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B2F25B" w14:textId="77777777" w:rsidR="00571D04" w:rsidRDefault="00571D04" w:rsidP="00571D04">
      <w:pPr>
        <w:ind w:firstLine="708"/>
        <w:jc w:val="center"/>
        <w:rPr>
          <w:b/>
        </w:rPr>
      </w:pPr>
      <w:r>
        <w:rPr>
          <w:b/>
        </w:rPr>
        <w:t>СОДЕРЖАНИЕ</w:t>
      </w:r>
    </w:p>
    <w:p w14:paraId="7F085D9A" w14:textId="77777777" w:rsidR="00571D04" w:rsidRDefault="00571D04" w:rsidP="00571D04">
      <w:pPr>
        <w:jc w:val="center"/>
        <w:rPr>
          <w:b/>
        </w:rPr>
      </w:pPr>
    </w:p>
    <w:p w14:paraId="7EFBE742" w14:textId="20F48D55" w:rsidR="00571D04" w:rsidRDefault="00571D04" w:rsidP="00571D04">
      <w:pPr>
        <w:jc w:val="center"/>
        <w:rPr>
          <w:b/>
        </w:rPr>
      </w:pPr>
      <w:r>
        <w:rPr>
          <w:b/>
        </w:rPr>
        <w:t>Вестник №</w:t>
      </w:r>
      <w:r w:rsidR="00043876">
        <w:rPr>
          <w:b/>
        </w:rPr>
        <w:t xml:space="preserve"> 17</w:t>
      </w:r>
      <w:r>
        <w:rPr>
          <w:b/>
        </w:rPr>
        <w:t xml:space="preserve"> от</w:t>
      </w:r>
      <w:r w:rsidR="00043876">
        <w:rPr>
          <w:b/>
        </w:rPr>
        <w:t xml:space="preserve"> 19.05.2025</w:t>
      </w:r>
      <w:r>
        <w:rPr>
          <w:b/>
        </w:rPr>
        <w:t xml:space="preserve">   </w:t>
      </w:r>
    </w:p>
    <w:p w14:paraId="20E3DB2B" w14:textId="60DEC4DA" w:rsidR="00571D04" w:rsidRDefault="00571D04" w:rsidP="00571D04">
      <w:pPr>
        <w:jc w:val="center"/>
        <w:rPr>
          <w:b/>
        </w:rPr>
      </w:pPr>
      <w:r>
        <w:rPr>
          <w:b/>
        </w:rPr>
        <w:t>Муниципальные нормативные правовые акты городского округа</w:t>
      </w:r>
    </w:p>
    <w:p w14:paraId="605BD4C4" w14:textId="77777777" w:rsidR="00571D04" w:rsidRDefault="00571D04" w:rsidP="00571D04">
      <w:pPr>
        <w:jc w:val="center"/>
        <w:rPr>
          <w:b/>
        </w:rPr>
      </w:pPr>
      <w:r>
        <w:rPr>
          <w:b/>
        </w:rPr>
        <w:t xml:space="preserve"> Тейково Ивановской области и другая информация</w:t>
      </w:r>
    </w:p>
    <w:p w14:paraId="3DFE3C5E" w14:textId="77777777" w:rsidR="00571D04" w:rsidRDefault="00571D04" w:rsidP="00571D04">
      <w:pPr>
        <w:jc w:val="center"/>
        <w:rPr>
          <w:b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362"/>
        <w:gridCol w:w="4911"/>
        <w:gridCol w:w="1296"/>
      </w:tblGrid>
      <w:tr w:rsidR="00571D04" w14:paraId="723C2D00" w14:textId="77777777" w:rsidTr="00601BC8">
        <w:trPr>
          <w:jc w:val="center"/>
        </w:trPr>
        <w:tc>
          <w:tcPr>
            <w:tcW w:w="3544" w:type="dxa"/>
            <w:hideMark/>
          </w:tcPr>
          <w:p w14:paraId="5D5EC1D5" w14:textId="77777777" w:rsidR="00571D04" w:rsidRDefault="00571D04">
            <w:pPr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Номер, дата муниципального нормативного правового акта</w:t>
            </w:r>
          </w:p>
        </w:tc>
        <w:tc>
          <w:tcPr>
            <w:tcW w:w="5364" w:type="dxa"/>
            <w:hideMark/>
          </w:tcPr>
          <w:p w14:paraId="173EE07F" w14:textId="77777777" w:rsidR="00571D04" w:rsidRDefault="00571D04">
            <w:pPr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Наименование </w:t>
            </w:r>
          </w:p>
          <w:p w14:paraId="623732FD" w14:textId="77777777" w:rsidR="00571D04" w:rsidRDefault="00571D04">
            <w:pPr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муниципального нормативного</w:t>
            </w:r>
          </w:p>
          <w:p w14:paraId="7AABFF5B" w14:textId="77777777" w:rsidR="00571D04" w:rsidRDefault="00571D04">
            <w:pPr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правового акта</w:t>
            </w:r>
          </w:p>
        </w:tc>
        <w:tc>
          <w:tcPr>
            <w:tcW w:w="1296" w:type="dxa"/>
            <w:hideMark/>
          </w:tcPr>
          <w:p w14:paraId="33703208" w14:textId="77777777" w:rsidR="00571D04" w:rsidRDefault="00571D04">
            <w:pPr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Страница </w:t>
            </w:r>
          </w:p>
        </w:tc>
      </w:tr>
      <w:tr w:rsidR="00571D04" w14:paraId="5F367BA9" w14:textId="77777777" w:rsidTr="00601BC8">
        <w:trPr>
          <w:jc w:val="center"/>
        </w:trPr>
        <w:tc>
          <w:tcPr>
            <w:tcW w:w="3544" w:type="dxa"/>
            <w:hideMark/>
          </w:tcPr>
          <w:p w14:paraId="09975FE0" w14:textId="77777777" w:rsidR="00571D04" w:rsidRDefault="00571D04">
            <w:pPr>
              <w:rPr>
                <w:b/>
                <w:lang w:eastAsia="en-US"/>
              </w:rPr>
            </w:pPr>
          </w:p>
        </w:tc>
        <w:tc>
          <w:tcPr>
            <w:tcW w:w="5364" w:type="dxa"/>
          </w:tcPr>
          <w:p w14:paraId="0F45C60E" w14:textId="77777777" w:rsidR="00571D04" w:rsidRDefault="00571D04">
            <w:pPr>
              <w:spacing w:line="252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96" w:type="dxa"/>
          </w:tcPr>
          <w:p w14:paraId="02CBCAFA" w14:textId="77777777" w:rsidR="00571D04" w:rsidRDefault="00571D04">
            <w:pPr>
              <w:spacing w:line="252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</w:tr>
      <w:tr w:rsidR="00571D04" w14:paraId="1CC5A544" w14:textId="77777777" w:rsidTr="00601BC8">
        <w:trPr>
          <w:jc w:val="center"/>
        </w:trPr>
        <w:tc>
          <w:tcPr>
            <w:tcW w:w="3544" w:type="dxa"/>
            <w:hideMark/>
          </w:tcPr>
          <w:p w14:paraId="4832EDFE" w14:textId="77777777" w:rsidR="00571D04" w:rsidRDefault="00571D04">
            <w:pPr>
              <w:rPr>
                <w:sz w:val="10"/>
                <w:szCs w:val="10"/>
                <w:lang w:eastAsia="en-US"/>
              </w:rPr>
            </w:pPr>
          </w:p>
        </w:tc>
        <w:tc>
          <w:tcPr>
            <w:tcW w:w="5364" w:type="dxa"/>
            <w:hideMark/>
          </w:tcPr>
          <w:p w14:paraId="64E113D2" w14:textId="77777777" w:rsidR="00571D04" w:rsidRDefault="00571D04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296" w:type="dxa"/>
          </w:tcPr>
          <w:p w14:paraId="29C2445E" w14:textId="77777777" w:rsidR="00571D04" w:rsidRDefault="00571D04">
            <w:pPr>
              <w:spacing w:line="252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</w:tr>
      <w:tr w:rsidR="00571D04" w14:paraId="3698800E" w14:textId="77777777" w:rsidTr="00601BC8">
        <w:trPr>
          <w:trHeight w:val="1513"/>
          <w:jc w:val="center"/>
        </w:trPr>
        <w:tc>
          <w:tcPr>
            <w:tcW w:w="3544" w:type="dxa"/>
            <w:hideMark/>
          </w:tcPr>
          <w:p w14:paraId="0BBF6AFE" w14:textId="49A2BC39" w:rsidR="00571D04" w:rsidRPr="00043876" w:rsidRDefault="00043876" w:rsidP="00DA478B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ПОСТАНОВЛЕНИЕ администрации городского округа Тейково Ивановской области от 19.05.2025 № 270</w:t>
            </w:r>
          </w:p>
        </w:tc>
        <w:tc>
          <w:tcPr>
            <w:tcW w:w="5364" w:type="dxa"/>
          </w:tcPr>
          <w:p w14:paraId="2685E382" w14:textId="46027DCE" w:rsidR="00196C04" w:rsidRPr="00043876" w:rsidRDefault="00043876" w:rsidP="00E72605">
            <w:pPr>
              <w:jc w:val="both"/>
            </w:pPr>
            <w:r w:rsidRPr="00043876">
              <w:t>О внесении изменений в постановление администрации городского округа Тейково Ивановской области от 23.11.2011 № 674 «Об утверждении Устава муниципального казенного учреждения «Централизованная бухгалтерия бюджетного учета»</w:t>
            </w:r>
          </w:p>
        </w:tc>
        <w:tc>
          <w:tcPr>
            <w:tcW w:w="1296" w:type="dxa"/>
          </w:tcPr>
          <w:p w14:paraId="7975C877" w14:textId="544A5FB2" w:rsidR="00571D04" w:rsidRDefault="00076E86">
            <w:pPr>
              <w:spacing w:line="252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</w:p>
        </w:tc>
      </w:tr>
      <w:tr w:rsidR="00043876" w14:paraId="76D36A32" w14:textId="77777777" w:rsidTr="00524E72">
        <w:trPr>
          <w:trHeight w:val="1399"/>
          <w:jc w:val="center"/>
        </w:trPr>
        <w:tc>
          <w:tcPr>
            <w:tcW w:w="3544" w:type="dxa"/>
          </w:tcPr>
          <w:p w14:paraId="72A9F255" w14:textId="1E700D04" w:rsidR="00043876" w:rsidRDefault="00043876" w:rsidP="00DA478B">
            <w:pPr>
              <w:spacing w:line="252" w:lineRule="auto"/>
              <w:rPr>
                <w:lang w:eastAsia="en-US"/>
              </w:rPr>
            </w:pPr>
            <w:r w:rsidRPr="00043876">
              <w:rPr>
                <w:lang w:eastAsia="en-US"/>
              </w:rPr>
              <w:t>ПОСТАНОВЛЕНИЕ администрации городского округа Тейково Ивановской области от 19.05.2025 № 27</w:t>
            </w:r>
            <w:r>
              <w:rPr>
                <w:lang w:eastAsia="en-US"/>
              </w:rPr>
              <w:t>1</w:t>
            </w:r>
          </w:p>
        </w:tc>
        <w:tc>
          <w:tcPr>
            <w:tcW w:w="5364" w:type="dxa"/>
          </w:tcPr>
          <w:p w14:paraId="7CC28B0E" w14:textId="1B537380" w:rsidR="00043876" w:rsidRPr="00524E72" w:rsidRDefault="00524E72" w:rsidP="00E72605">
            <w:pPr>
              <w:jc w:val="both"/>
            </w:pPr>
            <w:r w:rsidRPr="00524E72">
              <w:t>О внесении изменений в постановление администрации городского округа Тейково Ивановской области от 18.01.2012 №19 «Об утверждении Устава муниципального учреждения «Аварийно-диспетчерская служба»</w:t>
            </w:r>
          </w:p>
        </w:tc>
        <w:tc>
          <w:tcPr>
            <w:tcW w:w="1296" w:type="dxa"/>
          </w:tcPr>
          <w:p w14:paraId="4E5D92BE" w14:textId="490E62C3" w:rsidR="00043876" w:rsidRDefault="00076E86">
            <w:pPr>
              <w:spacing w:line="252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</w:t>
            </w:r>
          </w:p>
        </w:tc>
      </w:tr>
      <w:tr w:rsidR="00043876" w14:paraId="4C344525" w14:textId="77777777" w:rsidTr="00601BC8">
        <w:trPr>
          <w:trHeight w:val="1513"/>
          <w:jc w:val="center"/>
        </w:trPr>
        <w:tc>
          <w:tcPr>
            <w:tcW w:w="3544" w:type="dxa"/>
          </w:tcPr>
          <w:p w14:paraId="0B35C9F5" w14:textId="46777E2C" w:rsidR="00043876" w:rsidRDefault="00043876" w:rsidP="00DA478B">
            <w:pPr>
              <w:spacing w:line="252" w:lineRule="auto"/>
              <w:rPr>
                <w:lang w:eastAsia="en-US"/>
              </w:rPr>
            </w:pPr>
            <w:r w:rsidRPr="00043876">
              <w:rPr>
                <w:lang w:eastAsia="en-US"/>
              </w:rPr>
              <w:t>ПОСТАНОВЛЕНИЕ администрации городского округа Тейково Ивановской области от 19.05.2025 № 27</w:t>
            </w:r>
            <w:r>
              <w:rPr>
                <w:lang w:eastAsia="en-US"/>
              </w:rPr>
              <w:t>2</w:t>
            </w:r>
          </w:p>
        </w:tc>
        <w:tc>
          <w:tcPr>
            <w:tcW w:w="5364" w:type="dxa"/>
          </w:tcPr>
          <w:p w14:paraId="29917EC4" w14:textId="45F14B73" w:rsidR="00043876" w:rsidRPr="00524E72" w:rsidRDefault="00524E72" w:rsidP="00E72605">
            <w:pPr>
              <w:jc w:val="both"/>
            </w:pPr>
            <w:r w:rsidRPr="00524E72">
              <w:t>О внесении изменения в постановление администрации городского округа Тейково Ивановской области от 01.09.2022 № 424 «Об утверждении муниципальной программы городского округа Тейково Ивановской области «Управление муниципальным имуществом городского округа Тейково Ивановской области»</w:t>
            </w:r>
          </w:p>
        </w:tc>
        <w:tc>
          <w:tcPr>
            <w:tcW w:w="1296" w:type="dxa"/>
          </w:tcPr>
          <w:p w14:paraId="4DB8F8F9" w14:textId="4DB46314" w:rsidR="00043876" w:rsidRDefault="00076E86">
            <w:pPr>
              <w:spacing w:line="252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</w:t>
            </w:r>
          </w:p>
        </w:tc>
      </w:tr>
      <w:tr w:rsidR="00043876" w14:paraId="3102BCB8" w14:textId="77777777" w:rsidTr="00601BC8">
        <w:trPr>
          <w:trHeight w:val="1513"/>
          <w:jc w:val="center"/>
        </w:trPr>
        <w:tc>
          <w:tcPr>
            <w:tcW w:w="3544" w:type="dxa"/>
          </w:tcPr>
          <w:p w14:paraId="690AFAC4" w14:textId="1CAFF928" w:rsidR="00043876" w:rsidRDefault="00043876" w:rsidP="00DA478B">
            <w:pPr>
              <w:spacing w:line="252" w:lineRule="auto"/>
              <w:rPr>
                <w:lang w:eastAsia="en-US"/>
              </w:rPr>
            </w:pPr>
            <w:r w:rsidRPr="00043876">
              <w:rPr>
                <w:lang w:eastAsia="en-US"/>
              </w:rPr>
              <w:t xml:space="preserve">ПОСТАНОВЛЕНИЕ администрации городского округа Тейково Ивановской области от </w:t>
            </w:r>
            <w:r>
              <w:rPr>
                <w:lang w:eastAsia="en-US"/>
              </w:rPr>
              <w:t>28</w:t>
            </w:r>
            <w:r w:rsidRPr="00043876">
              <w:rPr>
                <w:lang w:eastAsia="en-US"/>
              </w:rPr>
              <w:t>.05.2025 № 2</w:t>
            </w:r>
            <w:r>
              <w:rPr>
                <w:lang w:eastAsia="en-US"/>
              </w:rPr>
              <w:t>87</w:t>
            </w:r>
          </w:p>
        </w:tc>
        <w:tc>
          <w:tcPr>
            <w:tcW w:w="5364" w:type="dxa"/>
          </w:tcPr>
          <w:p w14:paraId="654313CF" w14:textId="5E2A05F5" w:rsidR="00043876" w:rsidRPr="00524E72" w:rsidRDefault="00EA0241" w:rsidP="00EA0241">
            <w:pPr>
              <w:jc w:val="both"/>
            </w:pPr>
            <w:r>
              <w:t>О внесении изменений в постановление администрации городского округа Тейково Ивановской области от 02.11.2022 № 534 «Об утверждении муниципальной программы городского округа Тейково Ивановской области «Совершенствование системы профилактики правонарушений на территории городского округа Тейково Ивановской области»»</w:t>
            </w:r>
          </w:p>
        </w:tc>
        <w:tc>
          <w:tcPr>
            <w:tcW w:w="1296" w:type="dxa"/>
          </w:tcPr>
          <w:p w14:paraId="595BC789" w14:textId="2FD0F8F7" w:rsidR="00043876" w:rsidRDefault="007D7526">
            <w:pPr>
              <w:spacing w:line="252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47</w:t>
            </w:r>
          </w:p>
        </w:tc>
      </w:tr>
    </w:tbl>
    <w:p w14:paraId="1F003CD4" w14:textId="77777777" w:rsidR="00571D04" w:rsidRDefault="00571D04"/>
    <w:p w14:paraId="672A556C" w14:textId="004B91B0" w:rsidR="00571D04" w:rsidRDefault="00571D04">
      <w:pPr>
        <w:spacing w:after="160" w:line="259" w:lineRule="auto"/>
      </w:pPr>
    </w:p>
    <w:p w14:paraId="647B8CDC" w14:textId="77777777" w:rsidR="00043876" w:rsidRDefault="00043876">
      <w:pPr>
        <w:spacing w:after="160" w:line="259" w:lineRule="auto"/>
      </w:pPr>
    </w:p>
    <w:p w14:paraId="598208DF" w14:textId="77777777" w:rsidR="00043876" w:rsidRDefault="00043876">
      <w:pPr>
        <w:spacing w:after="160" w:line="259" w:lineRule="auto"/>
      </w:pPr>
    </w:p>
    <w:p w14:paraId="1745822E" w14:textId="77777777" w:rsidR="00043876" w:rsidRDefault="00043876">
      <w:pPr>
        <w:spacing w:after="160" w:line="259" w:lineRule="auto"/>
      </w:pPr>
    </w:p>
    <w:p w14:paraId="727C9CFF" w14:textId="77777777" w:rsidR="00043876" w:rsidRDefault="00043876">
      <w:pPr>
        <w:spacing w:after="160" w:line="259" w:lineRule="auto"/>
      </w:pPr>
    </w:p>
    <w:p w14:paraId="5DF6620A" w14:textId="77777777" w:rsidR="00043876" w:rsidRDefault="00043876">
      <w:pPr>
        <w:spacing w:after="160" w:line="259" w:lineRule="auto"/>
      </w:pPr>
    </w:p>
    <w:p w14:paraId="5F2C6E87" w14:textId="77777777" w:rsidR="00043876" w:rsidRDefault="00043876">
      <w:pPr>
        <w:spacing w:after="160" w:line="259" w:lineRule="auto"/>
      </w:pPr>
    </w:p>
    <w:p w14:paraId="2A0E6CE0" w14:textId="77777777" w:rsidR="00043876" w:rsidRDefault="00043876">
      <w:pPr>
        <w:spacing w:after="160" w:line="259" w:lineRule="auto"/>
      </w:pPr>
    </w:p>
    <w:p w14:paraId="235431C2" w14:textId="763A17B4" w:rsidR="00043876" w:rsidRPr="00043876" w:rsidRDefault="00043876" w:rsidP="00043876">
      <w:pPr>
        <w:jc w:val="center"/>
        <w:rPr>
          <w:b/>
          <w:sz w:val="32"/>
          <w:szCs w:val="32"/>
        </w:rPr>
      </w:pPr>
      <w:r w:rsidRPr="00043876">
        <w:rPr>
          <w:b/>
          <w:noProof/>
          <w:sz w:val="32"/>
          <w:szCs w:val="32"/>
        </w:rPr>
        <w:lastRenderedPageBreak/>
        <w:drawing>
          <wp:inline distT="0" distB="0" distL="0" distR="0" wp14:anchorId="14D7513C" wp14:editId="17831B97">
            <wp:extent cx="693420" cy="906780"/>
            <wp:effectExtent l="0" t="0" r="0" b="0"/>
            <wp:docPr id="1950815867" name="Рисунок 1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059379" w14:textId="77777777" w:rsidR="00043876" w:rsidRPr="00043876" w:rsidRDefault="00043876" w:rsidP="00043876">
      <w:pPr>
        <w:jc w:val="center"/>
        <w:rPr>
          <w:b/>
          <w:sz w:val="36"/>
          <w:szCs w:val="36"/>
        </w:rPr>
      </w:pPr>
      <w:r w:rsidRPr="00043876">
        <w:rPr>
          <w:b/>
          <w:sz w:val="36"/>
          <w:szCs w:val="36"/>
        </w:rPr>
        <w:t>АДМИНИСТРАЦИЯ  ГОРОДСКОГО  ОКРУГА ТЕЙКОВО ИВАНОВСКОЙ  ОБЛАСТИ</w:t>
      </w:r>
    </w:p>
    <w:p w14:paraId="20F78B69" w14:textId="77777777" w:rsidR="00043876" w:rsidRPr="00043876" w:rsidRDefault="00043876" w:rsidP="00043876">
      <w:pPr>
        <w:pBdr>
          <w:bottom w:val="single" w:sz="12" w:space="1" w:color="auto"/>
        </w:pBdr>
        <w:rPr>
          <w:sz w:val="28"/>
          <w:szCs w:val="28"/>
        </w:rPr>
      </w:pPr>
    </w:p>
    <w:p w14:paraId="53ABF7C3" w14:textId="77777777" w:rsidR="00043876" w:rsidRPr="00043876" w:rsidRDefault="00043876" w:rsidP="00043876">
      <w:pPr>
        <w:rPr>
          <w:sz w:val="20"/>
          <w:szCs w:val="20"/>
        </w:rPr>
      </w:pPr>
    </w:p>
    <w:p w14:paraId="074CCBA9" w14:textId="77777777" w:rsidR="00043876" w:rsidRPr="00043876" w:rsidRDefault="00043876" w:rsidP="00043876">
      <w:pPr>
        <w:keepNext/>
        <w:jc w:val="center"/>
        <w:outlineLvl w:val="0"/>
        <w:rPr>
          <w:b/>
          <w:sz w:val="40"/>
          <w:szCs w:val="40"/>
        </w:rPr>
      </w:pPr>
      <w:r w:rsidRPr="00043876">
        <w:rPr>
          <w:b/>
          <w:sz w:val="40"/>
          <w:szCs w:val="40"/>
        </w:rPr>
        <w:t>П О С Т А Н О В Л Е Н И Е</w:t>
      </w:r>
    </w:p>
    <w:p w14:paraId="282DC160" w14:textId="77777777" w:rsidR="00043876" w:rsidRPr="00043876" w:rsidRDefault="00043876" w:rsidP="00043876">
      <w:pPr>
        <w:jc w:val="center"/>
        <w:rPr>
          <w:sz w:val="20"/>
          <w:szCs w:val="20"/>
        </w:rPr>
      </w:pPr>
    </w:p>
    <w:p w14:paraId="7E605571" w14:textId="77777777" w:rsidR="00043876" w:rsidRPr="00043876" w:rsidRDefault="00043876" w:rsidP="00043876">
      <w:pPr>
        <w:rPr>
          <w:sz w:val="28"/>
          <w:szCs w:val="28"/>
        </w:rPr>
      </w:pPr>
    </w:p>
    <w:p w14:paraId="269284DE" w14:textId="44461471" w:rsidR="00043876" w:rsidRPr="00043876" w:rsidRDefault="00043876" w:rsidP="00076E86">
      <w:pPr>
        <w:keepNext/>
        <w:jc w:val="center"/>
        <w:outlineLvl w:val="0"/>
        <w:rPr>
          <w:bCs/>
          <w:sz w:val="28"/>
          <w:szCs w:val="28"/>
        </w:rPr>
      </w:pPr>
      <w:r w:rsidRPr="00043876">
        <w:rPr>
          <w:bCs/>
          <w:sz w:val="28"/>
          <w:szCs w:val="28"/>
        </w:rPr>
        <w:t xml:space="preserve">от 19.05.2025 № 270 </w:t>
      </w:r>
    </w:p>
    <w:p w14:paraId="5DFFF87C" w14:textId="77777777" w:rsidR="00043876" w:rsidRPr="00043876" w:rsidRDefault="00043876" w:rsidP="00043876">
      <w:pPr>
        <w:jc w:val="center"/>
        <w:rPr>
          <w:sz w:val="28"/>
          <w:szCs w:val="28"/>
        </w:rPr>
      </w:pPr>
      <w:r w:rsidRPr="00043876">
        <w:rPr>
          <w:sz w:val="28"/>
          <w:szCs w:val="28"/>
        </w:rPr>
        <w:t>г. Тейково</w:t>
      </w:r>
    </w:p>
    <w:p w14:paraId="3FECA3F5" w14:textId="77777777" w:rsidR="00043876" w:rsidRPr="00043876" w:rsidRDefault="00043876" w:rsidP="00043876">
      <w:pPr>
        <w:jc w:val="center"/>
        <w:rPr>
          <w:b/>
          <w:sz w:val="32"/>
          <w:szCs w:val="32"/>
        </w:rPr>
      </w:pPr>
    </w:p>
    <w:p w14:paraId="745AD1F5" w14:textId="77777777" w:rsidR="00043876" w:rsidRPr="00043876" w:rsidRDefault="00043876" w:rsidP="00043876">
      <w:pPr>
        <w:jc w:val="center"/>
        <w:rPr>
          <w:b/>
          <w:sz w:val="28"/>
          <w:szCs w:val="28"/>
        </w:rPr>
      </w:pPr>
      <w:r w:rsidRPr="00043876">
        <w:rPr>
          <w:b/>
          <w:sz w:val="28"/>
          <w:szCs w:val="28"/>
        </w:rPr>
        <w:t>О внесении изменений в постановление администрации городского округа Тейково Ивановской области от 23.11.2011 № 674 «Об утверждении Устава муниципального казенного учреждения «Централизованная бухгалтерия бюджетного учета»</w:t>
      </w:r>
    </w:p>
    <w:p w14:paraId="5B3589AE" w14:textId="77777777" w:rsidR="00043876" w:rsidRPr="00043876" w:rsidRDefault="00043876" w:rsidP="00043876">
      <w:pPr>
        <w:jc w:val="center"/>
        <w:rPr>
          <w:b/>
          <w:sz w:val="28"/>
          <w:szCs w:val="28"/>
        </w:rPr>
      </w:pPr>
    </w:p>
    <w:p w14:paraId="2FEFC4C9" w14:textId="77777777" w:rsidR="00043876" w:rsidRPr="00043876" w:rsidRDefault="00043876" w:rsidP="00043876">
      <w:pPr>
        <w:jc w:val="center"/>
        <w:rPr>
          <w:b/>
          <w:sz w:val="28"/>
          <w:szCs w:val="28"/>
        </w:rPr>
      </w:pPr>
    </w:p>
    <w:p w14:paraId="1C5D0E11" w14:textId="77777777" w:rsidR="00043876" w:rsidRPr="00043876" w:rsidRDefault="00043876" w:rsidP="00043876">
      <w:pPr>
        <w:jc w:val="both"/>
        <w:rPr>
          <w:sz w:val="28"/>
          <w:szCs w:val="28"/>
        </w:rPr>
      </w:pPr>
      <w:r w:rsidRPr="00043876">
        <w:rPr>
          <w:sz w:val="28"/>
          <w:szCs w:val="28"/>
        </w:rPr>
        <w:tab/>
        <w:t xml:space="preserve">На основании Федерального закона от 12.01.1996 № 7-ФЗ «О некоммерческих организациях», Федерального закона от 08.05.2010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в соответствии с Уставом городского округа Тейково Ивановской области и в связи с приведением документов в соответствие с действующим законодательством, администрация городского округа Тейково Ивановской области </w:t>
      </w:r>
    </w:p>
    <w:p w14:paraId="38F15ABF" w14:textId="77777777" w:rsidR="00043876" w:rsidRPr="00043876" w:rsidRDefault="00043876" w:rsidP="00043876">
      <w:pPr>
        <w:jc w:val="both"/>
        <w:rPr>
          <w:sz w:val="28"/>
          <w:szCs w:val="28"/>
        </w:rPr>
      </w:pPr>
    </w:p>
    <w:p w14:paraId="1E33308C" w14:textId="77777777" w:rsidR="00043876" w:rsidRPr="00043876" w:rsidRDefault="00043876" w:rsidP="00043876">
      <w:pPr>
        <w:jc w:val="center"/>
        <w:rPr>
          <w:b/>
          <w:sz w:val="28"/>
          <w:szCs w:val="28"/>
        </w:rPr>
      </w:pPr>
      <w:r w:rsidRPr="00043876">
        <w:rPr>
          <w:b/>
          <w:sz w:val="28"/>
          <w:szCs w:val="28"/>
        </w:rPr>
        <w:t xml:space="preserve">П О С Т А Н О В Л Я Е Т: </w:t>
      </w:r>
    </w:p>
    <w:p w14:paraId="2CDA3890" w14:textId="77777777" w:rsidR="00043876" w:rsidRPr="00043876" w:rsidRDefault="00043876" w:rsidP="00043876">
      <w:pPr>
        <w:jc w:val="center"/>
        <w:rPr>
          <w:b/>
          <w:sz w:val="28"/>
          <w:szCs w:val="28"/>
        </w:rPr>
      </w:pPr>
    </w:p>
    <w:p w14:paraId="4AB8ADA6" w14:textId="77777777" w:rsidR="00043876" w:rsidRPr="00043876" w:rsidRDefault="00043876" w:rsidP="00043876">
      <w:pPr>
        <w:ind w:firstLine="709"/>
        <w:jc w:val="both"/>
        <w:rPr>
          <w:sz w:val="28"/>
          <w:szCs w:val="28"/>
        </w:rPr>
      </w:pPr>
      <w:r w:rsidRPr="00043876">
        <w:rPr>
          <w:sz w:val="28"/>
          <w:szCs w:val="28"/>
        </w:rPr>
        <w:t>1. Внести в постановление администрации городского округа Тейково Ивановской области от 23.11.2011 № 674 «Об утверждении Устава муниципального казенного учреждения «Централизованная бухгалтерия бюджетного учета» (далее – Устав) изменения согласно приложению.</w:t>
      </w:r>
    </w:p>
    <w:p w14:paraId="29EAA222" w14:textId="77777777" w:rsidR="00043876" w:rsidRPr="00043876" w:rsidRDefault="00043876" w:rsidP="00043876">
      <w:pPr>
        <w:ind w:firstLine="709"/>
        <w:jc w:val="both"/>
        <w:rPr>
          <w:sz w:val="28"/>
          <w:szCs w:val="28"/>
        </w:rPr>
      </w:pPr>
      <w:r w:rsidRPr="00043876">
        <w:rPr>
          <w:sz w:val="28"/>
          <w:szCs w:val="28"/>
        </w:rPr>
        <w:t>2. Руководителю муниципального казенного учреждения «Централизованная бухгалтерия бюджетного учета» Поповой Н.А. обеспечить государственную регистрацию изменения Устава в установленном законом порядке.</w:t>
      </w:r>
    </w:p>
    <w:p w14:paraId="1642200F" w14:textId="43DB226C" w:rsidR="00043876" w:rsidRPr="00043876" w:rsidRDefault="00043876" w:rsidP="00043876">
      <w:pPr>
        <w:jc w:val="both"/>
        <w:rPr>
          <w:sz w:val="28"/>
          <w:szCs w:val="28"/>
        </w:rPr>
      </w:pPr>
      <w:r w:rsidRPr="00043876">
        <w:rPr>
          <w:sz w:val="28"/>
          <w:szCs w:val="28"/>
        </w:rPr>
        <w:t xml:space="preserve">          3. Контроль за исполнением настоящего постановления возложить на заместителя главы администрации (по финансово-экономическим вопросам), председателя Комитета по управлению имуществом и земельным отношениям администрации городского округа Тейково Ивановской области Хливную Т.В.</w:t>
      </w:r>
    </w:p>
    <w:p w14:paraId="01D4ABE1" w14:textId="48C46E3D" w:rsidR="00043876" w:rsidRPr="00043876" w:rsidRDefault="00043876" w:rsidP="00043876">
      <w:pPr>
        <w:rPr>
          <w:b/>
          <w:sz w:val="28"/>
          <w:szCs w:val="28"/>
        </w:rPr>
      </w:pPr>
      <w:r w:rsidRPr="00043876">
        <w:rPr>
          <w:b/>
          <w:sz w:val="28"/>
          <w:szCs w:val="28"/>
        </w:rPr>
        <w:t>Глава городского округа Тейково</w:t>
      </w:r>
    </w:p>
    <w:p w14:paraId="679F9F8C" w14:textId="32C5EE4E" w:rsidR="00043876" w:rsidRPr="00043876" w:rsidRDefault="00043876" w:rsidP="00043876">
      <w:pPr>
        <w:rPr>
          <w:b/>
          <w:sz w:val="28"/>
          <w:szCs w:val="28"/>
        </w:rPr>
      </w:pPr>
      <w:r w:rsidRPr="00043876">
        <w:rPr>
          <w:b/>
          <w:sz w:val="28"/>
          <w:szCs w:val="28"/>
        </w:rPr>
        <w:t>Ивановской области                                                                      С.А.Семенова</w:t>
      </w:r>
    </w:p>
    <w:p w14:paraId="71B8ACC0" w14:textId="77777777" w:rsidR="00043876" w:rsidRPr="00043876" w:rsidRDefault="00043876" w:rsidP="00043876">
      <w:pPr>
        <w:ind w:firstLine="709"/>
        <w:jc w:val="right"/>
      </w:pPr>
      <w:r w:rsidRPr="00043876">
        <w:lastRenderedPageBreak/>
        <w:t>Приложение</w:t>
      </w:r>
    </w:p>
    <w:p w14:paraId="54C83B5C" w14:textId="77777777" w:rsidR="00043876" w:rsidRPr="00043876" w:rsidRDefault="00043876" w:rsidP="00043876">
      <w:pPr>
        <w:ind w:firstLine="709"/>
        <w:jc w:val="right"/>
      </w:pPr>
      <w:r w:rsidRPr="00043876">
        <w:t xml:space="preserve"> к постановлению администрации</w:t>
      </w:r>
    </w:p>
    <w:p w14:paraId="209A0AC5" w14:textId="77777777" w:rsidR="00043876" w:rsidRPr="00043876" w:rsidRDefault="00043876" w:rsidP="00043876">
      <w:pPr>
        <w:ind w:firstLine="709"/>
        <w:jc w:val="right"/>
      </w:pPr>
      <w:r w:rsidRPr="00043876">
        <w:t>городского округа Тейково</w:t>
      </w:r>
    </w:p>
    <w:p w14:paraId="09C3FD6B" w14:textId="6E53FF80" w:rsidR="00043876" w:rsidRPr="00043876" w:rsidRDefault="00043876" w:rsidP="00043876">
      <w:pPr>
        <w:ind w:firstLine="709"/>
        <w:jc w:val="right"/>
      </w:pPr>
      <w:r w:rsidRPr="00043876">
        <w:t>Ивановской области</w:t>
      </w:r>
    </w:p>
    <w:p w14:paraId="3EDD9AA2" w14:textId="73302203" w:rsidR="00043876" w:rsidRPr="00043876" w:rsidRDefault="00043876" w:rsidP="00043876">
      <w:pPr>
        <w:ind w:firstLine="709"/>
        <w:jc w:val="right"/>
        <w:rPr>
          <w:sz w:val="28"/>
          <w:szCs w:val="28"/>
        </w:rPr>
      </w:pPr>
      <w:r w:rsidRPr="00043876">
        <w:t xml:space="preserve"> </w:t>
      </w:r>
      <w:r>
        <w:t xml:space="preserve">от 19.05.2025 </w:t>
      </w:r>
      <w:r w:rsidRPr="00043876">
        <w:t>№</w:t>
      </w:r>
      <w:r>
        <w:t xml:space="preserve"> 720</w:t>
      </w:r>
      <w:r w:rsidRPr="00043876">
        <w:t xml:space="preserve"> </w:t>
      </w:r>
    </w:p>
    <w:p w14:paraId="56820B7F" w14:textId="77777777" w:rsidR="00043876" w:rsidRPr="00043876" w:rsidRDefault="00043876" w:rsidP="00043876">
      <w:pPr>
        <w:ind w:firstLine="709"/>
        <w:jc w:val="right"/>
      </w:pPr>
    </w:p>
    <w:p w14:paraId="55FFEE63" w14:textId="77777777" w:rsidR="00043876" w:rsidRPr="00043876" w:rsidRDefault="00043876" w:rsidP="00043876">
      <w:pPr>
        <w:ind w:left="708" w:firstLine="1"/>
        <w:jc w:val="center"/>
        <w:rPr>
          <w:b/>
          <w:sz w:val="28"/>
          <w:szCs w:val="28"/>
        </w:rPr>
      </w:pPr>
    </w:p>
    <w:p w14:paraId="56693157" w14:textId="77777777" w:rsidR="00043876" w:rsidRPr="00043876" w:rsidRDefault="00043876" w:rsidP="00043876">
      <w:pPr>
        <w:ind w:left="708" w:firstLine="1"/>
        <w:jc w:val="center"/>
        <w:rPr>
          <w:b/>
          <w:sz w:val="28"/>
          <w:szCs w:val="28"/>
        </w:rPr>
      </w:pPr>
      <w:r w:rsidRPr="00043876">
        <w:rPr>
          <w:b/>
          <w:sz w:val="28"/>
          <w:szCs w:val="28"/>
        </w:rPr>
        <w:t>Изменения в Устав муниципального казенного учреждения       «Централизованная бухгалтерия бюджетного учета»</w:t>
      </w:r>
    </w:p>
    <w:p w14:paraId="1C96CD98" w14:textId="77777777" w:rsidR="00043876" w:rsidRPr="00043876" w:rsidRDefault="00043876" w:rsidP="00043876">
      <w:pPr>
        <w:ind w:firstLine="709"/>
        <w:jc w:val="center"/>
        <w:rPr>
          <w:b/>
          <w:sz w:val="28"/>
          <w:szCs w:val="28"/>
        </w:rPr>
      </w:pPr>
    </w:p>
    <w:p w14:paraId="605A04C7" w14:textId="77777777" w:rsidR="00043876" w:rsidRPr="00043876" w:rsidRDefault="00043876" w:rsidP="00043876">
      <w:pPr>
        <w:ind w:firstLine="709"/>
        <w:jc w:val="center"/>
        <w:rPr>
          <w:b/>
          <w:sz w:val="28"/>
          <w:szCs w:val="28"/>
        </w:rPr>
      </w:pPr>
    </w:p>
    <w:p w14:paraId="787627D9" w14:textId="77777777" w:rsidR="00043876" w:rsidRPr="00043876" w:rsidRDefault="00043876" w:rsidP="00043876">
      <w:pPr>
        <w:ind w:firstLine="708"/>
        <w:rPr>
          <w:sz w:val="28"/>
          <w:szCs w:val="28"/>
        </w:rPr>
      </w:pPr>
      <w:r w:rsidRPr="00043876">
        <w:rPr>
          <w:sz w:val="28"/>
          <w:szCs w:val="28"/>
        </w:rPr>
        <w:t>1. Раздел II. «Предмет, цели и виды деятельности Учреждения» изложить в следующей редакции:</w:t>
      </w:r>
    </w:p>
    <w:p w14:paraId="67E39CB3" w14:textId="77777777" w:rsidR="00043876" w:rsidRPr="00043876" w:rsidRDefault="00043876" w:rsidP="00043876">
      <w:pPr>
        <w:ind w:firstLine="708"/>
        <w:rPr>
          <w:b/>
          <w:sz w:val="28"/>
          <w:szCs w:val="28"/>
        </w:rPr>
      </w:pPr>
      <w:r w:rsidRPr="00043876">
        <w:rPr>
          <w:sz w:val="28"/>
          <w:szCs w:val="28"/>
        </w:rPr>
        <w:t>«</w:t>
      </w:r>
      <w:r w:rsidRPr="00043876">
        <w:rPr>
          <w:b/>
          <w:sz w:val="28"/>
          <w:szCs w:val="28"/>
        </w:rPr>
        <w:t>Раздел II. Предмет, цели и виды деятельности Учреждения</w:t>
      </w:r>
    </w:p>
    <w:p w14:paraId="21FF7C62" w14:textId="77777777" w:rsidR="00043876" w:rsidRPr="00043876" w:rsidRDefault="00043876" w:rsidP="00043876">
      <w:pPr>
        <w:tabs>
          <w:tab w:val="left" w:pos="-900"/>
          <w:tab w:val="left" w:pos="-720"/>
        </w:tabs>
        <w:ind w:firstLine="709"/>
        <w:jc w:val="both"/>
        <w:rPr>
          <w:sz w:val="28"/>
          <w:szCs w:val="28"/>
        </w:rPr>
      </w:pPr>
      <w:r w:rsidRPr="00043876">
        <w:rPr>
          <w:sz w:val="28"/>
          <w:szCs w:val="28"/>
        </w:rPr>
        <w:t>16. Предметом деятельности</w:t>
      </w:r>
      <w:r w:rsidRPr="00043876">
        <w:t xml:space="preserve"> </w:t>
      </w:r>
      <w:r w:rsidRPr="00043876">
        <w:rPr>
          <w:sz w:val="28"/>
          <w:szCs w:val="28"/>
        </w:rPr>
        <w:t>Учреждения является:</w:t>
      </w:r>
    </w:p>
    <w:p w14:paraId="61539105" w14:textId="77777777" w:rsidR="00043876" w:rsidRPr="00043876" w:rsidRDefault="00043876" w:rsidP="00043876">
      <w:pPr>
        <w:tabs>
          <w:tab w:val="left" w:pos="-709"/>
          <w:tab w:val="left" w:pos="-567"/>
          <w:tab w:val="left" w:pos="-284"/>
        </w:tabs>
        <w:ind w:firstLine="709"/>
        <w:jc w:val="both"/>
        <w:rPr>
          <w:sz w:val="28"/>
          <w:szCs w:val="28"/>
        </w:rPr>
      </w:pPr>
      <w:r w:rsidRPr="00043876">
        <w:rPr>
          <w:sz w:val="28"/>
          <w:szCs w:val="28"/>
        </w:rPr>
        <w:t>- оказание услуг по централизованному ведению бухгалтерского и налогового учета органов местного самоуправления городского округа Тейково Ивановской области, их структурных подразделений и муниципальных учреждений;</w:t>
      </w:r>
    </w:p>
    <w:p w14:paraId="5DEF495A" w14:textId="77777777" w:rsidR="00043876" w:rsidRPr="00043876" w:rsidRDefault="00043876" w:rsidP="00043876">
      <w:pPr>
        <w:tabs>
          <w:tab w:val="left" w:pos="-709"/>
          <w:tab w:val="left" w:pos="-567"/>
          <w:tab w:val="left" w:pos="-284"/>
        </w:tabs>
        <w:ind w:firstLine="709"/>
        <w:jc w:val="both"/>
        <w:rPr>
          <w:sz w:val="28"/>
          <w:szCs w:val="28"/>
        </w:rPr>
      </w:pPr>
      <w:r w:rsidRPr="00043876">
        <w:rPr>
          <w:sz w:val="28"/>
          <w:szCs w:val="28"/>
        </w:rPr>
        <w:t>- осуществляет обеспечение органов местного самоуправления, их структурных подразделений коммуникационными средствами связи, основными средствами, расходными материалами, необходимыми для осуществления их деятельности;</w:t>
      </w:r>
    </w:p>
    <w:p w14:paraId="3FDDE80C" w14:textId="77777777" w:rsidR="00043876" w:rsidRPr="00043876" w:rsidRDefault="00043876" w:rsidP="00043876">
      <w:pPr>
        <w:tabs>
          <w:tab w:val="left" w:pos="-709"/>
          <w:tab w:val="left" w:pos="-567"/>
          <w:tab w:val="left" w:pos="-284"/>
        </w:tabs>
        <w:ind w:firstLine="709"/>
        <w:jc w:val="both"/>
        <w:rPr>
          <w:sz w:val="28"/>
          <w:szCs w:val="28"/>
        </w:rPr>
      </w:pPr>
      <w:r w:rsidRPr="00043876">
        <w:rPr>
          <w:sz w:val="28"/>
          <w:szCs w:val="28"/>
        </w:rPr>
        <w:t>- оказывает иные услуги органам местного самоуправления и их структурным подразделениям, не запрещенные законодательством.</w:t>
      </w:r>
    </w:p>
    <w:p w14:paraId="3F1BF2D8" w14:textId="77777777" w:rsidR="00043876" w:rsidRPr="00043876" w:rsidRDefault="00043876" w:rsidP="00043876">
      <w:pPr>
        <w:tabs>
          <w:tab w:val="left" w:pos="180"/>
          <w:tab w:val="left" w:pos="360"/>
          <w:tab w:val="left" w:pos="720"/>
        </w:tabs>
        <w:ind w:firstLine="709"/>
        <w:jc w:val="both"/>
        <w:rPr>
          <w:sz w:val="28"/>
          <w:szCs w:val="28"/>
        </w:rPr>
      </w:pPr>
      <w:r w:rsidRPr="00043876">
        <w:rPr>
          <w:sz w:val="28"/>
          <w:szCs w:val="28"/>
        </w:rPr>
        <w:t>17.  Учреждение создано Учредителем для достижения следующих целей:</w:t>
      </w:r>
    </w:p>
    <w:p w14:paraId="2E40242F" w14:textId="77777777" w:rsidR="00043876" w:rsidRPr="00043876" w:rsidRDefault="00043876" w:rsidP="00043876">
      <w:pPr>
        <w:tabs>
          <w:tab w:val="left" w:pos="-720"/>
        </w:tabs>
        <w:ind w:firstLine="709"/>
        <w:jc w:val="both"/>
        <w:rPr>
          <w:sz w:val="28"/>
          <w:szCs w:val="28"/>
        </w:rPr>
      </w:pPr>
      <w:r w:rsidRPr="00043876">
        <w:rPr>
          <w:sz w:val="28"/>
          <w:szCs w:val="28"/>
        </w:rPr>
        <w:t>- ведение бухгалтерского учета и отчетности, налогового учета в органах местного самоуправления городского округа Тейково Ивановской области, их структурных подразделениях, в муниципальных учреждениях (далее – учреждения);</w:t>
      </w:r>
    </w:p>
    <w:p w14:paraId="6DB8DF23" w14:textId="77777777" w:rsidR="00043876" w:rsidRPr="00043876" w:rsidRDefault="00043876" w:rsidP="00043876">
      <w:pPr>
        <w:tabs>
          <w:tab w:val="left" w:pos="-540"/>
        </w:tabs>
        <w:ind w:firstLine="709"/>
        <w:jc w:val="both"/>
        <w:rPr>
          <w:sz w:val="28"/>
          <w:szCs w:val="28"/>
        </w:rPr>
      </w:pPr>
      <w:r w:rsidRPr="00043876">
        <w:rPr>
          <w:sz w:val="28"/>
          <w:szCs w:val="28"/>
        </w:rPr>
        <w:t>- формирование полной и достоверной информации о финансовой деятельности учреждений, их имущественном положении, необходимой внутренним и внешним пользователям бухгалтерской отчетности;</w:t>
      </w:r>
    </w:p>
    <w:p w14:paraId="6855272A" w14:textId="77777777" w:rsidR="00043876" w:rsidRPr="00043876" w:rsidRDefault="00043876" w:rsidP="00043876">
      <w:pPr>
        <w:tabs>
          <w:tab w:val="left" w:pos="-540"/>
        </w:tabs>
        <w:ind w:firstLine="709"/>
        <w:jc w:val="both"/>
        <w:rPr>
          <w:sz w:val="28"/>
          <w:szCs w:val="28"/>
        </w:rPr>
      </w:pPr>
      <w:r w:rsidRPr="00043876">
        <w:rPr>
          <w:sz w:val="28"/>
          <w:szCs w:val="28"/>
        </w:rPr>
        <w:t>- обеспечение информацией, необходимой внутренним и внешним пользователям бухгалтерской отчетности о наличии и движении имущества и обязательств, трудовых и финансовых ресурсов в соответствии с утвержденными нормами, нормативами и сметами;</w:t>
      </w:r>
    </w:p>
    <w:p w14:paraId="25CC745D" w14:textId="77777777" w:rsidR="00043876" w:rsidRPr="00043876" w:rsidRDefault="00043876" w:rsidP="00043876">
      <w:pPr>
        <w:tabs>
          <w:tab w:val="left" w:pos="-540"/>
          <w:tab w:val="left" w:pos="-360"/>
        </w:tabs>
        <w:ind w:firstLine="709"/>
        <w:jc w:val="both"/>
        <w:rPr>
          <w:sz w:val="28"/>
          <w:szCs w:val="28"/>
        </w:rPr>
      </w:pPr>
      <w:r w:rsidRPr="00043876">
        <w:rPr>
          <w:sz w:val="28"/>
          <w:szCs w:val="28"/>
        </w:rPr>
        <w:t>- способствование наиболее эффективному и рациональному использованию бюджетных и внебюджетных средств.</w:t>
      </w:r>
    </w:p>
    <w:p w14:paraId="2F98E229" w14:textId="77777777" w:rsidR="00043876" w:rsidRPr="00043876" w:rsidRDefault="00043876" w:rsidP="00043876">
      <w:pPr>
        <w:tabs>
          <w:tab w:val="left" w:pos="-540"/>
          <w:tab w:val="left" w:pos="-360"/>
        </w:tabs>
        <w:ind w:firstLine="709"/>
        <w:jc w:val="both"/>
        <w:rPr>
          <w:sz w:val="28"/>
          <w:szCs w:val="28"/>
        </w:rPr>
      </w:pPr>
      <w:r w:rsidRPr="00043876">
        <w:rPr>
          <w:sz w:val="28"/>
          <w:szCs w:val="28"/>
        </w:rPr>
        <w:t xml:space="preserve">- </w:t>
      </w:r>
      <w:bookmarkStart w:id="0" w:name="_Hlk198134488"/>
      <w:r w:rsidRPr="00043876">
        <w:rPr>
          <w:sz w:val="28"/>
          <w:szCs w:val="28"/>
        </w:rPr>
        <w:t>способствование наиболее эффективному использованию движимого и недвижимого муниципального имущества, закрепленного на праве оперативного управления, либо переданного в безвозмездное пользование.</w:t>
      </w:r>
    </w:p>
    <w:bookmarkEnd w:id="0"/>
    <w:p w14:paraId="17291896" w14:textId="77777777" w:rsidR="00043876" w:rsidRPr="00043876" w:rsidRDefault="00043876" w:rsidP="00043876">
      <w:pPr>
        <w:tabs>
          <w:tab w:val="left" w:pos="-360"/>
        </w:tabs>
        <w:ind w:firstLine="709"/>
        <w:jc w:val="both"/>
        <w:rPr>
          <w:sz w:val="28"/>
          <w:szCs w:val="28"/>
        </w:rPr>
      </w:pPr>
      <w:r w:rsidRPr="00043876">
        <w:rPr>
          <w:sz w:val="28"/>
          <w:szCs w:val="28"/>
        </w:rPr>
        <w:t>18. Для достижения целей, указанных в п. 2.2 Устава, Учреждение осуществляет следующие виды деятельности:  </w:t>
      </w:r>
    </w:p>
    <w:p w14:paraId="1EA0F63B" w14:textId="77777777" w:rsidR="00043876" w:rsidRPr="00043876" w:rsidRDefault="00043876" w:rsidP="00043876">
      <w:pPr>
        <w:tabs>
          <w:tab w:val="num" w:pos="-540"/>
          <w:tab w:val="left" w:pos="-360"/>
        </w:tabs>
        <w:jc w:val="both"/>
        <w:rPr>
          <w:sz w:val="28"/>
          <w:szCs w:val="28"/>
        </w:rPr>
      </w:pPr>
      <w:r w:rsidRPr="00043876">
        <w:rPr>
          <w:sz w:val="28"/>
          <w:szCs w:val="28"/>
        </w:rPr>
        <w:t xml:space="preserve">          - ведение в Учреждениях бухгалтерского, налогового и статистического учета в соответствии с требованиями действующего законодательства Российской Федерации, в том числе:</w:t>
      </w:r>
    </w:p>
    <w:p w14:paraId="2012F0B4" w14:textId="77777777" w:rsidR="00043876" w:rsidRPr="00043876" w:rsidRDefault="00043876" w:rsidP="00043876">
      <w:pPr>
        <w:tabs>
          <w:tab w:val="num" w:pos="-540"/>
        </w:tabs>
        <w:ind w:firstLine="709"/>
        <w:jc w:val="both"/>
        <w:rPr>
          <w:sz w:val="28"/>
          <w:szCs w:val="28"/>
        </w:rPr>
      </w:pPr>
      <w:r w:rsidRPr="00043876">
        <w:rPr>
          <w:sz w:val="28"/>
          <w:szCs w:val="28"/>
        </w:rPr>
        <w:lastRenderedPageBreak/>
        <w:t>- составление для утверждения руководителем Учреждения смет доходов и расходов по бюджетным средствам и средствам, полученным из внебюджетных источников и Планов финансово-хозяйственной деятельности бюджетных учреждений;</w:t>
      </w:r>
    </w:p>
    <w:p w14:paraId="11A8F6DF" w14:textId="77777777" w:rsidR="00043876" w:rsidRPr="00043876" w:rsidRDefault="00043876" w:rsidP="00043876">
      <w:pPr>
        <w:tabs>
          <w:tab w:val="num" w:pos="-720"/>
          <w:tab w:val="left" w:pos="-540"/>
        </w:tabs>
        <w:ind w:firstLine="709"/>
        <w:jc w:val="both"/>
        <w:rPr>
          <w:sz w:val="28"/>
          <w:szCs w:val="28"/>
        </w:rPr>
      </w:pPr>
      <w:r w:rsidRPr="00043876">
        <w:rPr>
          <w:sz w:val="28"/>
          <w:szCs w:val="28"/>
        </w:rPr>
        <w:t>- бухгалтерское сопровождение исполнения смет доходов и расходов по бюджетным средствам, исполнение планов финансово-хозяйственной деятельности Учреждений;</w:t>
      </w:r>
    </w:p>
    <w:p w14:paraId="1A137572" w14:textId="77777777" w:rsidR="00043876" w:rsidRPr="00043876" w:rsidRDefault="00043876" w:rsidP="00043876">
      <w:pPr>
        <w:tabs>
          <w:tab w:val="num" w:pos="-720"/>
        </w:tabs>
        <w:ind w:firstLine="709"/>
        <w:jc w:val="both"/>
        <w:rPr>
          <w:sz w:val="28"/>
          <w:szCs w:val="28"/>
        </w:rPr>
      </w:pPr>
      <w:r w:rsidRPr="00043876">
        <w:rPr>
          <w:sz w:val="28"/>
          <w:szCs w:val="28"/>
        </w:rPr>
        <w:t>- осуществление предварительного контроля за соответствием заключаемых учреждениями договоров объемам бюджетных ассигнований, предусмотренных сметой доходов и расходов и доведенными лимитами бюджетных обязательств;</w:t>
      </w:r>
    </w:p>
    <w:p w14:paraId="778D653C" w14:textId="77777777" w:rsidR="00043876" w:rsidRPr="00043876" w:rsidRDefault="00043876" w:rsidP="00043876">
      <w:pPr>
        <w:ind w:firstLine="709"/>
        <w:jc w:val="both"/>
        <w:rPr>
          <w:sz w:val="28"/>
          <w:szCs w:val="28"/>
        </w:rPr>
      </w:pPr>
      <w:r w:rsidRPr="00043876">
        <w:rPr>
          <w:sz w:val="28"/>
          <w:szCs w:val="28"/>
        </w:rPr>
        <w:t>- обеспечение своевременного проведения расчетов, возникающих в процессе составления, исполнения смет доходов и расходов, планов финансово-хозяйственной деятельности в пределах санкционированных расходов, с организациями и физическими лицами на основании предоставленных Учреждениями документов;</w:t>
      </w:r>
    </w:p>
    <w:p w14:paraId="0671B24D" w14:textId="77777777" w:rsidR="00043876" w:rsidRPr="00043876" w:rsidRDefault="00043876" w:rsidP="00043876">
      <w:pPr>
        <w:ind w:firstLine="709"/>
        <w:jc w:val="both"/>
        <w:rPr>
          <w:sz w:val="28"/>
          <w:szCs w:val="28"/>
        </w:rPr>
      </w:pPr>
      <w:r w:rsidRPr="00043876">
        <w:rPr>
          <w:sz w:val="28"/>
          <w:szCs w:val="28"/>
        </w:rPr>
        <w:t xml:space="preserve">- составление и представление в установленном Порядке, в предусмотренные сроки бухгалтерской, налоговой, статистической и иной установленной отчетности, а также составление сводных бухгалтерских отчетов; </w:t>
      </w:r>
    </w:p>
    <w:p w14:paraId="52D1DF0E" w14:textId="77777777" w:rsidR="00043876" w:rsidRPr="00043876" w:rsidRDefault="00043876" w:rsidP="00043876">
      <w:pPr>
        <w:ind w:firstLine="709"/>
        <w:jc w:val="both"/>
        <w:rPr>
          <w:sz w:val="28"/>
          <w:szCs w:val="28"/>
        </w:rPr>
      </w:pPr>
      <w:r w:rsidRPr="00043876">
        <w:rPr>
          <w:sz w:val="28"/>
          <w:szCs w:val="28"/>
        </w:rPr>
        <w:t>- контроль над наличием и движением имущества, финансовыми ресурсами в соответствии с нормативами и сметами, в том числе:</w:t>
      </w:r>
    </w:p>
    <w:p w14:paraId="586706EF" w14:textId="77777777" w:rsidR="00043876" w:rsidRPr="00043876" w:rsidRDefault="00043876" w:rsidP="00043876">
      <w:pPr>
        <w:tabs>
          <w:tab w:val="left" w:pos="-540"/>
          <w:tab w:val="num" w:pos="-360"/>
        </w:tabs>
        <w:ind w:firstLine="709"/>
        <w:jc w:val="both"/>
        <w:rPr>
          <w:sz w:val="28"/>
          <w:szCs w:val="28"/>
        </w:rPr>
      </w:pPr>
      <w:r w:rsidRPr="00043876">
        <w:rPr>
          <w:sz w:val="28"/>
          <w:szCs w:val="28"/>
        </w:rPr>
        <w:t>- хранение документов (первичных учетных документов, регистров бухгалтерского учета, отчетности, а также смет доходов и расходов и расчетов к ним и т.п. как на бумажных, так и на электронных носителях информации) в соответствии с правилами организации государственного архивного дела;</w:t>
      </w:r>
    </w:p>
    <w:p w14:paraId="0381D96B" w14:textId="77777777" w:rsidR="00043876" w:rsidRPr="00043876" w:rsidRDefault="00043876" w:rsidP="00043876">
      <w:pPr>
        <w:ind w:firstLine="709"/>
        <w:jc w:val="both"/>
        <w:rPr>
          <w:color w:val="FF0000"/>
          <w:sz w:val="28"/>
          <w:szCs w:val="28"/>
        </w:rPr>
      </w:pPr>
      <w:r w:rsidRPr="00043876">
        <w:rPr>
          <w:sz w:val="28"/>
          <w:szCs w:val="28"/>
        </w:rPr>
        <w:t xml:space="preserve">- </w:t>
      </w:r>
      <w:bookmarkStart w:id="1" w:name="_Hlk198134545"/>
      <w:r w:rsidRPr="00043876">
        <w:rPr>
          <w:sz w:val="28"/>
          <w:szCs w:val="28"/>
        </w:rPr>
        <w:t>организация хозяйственного обслуживания органов местного самоуправления городского округа Тейково Ивановской области, их структурных подразделений, учреждений;</w:t>
      </w:r>
      <w:bookmarkEnd w:id="1"/>
    </w:p>
    <w:p w14:paraId="277E8223" w14:textId="77777777" w:rsidR="00043876" w:rsidRPr="00043876" w:rsidRDefault="00043876" w:rsidP="00043876">
      <w:pPr>
        <w:ind w:firstLine="709"/>
        <w:jc w:val="both"/>
        <w:rPr>
          <w:sz w:val="28"/>
          <w:szCs w:val="28"/>
        </w:rPr>
      </w:pPr>
      <w:r w:rsidRPr="00043876">
        <w:rPr>
          <w:sz w:val="28"/>
          <w:szCs w:val="28"/>
        </w:rPr>
        <w:t>-</w:t>
      </w:r>
      <w:r w:rsidRPr="00043876">
        <w:rPr>
          <w:color w:val="FF0000"/>
          <w:sz w:val="28"/>
          <w:szCs w:val="28"/>
        </w:rPr>
        <w:t xml:space="preserve"> </w:t>
      </w:r>
      <w:r w:rsidRPr="00043876">
        <w:rPr>
          <w:sz w:val="28"/>
          <w:szCs w:val="28"/>
        </w:rPr>
        <w:t xml:space="preserve">Учреждение вправе также осуществлять оказание (выполнение) услуг (работ), относящихся к видам деятельности, не являющимися основными видами деятельности;   </w:t>
      </w:r>
    </w:p>
    <w:p w14:paraId="3B534F42" w14:textId="77777777" w:rsidR="00043876" w:rsidRPr="00043876" w:rsidRDefault="00043876" w:rsidP="00043876">
      <w:pPr>
        <w:ind w:firstLine="709"/>
        <w:jc w:val="both"/>
        <w:rPr>
          <w:sz w:val="28"/>
          <w:szCs w:val="28"/>
        </w:rPr>
      </w:pPr>
      <w:r w:rsidRPr="00043876">
        <w:rPr>
          <w:sz w:val="28"/>
          <w:szCs w:val="28"/>
        </w:rPr>
        <w:t>- выполнение иных возложенных на Учреждение функций в соответствии с законодательными и иными актами Российской Федерации, Ивановской области и нормативными актами органов местного самоуправления городского округа Тейково Ивановской области, договором о бухгалтерском обслуживании, заключенным с органами местного самоуправления городского округа Тейково Ивановской области, их структурными подразделениями, учреждениями;</w:t>
      </w:r>
    </w:p>
    <w:p w14:paraId="061468F4" w14:textId="77777777" w:rsidR="00043876" w:rsidRPr="00043876" w:rsidRDefault="00043876" w:rsidP="00043876">
      <w:pPr>
        <w:tabs>
          <w:tab w:val="left" w:pos="-540"/>
          <w:tab w:val="left" w:pos="-360"/>
        </w:tabs>
        <w:ind w:firstLine="709"/>
        <w:jc w:val="both"/>
        <w:rPr>
          <w:iCs/>
          <w:sz w:val="28"/>
          <w:szCs w:val="28"/>
        </w:rPr>
      </w:pPr>
      <w:r w:rsidRPr="00043876">
        <w:rPr>
          <w:iCs/>
          <w:sz w:val="28"/>
          <w:szCs w:val="28"/>
        </w:rPr>
        <w:t>- предоставление услуг по восстановлению компьютера после сбоя, установка (настройка) персональных компьютеров, установка программного обеспечения;</w:t>
      </w:r>
    </w:p>
    <w:p w14:paraId="580B012D" w14:textId="77777777" w:rsidR="00043876" w:rsidRPr="00043876" w:rsidRDefault="00043876" w:rsidP="00043876">
      <w:pPr>
        <w:tabs>
          <w:tab w:val="left" w:pos="-540"/>
          <w:tab w:val="left" w:pos="-360"/>
        </w:tabs>
        <w:ind w:firstLine="709"/>
        <w:jc w:val="both"/>
        <w:rPr>
          <w:iCs/>
          <w:sz w:val="28"/>
          <w:szCs w:val="28"/>
        </w:rPr>
      </w:pPr>
      <w:r w:rsidRPr="00043876">
        <w:rPr>
          <w:iCs/>
          <w:sz w:val="28"/>
          <w:szCs w:val="28"/>
        </w:rPr>
        <w:t>-  общее предоставление распределенных по времени технических компьютерных средств;</w:t>
      </w:r>
    </w:p>
    <w:p w14:paraId="3938FF74" w14:textId="77777777" w:rsidR="00043876" w:rsidRPr="00043876" w:rsidRDefault="00043876" w:rsidP="00043876">
      <w:pPr>
        <w:tabs>
          <w:tab w:val="left" w:pos="-540"/>
          <w:tab w:val="left" w:pos="-360"/>
        </w:tabs>
        <w:ind w:firstLine="709"/>
        <w:jc w:val="both"/>
        <w:rPr>
          <w:iCs/>
          <w:sz w:val="28"/>
          <w:szCs w:val="28"/>
        </w:rPr>
      </w:pPr>
      <w:r w:rsidRPr="00043876">
        <w:rPr>
          <w:iCs/>
          <w:sz w:val="28"/>
          <w:szCs w:val="28"/>
        </w:rPr>
        <w:t>- обеспечение коммуникационными средствами связи;</w:t>
      </w:r>
    </w:p>
    <w:p w14:paraId="5AACD264" w14:textId="77777777" w:rsidR="00043876" w:rsidRPr="00043876" w:rsidRDefault="00043876" w:rsidP="00043876">
      <w:pPr>
        <w:ind w:firstLine="709"/>
        <w:jc w:val="both"/>
        <w:rPr>
          <w:color w:val="FF0000"/>
          <w:sz w:val="28"/>
          <w:szCs w:val="28"/>
        </w:rPr>
      </w:pPr>
      <w:r w:rsidRPr="00043876">
        <w:rPr>
          <w:sz w:val="28"/>
          <w:szCs w:val="28"/>
        </w:rPr>
        <w:lastRenderedPageBreak/>
        <w:t xml:space="preserve">- осуществление иного вида деятельности, установленного и незапрещенного законодательством Российской Федерации, лишь постольку, поскольку это служит достижению целей, ради которых оно создано, и соответствует указанным целям. </w:t>
      </w:r>
      <w:r w:rsidRPr="00043876">
        <w:rPr>
          <w:color w:val="FF0000"/>
          <w:sz w:val="28"/>
          <w:szCs w:val="28"/>
        </w:rPr>
        <w:t xml:space="preserve">  </w:t>
      </w:r>
    </w:p>
    <w:p w14:paraId="33102A95" w14:textId="77777777" w:rsidR="00043876" w:rsidRPr="00043876" w:rsidRDefault="00043876" w:rsidP="00043876">
      <w:pPr>
        <w:ind w:firstLine="709"/>
        <w:jc w:val="both"/>
        <w:rPr>
          <w:sz w:val="28"/>
          <w:szCs w:val="28"/>
        </w:rPr>
      </w:pPr>
      <w:r w:rsidRPr="00043876">
        <w:rPr>
          <w:sz w:val="28"/>
          <w:szCs w:val="28"/>
        </w:rPr>
        <w:t>19. Учреждение постольку, поскольку это служит достижению целей, ради которых оно создано, вправе осуществлять следующие виды деятельности, приносящей доход:</w:t>
      </w:r>
    </w:p>
    <w:p w14:paraId="0E3E7152" w14:textId="77777777" w:rsidR="00043876" w:rsidRPr="00043876" w:rsidRDefault="00043876" w:rsidP="00043876">
      <w:pPr>
        <w:ind w:firstLine="709"/>
        <w:jc w:val="both"/>
        <w:rPr>
          <w:sz w:val="28"/>
          <w:szCs w:val="28"/>
        </w:rPr>
      </w:pPr>
      <w:r w:rsidRPr="00043876">
        <w:rPr>
          <w:sz w:val="28"/>
          <w:szCs w:val="28"/>
        </w:rPr>
        <w:t>- оказание услуг по ведению бухгалтерского учета и составлению бухгалтерской, налоговой, статистической и иной установленной отчетности по договорам с юридическими лицами.</w:t>
      </w:r>
    </w:p>
    <w:p w14:paraId="0C8E0C71" w14:textId="77777777" w:rsidR="00043876" w:rsidRPr="00043876" w:rsidRDefault="00043876" w:rsidP="00043876">
      <w:pPr>
        <w:ind w:firstLine="709"/>
        <w:jc w:val="both"/>
        <w:rPr>
          <w:sz w:val="28"/>
          <w:szCs w:val="28"/>
        </w:rPr>
      </w:pPr>
      <w:r w:rsidRPr="00043876">
        <w:rPr>
          <w:sz w:val="28"/>
          <w:szCs w:val="28"/>
        </w:rPr>
        <w:t>20. Право Учреждения осуществлять деятельность, на занятие которой необходимо получение лицензии, прохождение аккредитации и (или) аттестации, возникает с момента получения соответствующего документа.</w:t>
      </w:r>
    </w:p>
    <w:p w14:paraId="408000A0" w14:textId="77777777" w:rsidR="00043876" w:rsidRPr="00043876" w:rsidRDefault="00043876" w:rsidP="00043876">
      <w:pPr>
        <w:ind w:firstLine="709"/>
        <w:jc w:val="both"/>
        <w:rPr>
          <w:sz w:val="28"/>
          <w:szCs w:val="28"/>
        </w:rPr>
      </w:pPr>
      <w:r w:rsidRPr="00043876">
        <w:rPr>
          <w:sz w:val="28"/>
          <w:szCs w:val="28"/>
        </w:rPr>
        <w:t xml:space="preserve">21. Учреждение имеет право вести иные виды деятельности не противоречащие законодательству РФ.» </w:t>
      </w:r>
    </w:p>
    <w:p w14:paraId="09A4CF19" w14:textId="77777777" w:rsidR="00043876" w:rsidRPr="00043876" w:rsidRDefault="00043876" w:rsidP="00043876">
      <w:pPr>
        <w:rPr>
          <w:b/>
          <w:sz w:val="20"/>
          <w:szCs w:val="20"/>
        </w:rPr>
      </w:pPr>
    </w:p>
    <w:p w14:paraId="12A9A4D0" w14:textId="77777777" w:rsidR="00043876" w:rsidRPr="00043876" w:rsidRDefault="00043876" w:rsidP="00043876">
      <w:pPr>
        <w:rPr>
          <w:b/>
          <w:sz w:val="20"/>
          <w:szCs w:val="20"/>
        </w:rPr>
      </w:pPr>
    </w:p>
    <w:p w14:paraId="112471EB" w14:textId="77777777" w:rsidR="00043876" w:rsidRPr="00043876" w:rsidRDefault="00043876" w:rsidP="00043876">
      <w:pPr>
        <w:rPr>
          <w:b/>
          <w:sz w:val="20"/>
          <w:szCs w:val="20"/>
        </w:rPr>
      </w:pPr>
    </w:p>
    <w:p w14:paraId="3E32FA3F" w14:textId="77777777" w:rsidR="00043876" w:rsidRPr="00043876" w:rsidRDefault="00043876" w:rsidP="00043876">
      <w:pPr>
        <w:rPr>
          <w:b/>
          <w:sz w:val="20"/>
          <w:szCs w:val="20"/>
        </w:rPr>
      </w:pPr>
    </w:p>
    <w:p w14:paraId="44B70D5E" w14:textId="77777777" w:rsidR="00043876" w:rsidRPr="00043876" w:rsidRDefault="00043876" w:rsidP="00043876">
      <w:pPr>
        <w:rPr>
          <w:b/>
          <w:sz w:val="20"/>
          <w:szCs w:val="20"/>
        </w:rPr>
      </w:pPr>
    </w:p>
    <w:p w14:paraId="3D8897C1" w14:textId="77777777" w:rsidR="00043876" w:rsidRPr="00043876" w:rsidRDefault="00043876" w:rsidP="00043876">
      <w:pPr>
        <w:rPr>
          <w:b/>
          <w:sz w:val="20"/>
          <w:szCs w:val="20"/>
        </w:rPr>
      </w:pPr>
    </w:p>
    <w:p w14:paraId="3C32A154" w14:textId="77777777" w:rsidR="00043876" w:rsidRPr="00043876" w:rsidRDefault="00043876" w:rsidP="00043876">
      <w:pPr>
        <w:rPr>
          <w:b/>
          <w:sz w:val="20"/>
          <w:szCs w:val="20"/>
        </w:rPr>
      </w:pPr>
    </w:p>
    <w:p w14:paraId="7D63E1AA" w14:textId="77777777" w:rsidR="00043876" w:rsidRPr="00043876" w:rsidRDefault="00043876" w:rsidP="00043876">
      <w:pPr>
        <w:rPr>
          <w:b/>
          <w:sz w:val="20"/>
          <w:szCs w:val="20"/>
        </w:rPr>
      </w:pPr>
    </w:p>
    <w:p w14:paraId="7BD521E7" w14:textId="77777777" w:rsidR="00043876" w:rsidRPr="00043876" w:rsidRDefault="00043876" w:rsidP="00043876">
      <w:pPr>
        <w:rPr>
          <w:b/>
          <w:sz w:val="20"/>
          <w:szCs w:val="20"/>
        </w:rPr>
      </w:pPr>
    </w:p>
    <w:p w14:paraId="3A829188" w14:textId="77777777" w:rsidR="00043876" w:rsidRPr="00043876" w:rsidRDefault="00043876" w:rsidP="00043876">
      <w:pPr>
        <w:rPr>
          <w:b/>
          <w:sz w:val="20"/>
          <w:szCs w:val="20"/>
        </w:rPr>
      </w:pPr>
    </w:p>
    <w:p w14:paraId="3E15D690" w14:textId="77777777" w:rsidR="00043876" w:rsidRPr="00043876" w:rsidRDefault="00043876" w:rsidP="00043876">
      <w:pPr>
        <w:rPr>
          <w:b/>
          <w:sz w:val="20"/>
          <w:szCs w:val="20"/>
        </w:rPr>
      </w:pPr>
    </w:p>
    <w:p w14:paraId="66D52914" w14:textId="77777777" w:rsidR="00043876" w:rsidRDefault="00043876" w:rsidP="00043876">
      <w:pPr>
        <w:rPr>
          <w:b/>
          <w:sz w:val="20"/>
          <w:szCs w:val="20"/>
        </w:rPr>
      </w:pPr>
    </w:p>
    <w:p w14:paraId="032757A0" w14:textId="77777777" w:rsidR="00524E72" w:rsidRDefault="00524E72" w:rsidP="00043876">
      <w:pPr>
        <w:rPr>
          <w:b/>
          <w:sz w:val="20"/>
          <w:szCs w:val="20"/>
        </w:rPr>
      </w:pPr>
    </w:p>
    <w:p w14:paraId="591D5848" w14:textId="77777777" w:rsidR="00524E72" w:rsidRDefault="00524E72" w:rsidP="00043876">
      <w:pPr>
        <w:rPr>
          <w:b/>
          <w:sz w:val="20"/>
          <w:szCs w:val="20"/>
        </w:rPr>
      </w:pPr>
    </w:p>
    <w:p w14:paraId="3E34205D" w14:textId="77777777" w:rsidR="00524E72" w:rsidRDefault="00524E72" w:rsidP="00043876">
      <w:pPr>
        <w:rPr>
          <w:b/>
          <w:sz w:val="20"/>
          <w:szCs w:val="20"/>
        </w:rPr>
      </w:pPr>
    </w:p>
    <w:p w14:paraId="1D6E9164" w14:textId="77777777" w:rsidR="00524E72" w:rsidRDefault="00524E72" w:rsidP="00043876">
      <w:pPr>
        <w:rPr>
          <w:b/>
          <w:sz w:val="20"/>
          <w:szCs w:val="20"/>
        </w:rPr>
      </w:pPr>
    </w:p>
    <w:p w14:paraId="7C6D185E" w14:textId="77777777" w:rsidR="00524E72" w:rsidRDefault="00524E72" w:rsidP="00043876">
      <w:pPr>
        <w:rPr>
          <w:b/>
          <w:sz w:val="20"/>
          <w:szCs w:val="20"/>
        </w:rPr>
      </w:pPr>
    </w:p>
    <w:p w14:paraId="1B000231" w14:textId="77777777" w:rsidR="00524E72" w:rsidRDefault="00524E72" w:rsidP="00043876">
      <w:pPr>
        <w:rPr>
          <w:b/>
          <w:sz w:val="20"/>
          <w:szCs w:val="20"/>
        </w:rPr>
      </w:pPr>
    </w:p>
    <w:p w14:paraId="1CC7FD00" w14:textId="77777777" w:rsidR="00524E72" w:rsidRDefault="00524E72" w:rsidP="00043876">
      <w:pPr>
        <w:rPr>
          <w:b/>
          <w:sz w:val="20"/>
          <w:szCs w:val="20"/>
        </w:rPr>
      </w:pPr>
    </w:p>
    <w:p w14:paraId="56BD3C38" w14:textId="77777777" w:rsidR="00524E72" w:rsidRDefault="00524E72" w:rsidP="00043876">
      <w:pPr>
        <w:rPr>
          <w:b/>
          <w:sz w:val="20"/>
          <w:szCs w:val="20"/>
        </w:rPr>
      </w:pPr>
    </w:p>
    <w:p w14:paraId="2E8BCB7A" w14:textId="77777777" w:rsidR="00524E72" w:rsidRDefault="00524E72" w:rsidP="00043876">
      <w:pPr>
        <w:rPr>
          <w:b/>
          <w:sz w:val="20"/>
          <w:szCs w:val="20"/>
        </w:rPr>
      </w:pPr>
    </w:p>
    <w:p w14:paraId="49F5D4BB" w14:textId="77777777" w:rsidR="00524E72" w:rsidRDefault="00524E72" w:rsidP="00043876">
      <w:pPr>
        <w:rPr>
          <w:b/>
          <w:sz w:val="20"/>
          <w:szCs w:val="20"/>
        </w:rPr>
      </w:pPr>
    </w:p>
    <w:p w14:paraId="4562D793" w14:textId="77777777" w:rsidR="00524E72" w:rsidRDefault="00524E72" w:rsidP="00043876">
      <w:pPr>
        <w:rPr>
          <w:b/>
          <w:sz w:val="20"/>
          <w:szCs w:val="20"/>
        </w:rPr>
      </w:pPr>
    </w:p>
    <w:p w14:paraId="032409AE" w14:textId="77777777" w:rsidR="00524E72" w:rsidRDefault="00524E72" w:rsidP="00043876">
      <w:pPr>
        <w:rPr>
          <w:b/>
          <w:sz w:val="20"/>
          <w:szCs w:val="20"/>
        </w:rPr>
      </w:pPr>
    </w:p>
    <w:p w14:paraId="00804869" w14:textId="77777777" w:rsidR="00524E72" w:rsidRDefault="00524E72" w:rsidP="00043876">
      <w:pPr>
        <w:rPr>
          <w:b/>
          <w:sz w:val="20"/>
          <w:szCs w:val="20"/>
        </w:rPr>
      </w:pPr>
    </w:p>
    <w:p w14:paraId="00DBC908" w14:textId="77777777" w:rsidR="00524E72" w:rsidRDefault="00524E72" w:rsidP="00043876">
      <w:pPr>
        <w:rPr>
          <w:b/>
          <w:sz w:val="20"/>
          <w:szCs w:val="20"/>
        </w:rPr>
      </w:pPr>
    </w:p>
    <w:p w14:paraId="655BEA9E" w14:textId="77777777" w:rsidR="00524E72" w:rsidRDefault="00524E72" w:rsidP="00043876">
      <w:pPr>
        <w:rPr>
          <w:b/>
          <w:sz w:val="20"/>
          <w:szCs w:val="20"/>
        </w:rPr>
      </w:pPr>
    </w:p>
    <w:p w14:paraId="6F63907A" w14:textId="77777777" w:rsidR="00524E72" w:rsidRDefault="00524E72" w:rsidP="00043876">
      <w:pPr>
        <w:rPr>
          <w:b/>
          <w:sz w:val="20"/>
          <w:szCs w:val="20"/>
        </w:rPr>
      </w:pPr>
    </w:p>
    <w:p w14:paraId="7E3D3A5B" w14:textId="77777777" w:rsidR="00524E72" w:rsidRDefault="00524E72" w:rsidP="00043876">
      <w:pPr>
        <w:rPr>
          <w:b/>
          <w:sz w:val="20"/>
          <w:szCs w:val="20"/>
        </w:rPr>
      </w:pPr>
    </w:p>
    <w:p w14:paraId="01FFA477" w14:textId="77777777" w:rsidR="00524E72" w:rsidRDefault="00524E72" w:rsidP="00043876">
      <w:pPr>
        <w:rPr>
          <w:b/>
          <w:sz w:val="20"/>
          <w:szCs w:val="20"/>
        </w:rPr>
      </w:pPr>
    </w:p>
    <w:p w14:paraId="2646C86C" w14:textId="77777777" w:rsidR="00524E72" w:rsidRDefault="00524E72" w:rsidP="00043876">
      <w:pPr>
        <w:rPr>
          <w:b/>
          <w:sz w:val="20"/>
          <w:szCs w:val="20"/>
        </w:rPr>
      </w:pPr>
    </w:p>
    <w:p w14:paraId="498F0A32" w14:textId="77777777" w:rsidR="00524E72" w:rsidRDefault="00524E72" w:rsidP="00043876">
      <w:pPr>
        <w:rPr>
          <w:b/>
          <w:sz w:val="20"/>
          <w:szCs w:val="20"/>
        </w:rPr>
      </w:pPr>
    </w:p>
    <w:p w14:paraId="4AD26BC6" w14:textId="77777777" w:rsidR="00524E72" w:rsidRDefault="00524E72" w:rsidP="00043876">
      <w:pPr>
        <w:rPr>
          <w:b/>
          <w:sz w:val="20"/>
          <w:szCs w:val="20"/>
        </w:rPr>
      </w:pPr>
    </w:p>
    <w:p w14:paraId="35B53511" w14:textId="77777777" w:rsidR="00524E72" w:rsidRDefault="00524E72" w:rsidP="00043876">
      <w:pPr>
        <w:rPr>
          <w:b/>
          <w:sz w:val="20"/>
          <w:szCs w:val="20"/>
        </w:rPr>
      </w:pPr>
    </w:p>
    <w:p w14:paraId="38114C0A" w14:textId="77777777" w:rsidR="00524E72" w:rsidRDefault="00524E72" w:rsidP="00043876">
      <w:pPr>
        <w:rPr>
          <w:b/>
          <w:sz w:val="20"/>
          <w:szCs w:val="20"/>
        </w:rPr>
      </w:pPr>
    </w:p>
    <w:p w14:paraId="0CFD0E7F" w14:textId="77777777" w:rsidR="00524E72" w:rsidRDefault="00524E72" w:rsidP="00043876">
      <w:pPr>
        <w:rPr>
          <w:b/>
          <w:sz w:val="20"/>
          <w:szCs w:val="20"/>
        </w:rPr>
      </w:pPr>
    </w:p>
    <w:p w14:paraId="262AE669" w14:textId="77777777" w:rsidR="00524E72" w:rsidRDefault="00524E72" w:rsidP="00043876">
      <w:pPr>
        <w:rPr>
          <w:b/>
          <w:sz w:val="20"/>
          <w:szCs w:val="20"/>
        </w:rPr>
      </w:pPr>
    </w:p>
    <w:p w14:paraId="7023CCBC" w14:textId="77777777" w:rsidR="00524E72" w:rsidRDefault="00524E72" w:rsidP="00043876">
      <w:pPr>
        <w:rPr>
          <w:b/>
          <w:sz w:val="20"/>
          <w:szCs w:val="20"/>
        </w:rPr>
      </w:pPr>
    </w:p>
    <w:p w14:paraId="3FFB8EC9" w14:textId="77777777" w:rsidR="00524E72" w:rsidRDefault="00524E72" w:rsidP="00043876">
      <w:pPr>
        <w:rPr>
          <w:b/>
          <w:sz w:val="20"/>
          <w:szCs w:val="20"/>
        </w:rPr>
      </w:pPr>
    </w:p>
    <w:p w14:paraId="41FDB391" w14:textId="77777777" w:rsidR="00524E72" w:rsidRDefault="00524E72" w:rsidP="00043876">
      <w:pPr>
        <w:rPr>
          <w:b/>
          <w:sz w:val="20"/>
          <w:szCs w:val="20"/>
        </w:rPr>
      </w:pPr>
    </w:p>
    <w:p w14:paraId="42FE08C1" w14:textId="77777777" w:rsidR="00524E72" w:rsidRDefault="00524E72" w:rsidP="00043876">
      <w:pPr>
        <w:rPr>
          <w:b/>
          <w:sz w:val="20"/>
          <w:szCs w:val="20"/>
        </w:rPr>
      </w:pPr>
    </w:p>
    <w:p w14:paraId="4A8514FA" w14:textId="77777777" w:rsidR="00524E72" w:rsidRDefault="00524E72" w:rsidP="00043876">
      <w:pPr>
        <w:rPr>
          <w:b/>
          <w:sz w:val="20"/>
          <w:szCs w:val="20"/>
        </w:rPr>
      </w:pPr>
    </w:p>
    <w:p w14:paraId="20F89B4E" w14:textId="77777777" w:rsidR="00524E72" w:rsidRDefault="00524E72" w:rsidP="00043876">
      <w:pPr>
        <w:rPr>
          <w:b/>
          <w:sz w:val="20"/>
          <w:szCs w:val="20"/>
        </w:rPr>
      </w:pPr>
    </w:p>
    <w:p w14:paraId="2523DE2F" w14:textId="77777777" w:rsidR="00524E72" w:rsidRDefault="00524E72" w:rsidP="00043876">
      <w:pPr>
        <w:rPr>
          <w:b/>
          <w:sz w:val="20"/>
          <w:szCs w:val="20"/>
        </w:rPr>
      </w:pPr>
    </w:p>
    <w:p w14:paraId="284327DC" w14:textId="77777777" w:rsidR="00524E72" w:rsidRDefault="00524E72" w:rsidP="00043876">
      <w:pPr>
        <w:rPr>
          <w:b/>
          <w:sz w:val="20"/>
          <w:szCs w:val="20"/>
        </w:rPr>
      </w:pPr>
    </w:p>
    <w:p w14:paraId="40C0F17E" w14:textId="77777777" w:rsidR="00524E72" w:rsidRDefault="00524E72" w:rsidP="00043876">
      <w:pPr>
        <w:rPr>
          <w:b/>
          <w:sz w:val="20"/>
          <w:szCs w:val="20"/>
        </w:rPr>
      </w:pPr>
    </w:p>
    <w:p w14:paraId="42399355" w14:textId="77777777" w:rsidR="00524E72" w:rsidRDefault="00524E72" w:rsidP="00043876">
      <w:pPr>
        <w:rPr>
          <w:b/>
          <w:sz w:val="20"/>
          <w:szCs w:val="20"/>
        </w:rPr>
      </w:pPr>
    </w:p>
    <w:p w14:paraId="6546F084" w14:textId="6E900000" w:rsidR="00524E72" w:rsidRPr="00524E72" w:rsidRDefault="00524E72" w:rsidP="00524E72">
      <w:pPr>
        <w:jc w:val="center"/>
        <w:rPr>
          <w:b/>
          <w:sz w:val="32"/>
          <w:szCs w:val="32"/>
        </w:rPr>
      </w:pPr>
      <w:r w:rsidRPr="00524E72">
        <w:rPr>
          <w:b/>
          <w:noProof/>
          <w:sz w:val="32"/>
          <w:szCs w:val="32"/>
        </w:rPr>
        <w:drawing>
          <wp:inline distT="0" distB="0" distL="0" distR="0" wp14:anchorId="2E6EA1EE" wp14:editId="7D6B46AB">
            <wp:extent cx="693420" cy="906780"/>
            <wp:effectExtent l="0" t="0" r="0" b="0"/>
            <wp:docPr id="856657550" name="Рисунок 2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85D59C" w14:textId="77777777" w:rsidR="00524E72" w:rsidRPr="00524E72" w:rsidRDefault="00524E72" w:rsidP="00524E72">
      <w:pPr>
        <w:jc w:val="center"/>
        <w:rPr>
          <w:b/>
          <w:sz w:val="36"/>
          <w:szCs w:val="36"/>
        </w:rPr>
      </w:pPr>
      <w:r w:rsidRPr="00524E72">
        <w:rPr>
          <w:b/>
          <w:sz w:val="36"/>
          <w:szCs w:val="36"/>
        </w:rPr>
        <w:t>АДМИНИСТРАЦИЯ  ГОРОДСКОГО  ОКРУГА ТЕЙКОВО ИВАНОВСКОЙ  ОБЛАСТИ</w:t>
      </w:r>
    </w:p>
    <w:p w14:paraId="4260C3D3" w14:textId="77777777" w:rsidR="00524E72" w:rsidRPr="00524E72" w:rsidRDefault="00524E72" w:rsidP="00524E72">
      <w:pPr>
        <w:pBdr>
          <w:bottom w:val="single" w:sz="12" w:space="1" w:color="auto"/>
        </w:pBdr>
        <w:rPr>
          <w:sz w:val="28"/>
          <w:szCs w:val="28"/>
        </w:rPr>
      </w:pPr>
    </w:p>
    <w:p w14:paraId="15453CC3" w14:textId="77777777" w:rsidR="00524E72" w:rsidRPr="00524E72" w:rsidRDefault="00524E72" w:rsidP="00524E72">
      <w:pPr>
        <w:keepNext/>
        <w:jc w:val="center"/>
        <w:outlineLvl w:val="0"/>
        <w:rPr>
          <w:b/>
          <w:sz w:val="28"/>
          <w:szCs w:val="28"/>
        </w:rPr>
      </w:pPr>
    </w:p>
    <w:p w14:paraId="1C38C6C7" w14:textId="77777777" w:rsidR="00524E72" w:rsidRPr="00524E72" w:rsidRDefault="00524E72" w:rsidP="00524E72">
      <w:pPr>
        <w:rPr>
          <w:sz w:val="20"/>
          <w:szCs w:val="20"/>
        </w:rPr>
      </w:pPr>
    </w:p>
    <w:p w14:paraId="492E9423" w14:textId="77777777" w:rsidR="00524E72" w:rsidRPr="00524E72" w:rsidRDefault="00524E72" w:rsidP="00524E72">
      <w:pPr>
        <w:keepNext/>
        <w:jc w:val="center"/>
        <w:outlineLvl w:val="0"/>
        <w:rPr>
          <w:b/>
          <w:sz w:val="40"/>
          <w:szCs w:val="40"/>
        </w:rPr>
      </w:pPr>
      <w:r w:rsidRPr="00524E72">
        <w:rPr>
          <w:b/>
          <w:sz w:val="40"/>
          <w:szCs w:val="40"/>
        </w:rPr>
        <w:t>П О С Т А Н О В Л Е Н И Е</w:t>
      </w:r>
    </w:p>
    <w:p w14:paraId="1AF5E65F" w14:textId="77777777" w:rsidR="00524E72" w:rsidRPr="00524E72" w:rsidRDefault="00524E72" w:rsidP="00524E72">
      <w:pPr>
        <w:rPr>
          <w:sz w:val="28"/>
          <w:szCs w:val="28"/>
        </w:rPr>
      </w:pPr>
    </w:p>
    <w:p w14:paraId="66939450" w14:textId="2C3D5C65" w:rsidR="00524E72" w:rsidRPr="00524E72" w:rsidRDefault="00524E72" w:rsidP="00524E72">
      <w:pPr>
        <w:keepNext/>
        <w:jc w:val="center"/>
        <w:outlineLvl w:val="0"/>
        <w:rPr>
          <w:bCs/>
          <w:sz w:val="28"/>
          <w:szCs w:val="28"/>
        </w:rPr>
      </w:pPr>
      <w:r w:rsidRPr="00524E72">
        <w:rPr>
          <w:bCs/>
          <w:sz w:val="28"/>
          <w:szCs w:val="28"/>
        </w:rPr>
        <w:t xml:space="preserve">от 19.05.2025 № </w:t>
      </w:r>
      <w:r w:rsidR="00076E86">
        <w:rPr>
          <w:bCs/>
          <w:sz w:val="28"/>
          <w:szCs w:val="28"/>
        </w:rPr>
        <w:t>271</w:t>
      </w:r>
      <w:r w:rsidRPr="00524E72">
        <w:rPr>
          <w:bCs/>
          <w:sz w:val="28"/>
          <w:szCs w:val="28"/>
        </w:rPr>
        <w:t xml:space="preserve"> </w:t>
      </w:r>
    </w:p>
    <w:p w14:paraId="46ADBE0B" w14:textId="77777777" w:rsidR="00524E72" w:rsidRPr="00524E72" w:rsidRDefault="00524E72" w:rsidP="00524E72">
      <w:pPr>
        <w:keepNext/>
        <w:jc w:val="center"/>
        <w:outlineLvl w:val="0"/>
        <w:rPr>
          <w:sz w:val="28"/>
          <w:szCs w:val="28"/>
        </w:rPr>
      </w:pPr>
    </w:p>
    <w:p w14:paraId="126084F0" w14:textId="77777777" w:rsidR="00524E72" w:rsidRPr="00524E72" w:rsidRDefault="00524E72" w:rsidP="00524E72">
      <w:pPr>
        <w:jc w:val="center"/>
        <w:rPr>
          <w:sz w:val="28"/>
          <w:szCs w:val="28"/>
        </w:rPr>
      </w:pPr>
      <w:r w:rsidRPr="00524E72">
        <w:rPr>
          <w:sz w:val="28"/>
          <w:szCs w:val="28"/>
        </w:rPr>
        <w:t>г. Тейково</w:t>
      </w:r>
    </w:p>
    <w:p w14:paraId="1BD8B5F8" w14:textId="77777777" w:rsidR="00524E72" w:rsidRPr="00524E72" w:rsidRDefault="00524E72" w:rsidP="00524E72">
      <w:pPr>
        <w:jc w:val="center"/>
        <w:rPr>
          <w:b/>
          <w:sz w:val="32"/>
          <w:szCs w:val="32"/>
        </w:rPr>
      </w:pPr>
    </w:p>
    <w:p w14:paraId="63C9A935" w14:textId="77777777" w:rsidR="00524E72" w:rsidRPr="00524E72" w:rsidRDefault="00524E72" w:rsidP="00524E72">
      <w:pPr>
        <w:jc w:val="center"/>
        <w:rPr>
          <w:b/>
          <w:sz w:val="28"/>
          <w:szCs w:val="28"/>
        </w:rPr>
      </w:pPr>
      <w:r w:rsidRPr="00524E72">
        <w:rPr>
          <w:b/>
          <w:sz w:val="28"/>
          <w:szCs w:val="28"/>
        </w:rPr>
        <w:t>О внесении изменений в постановление администрации городского округа Тейково Ивановской области от 18.01.2012 №19 «Об утверждении Устава муниципального учреждения «Аварийно-диспетчерская служба»</w:t>
      </w:r>
    </w:p>
    <w:p w14:paraId="4A6D4659" w14:textId="77777777" w:rsidR="00524E72" w:rsidRPr="00524E72" w:rsidRDefault="00524E72" w:rsidP="00524E72">
      <w:pPr>
        <w:ind w:firstLine="709"/>
        <w:jc w:val="both"/>
        <w:rPr>
          <w:b/>
          <w:sz w:val="28"/>
          <w:szCs w:val="28"/>
        </w:rPr>
      </w:pPr>
    </w:p>
    <w:p w14:paraId="5D3093FB" w14:textId="77777777" w:rsidR="00524E72" w:rsidRPr="00524E72" w:rsidRDefault="00524E72" w:rsidP="00524E72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524E72">
        <w:rPr>
          <w:sz w:val="28"/>
          <w:szCs w:val="28"/>
        </w:rPr>
        <w:t xml:space="preserve">На основании Федерального закона от 12.01.1996 № 7-ФЗ «О некоммерческих организациях», решения муниципального городского Совета городского округа Тейково Ивановской области от 27.10.2006 № 153 «Об утверждении Положения об администрации городского округа Тейково Ивановской области», постановления администрации городского округа Тейково Ивановской области от 04.12.2015 № 674 «Об утверждении </w:t>
      </w:r>
      <w:hyperlink w:anchor="P37">
        <w:r w:rsidRPr="00524E72">
          <w:rPr>
            <w:sz w:val="28"/>
            <w:szCs w:val="28"/>
          </w:rPr>
          <w:t>Положени</w:t>
        </w:r>
      </w:hyperlink>
      <w:r w:rsidRPr="00524E72">
        <w:rPr>
          <w:sz w:val="28"/>
          <w:szCs w:val="28"/>
        </w:rPr>
        <w:t>я о порядке осуществления администрацией г.о. Тейково и ее уполномоченными структурными подразделениями функций и полномочий учредителя муниципальных бюджетных и казенных учреждений городского округа Тейково» администрация городского округа Тейково  Ивановской области</w:t>
      </w:r>
    </w:p>
    <w:p w14:paraId="2BA9E13F" w14:textId="77777777" w:rsidR="00524E72" w:rsidRPr="00524E72" w:rsidRDefault="00524E72" w:rsidP="00524E72">
      <w:pPr>
        <w:ind w:firstLine="709"/>
        <w:jc w:val="both"/>
        <w:rPr>
          <w:sz w:val="28"/>
          <w:szCs w:val="28"/>
        </w:rPr>
      </w:pPr>
    </w:p>
    <w:p w14:paraId="2F32F84B" w14:textId="77777777" w:rsidR="00524E72" w:rsidRPr="00524E72" w:rsidRDefault="00524E72" w:rsidP="00524E72">
      <w:pPr>
        <w:ind w:firstLine="709"/>
        <w:jc w:val="center"/>
        <w:rPr>
          <w:b/>
          <w:sz w:val="28"/>
          <w:szCs w:val="28"/>
        </w:rPr>
      </w:pPr>
      <w:r w:rsidRPr="00524E72">
        <w:rPr>
          <w:b/>
          <w:sz w:val="28"/>
          <w:szCs w:val="28"/>
        </w:rPr>
        <w:t>П О С Т А Н О В Л Я Е Т:</w:t>
      </w:r>
    </w:p>
    <w:p w14:paraId="516C16E2" w14:textId="77777777" w:rsidR="00524E72" w:rsidRPr="00524E72" w:rsidRDefault="00524E72" w:rsidP="00524E72">
      <w:pPr>
        <w:ind w:firstLine="709"/>
        <w:jc w:val="both"/>
        <w:rPr>
          <w:b/>
          <w:sz w:val="28"/>
          <w:szCs w:val="28"/>
        </w:rPr>
      </w:pPr>
    </w:p>
    <w:p w14:paraId="3AB6BA70" w14:textId="77777777" w:rsidR="00524E72" w:rsidRPr="00524E72" w:rsidRDefault="00524E72" w:rsidP="00524E72">
      <w:pPr>
        <w:ind w:firstLine="709"/>
        <w:jc w:val="both"/>
        <w:rPr>
          <w:sz w:val="28"/>
          <w:szCs w:val="28"/>
        </w:rPr>
      </w:pPr>
      <w:r w:rsidRPr="00524E72">
        <w:rPr>
          <w:sz w:val="28"/>
          <w:szCs w:val="28"/>
        </w:rPr>
        <w:t>1. Внести в постановление администрации городского округа Тейково Ивановской области от 18.01.2012 №19 «Об утверждении Устава муниципального учреждения «Аварийно-диспетчерская служба» (далее – Устав) изменения согласно приложению.</w:t>
      </w:r>
    </w:p>
    <w:p w14:paraId="0F1B2877" w14:textId="77777777" w:rsidR="00524E72" w:rsidRPr="00524E72" w:rsidRDefault="00524E72" w:rsidP="00524E72">
      <w:pPr>
        <w:ind w:firstLine="709"/>
        <w:jc w:val="both"/>
        <w:rPr>
          <w:sz w:val="28"/>
          <w:szCs w:val="28"/>
        </w:rPr>
      </w:pPr>
      <w:r w:rsidRPr="00524E72">
        <w:rPr>
          <w:sz w:val="28"/>
          <w:szCs w:val="28"/>
        </w:rPr>
        <w:t>2. Руководителю муниципального учреждения «Аварийно-диспетчерская служба» Краснову А.В. обеспечить государственную регистрацию изменения Устава в установленном законом порядке.</w:t>
      </w:r>
    </w:p>
    <w:p w14:paraId="1FEC258A" w14:textId="77777777" w:rsidR="00524E72" w:rsidRPr="00524E72" w:rsidRDefault="00524E72" w:rsidP="00524E72">
      <w:pPr>
        <w:jc w:val="both"/>
        <w:rPr>
          <w:sz w:val="28"/>
          <w:szCs w:val="28"/>
        </w:rPr>
      </w:pPr>
      <w:r w:rsidRPr="00524E72">
        <w:rPr>
          <w:sz w:val="28"/>
          <w:szCs w:val="28"/>
        </w:rPr>
        <w:t xml:space="preserve">          </w:t>
      </w:r>
    </w:p>
    <w:p w14:paraId="4168DD79" w14:textId="77777777" w:rsidR="00524E72" w:rsidRPr="00524E72" w:rsidRDefault="00524E72" w:rsidP="00524E72">
      <w:pPr>
        <w:rPr>
          <w:b/>
          <w:sz w:val="28"/>
          <w:szCs w:val="28"/>
        </w:rPr>
      </w:pPr>
      <w:r w:rsidRPr="00524E72">
        <w:rPr>
          <w:b/>
          <w:sz w:val="28"/>
          <w:szCs w:val="28"/>
        </w:rPr>
        <w:t xml:space="preserve"> Глава городского округа Тейково</w:t>
      </w:r>
    </w:p>
    <w:p w14:paraId="6F054997" w14:textId="77777777" w:rsidR="00524E72" w:rsidRPr="00524E72" w:rsidRDefault="00524E72" w:rsidP="00524E72">
      <w:pPr>
        <w:rPr>
          <w:b/>
          <w:sz w:val="28"/>
          <w:szCs w:val="28"/>
        </w:rPr>
      </w:pPr>
      <w:r w:rsidRPr="00524E72">
        <w:rPr>
          <w:b/>
          <w:sz w:val="28"/>
          <w:szCs w:val="28"/>
        </w:rPr>
        <w:t xml:space="preserve"> Ивановской области                                                                      С.А.Семенова</w:t>
      </w:r>
    </w:p>
    <w:p w14:paraId="38E50F81" w14:textId="77777777" w:rsidR="00524E72" w:rsidRPr="00524E72" w:rsidRDefault="00524E72" w:rsidP="00524E72">
      <w:pPr>
        <w:ind w:firstLine="709"/>
        <w:jc w:val="right"/>
      </w:pPr>
    </w:p>
    <w:p w14:paraId="3293D048" w14:textId="77777777" w:rsidR="00524E72" w:rsidRPr="00524E72" w:rsidRDefault="00524E72" w:rsidP="00524E72"/>
    <w:p w14:paraId="6BAA38CA" w14:textId="77777777" w:rsidR="00524E72" w:rsidRPr="00524E72" w:rsidRDefault="00524E72" w:rsidP="00524E72">
      <w:pPr>
        <w:ind w:firstLine="709"/>
        <w:jc w:val="right"/>
      </w:pPr>
      <w:r w:rsidRPr="00524E72">
        <w:t>Приложение</w:t>
      </w:r>
    </w:p>
    <w:p w14:paraId="7C518707" w14:textId="77777777" w:rsidR="00524E72" w:rsidRPr="00524E72" w:rsidRDefault="00524E72" w:rsidP="00524E72">
      <w:pPr>
        <w:ind w:firstLine="709"/>
        <w:jc w:val="right"/>
      </w:pPr>
      <w:r w:rsidRPr="00524E72">
        <w:t xml:space="preserve"> к постановлению администрации </w:t>
      </w:r>
    </w:p>
    <w:p w14:paraId="5EB61C3D" w14:textId="77777777" w:rsidR="00524E72" w:rsidRPr="00524E72" w:rsidRDefault="00524E72" w:rsidP="00524E72">
      <w:pPr>
        <w:ind w:firstLine="709"/>
        <w:jc w:val="right"/>
      </w:pPr>
      <w:r w:rsidRPr="00524E72">
        <w:t>городского округа Тейково</w:t>
      </w:r>
    </w:p>
    <w:p w14:paraId="0B664461" w14:textId="77777777" w:rsidR="00524E72" w:rsidRPr="00524E72" w:rsidRDefault="00524E72" w:rsidP="00524E72">
      <w:pPr>
        <w:ind w:firstLine="709"/>
        <w:jc w:val="right"/>
      </w:pPr>
      <w:r w:rsidRPr="00524E72">
        <w:t xml:space="preserve">Ивановской области </w:t>
      </w:r>
    </w:p>
    <w:p w14:paraId="6D59E626" w14:textId="18B761FC" w:rsidR="00524E72" w:rsidRPr="00524E72" w:rsidRDefault="00524E72" w:rsidP="00524E72">
      <w:pPr>
        <w:ind w:firstLine="709"/>
        <w:jc w:val="right"/>
      </w:pPr>
      <w:r w:rsidRPr="00524E72">
        <w:t xml:space="preserve"> </w:t>
      </w:r>
      <w:r>
        <w:t xml:space="preserve">от 19.05.2025 </w:t>
      </w:r>
      <w:r w:rsidRPr="00524E72">
        <w:t xml:space="preserve"> № </w:t>
      </w:r>
      <w:r>
        <w:t>721</w:t>
      </w:r>
    </w:p>
    <w:p w14:paraId="2CDF2064" w14:textId="77777777" w:rsidR="00524E72" w:rsidRPr="00524E72" w:rsidRDefault="00524E72" w:rsidP="00524E72">
      <w:pPr>
        <w:ind w:firstLine="709"/>
        <w:jc w:val="right"/>
      </w:pPr>
    </w:p>
    <w:p w14:paraId="06EA550D" w14:textId="77777777" w:rsidR="00524E72" w:rsidRPr="00524E72" w:rsidRDefault="00524E72" w:rsidP="00524E72">
      <w:pPr>
        <w:ind w:firstLine="1"/>
        <w:jc w:val="center"/>
        <w:rPr>
          <w:b/>
          <w:sz w:val="28"/>
          <w:szCs w:val="28"/>
        </w:rPr>
      </w:pPr>
      <w:r w:rsidRPr="00524E72">
        <w:rPr>
          <w:b/>
          <w:sz w:val="28"/>
          <w:szCs w:val="28"/>
        </w:rPr>
        <w:t>Изменения</w:t>
      </w:r>
    </w:p>
    <w:p w14:paraId="66CD9A74" w14:textId="77777777" w:rsidR="00524E72" w:rsidRPr="00524E72" w:rsidRDefault="00524E72" w:rsidP="00524E72">
      <w:pPr>
        <w:ind w:firstLine="1"/>
        <w:jc w:val="center"/>
        <w:rPr>
          <w:b/>
          <w:sz w:val="28"/>
          <w:szCs w:val="28"/>
        </w:rPr>
      </w:pPr>
      <w:r w:rsidRPr="00524E72">
        <w:rPr>
          <w:b/>
          <w:sz w:val="28"/>
          <w:szCs w:val="28"/>
        </w:rPr>
        <w:t>в Устав муниципального учреждения «Аварийно-диспетчерская служба»</w:t>
      </w:r>
    </w:p>
    <w:p w14:paraId="78AB3FF6" w14:textId="77777777" w:rsidR="00524E72" w:rsidRPr="00524E72" w:rsidRDefault="00524E72" w:rsidP="00524E72">
      <w:pPr>
        <w:ind w:firstLine="709"/>
        <w:jc w:val="center"/>
        <w:rPr>
          <w:b/>
          <w:sz w:val="28"/>
          <w:szCs w:val="28"/>
        </w:rPr>
      </w:pPr>
    </w:p>
    <w:p w14:paraId="5CC1A8D1" w14:textId="77777777" w:rsidR="00524E72" w:rsidRPr="00524E72" w:rsidRDefault="00524E72" w:rsidP="00524E72">
      <w:pPr>
        <w:ind w:left="709"/>
        <w:jc w:val="both"/>
        <w:rPr>
          <w:sz w:val="28"/>
          <w:szCs w:val="28"/>
        </w:rPr>
      </w:pPr>
    </w:p>
    <w:p w14:paraId="0C763BDC" w14:textId="77777777" w:rsidR="00524E72" w:rsidRPr="00524E72" w:rsidRDefault="00524E72" w:rsidP="00524E72">
      <w:pPr>
        <w:ind w:left="709"/>
        <w:jc w:val="both"/>
        <w:rPr>
          <w:sz w:val="28"/>
          <w:szCs w:val="28"/>
        </w:rPr>
      </w:pPr>
      <w:r w:rsidRPr="00524E72">
        <w:rPr>
          <w:sz w:val="28"/>
          <w:szCs w:val="28"/>
        </w:rPr>
        <w:t xml:space="preserve">1. Раздел </w:t>
      </w:r>
      <w:r w:rsidRPr="00524E72">
        <w:rPr>
          <w:sz w:val="28"/>
          <w:szCs w:val="28"/>
          <w:lang w:val="en-US"/>
        </w:rPr>
        <w:t>I</w:t>
      </w:r>
      <w:r w:rsidRPr="00524E72">
        <w:rPr>
          <w:sz w:val="28"/>
          <w:szCs w:val="28"/>
        </w:rPr>
        <w:t>. «Общие положения» дополнить пунктом 9.1 следующего содержания:</w:t>
      </w:r>
    </w:p>
    <w:p w14:paraId="2EE329E9" w14:textId="77777777" w:rsidR="00524E72" w:rsidRPr="00524E72" w:rsidRDefault="00524E72" w:rsidP="00524E72">
      <w:pPr>
        <w:ind w:left="709"/>
        <w:jc w:val="both"/>
        <w:rPr>
          <w:sz w:val="28"/>
          <w:szCs w:val="28"/>
        </w:rPr>
      </w:pPr>
      <w:r w:rsidRPr="00524E72">
        <w:rPr>
          <w:sz w:val="28"/>
          <w:szCs w:val="28"/>
        </w:rPr>
        <w:t>«9.1 Учреждение может иметь внутренние структурные подразделения.».</w:t>
      </w:r>
    </w:p>
    <w:p w14:paraId="5BCB91F4" w14:textId="77777777" w:rsidR="00524E72" w:rsidRPr="00524E72" w:rsidRDefault="00524E72" w:rsidP="00524E72">
      <w:pPr>
        <w:ind w:left="709"/>
        <w:jc w:val="both"/>
        <w:rPr>
          <w:sz w:val="28"/>
          <w:szCs w:val="28"/>
        </w:rPr>
      </w:pPr>
    </w:p>
    <w:p w14:paraId="2BAB3454" w14:textId="77777777" w:rsidR="00524E72" w:rsidRPr="00524E72" w:rsidRDefault="00524E72" w:rsidP="00524E72">
      <w:pPr>
        <w:ind w:left="709"/>
        <w:jc w:val="both"/>
        <w:rPr>
          <w:b/>
          <w:sz w:val="28"/>
          <w:szCs w:val="28"/>
        </w:rPr>
      </w:pPr>
      <w:r w:rsidRPr="00524E72">
        <w:rPr>
          <w:sz w:val="28"/>
          <w:szCs w:val="28"/>
        </w:rPr>
        <w:t xml:space="preserve"> 2. Раздел II. «Предмет, цели и виды деятельности Учреждения» изложить в следующей редакции:</w:t>
      </w:r>
    </w:p>
    <w:p w14:paraId="62034990" w14:textId="77777777" w:rsidR="00524E72" w:rsidRPr="00524E72" w:rsidRDefault="00524E72" w:rsidP="00524E72">
      <w:pPr>
        <w:ind w:left="709"/>
        <w:jc w:val="both"/>
        <w:rPr>
          <w:sz w:val="28"/>
          <w:szCs w:val="28"/>
        </w:rPr>
      </w:pPr>
    </w:p>
    <w:p w14:paraId="332A0B5B" w14:textId="77777777" w:rsidR="00524E72" w:rsidRPr="00524E72" w:rsidRDefault="00524E72" w:rsidP="00524E72">
      <w:pPr>
        <w:ind w:left="709"/>
        <w:jc w:val="both"/>
        <w:rPr>
          <w:sz w:val="28"/>
          <w:szCs w:val="28"/>
        </w:rPr>
      </w:pPr>
      <w:r w:rsidRPr="00524E72">
        <w:rPr>
          <w:sz w:val="28"/>
          <w:szCs w:val="28"/>
        </w:rPr>
        <w:t>«</w:t>
      </w:r>
      <w:r w:rsidRPr="00524E72">
        <w:rPr>
          <w:b/>
          <w:sz w:val="28"/>
          <w:szCs w:val="28"/>
        </w:rPr>
        <w:t>Раздел II. Предмет, цели и виды деятельности Учреждения</w:t>
      </w:r>
    </w:p>
    <w:p w14:paraId="6F026711" w14:textId="77777777" w:rsidR="00524E72" w:rsidRPr="00524E72" w:rsidRDefault="00524E72" w:rsidP="00524E72">
      <w:pPr>
        <w:numPr>
          <w:ilvl w:val="0"/>
          <w:numId w:val="22"/>
        </w:numPr>
        <w:tabs>
          <w:tab w:val="left" w:pos="-284"/>
        </w:tabs>
        <w:ind w:left="0" w:firstLine="992"/>
        <w:jc w:val="both"/>
        <w:rPr>
          <w:sz w:val="28"/>
          <w:szCs w:val="28"/>
        </w:rPr>
      </w:pPr>
      <w:r w:rsidRPr="00524E72">
        <w:rPr>
          <w:sz w:val="28"/>
          <w:szCs w:val="28"/>
        </w:rPr>
        <w:t>Предметом деятельности Учреждения является:</w:t>
      </w:r>
    </w:p>
    <w:p w14:paraId="4A38DC2E" w14:textId="77777777" w:rsidR="00524E72" w:rsidRPr="00524E72" w:rsidRDefault="00524E72" w:rsidP="00524E72">
      <w:pPr>
        <w:tabs>
          <w:tab w:val="left" w:pos="-284"/>
        </w:tabs>
        <w:ind w:firstLine="992"/>
        <w:jc w:val="both"/>
        <w:rPr>
          <w:sz w:val="28"/>
          <w:szCs w:val="28"/>
        </w:rPr>
      </w:pPr>
      <w:r w:rsidRPr="00524E72">
        <w:rPr>
          <w:sz w:val="28"/>
          <w:szCs w:val="28"/>
        </w:rPr>
        <w:t>- управление городским звеном территориальной подсистемы предупреждения и ликвидации чрезвычайных ситуаций, аварийных ситуаций;</w:t>
      </w:r>
    </w:p>
    <w:p w14:paraId="0263A4DC" w14:textId="77777777" w:rsidR="00524E72" w:rsidRPr="00524E72" w:rsidRDefault="00524E72" w:rsidP="00524E72">
      <w:pPr>
        <w:tabs>
          <w:tab w:val="left" w:pos="-709"/>
          <w:tab w:val="left" w:pos="-567"/>
          <w:tab w:val="left" w:pos="-284"/>
        </w:tabs>
        <w:ind w:firstLine="992"/>
        <w:jc w:val="both"/>
        <w:rPr>
          <w:sz w:val="28"/>
          <w:szCs w:val="28"/>
        </w:rPr>
      </w:pPr>
      <w:r w:rsidRPr="00524E72">
        <w:rPr>
          <w:sz w:val="28"/>
          <w:szCs w:val="28"/>
        </w:rPr>
        <w:t>- транспортное обеспечение органов местного самоуправления городского округа Тейково Ивановской области, их структурных подразделений, учреждений.</w:t>
      </w:r>
    </w:p>
    <w:p w14:paraId="43B83EB9" w14:textId="77777777" w:rsidR="00524E72" w:rsidRPr="00524E72" w:rsidRDefault="00524E72" w:rsidP="00524E72">
      <w:pPr>
        <w:tabs>
          <w:tab w:val="left" w:pos="-709"/>
          <w:tab w:val="left" w:pos="-567"/>
          <w:tab w:val="left" w:pos="-284"/>
        </w:tabs>
        <w:ind w:firstLine="709"/>
        <w:jc w:val="both"/>
        <w:rPr>
          <w:sz w:val="28"/>
          <w:szCs w:val="28"/>
        </w:rPr>
      </w:pPr>
      <w:r w:rsidRPr="00524E72">
        <w:rPr>
          <w:sz w:val="28"/>
          <w:szCs w:val="28"/>
        </w:rPr>
        <w:t xml:space="preserve">    - предоставление зданий и помещений на безвозмездной основе органам местного самоуправления и их структурным подразделениям для осуществления их полномочий;</w:t>
      </w:r>
    </w:p>
    <w:p w14:paraId="0E4B1EE5" w14:textId="77777777" w:rsidR="00524E72" w:rsidRPr="00524E72" w:rsidRDefault="00524E72" w:rsidP="00524E72">
      <w:pPr>
        <w:tabs>
          <w:tab w:val="left" w:pos="-709"/>
          <w:tab w:val="left" w:pos="-567"/>
          <w:tab w:val="left" w:pos="-284"/>
        </w:tabs>
        <w:ind w:firstLine="709"/>
        <w:jc w:val="both"/>
        <w:rPr>
          <w:sz w:val="28"/>
          <w:szCs w:val="28"/>
        </w:rPr>
      </w:pPr>
      <w:r w:rsidRPr="00524E72">
        <w:rPr>
          <w:sz w:val="28"/>
          <w:szCs w:val="28"/>
        </w:rPr>
        <w:t>- выполнение работ и оказание услуг, направленных на содержание и обслуживание зданий и помещений, используемых органами местного самоуправления городского округа Тейково Ивановской области, их структурными подразделениями, (далее – учреждениями), находящихся в оперативном управлении и безвозмездном пользовании МУ «Аварийно-диспетчерская служба»</w:t>
      </w:r>
      <w:r w:rsidRPr="00524E72">
        <w:rPr>
          <w:sz w:val="28"/>
          <w:szCs w:val="28"/>
          <w:highlight w:val="yellow"/>
        </w:rPr>
        <w:t>;</w:t>
      </w:r>
    </w:p>
    <w:p w14:paraId="72ECFFF2" w14:textId="77777777" w:rsidR="00524E72" w:rsidRPr="00524E72" w:rsidRDefault="00524E72" w:rsidP="00524E72">
      <w:pPr>
        <w:numPr>
          <w:ilvl w:val="0"/>
          <w:numId w:val="22"/>
        </w:numPr>
        <w:tabs>
          <w:tab w:val="left" w:pos="-284"/>
          <w:tab w:val="left" w:pos="596"/>
        </w:tabs>
        <w:ind w:left="0" w:firstLine="992"/>
        <w:jc w:val="both"/>
        <w:rPr>
          <w:sz w:val="28"/>
          <w:szCs w:val="28"/>
        </w:rPr>
      </w:pPr>
      <w:r w:rsidRPr="00524E72">
        <w:rPr>
          <w:sz w:val="28"/>
          <w:szCs w:val="28"/>
        </w:rPr>
        <w:t>Целью деятельности Учреждения является:</w:t>
      </w:r>
    </w:p>
    <w:p w14:paraId="0923CF11" w14:textId="77777777" w:rsidR="00524E72" w:rsidRPr="00524E72" w:rsidRDefault="00524E72" w:rsidP="00524E72">
      <w:pPr>
        <w:tabs>
          <w:tab w:val="left" w:pos="-284"/>
          <w:tab w:val="left" w:pos="596"/>
        </w:tabs>
        <w:ind w:firstLine="992"/>
        <w:jc w:val="both"/>
        <w:rPr>
          <w:sz w:val="28"/>
          <w:szCs w:val="28"/>
        </w:rPr>
      </w:pPr>
      <w:r w:rsidRPr="00524E72">
        <w:rPr>
          <w:sz w:val="28"/>
          <w:szCs w:val="28"/>
        </w:rPr>
        <w:t>-  повседневный контроль за обстановкой на территории городского округа Тейково Ивановской области координации действий дежурно- диспетчерских служб предприятий, организаций, обеспечивающих жизнедеятельность населения города, имеющих силы и средства постоянной готовности к реагированию на разного рода ситуаций;</w:t>
      </w:r>
    </w:p>
    <w:p w14:paraId="3DCB853C" w14:textId="77777777" w:rsidR="00524E72" w:rsidRPr="00524E72" w:rsidRDefault="00524E72" w:rsidP="00524E72">
      <w:pPr>
        <w:tabs>
          <w:tab w:val="left" w:pos="-284"/>
          <w:tab w:val="left" w:pos="596"/>
        </w:tabs>
        <w:ind w:firstLine="992"/>
        <w:jc w:val="both"/>
        <w:rPr>
          <w:sz w:val="28"/>
          <w:szCs w:val="28"/>
        </w:rPr>
      </w:pPr>
      <w:r w:rsidRPr="00524E72">
        <w:rPr>
          <w:sz w:val="28"/>
          <w:szCs w:val="28"/>
        </w:rPr>
        <w:t>- транспортное обслуживание и эксплуатация транспорта, транспортное обеспечение органов местного самоуправления городского округа Тейково Ивановской области, их структурных подразделений, учреждений.</w:t>
      </w:r>
    </w:p>
    <w:p w14:paraId="43C32244" w14:textId="77777777" w:rsidR="00524E72" w:rsidRPr="00524E72" w:rsidRDefault="00524E72" w:rsidP="00524E72">
      <w:pPr>
        <w:tabs>
          <w:tab w:val="left" w:pos="-540"/>
          <w:tab w:val="left" w:pos="-360"/>
        </w:tabs>
        <w:ind w:firstLine="709"/>
        <w:jc w:val="both"/>
        <w:rPr>
          <w:sz w:val="28"/>
          <w:szCs w:val="28"/>
        </w:rPr>
      </w:pPr>
      <w:r w:rsidRPr="00524E72">
        <w:rPr>
          <w:sz w:val="28"/>
          <w:szCs w:val="28"/>
        </w:rPr>
        <w:lastRenderedPageBreak/>
        <w:t>- способствование наиболее эффективному использованию движимого и недвижимого муниципального имущества, закрепленного на праве оперативного управления, либо переданного в безвозмездное пользование.</w:t>
      </w:r>
    </w:p>
    <w:p w14:paraId="300671E1" w14:textId="77777777" w:rsidR="00524E72" w:rsidRPr="00524E72" w:rsidRDefault="00524E72" w:rsidP="00524E72">
      <w:pPr>
        <w:numPr>
          <w:ilvl w:val="0"/>
          <w:numId w:val="22"/>
        </w:numPr>
        <w:tabs>
          <w:tab w:val="left" w:pos="-284"/>
        </w:tabs>
        <w:ind w:left="0" w:firstLine="992"/>
        <w:jc w:val="both"/>
        <w:rPr>
          <w:sz w:val="28"/>
          <w:szCs w:val="28"/>
        </w:rPr>
      </w:pPr>
      <w:r w:rsidRPr="00524E72">
        <w:rPr>
          <w:sz w:val="28"/>
          <w:szCs w:val="28"/>
        </w:rPr>
        <w:t>Для достижения целей указанных в п. 17 Устава, Учреждение осуществляет следующие виды деятельности:</w:t>
      </w:r>
    </w:p>
    <w:p w14:paraId="024BA327" w14:textId="77777777" w:rsidR="00524E72" w:rsidRPr="00524E72" w:rsidRDefault="00524E72" w:rsidP="00524E72">
      <w:pPr>
        <w:tabs>
          <w:tab w:val="left" w:pos="-284"/>
          <w:tab w:val="left" w:pos="1028"/>
        </w:tabs>
        <w:ind w:firstLine="992"/>
        <w:jc w:val="both"/>
        <w:rPr>
          <w:sz w:val="28"/>
          <w:szCs w:val="28"/>
        </w:rPr>
      </w:pPr>
      <w:r w:rsidRPr="00524E72">
        <w:rPr>
          <w:sz w:val="28"/>
          <w:szCs w:val="28"/>
        </w:rPr>
        <w:t>- прием от населения и организаций сообщений о нарушении условий жизнедеятельности в границах городского округа Тейково Ивановской области, о любых чрезвычайных происшествиях, несущих информацию об угрозе или факте возникновения чрезвычайной ситуации или иного рода ситуаций, требующей незамедлительного решения;</w:t>
      </w:r>
    </w:p>
    <w:p w14:paraId="2ABEBD8D" w14:textId="77777777" w:rsidR="00524E72" w:rsidRPr="00524E72" w:rsidRDefault="00524E72" w:rsidP="00524E72">
      <w:pPr>
        <w:tabs>
          <w:tab w:val="left" w:pos="-284"/>
          <w:tab w:val="left" w:pos="961"/>
        </w:tabs>
        <w:ind w:firstLine="992"/>
        <w:jc w:val="both"/>
        <w:rPr>
          <w:sz w:val="28"/>
          <w:szCs w:val="28"/>
        </w:rPr>
      </w:pPr>
      <w:r w:rsidRPr="00524E72">
        <w:rPr>
          <w:sz w:val="28"/>
          <w:szCs w:val="28"/>
        </w:rPr>
        <w:t>- анализ и оценка достоверности поступившей информации, доведение ее до дежурно-диспетчерских служб учреждений и объектов городского округа Тейково Ивановской области, в компетенцию которых входит реагирование на принятое сообщение;</w:t>
      </w:r>
    </w:p>
    <w:p w14:paraId="727A8E68" w14:textId="77777777" w:rsidR="00524E72" w:rsidRPr="00524E72" w:rsidRDefault="00524E72" w:rsidP="00524E72">
      <w:pPr>
        <w:tabs>
          <w:tab w:val="left" w:pos="-284"/>
          <w:tab w:val="left" w:pos="1018"/>
        </w:tabs>
        <w:ind w:firstLine="992"/>
        <w:jc w:val="both"/>
        <w:rPr>
          <w:sz w:val="28"/>
          <w:szCs w:val="28"/>
        </w:rPr>
      </w:pPr>
      <w:r w:rsidRPr="00524E72">
        <w:rPr>
          <w:sz w:val="28"/>
          <w:szCs w:val="28"/>
        </w:rPr>
        <w:t>- сбор от дежурных служб и распространение между ними полученной информации об угрозе или факте возникновения чрезвычайной ситуации или иного рода ситуации, требующей незамедлительного решения, о сложившейся обстановке и действиях сил и средств, участвующих в ликвидации чрезвычайной ситуации или аварии;</w:t>
      </w:r>
    </w:p>
    <w:p w14:paraId="62B627DC" w14:textId="77777777" w:rsidR="00524E72" w:rsidRPr="00524E72" w:rsidRDefault="00524E72" w:rsidP="00524E72">
      <w:pPr>
        <w:tabs>
          <w:tab w:val="left" w:pos="-284"/>
          <w:tab w:val="left" w:pos="959"/>
        </w:tabs>
        <w:ind w:firstLine="992"/>
        <w:jc w:val="both"/>
        <w:rPr>
          <w:sz w:val="28"/>
          <w:szCs w:val="28"/>
        </w:rPr>
      </w:pPr>
      <w:r w:rsidRPr="00524E72">
        <w:rPr>
          <w:sz w:val="28"/>
          <w:szCs w:val="28"/>
        </w:rPr>
        <w:t>- обработка и анализ данных о чрезвычайных ситуациях и иных ситуациях;</w:t>
      </w:r>
    </w:p>
    <w:p w14:paraId="01241B56" w14:textId="77777777" w:rsidR="00524E72" w:rsidRPr="00524E72" w:rsidRDefault="00524E72" w:rsidP="00524E72">
      <w:pPr>
        <w:tabs>
          <w:tab w:val="left" w:pos="-284"/>
        </w:tabs>
        <w:ind w:firstLine="992"/>
        <w:jc w:val="both"/>
        <w:rPr>
          <w:sz w:val="28"/>
          <w:szCs w:val="28"/>
        </w:rPr>
      </w:pPr>
      <w:r w:rsidRPr="00524E72">
        <w:rPr>
          <w:sz w:val="28"/>
          <w:szCs w:val="28"/>
        </w:rPr>
        <w:t>- предоставление докладов (донесений) об угрозе или возникновении чрезвычайных ситуаций, ликвидации чрезвычайных ситуаций (на основе ранее подготовленных и согласованных планов) вышестоящим органом управления по подчиненности;</w:t>
      </w:r>
    </w:p>
    <w:p w14:paraId="613961BF" w14:textId="77777777" w:rsidR="00524E72" w:rsidRPr="00524E72" w:rsidRDefault="00524E72" w:rsidP="00524E72">
      <w:pPr>
        <w:numPr>
          <w:ilvl w:val="0"/>
          <w:numId w:val="21"/>
        </w:numPr>
        <w:tabs>
          <w:tab w:val="left" w:pos="663"/>
          <w:tab w:val="left" w:pos="1088"/>
        </w:tabs>
        <w:ind w:firstLine="992"/>
        <w:jc w:val="both"/>
        <w:rPr>
          <w:sz w:val="28"/>
          <w:szCs w:val="28"/>
        </w:rPr>
      </w:pPr>
      <w:r w:rsidRPr="00524E72">
        <w:rPr>
          <w:sz w:val="28"/>
          <w:szCs w:val="28"/>
        </w:rPr>
        <w:t>определение масштабов произошедшего и уточнение состава дежурно- диспетчерских служб (далее- ДДС), привлекаемых для реагирования на данную ситуацию;</w:t>
      </w:r>
    </w:p>
    <w:p w14:paraId="7167BC5E" w14:textId="77777777" w:rsidR="00524E72" w:rsidRPr="00524E72" w:rsidRDefault="00524E72" w:rsidP="00524E72">
      <w:pPr>
        <w:numPr>
          <w:ilvl w:val="0"/>
          <w:numId w:val="21"/>
        </w:numPr>
        <w:tabs>
          <w:tab w:val="left" w:pos="663"/>
          <w:tab w:val="left" w:pos="1117"/>
        </w:tabs>
        <w:ind w:firstLine="992"/>
        <w:jc w:val="both"/>
        <w:rPr>
          <w:sz w:val="28"/>
          <w:szCs w:val="28"/>
        </w:rPr>
      </w:pPr>
      <w:r w:rsidRPr="00524E72">
        <w:rPr>
          <w:sz w:val="28"/>
          <w:szCs w:val="28"/>
        </w:rPr>
        <w:t>оповещение о переводе в высшие режимы функционирования ДДС и аварийных бригад, сил постоянной готовности городского округа Тейково Ивановской области;</w:t>
      </w:r>
    </w:p>
    <w:p w14:paraId="33B2619A" w14:textId="77777777" w:rsidR="00524E72" w:rsidRPr="00524E72" w:rsidRDefault="00524E72" w:rsidP="00524E72">
      <w:pPr>
        <w:numPr>
          <w:ilvl w:val="0"/>
          <w:numId w:val="21"/>
        </w:numPr>
        <w:tabs>
          <w:tab w:val="left" w:pos="663"/>
          <w:tab w:val="left" w:pos="982"/>
        </w:tabs>
        <w:ind w:firstLine="992"/>
        <w:jc w:val="both"/>
        <w:rPr>
          <w:sz w:val="28"/>
          <w:szCs w:val="28"/>
        </w:rPr>
      </w:pPr>
      <w:r w:rsidRPr="00524E72">
        <w:rPr>
          <w:sz w:val="28"/>
          <w:szCs w:val="28"/>
        </w:rPr>
        <w:t>доведение задач, поставленных вышестоящими органами до ДДС и подчиненных сил постоянной готовности;</w:t>
      </w:r>
    </w:p>
    <w:p w14:paraId="5D5729BC" w14:textId="77777777" w:rsidR="00524E72" w:rsidRPr="00524E72" w:rsidRDefault="00524E72" w:rsidP="00524E72">
      <w:pPr>
        <w:tabs>
          <w:tab w:val="left" w:pos="663"/>
        </w:tabs>
        <w:ind w:firstLine="992"/>
        <w:jc w:val="both"/>
        <w:rPr>
          <w:sz w:val="28"/>
          <w:szCs w:val="28"/>
        </w:rPr>
      </w:pPr>
      <w:r w:rsidRPr="00524E72">
        <w:rPr>
          <w:sz w:val="28"/>
          <w:szCs w:val="28"/>
        </w:rPr>
        <w:t>- контроль за проведением работ оперативными службами предприятий и организаций городского округа Тейково Ивановской области по устранению аварий на энергетических объектах и сетях жилищно-коммунального хозяйства, предоставление соответствующих докладов по подчиненности;</w:t>
      </w:r>
    </w:p>
    <w:p w14:paraId="73E8F480" w14:textId="77777777" w:rsidR="00524E72" w:rsidRPr="00524E72" w:rsidRDefault="00524E72" w:rsidP="00524E72">
      <w:pPr>
        <w:numPr>
          <w:ilvl w:val="0"/>
          <w:numId w:val="21"/>
        </w:numPr>
        <w:tabs>
          <w:tab w:val="left" w:pos="663"/>
          <w:tab w:val="left" w:pos="857"/>
        </w:tabs>
        <w:ind w:firstLine="992"/>
        <w:jc w:val="both"/>
        <w:rPr>
          <w:sz w:val="28"/>
          <w:szCs w:val="28"/>
        </w:rPr>
      </w:pPr>
      <w:r w:rsidRPr="00524E72">
        <w:rPr>
          <w:sz w:val="28"/>
          <w:szCs w:val="28"/>
        </w:rPr>
        <w:t>внедрение новой техники и технологий в Учреждение;</w:t>
      </w:r>
    </w:p>
    <w:p w14:paraId="4AF8BF38" w14:textId="77777777" w:rsidR="00524E72" w:rsidRPr="00524E72" w:rsidRDefault="00524E72" w:rsidP="00524E72">
      <w:pPr>
        <w:numPr>
          <w:ilvl w:val="0"/>
          <w:numId w:val="21"/>
        </w:numPr>
        <w:tabs>
          <w:tab w:val="left" w:pos="663"/>
          <w:tab w:val="left" w:pos="1030"/>
        </w:tabs>
        <w:ind w:firstLine="992"/>
        <w:jc w:val="both"/>
        <w:rPr>
          <w:sz w:val="28"/>
          <w:szCs w:val="28"/>
        </w:rPr>
      </w:pPr>
      <w:r w:rsidRPr="00524E72">
        <w:rPr>
          <w:sz w:val="28"/>
          <w:szCs w:val="28"/>
        </w:rPr>
        <w:t>получение необходимой технической документации, исполнительных и рабочих схем инженерных сетей от предприятий и организаций, эксплуатирующих эти сети на территории городского округа Тейково Ивановской области;</w:t>
      </w:r>
    </w:p>
    <w:p w14:paraId="43CCB6C3" w14:textId="77777777" w:rsidR="00524E72" w:rsidRPr="00524E72" w:rsidRDefault="00524E72" w:rsidP="00524E72">
      <w:pPr>
        <w:numPr>
          <w:ilvl w:val="0"/>
          <w:numId w:val="21"/>
        </w:numPr>
        <w:tabs>
          <w:tab w:val="left" w:pos="663"/>
          <w:tab w:val="left" w:pos="799"/>
        </w:tabs>
        <w:ind w:firstLine="992"/>
        <w:jc w:val="both"/>
        <w:rPr>
          <w:sz w:val="28"/>
          <w:szCs w:val="28"/>
        </w:rPr>
      </w:pPr>
      <w:r w:rsidRPr="00524E72">
        <w:rPr>
          <w:sz w:val="28"/>
          <w:szCs w:val="28"/>
        </w:rPr>
        <w:t>ведение учёта посетителей в здании администрации городского округа Тейково Ивановской области;</w:t>
      </w:r>
    </w:p>
    <w:p w14:paraId="1F8C3481" w14:textId="77777777" w:rsidR="00524E72" w:rsidRPr="00524E72" w:rsidRDefault="00524E72" w:rsidP="00524E72">
      <w:pPr>
        <w:numPr>
          <w:ilvl w:val="0"/>
          <w:numId w:val="21"/>
        </w:numPr>
        <w:tabs>
          <w:tab w:val="left" w:pos="663"/>
          <w:tab w:val="left" w:pos="799"/>
        </w:tabs>
        <w:ind w:firstLine="992"/>
        <w:jc w:val="both"/>
        <w:rPr>
          <w:sz w:val="28"/>
          <w:szCs w:val="28"/>
        </w:rPr>
      </w:pPr>
      <w:r w:rsidRPr="00524E72">
        <w:rPr>
          <w:sz w:val="28"/>
          <w:szCs w:val="28"/>
        </w:rPr>
        <w:lastRenderedPageBreak/>
        <w:t>построение сегментов АПК «Безопасный город» на базе существующей инфраструктуры и дальнейшего развития их функциональных и технических возможностей;</w:t>
      </w:r>
    </w:p>
    <w:p w14:paraId="60C6EE49" w14:textId="77777777" w:rsidR="00524E72" w:rsidRPr="00524E72" w:rsidRDefault="00524E72" w:rsidP="00524E72">
      <w:pPr>
        <w:numPr>
          <w:ilvl w:val="0"/>
          <w:numId w:val="21"/>
        </w:numPr>
        <w:tabs>
          <w:tab w:val="left" w:pos="663"/>
          <w:tab w:val="left" w:pos="799"/>
        </w:tabs>
        <w:ind w:firstLine="992"/>
        <w:jc w:val="both"/>
        <w:rPr>
          <w:sz w:val="28"/>
          <w:szCs w:val="28"/>
        </w:rPr>
      </w:pPr>
      <w:r w:rsidRPr="00524E72">
        <w:rPr>
          <w:sz w:val="28"/>
          <w:szCs w:val="28"/>
        </w:rPr>
        <w:t>организация транспортного обслуживания органов местного самоуправления городского округа Тейково Ивановской области, их структурных подразделений, учреждений.</w:t>
      </w:r>
    </w:p>
    <w:p w14:paraId="4AB053EA" w14:textId="77777777" w:rsidR="00524E72" w:rsidRPr="00524E72" w:rsidRDefault="00524E72" w:rsidP="00524E72">
      <w:pPr>
        <w:numPr>
          <w:ilvl w:val="0"/>
          <w:numId w:val="21"/>
        </w:numPr>
        <w:tabs>
          <w:tab w:val="left" w:pos="663"/>
          <w:tab w:val="left" w:pos="799"/>
        </w:tabs>
        <w:ind w:firstLine="992"/>
        <w:jc w:val="both"/>
        <w:rPr>
          <w:sz w:val="28"/>
          <w:szCs w:val="28"/>
        </w:rPr>
      </w:pPr>
      <w:r w:rsidRPr="00524E72">
        <w:rPr>
          <w:sz w:val="28"/>
          <w:szCs w:val="28"/>
        </w:rPr>
        <w:t xml:space="preserve"> организация хозяйственного обслуживания органов местного самоуправления городского округа Тейково Ивановской области, их структурных подразделений, учреждений;</w:t>
      </w:r>
    </w:p>
    <w:p w14:paraId="69901956" w14:textId="77777777" w:rsidR="00524E72" w:rsidRPr="00524E72" w:rsidRDefault="00524E72" w:rsidP="00524E72">
      <w:pPr>
        <w:numPr>
          <w:ilvl w:val="0"/>
          <w:numId w:val="21"/>
        </w:numPr>
        <w:tabs>
          <w:tab w:val="left" w:pos="-540"/>
          <w:tab w:val="left" w:pos="-360"/>
        </w:tabs>
        <w:ind w:firstLine="709"/>
        <w:jc w:val="both"/>
        <w:rPr>
          <w:iCs/>
          <w:sz w:val="28"/>
          <w:szCs w:val="28"/>
        </w:rPr>
      </w:pPr>
      <w:r w:rsidRPr="00524E72">
        <w:rPr>
          <w:iCs/>
          <w:sz w:val="28"/>
          <w:szCs w:val="28"/>
        </w:rPr>
        <w:t>деятельность по общей уборке здания.</w:t>
      </w:r>
    </w:p>
    <w:p w14:paraId="5828F692" w14:textId="77777777" w:rsidR="00524E72" w:rsidRPr="00524E72" w:rsidRDefault="00524E72" w:rsidP="00524E72">
      <w:pPr>
        <w:tabs>
          <w:tab w:val="left" w:pos="663"/>
          <w:tab w:val="left" w:pos="747"/>
        </w:tabs>
        <w:jc w:val="both"/>
        <w:rPr>
          <w:sz w:val="28"/>
          <w:szCs w:val="28"/>
        </w:rPr>
      </w:pPr>
      <w:r w:rsidRPr="00524E72">
        <w:rPr>
          <w:sz w:val="28"/>
          <w:szCs w:val="28"/>
        </w:rPr>
        <w:tab/>
        <w:t>19. Учреждение является вышестоящим органом для всех ДДС на территории городского округа Тейково Ивановской области по вопросам сбора, обработки и обмена информации о чрезвычайных ситуациях, а также координирующим органом по вопросам совместных действий.»</w:t>
      </w:r>
    </w:p>
    <w:p w14:paraId="36882252" w14:textId="77777777" w:rsidR="00524E72" w:rsidRPr="00524E72" w:rsidRDefault="00524E72" w:rsidP="00524E72">
      <w:pPr>
        <w:tabs>
          <w:tab w:val="left" w:pos="-900"/>
          <w:tab w:val="left" w:pos="-720"/>
        </w:tabs>
        <w:ind w:firstLine="992"/>
        <w:jc w:val="both"/>
        <w:rPr>
          <w:sz w:val="28"/>
          <w:szCs w:val="28"/>
        </w:rPr>
      </w:pPr>
    </w:p>
    <w:p w14:paraId="1F99711E" w14:textId="77777777" w:rsidR="00524E72" w:rsidRPr="00524E72" w:rsidRDefault="00524E72" w:rsidP="00524E72">
      <w:pPr>
        <w:tabs>
          <w:tab w:val="left" w:pos="-900"/>
          <w:tab w:val="left" w:pos="-720"/>
        </w:tabs>
        <w:ind w:firstLine="709"/>
        <w:jc w:val="both"/>
        <w:rPr>
          <w:sz w:val="28"/>
          <w:szCs w:val="28"/>
        </w:rPr>
      </w:pPr>
    </w:p>
    <w:p w14:paraId="5C9550C2" w14:textId="77777777" w:rsidR="00524E72" w:rsidRPr="00524E72" w:rsidRDefault="00524E72" w:rsidP="00524E72">
      <w:pPr>
        <w:tabs>
          <w:tab w:val="left" w:pos="-900"/>
          <w:tab w:val="left" w:pos="-720"/>
        </w:tabs>
        <w:ind w:firstLine="709"/>
        <w:jc w:val="both"/>
        <w:rPr>
          <w:sz w:val="28"/>
          <w:szCs w:val="28"/>
        </w:rPr>
      </w:pPr>
    </w:p>
    <w:p w14:paraId="6747F98B" w14:textId="77777777" w:rsidR="00524E72" w:rsidRPr="00524E72" w:rsidRDefault="00524E72" w:rsidP="00524E72">
      <w:pPr>
        <w:tabs>
          <w:tab w:val="left" w:pos="-900"/>
          <w:tab w:val="left" w:pos="-720"/>
        </w:tabs>
        <w:ind w:firstLine="709"/>
        <w:jc w:val="both"/>
        <w:rPr>
          <w:sz w:val="28"/>
          <w:szCs w:val="28"/>
        </w:rPr>
      </w:pPr>
    </w:p>
    <w:p w14:paraId="4F3D25E2" w14:textId="77777777" w:rsidR="00524E72" w:rsidRPr="00524E72" w:rsidRDefault="00524E72" w:rsidP="00524E72">
      <w:pPr>
        <w:rPr>
          <w:b/>
          <w:sz w:val="20"/>
          <w:szCs w:val="20"/>
        </w:rPr>
      </w:pPr>
    </w:p>
    <w:p w14:paraId="3B5BD7D3" w14:textId="77777777" w:rsidR="00524E72" w:rsidRPr="00043876" w:rsidRDefault="00524E72" w:rsidP="00043876">
      <w:pPr>
        <w:rPr>
          <w:b/>
          <w:sz w:val="20"/>
          <w:szCs w:val="20"/>
        </w:rPr>
      </w:pPr>
    </w:p>
    <w:p w14:paraId="1A95CB25" w14:textId="77777777" w:rsidR="00043876" w:rsidRPr="00043876" w:rsidRDefault="00043876" w:rsidP="00043876">
      <w:pPr>
        <w:rPr>
          <w:b/>
          <w:sz w:val="20"/>
          <w:szCs w:val="20"/>
        </w:rPr>
      </w:pPr>
    </w:p>
    <w:p w14:paraId="7F9F0CF9" w14:textId="77777777" w:rsidR="00043876" w:rsidRPr="00043876" w:rsidRDefault="00043876" w:rsidP="00043876">
      <w:pPr>
        <w:rPr>
          <w:b/>
          <w:sz w:val="20"/>
          <w:szCs w:val="20"/>
        </w:rPr>
      </w:pPr>
    </w:p>
    <w:p w14:paraId="13C1B80D" w14:textId="77777777" w:rsidR="00043876" w:rsidRPr="00043876" w:rsidRDefault="00043876" w:rsidP="00043876">
      <w:pPr>
        <w:rPr>
          <w:b/>
          <w:sz w:val="20"/>
          <w:szCs w:val="20"/>
        </w:rPr>
      </w:pPr>
    </w:p>
    <w:p w14:paraId="09BE8D7D" w14:textId="77777777" w:rsidR="00043876" w:rsidRDefault="00043876" w:rsidP="00043876">
      <w:pPr>
        <w:rPr>
          <w:b/>
          <w:sz w:val="20"/>
          <w:szCs w:val="20"/>
        </w:rPr>
      </w:pPr>
    </w:p>
    <w:p w14:paraId="3A1362A4" w14:textId="77777777" w:rsidR="00524E72" w:rsidRDefault="00524E72" w:rsidP="00043876">
      <w:pPr>
        <w:rPr>
          <w:b/>
          <w:sz w:val="20"/>
          <w:szCs w:val="20"/>
        </w:rPr>
      </w:pPr>
    </w:p>
    <w:p w14:paraId="0D9A985B" w14:textId="77777777" w:rsidR="00524E72" w:rsidRDefault="00524E72" w:rsidP="00043876">
      <w:pPr>
        <w:rPr>
          <w:b/>
          <w:sz w:val="20"/>
          <w:szCs w:val="20"/>
        </w:rPr>
      </w:pPr>
    </w:p>
    <w:p w14:paraId="153DED60" w14:textId="77777777" w:rsidR="00524E72" w:rsidRDefault="00524E72" w:rsidP="00043876">
      <w:pPr>
        <w:rPr>
          <w:b/>
          <w:sz w:val="20"/>
          <w:szCs w:val="20"/>
        </w:rPr>
      </w:pPr>
    </w:p>
    <w:p w14:paraId="335FCF43" w14:textId="77777777" w:rsidR="00524E72" w:rsidRDefault="00524E72" w:rsidP="00043876">
      <w:pPr>
        <w:rPr>
          <w:b/>
          <w:sz w:val="20"/>
          <w:szCs w:val="20"/>
        </w:rPr>
      </w:pPr>
    </w:p>
    <w:p w14:paraId="5AFE54BE" w14:textId="77777777" w:rsidR="00524E72" w:rsidRDefault="00524E72" w:rsidP="00043876">
      <w:pPr>
        <w:rPr>
          <w:b/>
          <w:sz w:val="20"/>
          <w:szCs w:val="20"/>
        </w:rPr>
      </w:pPr>
    </w:p>
    <w:p w14:paraId="018E7A3B" w14:textId="77777777" w:rsidR="00524E72" w:rsidRDefault="00524E72" w:rsidP="00043876">
      <w:pPr>
        <w:rPr>
          <w:b/>
          <w:sz w:val="20"/>
          <w:szCs w:val="20"/>
        </w:rPr>
      </w:pPr>
    </w:p>
    <w:p w14:paraId="138B6707" w14:textId="77777777" w:rsidR="00524E72" w:rsidRDefault="00524E72" w:rsidP="00043876">
      <w:pPr>
        <w:rPr>
          <w:b/>
          <w:sz w:val="20"/>
          <w:szCs w:val="20"/>
        </w:rPr>
      </w:pPr>
    </w:p>
    <w:p w14:paraId="17448265" w14:textId="77777777" w:rsidR="00524E72" w:rsidRDefault="00524E72" w:rsidP="00043876">
      <w:pPr>
        <w:rPr>
          <w:b/>
          <w:sz w:val="20"/>
          <w:szCs w:val="20"/>
        </w:rPr>
      </w:pPr>
    </w:p>
    <w:p w14:paraId="6E5320CC" w14:textId="77777777" w:rsidR="00524E72" w:rsidRDefault="00524E72" w:rsidP="00043876">
      <w:pPr>
        <w:rPr>
          <w:b/>
          <w:sz w:val="20"/>
          <w:szCs w:val="20"/>
        </w:rPr>
      </w:pPr>
    </w:p>
    <w:p w14:paraId="4D57F16F" w14:textId="77777777" w:rsidR="00524E72" w:rsidRDefault="00524E72" w:rsidP="00043876">
      <w:pPr>
        <w:rPr>
          <w:b/>
          <w:sz w:val="20"/>
          <w:szCs w:val="20"/>
        </w:rPr>
      </w:pPr>
    </w:p>
    <w:p w14:paraId="4E12E06F" w14:textId="77777777" w:rsidR="00524E72" w:rsidRDefault="00524E72" w:rsidP="00043876">
      <w:pPr>
        <w:rPr>
          <w:b/>
          <w:sz w:val="20"/>
          <w:szCs w:val="20"/>
        </w:rPr>
      </w:pPr>
    </w:p>
    <w:p w14:paraId="32575DF0" w14:textId="77777777" w:rsidR="00524E72" w:rsidRDefault="00524E72" w:rsidP="00043876">
      <w:pPr>
        <w:rPr>
          <w:b/>
          <w:sz w:val="20"/>
          <w:szCs w:val="20"/>
        </w:rPr>
      </w:pPr>
    </w:p>
    <w:p w14:paraId="233EF9A8" w14:textId="77777777" w:rsidR="00524E72" w:rsidRDefault="00524E72" w:rsidP="00043876">
      <w:pPr>
        <w:rPr>
          <w:b/>
          <w:sz w:val="20"/>
          <w:szCs w:val="20"/>
        </w:rPr>
      </w:pPr>
    </w:p>
    <w:p w14:paraId="0D2ED6F0" w14:textId="77777777" w:rsidR="00524E72" w:rsidRDefault="00524E72" w:rsidP="00043876">
      <w:pPr>
        <w:rPr>
          <w:b/>
          <w:sz w:val="20"/>
          <w:szCs w:val="20"/>
        </w:rPr>
      </w:pPr>
    </w:p>
    <w:p w14:paraId="4EBF9D50" w14:textId="77777777" w:rsidR="00524E72" w:rsidRDefault="00524E72" w:rsidP="00043876">
      <w:pPr>
        <w:rPr>
          <w:b/>
          <w:sz w:val="20"/>
          <w:szCs w:val="20"/>
        </w:rPr>
      </w:pPr>
    </w:p>
    <w:p w14:paraId="14E3A999" w14:textId="77777777" w:rsidR="00524E72" w:rsidRDefault="00524E72" w:rsidP="00043876">
      <w:pPr>
        <w:rPr>
          <w:b/>
          <w:sz w:val="20"/>
          <w:szCs w:val="20"/>
        </w:rPr>
      </w:pPr>
    </w:p>
    <w:p w14:paraId="520C6363" w14:textId="77777777" w:rsidR="00524E72" w:rsidRDefault="00524E72" w:rsidP="00043876">
      <w:pPr>
        <w:rPr>
          <w:b/>
          <w:sz w:val="20"/>
          <w:szCs w:val="20"/>
        </w:rPr>
      </w:pPr>
    </w:p>
    <w:p w14:paraId="01189B14" w14:textId="77777777" w:rsidR="00524E72" w:rsidRDefault="00524E72" w:rsidP="00043876">
      <w:pPr>
        <w:rPr>
          <w:b/>
          <w:sz w:val="20"/>
          <w:szCs w:val="20"/>
        </w:rPr>
      </w:pPr>
    </w:p>
    <w:p w14:paraId="6D7A452E" w14:textId="77777777" w:rsidR="00524E72" w:rsidRDefault="00524E72" w:rsidP="00043876">
      <w:pPr>
        <w:rPr>
          <w:b/>
          <w:sz w:val="20"/>
          <w:szCs w:val="20"/>
        </w:rPr>
      </w:pPr>
    </w:p>
    <w:p w14:paraId="18EF8258" w14:textId="77777777" w:rsidR="00524E72" w:rsidRDefault="00524E72" w:rsidP="00043876">
      <w:pPr>
        <w:rPr>
          <w:b/>
          <w:sz w:val="20"/>
          <w:szCs w:val="20"/>
        </w:rPr>
      </w:pPr>
    </w:p>
    <w:p w14:paraId="323B3932" w14:textId="77777777" w:rsidR="00524E72" w:rsidRDefault="00524E72" w:rsidP="00043876">
      <w:pPr>
        <w:rPr>
          <w:b/>
          <w:sz w:val="20"/>
          <w:szCs w:val="20"/>
        </w:rPr>
      </w:pPr>
    </w:p>
    <w:p w14:paraId="26F052B8" w14:textId="77777777" w:rsidR="00524E72" w:rsidRDefault="00524E72" w:rsidP="00043876">
      <w:pPr>
        <w:rPr>
          <w:b/>
          <w:sz w:val="20"/>
          <w:szCs w:val="20"/>
        </w:rPr>
      </w:pPr>
    </w:p>
    <w:p w14:paraId="228F31FC" w14:textId="77777777" w:rsidR="00524E72" w:rsidRDefault="00524E72" w:rsidP="00043876">
      <w:pPr>
        <w:rPr>
          <w:b/>
          <w:sz w:val="20"/>
          <w:szCs w:val="20"/>
        </w:rPr>
      </w:pPr>
    </w:p>
    <w:p w14:paraId="676A3504" w14:textId="77777777" w:rsidR="00524E72" w:rsidRDefault="00524E72" w:rsidP="00043876">
      <w:pPr>
        <w:rPr>
          <w:b/>
          <w:sz w:val="20"/>
          <w:szCs w:val="20"/>
        </w:rPr>
      </w:pPr>
    </w:p>
    <w:p w14:paraId="171B15B1" w14:textId="77777777" w:rsidR="00524E72" w:rsidRDefault="00524E72" w:rsidP="00043876">
      <w:pPr>
        <w:rPr>
          <w:b/>
          <w:sz w:val="20"/>
          <w:szCs w:val="20"/>
        </w:rPr>
      </w:pPr>
    </w:p>
    <w:p w14:paraId="1CBB26E5" w14:textId="77777777" w:rsidR="00524E72" w:rsidRDefault="00524E72" w:rsidP="00043876">
      <w:pPr>
        <w:rPr>
          <w:b/>
          <w:sz w:val="20"/>
          <w:szCs w:val="20"/>
        </w:rPr>
      </w:pPr>
    </w:p>
    <w:p w14:paraId="092B034C" w14:textId="77777777" w:rsidR="00524E72" w:rsidRDefault="00524E72" w:rsidP="00043876">
      <w:pPr>
        <w:rPr>
          <w:b/>
          <w:sz w:val="20"/>
          <w:szCs w:val="20"/>
        </w:rPr>
      </w:pPr>
    </w:p>
    <w:p w14:paraId="3878C52E" w14:textId="77777777" w:rsidR="00524E72" w:rsidRDefault="00524E72" w:rsidP="00043876">
      <w:pPr>
        <w:rPr>
          <w:b/>
          <w:sz w:val="20"/>
          <w:szCs w:val="20"/>
        </w:rPr>
      </w:pPr>
    </w:p>
    <w:p w14:paraId="5A8668BD" w14:textId="77777777" w:rsidR="00524E72" w:rsidRDefault="00524E72" w:rsidP="00043876">
      <w:pPr>
        <w:rPr>
          <w:b/>
          <w:sz w:val="20"/>
          <w:szCs w:val="20"/>
        </w:rPr>
      </w:pPr>
    </w:p>
    <w:p w14:paraId="7DF20CE4" w14:textId="77777777" w:rsidR="00524E72" w:rsidRDefault="00524E72" w:rsidP="00043876">
      <w:pPr>
        <w:rPr>
          <w:b/>
          <w:sz w:val="20"/>
          <w:szCs w:val="20"/>
        </w:rPr>
      </w:pPr>
    </w:p>
    <w:p w14:paraId="1664DD39" w14:textId="77777777" w:rsidR="00524E72" w:rsidRDefault="00524E72" w:rsidP="00043876">
      <w:pPr>
        <w:rPr>
          <w:b/>
          <w:sz w:val="20"/>
          <w:szCs w:val="20"/>
        </w:rPr>
      </w:pPr>
    </w:p>
    <w:p w14:paraId="09203ED4" w14:textId="77777777" w:rsidR="00524E72" w:rsidRDefault="00524E72" w:rsidP="00043876">
      <w:pPr>
        <w:rPr>
          <w:b/>
          <w:sz w:val="20"/>
          <w:szCs w:val="20"/>
        </w:rPr>
      </w:pPr>
    </w:p>
    <w:p w14:paraId="4BBE3582" w14:textId="77777777" w:rsidR="00524E72" w:rsidRDefault="00524E72" w:rsidP="00043876">
      <w:pPr>
        <w:rPr>
          <w:b/>
          <w:sz w:val="20"/>
          <w:szCs w:val="20"/>
        </w:rPr>
      </w:pPr>
    </w:p>
    <w:p w14:paraId="349CA810" w14:textId="77777777" w:rsidR="00524E72" w:rsidRDefault="00524E72" w:rsidP="00043876">
      <w:pPr>
        <w:rPr>
          <w:b/>
          <w:sz w:val="20"/>
          <w:szCs w:val="20"/>
        </w:rPr>
      </w:pPr>
    </w:p>
    <w:p w14:paraId="7F7F60F4" w14:textId="77777777" w:rsidR="00524E72" w:rsidRDefault="00524E72" w:rsidP="00043876">
      <w:pPr>
        <w:rPr>
          <w:b/>
          <w:sz w:val="20"/>
          <w:szCs w:val="20"/>
        </w:rPr>
      </w:pPr>
    </w:p>
    <w:p w14:paraId="1A153B60" w14:textId="77777777" w:rsidR="00524E72" w:rsidRDefault="00524E72" w:rsidP="00043876">
      <w:pPr>
        <w:rPr>
          <w:b/>
          <w:sz w:val="20"/>
          <w:szCs w:val="20"/>
        </w:rPr>
      </w:pPr>
    </w:p>
    <w:p w14:paraId="299FCF21" w14:textId="77777777" w:rsidR="00524E72" w:rsidRDefault="00524E72" w:rsidP="00043876">
      <w:pPr>
        <w:rPr>
          <w:b/>
          <w:sz w:val="20"/>
          <w:szCs w:val="20"/>
        </w:rPr>
      </w:pPr>
    </w:p>
    <w:p w14:paraId="2F9C01FE" w14:textId="77777777" w:rsidR="00524E72" w:rsidRDefault="00524E72" w:rsidP="00043876">
      <w:pPr>
        <w:rPr>
          <w:b/>
          <w:sz w:val="20"/>
          <w:szCs w:val="20"/>
        </w:rPr>
      </w:pPr>
    </w:p>
    <w:p w14:paraId="76AA6FBF" w14:textId="77777777" w:rsidR="00524E72" w:rsidRPr="0038601A" w:rsidRDefault="00524E72" w:rsidP="00076E86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14:paraId="038DDC90" w14:textId="77777777" w:rsidR="00524E72" w:rsidRPr="00C54A2C" w:rsidRDefault="00524E72" w:rsidP="00524E72">
      <w:pPr>
        <w:ind w:left="-426" w:right="-1"/>
        <w:jc w:val="center"/>
        <w:rPr>
          <w:b/>
          <w:sz w:val="32"/>
          <w:szCs w:val="32"/>
        </w:rPr>
      </w:pPr>
      <w:r w:rsidRPr="00C54A2C">
        <w:rPr>
          <w:b/>
          <w:noProof/>
          <w:sz w:val="32"/>
          <w:szCs w:val="32"/>
        </w:rPr>
        <w:drawing>
          <wp:inline distT="0" distB="0" distL="0" distR="0" wp14:anchorId="6FFD1581" wp14:editId="5B2EEC2C">
            <wp:extent cx="695325" cy="904875"/>
            <wp:effectExtent l="19050" t="0" r="9525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453429F" w14:textId="77777777" w:rsidR="00524E72" w:rsidRPr="00C54A2C" w:rsidRDefault="00524E72" w:rsidP="00524E72">
      <w:pPr>
        <w:ind w:left="-426" w:right="-1"/>
        <w:jc w:val="center"/>
        <w:rPr>
          <w:b/>
          <w:sz w:val="36"/>
          <w:szCs w:val="36"/>
        </w:rPr>
      </w:pPr>
      <w:r w:rsidRPr="00C54A2C">
        <w:rPr>
          <w:b/>
          <w:sz w:val="36"/>
          <w:szCs w:val="36"/>
        </w:rPr>
        <w:t>АДМИНИСТРАЦИЯ ГОРОДСКОГО ОКРУГА ТЕЙКОВО ИВАНОВСКОЙ ОБЛАСТИ</w:t>
      </w:r>
    </w:p>
    <w:p w14:paraId="392FC473" w14:textId="77777777" w:rsidR="00524E72" w:rsidRPr="00C54A2C" w:rsidRDefault="00524E72" w:rsidP="00524E72">
      <w:pPr>
        <w:ind w:left="-426" w:right="-1"/>
        <w:jc w:val="center"/>
        <w:rPr>
          <w:b/>
          <w:sz w:val="32"/>
          <w:szCs w:val="32"/>
        </w:rPr>
      </w:pPr>
      <w:r w:rsidRPr="00C54A2C">
        <w:rPr>
          <w:b/>
          <w:sz w:val="32"/>
          <w:szCs w:val="32"/>
        </w:rPr>
        <w:t>________________________________________________________</w:t>
      </w:r>
    </w:p>
    <w:p w14:paraId="78903ED3" w14:textId="77777777" w:rsidR="00524E72" w:rsidRPr="00C54A2C" w:rsidRDefault="00524E72" w:rsidP="00524E72">
      <w:pPr>
        <w:pStyle w:val="ConsPlusNormal"/>
        <w:ind w:left="-426"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C716B1" w14:textId="77777777" w:rsidR="00524E72" w:rsidRPr="00C54A2C" w:rsidRDefault="00524E72" w:rsidP="00524E72">
      <w:pPr>
        <w:pStyle w:val="ConsPlusNormal"/>
        <w:ind w:left="-426" w:right="-1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54A2C">
        <w:rPr>
          <w:rFonts w:ascii="Times New Roman" w:hAnsi="Times New Roman" w:cs="Times New Roman"/>
          <w:b/>
          <w:sz w:val="40"/>
          <w:szCs w:val="40"/>
        </w:rPr>
        <w:t>П О С Т А Н О В Л Е Н И Е</w:t>
      </w:r>
    </w:p>
    <w:p w14:paraId="00BE6FD4" w14:textId="77777777" w:rsidR="00524E72" w:rsidRPr="00C54A2C" w:rsidRDefault="00524E72" w:rsidP="00524E72">
      <w:pPr>
        <w:pStyle w:val="ConsPlusNormal"/>
        <w:ind w:left="-426" w:right="-1"/>
        <w:jc w:val="center"/>
        <w:rPr>
          <w:rFonts w:ascii="Times New Roman" w:hAnsi="Times New Roman" w:cs="Times New Roman"/>
          <w:sz w:val="28"/>
          <w:szCs w:val="28"/>
        </w:rPr>
      </w:pPr>
    </w:p>
    <w:p w14:paraId="24D4BE3B" w14:textId="77777777" w:rsidR="00524E72" w:rsidRPr="00C54A2C" w:rsidRDefault="00524E72" w:rsidP="00524E72">
      <w:pPr>
        <w:ind w:left="-426" w:right="-1"/>
        <w:jc w:val="center"/>
        <w:rPr>
          <w:sz w:val="28"/>
          <w:szCs w:val="28"/>
        </w:rPr>
      </w:pPr>
      <w:r>
        <w:rPr>
          <w:b/>
          <w:sz w:val="28"/>
          <w:szCs w:val="28"/>
        </w:rPr>
        <w:t>о</w:t>
      </w:r>
      <w:r w:rsidRPr="00C54A2C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19.05.2025 </w:t>
      </w:r>
      <w:r w:rsidRPr="00C54A2C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272</w:t>
      </w:r>
    </w:p>
    <w:p w14:paraId="1092A957" w14:textId="77777777" w:rsidR="00524E72" w:rsidRPr="00C54A2C" w:rsidRDefault="00524E72" w:rsidP="00524E72">
      <w:pPr>
        <w:ind w:left="-426" w:right="-1"/>
        <w:jc w:val="center"/>
        <w:rPr>
          <w:sz w:val="28"/>
          <w:szCs w:val="28"/>
        </w:rPr>
      </w:pPr>
      <w:r w:rsidRPr="00C54A2C">
        <w:rPr>
          <w:sz w:val="28"/>
          <w:szCs w:val="28"/>
        </w:rPr>
        <w:t>г. Тейково</w:t>
      </w:r>
    </w:p>
    <w:p w14:paraId="65772DA8" w14:textId="77777777" w:rsidR="00524E72" w:rsidRPr="00C54A2C" w:rsidRDefault="00524E72" w:rsidP="00524E72">
      <w:pPr>
        <w:ind w:left="-567" w:firstLine="993"/>
        <w:jc w:val="both"/>
        <w:rPr>
          <w:b/>
          <w:sz w:val="28"/>
          <w:szCs w:val="28"/>
        </w:rPr>
      </w:pPr>
      <w:r w:rsidRPr="00C54A2C">
        <w:rPr>
          <w:b/>
          <w:sz w:val="28"/>
          <w:szCs w:val="28"/>
        </w:rPr>
        <w:t>О</w:t>
      </w:r>
      <w:r w:rsidRPr="008562E0">
        <w:rPr>
          <w:b/>
          <w:sz w:val="28"/>
          <w:szCs w:val="28"/>
        </w:rPr>
        <w:t xml:space="preserve"> внесении изменени</w:t>
      </w:r>
      <w:r>
        <w:rPr>
          <w:b/>
          <w:sz w:val="28"/>
          <w:szCs w:val="28"/>
        </w:rPr>
        <w:t>я</w:t>
      </w:r>
      <w:r w:rsidRPr="008562E0">
        <w:rPr>
          <w:b/>
          <w:sz w:val="28"/>
          <w:szCs w:val="28"/>
        </w:rPr>
        <w:t xml:space="preserve"> в постановление администрации городского округа Тейково Ивановской области от</w:t>
      </w:r>
      <w:r>
        <w:rPr>
          <w:b/>
          <w:sz w:val="28"/>
          <w:szCs w:val="28"/>
        </w:rPr>
        <w:t xml:space="preserve"> 01.09.2022 № 424 «Об утверждении м</w:t>
      </w:r>
      <w:r w:rsidRPr="00C54A2C">
        <w:rPr>
          <w:b/>
          <w:sz w:val="28"/>
          <w:szCs w:val="28"/>
        </w:rPr>
        <w:t xml:space="preserve">униципальной </w:t>
      </w:r>
      <w:hyperlink w:anchor="P45" w:history="1">
        <w:r w:rsidRPr="00C54A2C">
          <w:rPr>
            <w:b/>
            <w:sz w:val="28"/>
            <w:szCs w:val="28"/>
          </w:rPr>
          <w:t>программ</w:t>
        </w:r>
      </w:hyperlink>
      <w:r w:rsidRPr="00117A95">
        <w:rPr>
          <w:b/>
          <w:sz w:val="28"/>
          <w:szCs w:val="28"/>
        </w:rPr>
        <w:t>ы</w:t>
      </w:r>
      <w:r w:rsidRPr="00C54A2C">
        <w:rPr>
          <w:b/>
          <w:sz w:val="28"/>
          <w:szCs w:val="28"/>
        </w:rPr>
        <w:t xml:space="preserve"> городского округа Тейково Ивановской области «Управление муниципальным имуществом городского округа Тейково Ивановской области»</w:t>
      </w:r>
    </w:p>
    <w:p w14:paraId="281F6D52" w14:textId="77777777" w:rsidR="00524E72" w:rsidRPr="0038601A" w:rsidRDefault="00524E72" w:rsidP="00524E7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58B1B881" w14:textId="77777777" w:rsidR="00524E72" w:rsidRDefault="00524E72" w:rsidP="00524E72">
      <w:pPr>
        <w:autoSpaceDE w:val="0"/>
        <w:autoSpaceDN w:val="0"/>
        <w:adjustRightInd w:val="0"/>
        <w:ind w:left="-567" w:firstLine="993"/>
        <w:jc w:val="both"/>
        <w:rPr>
          <w:sz w:val="28"/>
          <w:szCs w:val="28"/>
        </w:rPr>
      </w:pPr>
      <w:r w:rsidRPr="00E83459">
        <w:rPr>
          <w:sz w:val="28"/>
          <w:szCs w:val="28"/>
        </w:rPr>
        <w:t xml:space="preserve">В соответствии со </w:t>
      </w:r>
      <w:hyperlink r:id="rId10" w:history="1">
        <w:r w:rsidRPr="00E83459">
          <w:rPr>
            <w:sz w:val="28"/>
            <w:szCs w:val="28"/>
          </w:rPr>
          <w:t>статьей 179</w:t>
        </w:r>
      </w:hyperlink>
      <w:r w:rsidRPr="00E83459">
        <w:rPr>
          <w:sz w:val="28"/>
          <w:szCs w:val="28"/>
        </w:rPr>
        <w:t xml:space="preserve"> Бюджетного кодекса Российской Федерации, Положением о бюджетном процессе в городском округе Тейково Ивановской области, утвержденным решением городской Думы городского округа Тейково Ивановской области от 25.02.2011 № 23, постановлением администрации городского округа Тейково Ивановской области от 17.10.2013 </w:t>
      </w:r>
      <w:r>
        <w:rPr>
          <w:sz w:val="28"/>
          <w:szCs w:val="28"/>
        </w:rPr>
        <w:t xml:space="preserve">    </w:t>
      </w:r>
      <w:r w:rsidRPr="00E83459">
        <w:rPr>
          <w:sz w:val="28"/>
          <w:szCs w:val="28"/>
        </w:rPr>
        <w:t xml:space="preserve">№ 615 </w:t>
      </w:r>
      <w:r w:rsidRPr="00517711">
        <w:rPr>
          <w:sz w:val="28"/>
          <w:szCs w:val="28"/>
        </w:rPr>
        <w:t>«</w:t>
      </w:r>
      <w:r w:rsidRPr="00517711">
        <w:rPr>
          <w:bCs/>
          <w:sz w:val="28"/>
          <w:szCs w:val="28"/>
        </w:rPr>
        <w:t>Об утверждении порядка принятия решений о разработке муниципальных программ городского округа Тейково Ивановской области,  их формирования и реализации и порядка проведения оценки эффективности реализации муниципальных программ  городского округа Тейково Ивановской области»</w:t>
      </w:r>
      <w:r>
        <w:rPr>
          <w:bCs/>
          <w:sz w:val="28"/>
          <w:szCs w:val="28"/>
        </w:rPr>
        <w:t xml:space="preserve"> </w:t>
      </w:r>
      <w:r w:rsidRPr="00E83459">
        <w:rPr>
          <w:sz w:val="28"/>
          <w:szCs w:val="28"/>
        </w:rPr>
        <w:t>администрация городского округа Тейково</w:t>
      </w:r>
      <w:r>
        <w:rPr>
          <w:sz w:val="28"/>
          <w:szCs w:val="28"/>
        </w:rPr>
        <w:t xml:space="preserve"> </w:t>
      </w:r>
      <w:r w:rsidRPr="00E83459">
        <w:rPr>
          <w:sz w:val="28"/>
          <w:szCs w:val="28"/>
        </w:rPr>
        <w:t>Ивановской области</w:t>
      </w:r>
    </w:p>
    <w:p w14:paraId="35002546" w14:textId="77777777" w:rsidR="00524E72" w:rsidRDefault="00524E72" w:rsidP="00524E72">
      <w:pPr>
        <w:autoSpaceDE w:val="0"/>
        <w:autoSpaceDN w:val="0"/>
        <w:adjustRightInd w:val="0"/>
        <w:ind w:left="-567" w:firstLine="993"/>
        <w:jc w:val="both"/>
        <w:rPr>
          <w:sz w:val="28"/>
          <w:szCs w:val="28"/>
        </w:rPr>
      </w:pPr>
    </w:p>
    <w:p w14:paraId="61A2C44C" w14:textId="77777777" w:rsidR="00524E72" w:rsidRPr="005272A8" w:rsidRDefault="00524E72" w:rsidP="00524E72">
      <w:pPr>
        <w:jc w:val="center"/>
        <w:rPr>
          <w:b/>
          <w:sz w:val="28"/>
          <w:szCs w:val="28"/>
        </w:rPr>
      </w:pPr>
      <w:r w:rsidRPr="005272A8">
        <w:rPr>
          <w:b/>
          <w:sz w:val="28"/>
          <w:szCs w:val="28"/>
        </w:rPr>
        <w:t>ПОСТАНОВЛЯЕТ:</w:t>
      </w:r>
    </w:p>
    <w:p w14:paraId="3C517798" w14:textId="77777777" w:rsidR="00524E72" w:rsidRPr="0038601A" w:rsidRDefault="00524E72" w:rsidP="00524E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C65CFD9" w14:textId="77777777" w:rsidR="00524E72" w:rsidRPr="007C7E9D" w:rsidRDefault="00524E72" w:rsidP="00524E72">
      <w:pPr>
        <w:ind w:left="-567" w:firstLine="993"/>
        <w:jc w:val="both"/>
        <w:rPr>
          <w:sz w:val="28"/>
          <w:szCs w:val="28"/>
        </w:rPr>
      </w:pPr>
      <w:r w:rsidRPr="007C7E9D">
        <w:rPr>
          <w:sz w:val="28"/>
          <w:szCs w:val="28"/>
        </w:rPr>
        <w:t xml:space="preserve">1. Внести изменение в постановление администрации городского округа Тейково Ивановской области от 01.09.2022 № 424 «Об утверждении муниципальной </w:t>
      </w:r>
      <w:hyperlink w:anchor="P45" w:history="1">
        <w:r w:rsidRPr="007C7E9D">
          <w:rPr>
            <w:sz w:val="28"/>
            <w:szCs w:val="28"/>
          </w:rPr>
          <w:t>программ</w:t>
        </w:r>
      </w:hyperlink>
      <w:r w:rsidRPr="007C7E9D">
        <w:rPr>
          <w:sz w:val="28"/>
          <w:szCs w:val="28"/>
        </w:rPr>
        <w:t>ы городского округа Тейково Ивановской области «Управление муниципальным имуществом городского округа Тейково Ивановской области» изложив Приложение к постановлению в новой редакции (прилагается).</w:t>
      </w:r>
    </w:p>
    <w:p w14:paraId="08E37234" w14:textId="77777777" w:rsidR="00524E72" w:rsidRPr="007C7E9D" w:rsidRDefault="00524E72" w:rsidP="00524E72">
      <w:pPr>
        <w:pStyle w:val="ConsPlusTitle"/>
        <w:adjustRightInd w:val="0"/>
        <w:ind w:left="-567" w:firstLine="993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C7E9D">
        <w:rPr>
          <w:rFonts w:ascii="Times New Roman" w:hAnsi="Times New Roman" w:cs="Times New Roman"/>
          <w:b w:val="0"/>
          <w:sz w:val="28"/>
          <w:szCs w:val="28"/>
        </w:rPr>
        <w:t>2.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C7E9D">
        <w:rPr>
          <w:rFonts w:ascii="Times New Roman" w:hAnsi="Times New Roman" w:cs="Times New Roman"/>
          <w:b w:val="0"/>
          <w:sz w:val="28"/>
          <w:szCs w:val="28"/>
        </w:rPr>
        <w:t>Опубликовать настоящее постановление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C7E9D">
        <w:rPr>
          <w:rFonts w:ascii="Times New Roman" w:hAnsi="Times New Roman" w:cs="Times New Roman"/>
          <w:b w:val="0"/>
          <w:sz w:val="28"/>
          <w:szCs w:val="28"/>
        </w:rPr>
        <w:t>в Вестнике органов местного самоуправления городского округа Тейково и разместить на официальном сайте администрации городского округа Тейково Ивановской области в сети Интернет.</w:t>
      </w:r>
    </w:p>
    <w:p w14:paraId="18A0FB7A" w14:textId="77777777" w:rsidR="00524E72" w:rsidRPr="007C7E9D" w:rsidRDefault="00524E72" w:rsidP="00524E72">
      <w:pPr>
        <w:ind w:left="-567" w:firstLine="993"/>
        <w:jc w:val="both"/>
        <w:rPr>
          <w:sz w:val="28"/>
          <w:szCs w:val="28"/>
        </w:rPr>
      </w:pPr>
      <w:r w:rsidRPr="007C7E9D">
        <w:rPr>
          <w:sz w:val="28"/>
          <w:szCs w:val="28"/>
        </w:rPr>
        <w:lastRenderedPageBreak/>
        <w:t>3.</w:t>
      </w:r>
      <w:r>
        <w:rPr>
          <w:sz w:val="28"/>
          <w:szCs w:val="28"/>
        </w:rPr>
        <w:t xml:space="preserve"> </w:t>
      </w:r>
      <w:r w:rsidRPr="007C7E9D">
        <w:rPr>
          <w:sz w:val="28"/>
          <w:szCs w:val="28"/>
        </w:rPr>
        <w:t>Настоящее постановление вступает в силу после его официального опубликования.</w:t>
      </w:r>
    </w:p>
    <w:p w14:paraId="72DC2ED7" w14:textId="77777777" w:rsidR="00524E72" w:rsidRPr="00470F69" w:rsidRDefault="00524E72" w:rsidP="00524E72">
      <w:pPr>
        <w:pStyle w:val="ConsPlusTitle"/>
        <w:adjustRightInd w:val="0"/>
        <w:ind w:firstLine="992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03FDDECD" w14:textId="77777777" w:rsidR="00524E72" w:rsidRPr="0038601A" w:rsidRDefault="00524E72" w:rsidP="00524E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D591924" w14:textId="77777777" w:rsidR="00524E72" w:rsidRPr="00DF2474" w:rsidRDefault="00524E72" w:rsidP="00524E72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Pr="00DF2474">
        <w:rPr>
          <w:b/>
          <w:sz w:val="28"/>
          <w:szCs w:val="28"/>
        </w:rPr>
        <w:t xml:space="preserve"> городского округа Тейково</w:t>
      </w:r>
    </w:p>
    <w:p w14:paraId="00297FE1" w14:textId="47EFBC0A" w:rsidR="00524E72" w:rsidRPr="00076E86" w:rsidRDefault="00524E72" w:rsidP="00076E86">
      <w:pPr>
        <w:rPr>
          <w:b/>
          <w:sz w:val="28"/>
          <w:szCs w:val="28"/>
        </w:rPr>
      </w:pPr>
      <w:r w:rsidRPr="00DF2474">
        <w:rPr>
          <w:b/>
          <w:sz w:val="28"/>
          <w:szCs w:val="28"/>
        </w:rPr>
        <w:t xml:space="preserve">Ивановской области                      </w:t>
      </w:r>
      <w:r>
        <w:rPr>
          <w:b/>
          <w:sz w:val="28"/>
          <w:szCs w:val="28"/>
        </w:rPr>
        <w:t xml:space="preserve">                                             </w:t>
      </w:r>
      <w:r w:rsidRPr="00DF247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С.А. Семенова</w:t>
      </w:r>
    </w:p>
    <w:p w14:paraId="2022964A" w14:textId="77777777" w:rsidR="00076E86" w:rsidRDefault="00076E86" w:rsidP="00524E72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p w14:paraId="2A9D97B5" w14:textId="77777777" w:rsidR="00076E86" w:rsidRDefault="00076E86" w:rsidP="00524E72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p w14:paraId="5B23E770" w14:textId="77777777" w:rsidR="00076E86" w:rsidRDefault="00076E86" w:rsidP="00524E72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p w14:paraId="4694EFBB" w14:textId="77777777" w:rsidR="00076E86" w:rsidRDefault="00076E86" w:rsidP="00524E72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p w14:paraId="38EDB9B5" w14:textId="77777777" w:rsidR="00076E86" w:rsidRDefault="00076E86" w:rsidP="00524E72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p w14:paraId="23028D15" w14:textId="77777777" w:rsidR="00076E86" w:rsidRDefault="00076E86" w:rsidP="00524E72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p w14:paraId="5EEB4768" w14:textId="77777777" w:rsidR="00076E86" w:rsidRDefault="00076E86" w:rsidP="00524E72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p w14:paraId="62186069" w14:textId="77777777" w:rsidR="00076E86" w:rsidRDefault="00076E86" w:rsidP="00524E72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p w14:paraId="5BB273CD" w14:textId="77777777" w:rsidR="00076E86" w:rsidRDefault="00076E86" w:rsidP="00524E72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p w14:paraId="7CEF7FFB" w14:textId="77777777" w:rsidR="00076E86" w:rsidRDefault="00076E86" w:rsidP="00524E72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p w14:paraId="28DF9032" w14:textId="77777777" w:rsidR="00076E86" w:rsidRDefault="00076E86" w:rsidP="00524E72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p w14:paraId="0784CC24" w14:textId="77777777" w:rsidR="00076E86" w:rsidRDefault="00076E86" w:rsidP="00524E72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p w14:paraId="43F4767A" w14:textId="77777777" w:rsidR="00076E86" w:rsidRDefault="00076E86" w:rsidP="00524E72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p w14:paraId="741E1AD5" w14:textId="77777777" w:rsidR="00076E86" w:rsidRDefault="00076E86" w:rsidP="00524E72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p w14:paraId="6D7BEDB5" w14:textId="77777777" w:rsidR="00076E86" w:rsidRDefault="00076E86" w:rsidP="00524E72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p w14:paraId="32B39733" w14:textId="77777777" w:rsidR="00076E86" w:rsidRDefault="00076E86" w:rsidP="00524E72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p w14:paraId="0A5E6117" w14:textId="77777777" w:rsidR="00076E86" w:rsidRDefault="00076E86" w:rsidP="00524E72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p w14:paraId="095013C0" w14:textId="77777777" w:rsidR="00076E86" w:rsidRDefault="00076E86" w:rsidP="00524E72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p w14:paraId="3A11191E" w14:textId="77777777" w:rsidR="00076E86" w:rsidRDefault="00076E86" w:rsidP="00524E72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p w14:paraId="5EF239A7" w14:textId="77777777" w:rsidR="00076E86" w:rsidRDefault="00076E86" w:rsidP="00524E72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p w14:paraId="015A6BE4" w14:textId="77777777" w:rsidR="00076E86" w:rsidRDefault="00076E86" w:rsidP="00524E72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p w14:paraId="148C1C79" w14:textId="77777777" w:rsidR="00076E86" w:rsidRDefault="00076E86" w:rsidP="00524E72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p w14:paraId="7E67A0E8" w14:textId="77777777" w:rsidR="00076E86" w:rsidRDefault="00076E86" w:rsidP="00524E72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p w14:paraId="34CEA69F" w14:textId="77777777" w:rsidR="00076E86" w:rsidRDefault="00076E86" w:rsidP="00524E72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p w14:paraId="4691DB8B" w14:textId="77777777" w:rsidR="00076E86" w:rsidRDefault="00076E86" w:rsidP="00524E72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p w14:paraId="743B0871" w14:textId="77777777" w:rsidR="00076E86" w:rsidRDefault="00076E86" w:rsidP="00524E72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p w14:paraId="3697A004" w14:textId="77777777" w:rsidR="00076E86" w:rsidRDefault="00076E86" w:rsidP="00524E72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p w14:paraId="19C9B1FC" w14:textId="77777777" w:rsidR="00076E86" w:rsidRDefault="00076E86" w:rsidP="00524E72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p w14:paraId="31D097F0" w14:textId="77777777" w:rsidR="00076E86" w:rsidRDefault="00076E86" w:rsidP="00524E72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p w14:paraId="7CE0FEF1" w14:textId="77777777" w:rsidR="00076E86" w:rsidRDefault="00076E86" w:rsidP="00524E72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p w14:paraId="6D971639" w14:textId="77777777" w:rsidR="00076E86" w:rsidRDefault="00076E86" w:rsidP="00524E72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p w14:paraId="24B38BF3" w14:textId="77777777" w:rsidR="00076E86" w:rsidRDefault="00076E86" w:rsidP="00524E72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p w14:paraId="5BC67430" w14:textId="77777777" w:rsidR="00076E86" w:rsidRDefault="00076E86" w:rsidP="00524E72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p w14:paraId="09BE653C" w14:textId="77777777" w:rsidR="00076E86" w:rsidRDefault="00076E86" w:rsidP="00524E72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p w14:paraId="3E0A750E" w14:textId="77777777" w:rsidR="00076E86" w:rsidRDefault="00076E86" w:rsidP="00524E72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p w14:paraId="63126665" w14:textId="77777777" w:rsidR="00076E86" w:rsidRDefault="00076E86" w:rsidP="00524E72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p w14:paraId="16C6DA4F" w14:textId="77777777" w:rsidR="00076E86" w:rsidRDefault="00076E86" w:rsidP="00524E72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p w14:paraId="72DF8A3A" w14:textId="77777777" w:rsidR="00076E86" w:rsidRDefault="00076E86" w:rsidP="00524E72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p w14:paraId="5884AEB1" w14:textId="77777777" w:rsidR="00076E86" w:rsidRDefault="00076E86" w:rsidP="00524E72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p w14:paraId="1B05A96E" w14:textId="77777777" w:rsidR="00076E86" w:rsidRDefault="00076E86" w:rsidP="00524E72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p w14:paraId="45EE1E1A" w14:textId="77777777" w:rsidR="00076E86" w:rsidRDefault="00076E86" w:rsidP="00524E72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p w14:paraId="01554233" w14:textId="77777777" w:rsidR="00076E86" w:rsidRDefault="00076E86" w:rsidP="00524E72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p w14:paraId="2F012682" w14:textId="77777777" w:rsidR="00076E86" w:rsidRDefault="00076E86" w:rsidP="00524E72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p w14:paraId="5AF710A7" w14:textId="77777777" w:rsidR="00076E86" w:rsidRDefault="00076E86" w:rsidP="00524E72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p w14:paraId="5A69D756" w14:textId="77777777" w:rsidR="00076E86" w:rsidRDefault="00076E86" w:rsidP="00524E72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p w14:paraId="516BB6DB" w14:textId="77777777" w:rsidR="00076E86" w:rsidRDefault="00076E86" w:rsidP="00524E72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p w14:paraId="02F61256" w14:textId="77777777" w:rsidR="00076E86" w:rsidRDefault="00076E86" w:rsidP="00524E72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p w14:paraId="2DD6D1C4" w14:textId="77777777" w:rsidR="00076E86" w:rsidRDefault="00076E86" w:rsidP="00524E72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p w14:paraId="42E384E4" w14:textId="77777777" w:rsidR="00076E86" w:rsidRDefault="00076E86" w:rsidP="00524E72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p w14:paraId="70E37307" w14:textId="77777777" w:rsidR="00076E86" w:rsidRDefault="00076E86" w:rsidP="00524E72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p w14:paraId="6100D2B3" w14:textId="77777777" w:rsidR="00076E86" w:rsidRDefault="00076E86" w:rsidP="00524E72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p w14:paraId="529728BD" w14:textId="77777777" w:rsidR="00076E86" w:rsidRDefault="00076E86" w:rsidP="00524E72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p w14:paraId="5D9CF223" w14:textId="77777777" w:rsidR="00076E86" w:rsidRDefault="00076E86" w:rsidP="00524E72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p w14:paraId="108CEC34" w14:textId="77777777" w:rsidR="00076E86" w:rsidRDefault="00076E86" w:rsidP="00524E72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p w14:paraId="1C46D59D" w14:textId="77777777" w:rsidR="00076E86" w:rsidRDefault="00076E86" w:rsidP="00524E72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p w14:paraId="413F8836" w14:textId="77777777" w:rsidR="00076E86" w:rsidRDefault="00076E86" w:rsidP="00524E72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p w14:paraId="276233D5" w14:textId="77777777" w:rsidR="00076E86" w:rsidRDefault="00076E86" w:rsidP="00524E72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p w14:paraId="69806F55" w14:textId="3D5956C2" w:rsidR="00524E72" w:rsidRPr="009C6401" w:rsidRDefault="00524E72" w:rsidP="00524E72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  <w:r w:rsidRPr="009C6401">
        <w:rPr>
          <w:rFonts w:ascii="Times New Roman" w:hAnsi="Times New Roman" w:cs="Times New Roman"/>
          <w:szCs w:val="22"/>
        </w:rPr>
        <w:lastRenderedPageBreak/>
        <w:t>Приложение</w:t>
      </w:r>
    </w:p>
    <w:p w14:paraId="7F3C0969" w14:textId="77777777" w:rsidR="00524E72" w:rsidRPr="009C6401" w:rsidRDefault="00524E72" w:rsidP="00524E72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9C6401">
        <w:rPr>
          <w:rFonts w:ascii="Times New Roman" w:hAnsi="Times New Roman" w:cs="Times New Roman"/>
          <w:szCs w:val="22"/>
        </w:rPr>
        <w:t xml:space="preserve">к постановлению администрации </w:t>
      </w:r>
    </w:p>
    <w:p w14:paraId="3D41F2D0" w14:textId="77777777" w:rsidR="00524E72" w:rsidRPr="009C6401" w:rsidRDefault="00524E72" w:rsidP="00524E72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9C6401">
        <w:rPr>
          <w:rFonts w:ascii="Times New Roman" w:hAnsi="Times New Roman" w:cs="Times New Roman"/>
          <w:szCs w:val="22"/>
        </w:rPr>
        <w:t>городского округа Тейково</w:t>
      </w:r>
    </w:p>
    <w:p w14:paraId="260CDE2C" w14:textId="77777777" w:rsidR="00524E72" w:rsidRPr="009C6401" w:rsidRDefault="00524E72" w:rsidP="00524E72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9C6401">
        <w:rPr>
          <w:rFonts w:ascii="Times New Roman" w:hAnsi="Times New Roman" w:cs="Times New Roman"/>
          <w:szCs w:val="22"/>
        </w:rPr>
        <w:t>Ивановской области</w:t>
      </w:r>
    </w:p>
    <w:p w14:paraId="56B3F1D5" w14:textId="3467385A" w:rsidR="00524E72" w:rsidRDefault="00524E72" w:rsidP="00524E72">
      <w:pPr>
        <w:pStyle w:val="ConsPlusNormal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о</w:t>
      </w:r>
      <w:r w:rsidRPr="009C6401">
        <w:rPr>
          <w:rFonts w:ascii="Times New Roman" w:hAnsi="Times New Roman" w:cs="Times New Roman"/>
          <w:szCs w:val="22"/>
        </w:rPr>
        <w:t>т</w:t>
      </w:r>
      <w:r>
        <w:rPr>
          <w:rFonts w:ascii="Times New Roman" w:hAnsi="Times New Roman" w:cs="Times New Roman"/>
          <w:szCs w:val="22"/>
        </w:rPr>
        <w:t xml:space="preserve"> </w:t>
      </w:r>
      <w:r w:rsidR="00F93318">
        <w:rPr>
          <w:rFonts w:ascii="Times New Roman" w:hAnsi="Times New Roman" w:cs="Times New Roman"/>
          <w:szCs w:val="22"/>
        </w:rPr>
        <w:t>19.05.2025</w:t>
      </w:r>
      <w:r>
        <w:rPr>
          <w:rFonts w:ascii="Times New Roman" w:hAnsi="Times New Roman" w:cs="Times New Roman"/>
          <w:szCs w:val="22"/>
        </w:rPr>
        <w:t xml:space="preserve"> </w:t>
      </w:r>
      <w:r w:rsidRPr="009C6401">
        <w:rPr>
          <w:rFonts w:ascii="Times New Roman" w:hAnsi="Times New Roman" w:cs="Times New Roman"/>
          <w:szCs w:val="22"/>
        </w:rPr>
        <w:t>№</w:t>
      </w:r>
      <w:r w:rsidR="00F93318">
        <w:rPr>
          <w:rFonts w:ascii="Times New Roman" w:hAnsi="Times New Roman" w:cs="Times New Roman"/>
          <w:szCs w:val="22"/>
        </w:rPr>
        <w:t xml:space="preserve"> 272</w:t>
      </w:r>
    </w:p>
    <w:p w14:paraId="50516CE4" w14:textId="77777777" w:rsidR="00524E72" w:rsidRDefault="00524E72" w:rsidP="00524E72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14:paraId="5ECB51F9" w14:textId="77777777" w:rsidR="00524E72" w:rsidRDefault="00524E72" w:rsidP="00524E72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14:paraId="3914B3EB" w14:textId="77777777" w:rsidR="00524E72" w:rsidRDefault="00524E72" w:rsidP="00524E72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14:paraId="6A471EE0" w14:textId="77777777" w:rsidR="00524E72" w:rsidRDefault="00524E72" w:rsidP="00524E72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14:paraId="457875C7" w14:textId="77777777" w:rsidR="00524E72" w:rsidRDefault="00524E72" w:rsidP="00524E72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14:paraId="394B3D8B" w14:textId="77777777" w:rsidR="00524E72" w:rsidRDefault="00524E72" w:rsidP="00524E72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14:paraId="1684C6B4" w14:textId="77777777" w:rsidR="00524E72" w:rsidRDefault="00524E72" w:rsidP="00524E72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14:paraId="7EC7AC9F" w14:textId="77777777" w:rsidR="00524E72" w:rsidRDefault="00524E72" w:rsidP="00524E72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14:paraId="4D3649AB" w14:textId="77777777" w:rsidR="00524E72" w:rsidRPr="009C6401" w:rsidRDefault="00524E72" w:rsidP="00524E72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14:paraId="36B51357" w14:textId="77777777" w:rsidR="00524E72" w:rsidRPr="0038601A" w:rsidRDefault="00524E72" w:rsidP="00524E7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5BB3D1DC" w14:textId="1118A182" w:rsidR="00524E72" w:rsidRDefault="00524E72" w:rsidP="00524E7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45"/>
      <w:bookmarkEnd w:id="2"/>
      <w:r>
        <w:rPr>
          <w:rFonts w:ascii="Times New Roman" w:hAnsi="Times New Roman" w:cs="Times New Roman"/>
          <w:sz w:val="28"/>
          <w:szCs w:val="28"/>
        </w:rPr>
        <w:t>М</w:t>
      </w:r>
      <w:r w:rsidRPr="00470F69">
        <w:rPr>
          <w:rFonts w:ascii="Times New Roman" w:hAnsi="Times New Roman" w:cs="Times New Roman"/>
          <w:sz w:val="28"/>
          <w:szCs w:val="28"/>
        </w:rPr>
        <w:t>униципальн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F93318">
        <w:rPr>
          <w:rFonts w:ascii="Times New Roman" w:hAnsi="Times New Roman" w:cs="Times New Roman"/>
          <w:sz w:val="28"/>
          <w:szCs w:val="28"/>
        </w:rPr>
        <w:t xml:space="preserve"> </w:t>
      </w:r>
      <w:hyperlink w:anchor="P45" w:history="1">
        <w:r w:rsidRPr="00470F69">
          <w:rPr>
            <w:rFonts w:ascii="Times New Roman" w:hAnsi="Times New Roman" w:cs="Times New Roman"/>
            <w:sz w:val="28"/>
            <w:szCs w:val="28"/>
          </w:rPr>
          <w:t>программ</w:t>
        </w:r>
      </w:hyperlink>
      <w:r w:rsidRPr="009C7FBD">
        <w:rPr>
          <w:rFonts w:ascii="Times New Roman" w:hAnsi="Times New Roman" w:cs="Times New Roman"/>
          <w:sz w:val="28"/>
          <w:szCs w:val="28"/>
        </w:rPr>
        <w:t>а</w:t>
      </w:r>
      <w:r w:rsidR="00F93318">
        <w:rPr>
          <w:rFonts w:ascii="Times New Roman" w:hAnsi="Times New Roman" w:cs="Times New Roman"/>
          <w:sz w:val="28"/>
          <w:szCs w:val="28"/>
        </w:rPr>
        <w:t xml:space="preserve"> </w:t>
      </w:r>
      <w:r w:rsidRPr="00470F69">
        <w:rPr>
          <w:rFonts w:ascii="Times New Roman" w:hAnsi="Times New Roman" w:cs="Times New Roman"/>
          <w:sz w:val="28"/>
          <w:szCs w:val="28"/>
        </w:rPr>
        <w:t>городского округа Тейково Ивановской области «Управление муниципальным имуществом</w:t>
      </w:r>
      <w:r w:rsidR="00F93318">
        <w:rPr>
          <w:rFonts w:ascii="Times New Roman" w:hAnsi="Times New Roman" w:cs="Times New Roman"/>
          <w:sz w:val="28"/>
          <w:szCs w:val="28"/>
        </w:rPr>
        <w:t xml:space="preserve"> </w:t>
      </w:r>
      <w:r w:rsidRPr="00470F69">
        <w:rPr>
          <w:rFonts w:ascii="Times New Roman" w:hAnsi="Times New Roman" w:cs="Times New Roman"/>
          <w:sz w:val="28"/>
          <w:szCs w:val="28"/>
        </w:rPr>
        <w:t>городского округа Тейково Ивановской области»</w:t>
      </w:r>
    </w:p>
    <w:p w14:paraId="1C86DC49" w14:textId="77777777" w:rsidR="00524E72" w:rsidRPr="0038601A" w:rsidRDefault="00524E72" w:rsidP="00524E7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7CBD9D8E" w14:textId="77777777" w:rsidR="00524E72" w:rsidRPr="0038601A" w:rsidRDefault="00524E72" w:rsidP="00524E7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8601A">
        <w:rPr>
          <w:rFonts w:ascii="Times New Roman" w:hAnsi="Times New Roman" w:cs="Times New Roman"/>
          <w:sz w:val="28"/>
          <w:szCs w:val="28"/>
        </w:rPr>
        <w:t xml:space="preserve">Разработчик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Pr="00470F69">
        <w:rPr>
          <w:rFonts w:ascii="Times New Roman" w:hAnsi="Times New Roman" w:cs="Times New Roman"/>
          <w:sz w:val="28"/>
          <w:szCs w:val="28"/>
        </w:rPr>
        <w:t>городского округа Тейково Ивановской области «Управление муниципальным имуществом городского округа Тейково Ивановской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Pr="0038601A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>а)</w:t>
      </w:r>
      <w:r w:rsidRPr="0038601A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38601A">
        <w:rPr>
          <w:rFonts w:ascii="Times New Roman" w:hAnsi="Times New Roman" w:cs="Times New Roman"/>
          <w:sz w:val="28"/>
          <w:szCs w:val="28"/>
        </w:rPr>
        <w:t xml:space="preserve">омитет по управлению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38601A">
        <w:rPr>
          <w:rFonts w:ascii="Times New Roman" w:hAnsi="Times New Roman" w:cs="Times New Roman"/>
          <w:sz w:val="28"/>
          <w:szCs w:val="28"/>
        </w:rPr>
        <w:t>имуществом</w:t>
      </w:r>
      <w:r>
        <w:rPr>
          <w:rFonts w:ascii="Times New Roman" w:hAnsi="Times New Roman" w:cs="Times New Roman"/>
          <w:sz w:val="28"/>
          <w:szCs w:val="28"/>
        </w:rPr>
        <w:t xml:space="preserve"> и земельным отношениям администрации городского округа Тейково Ивановской области</w:t>
      </w:r>
      <w:r w:rsidRPr="0038601A">
        <w:rPr>
          <w:rFonts w:ascii="Times New Roman" w:hAnsi="Times New Roman" w:cs="Times New Roman"/>
          <w:sz w:val="28"/>
          <w:szCs w:val="28"/>
        </w:rPr>
        <w:t>.</w:t>
      </w:r>
    </w:p>
    <w:p w14:paraId="115243E7" w14:textId="77777777" w:rsidR="00524E72" w:rsidRDefault="00524E72" w:rsidP="00524E7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Программы: 2023</w:t>
      </w:r>
      <w:r w:rsidRPr="0038601A">
        <w:rPr>
          <w:rFonts w:ascii="Times New Roman" w:hAnsi="Times New Roman" w:cs="Times New Roman"/>
          <w:sz w:val="28"/>
          <w:szCs w:val="28"/>
        </w:rPr>
        <w:t xml:space="preserve"> - 202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38601A">
        <w:rPr>
          <w:rFonts w:ascii="Times New Roman" w:hAnsi="Times New Roman" w:cs="Times New Roman"/>
          <w:sz w:val="28"/>
          <w:szCs w:val="28"/>
        </w:rPr>
        <w:t xml:space="preserve"> гг.</w:t>
      </w:r>
    </w:p>
    <w:p w14:paraId="1C03BD60" w14:textId="77777777" w:rsidR="00524E72" w:rsidRDefault="00524E72" w:rsidP="00524E7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5684D827" w14:textId="77777777" w:rsidR="00524E72" w:rsidRDefault="00524E72" w:rsidP="00524E7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4165268F" w14:textId="77777777" w:rsidR="00524E72" w:rsidRDefault="00524E72" w:rsidP="00524E7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60852659" w14:textId="77777777" w:rsidR="00524E72" w:rsidRDefault="00524E72" w:rsidP="00524E7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6F1CFB79" w14:textId="77777777" w:rsidR="00524E72" w:rsidRDefault="00524E72" w:rsidP="00524E7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45E83450" w14:textId="77777777" w:rsidR="00524E72" w:rsidRDefault="00524E72" w:rsidP="00524E7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782BB581" w14:textId="77777777" w:rsidR="00524E72" w:rsidRDefault="00524E72" w:rsidP="00524E7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3FDF0AE7" w14:textId="77777777" w:rsidR="00524E72" w:rsidRDefault="00524E72" w:rsidP="00524E7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6AB20F44" w14:textId="77777777" w:rsidR="00524E72" w:rsidRDefault="00524E72" w:rsidP="00524E7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4C008B41" w14:textId="77777777" w:rsidR="00524E72" w:rsidRDefault="00524E72" w:rsidP="00524E7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4BEB1780" w14:textId="77777777" w:rsidR="00524E72" w:rsidRDefault="00524E72" w:rsidP="00524E7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14F17001" w14:textId="77777777" w:rsidR="00524E72" w:rsidRDefault="00524E72" w:rsidP="00524E7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0D629C6D" w14:textId="77777777" w:rsidR="00524E72" w:rsidRDefault="00524E72" w:rsidP="00524E7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1B17AEB5" w14:textId="77777777" w:rsidR="00524E72" w:rsidRDefault="00524E72" w:rsidP="00524E7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76961690" w14:textId="77777777" w:rsidR="00524E72" w:rsidRDefault="00524E72" w:rsidP="00524E7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76EC9715" w14:textId="77777777" w:rsidR="00524E72" w:rsidRDefault="00524E72" w:rsidP="00524E7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6D6CFBBC" w14:textId="77777777" w:rsidR="00524E72" w:rsidRDefault="00524E72" w:rsidP="00524E7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090245EC" w14:textId="77777777" w:rsidR="00524E72" w:rsidRDefault="00524E72" w:rsidP="00524E7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3741347E" w14:textId="77777777" w:rsidR="00524E72" w:rsidRDefault="00524E72" w:rsidP="00524E7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5B87A3BB" w14:textId="77777777" w:rsidR="00524E72" w:rsidRDefault="00524E72" w:rsidP="00524E7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7DA13497" w14:textId="77777777" w:rsidR="00524E72" w:rsidRDefault="00524E72" w:rsidP="00524E7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2C6B8822" w14:textId="77777777" w:rsidR="00524E72" w:rsidRDefault="00524E72" w:rsidP="00524E7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34523CD2" w14:textId="77777777" w:rsidR="00524E72" w:rsidRDefault="00524E72" w:rsidP="00524E7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51F40E2B" w14:textId="77777777" w:rsidR="00524E72" w:rsidRDefault="00524E72" w:rsidP="00524E7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1AD06536" w14:textId="77777777" w:rsidR="00524E72" w:rsidRDefault="00524E72" w:rsidP="00524E7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47C77713" w14:textId="77777777" w:rsidR="00524E72" w:rsidRPr="0038601A" w:rsidRDefault="00524E72" w:rsidP="00524E7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4A2FDF0E" w14:textId="77777777" w:rsidR="00524E72" w:rsidRPr="0038601A" w:rsidRDefault="00524E72" w:rsidP="00524E7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8601A">
        <w:rPr>
          <w:rFonts w:ascii="Times New Roman" w:hAnsi="Times New Roman" w:cs="Times New Roman"/>
          <w:sz w:val="28"/>
          <w:szCs w:val="28"/>
        </w:rPr>
        <w:lastRenderedPageBreak/>
        <w:t>1. Паспорт Программы</w:t>
      </w:r>
    </w:p>
    <w:p w14:paraId="298CFD0B" w14:textId="77777777" w:rsidR="00524E72" w:rsidRPr="0038601A" w:rsidRDefault="00524E72" w:rsidP="00524E7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30"/>
        <w:gridCol w:w="6740"/>
      </w:tblGrid>
      <w:tr w:rsidR="00524E72" w:rsidRPr="00F93318" w14:paraId="4DB7F47E" w14:textId="77777777" w:rsidTr="00F93318">
        <w:trPr>
          <w:trHeight w:val="20"/>
        </w:trPr>
        <w:tc>
          <w:tcPr>
            <w:tcW w:w="2330" w:type="dxa"/>
          </w:tcPr>
          <w:p w14:paraId="20D46A7C" w14:textId="77777777" w:rsidR="00524E72" w:rsidRPr="00F93318" w:rsidRDefault="00524E72" w:rsidP="00F9331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318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6740" w:type="dxa"/>
          </w:tcPr>
          <w:p w14:paraId="1005E892" w14:textId="77777777" w:rsidR="00524E72" w:rsidRPr="00F93318" w:rsidRDefault="00524E72" w:rsidP="00F9331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318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муниципальным имуществом городского округа Тейково Ивановской области</w:t>
            </w:r>
          </w:p>
        </w:tc>
      </w:tr>
      <w:tr w:rsidR="00524E72" w:rsidRPr="00F93318" w14:paraId="3C0FAD45" w14:textId="77777777" w:rsidTr="00F93318">
        <w:trPr>
          <w:trHeight w:val="20"/>
        </w:trPr>
        <w:tc>
          <w:tcPr>
            <w:tcW w:w="2330" w:type="dxa"/>
          </w:tcPr>
          <w:p w14:paraId="252B5C3E" w14:textId="77777777" w:rsidR="00524E72" w:rsidRPr="00F93318" w:rsidRDefault="00524E72" w:rsidP="00F9331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318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6740" w:type="dxa"/>
          </w:tcPr>
          <w:p w14:paraId="0B7E8188" w14:textId="77777777" w:rsidR="00524E72" w:rsidRPr="00F93318" w:rsidRDefault="00524E72" w:rsidP="000E3B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31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hyperlink w:anchor="P514" w:history="1">
              <w:r w:rsidRPr="00F93318">
                <w:rPr>
                  <w:rFonts w:ascii="Times New Roman" w:hAnsi="Times New Roman" w:cs="Times New Roman"/>
                  <w:sz w:val="24"/>
                  <w:szCs w:val="24"/>
                </w:rPr>
                <w:t>Подпрограмма</w:t>
              </w:r>
            </w:hyperlink>
            <w:r w:rsidRPr="00F93318">
              <w:rPr>
                <w:rFonts w:ascii="Times New Roman" w:hAnsi="Times New Roman" w:cs="Times New Roman"/>
                <w:sz w:val="24"/>
                <w:szCs w:val="24"/>
              </w:rPr>
              <w:t xml:space="preserve"> «Организация управления муниципальным имуществом»</w:t>
            </w:r>
          </w:p>
          <w:p w14:paraId="0F3BEB11" w14:textId="77777777" w:rsidR="00524E72" w:rsidRPr="00F93318" w:rsidRDefault="00524E72" w:rsidP="000E3B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31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hyperlink w:anchor="P798" w:history="1">
              <w:r w:rsidRPr="00F93318">
                <w:rPr>
                  <w:rFonts w:ascii="Times New Roman" w:hAnsi="Times New Roman" w:cs="Times New Roman"/>
                  <w:sz w:val="24"/>
                  <w:szCs w:val="24"/>
                </w:rPr>
                <w:t>Подпрограмма</w:t>
              </w:r>
            </w:hyperlink>
            <w:r w:rsidRPr="00F93318">
              <w:rPr>
                <w:rFonts w:ascii="Times New Roman" w:hAnsi="Times New Roman" w:cs="Times New Roman"/>
                <w:sz w:val="24"/>
                <w:szCs w:val="24"/>
              </w:rPr>
              <w:t xml:space="preserve"> «Содержание муниципального жилищного фонда»</w:t>
            </w:r>
          </w:p>
          <w:p w14:paraId="08B5A88C" w14:textId="77777777" w:rsidR="00524E72" w:rsidRPr="00F93318" w:rsidRDefault="00524E72" w:rsidP="000E3B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31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F93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«Комплексные кадастровые работы на территории городского округа Тейково Ивановской области»</w:t>
            </w:r>
          </w:p>
        </w:tc>
      </w:tr>
      <w:tr w:rsidR="00524E72" w:rsidRPr="00F93318" w14:paraId="0ABF12C0" w14:textId="77777777" w:rsidTr="00F93318">
        <w:trPr>
          <w:trHeight w:val="20"/>
        </w:trPr>
        <w:tc>
          <w:tcPr>
            <w:tcW w:w="2330" w:type="dxa"/>
          </w:tcPr>
          <w:p w14:paraId="40770290" w14:textId="77777777" w:rsidR="00524E72" w:rsidRPr="00F93318" w:rsidRDefault="00524E72" w:rsidP="00F9331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318">
              <w:rPr>
                <w:rFonts w:ascii="Times New Roman" w:hAnsi="Times New Roman" w:cs="Times New Roman"/>
                <w:sz w:val="24"/>
                <w:szCs w:val="24"/>
              </w:rPr>
              <w:t>Разработчик Программы(исполнитель)</w:t>
            </w:r>
          </w:p>
        </w:tc>
        <w:tc>
          <w:tcPr>
            <w:tcW w:w="6740" w:type="dxa"/>
          </w:tcPr>
          <w:p w14:paraId="30AA27A1" w14:textId="77777777" w:rsidR="00524E72" w:rsidRPr="00F93318" w:rsidRDefault="00524E72" w:rsidP="00F9331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318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муниципальным имуществом и земельным отношениям администрации городского округа Тейково Ивановской области</w:t>
            </w:r>
          </w:p>
        </w:tc>
      </w:tr>
      <w:tr w:rsidR="00524E72" w:rsidRPr="00F93318" w14:paraId="1715F0C5" w14:textId="77777777" w:rsidTr="00F93318">
        <w:tblPrEx>
          <w:tblBorders>
            <w:insideH w:val="nil"/>
          </w:tblBorders>
        </w:tblPrEx>
        <w:trPr>
          <w:trHeight w:val="20"/>
        </w:trPr>
        <w:tc>
          <w:tcPr>
            <w:tcW w:w="2330" w:type="dxa"/>
            <w:tcBorders>
              <w:bottom w:val="single" w:sz="4" w:space="0" w:color="auto"/>
            </w:tcBorders>
          </w:tcPr>
          <w:p w14:paraId="5F3EF942" w14:textId="77777777" w:rsidR="00524E72" w:rsidRPr="00F93318" w:rsidRDefault="00524E72" w:rsidP="00F9331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318">
              <w:rPr>
                <w:rFonts w:ascii="Times New Roman" w:hAnsi="Times New Roman" w:cs="Times New Roman"/>
                <w:sz w:val="24"/>
                <w:szCs w:val="24"/>
              </w:rPr>
              <w:t>Исполнители Программы</w:t>
            </w:r>
          </w:p>
        </w:tc>
        <w:tc>
          <w:tcPr>
            <w:tcW w:w="6740" w:type="dxa"/>
            <w:tcBorders>
              <w:bottom w:val="single" w:sz="4" w:space="0" w:color="auto"/>
            </w:tcBorders>
          </w:tcPr>
          <w:p w14:paraId="6360E3F4" w14:textId="0AEBDE02" w:rsidR="00524E72" w:rsidRPr="00F93318" w:rsidRDefault="00524E72" w:rsidP="00F9331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318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муниципальным имуществом и земельным отношениям администрации городского округа Тейково Ивановской области</w:t>
            </w:r>
            <w:r w:rsidR="00F933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3318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«Служба заказчика»</w:t>
            </w:r>
          </w:p>
        </w:tc>
      </w:tr>
      <w:tr w:rsidR="00524E72" w:rsidRPr="00F93318" w14:paraId="1EF3A45F" w14:textId="77777777" w:rsidTr="00F93318">
        <w:trPr>
          <w:trHeight w:val="20"/>
        </w:trPr>
        <w:tc>
          <w:tcPr>
            <w:tcW w:w="2330" w:type="dxa"/>
          </w:tcPr>
          <w:p w14:paraId="3FC262F9" w14:textId="77777777" w:rsidR="00524E72" w:rsidRPr="00F93318" w:rsidRDefault="00524E72" w:rsidP="00F9331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318">
              <w:rPr>
                <w:rFonts w:ascii="Times New Roman" w:hAnsi="Times New Roman" w:cs="Times New Roman"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6740" w:type="dxa"/>
          </w:tcPr>
          <w:p w14:paraId="1F5BC725" w14:textId="77777777" w:rsidR="00524E72" w:rsidRPr="00F93318" w:rsidRDefault="00524E72" w:rsidP="00F9331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318">
              <w:rPr>
                <w:rFonts w:ascii="Times New Roman" w:hAnsi="Times New Roman" w:cs="Times New Roman"/>
                <w:sz w:val="24"/>
                <w:szCs w:val="24"/>
              </w:rPr>
              <w:t>2023 - 2028</w:t>
            </w:r>
          </w:p>
        </w:tc>
      </w:tr>
      <w:tr w:rsidR="00524E72" w:rsidRPr="00F93318" w14:paraId="719A1CC4" w14:textId="77777777" w:rsidTr="00F93318">
        <w:trPr>
          <w:trHeight w:val="20"/>
        </w:trPr>
        <w:tc>
          <w:tcPr>
            <w:tcW w:w="2330" w:type="dxa"/>
          </w:tcPr>
          <w:p w14:paraId="03F58065" w14:textId="77777777" w:rsidR="00524E72" w:rsidRPr="00F93318" w:rsidRDefault="00524E72" w:rsidP="00F9331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318">
              <w:rPr>
                <w:rFonts w:ascii="Times New Roman" w:hAnsi="Times New Roman" w:cs="Times New Roman"/>
                <w:sz w:val="24"/>
                <w:szCs w:val="24"/>
              </w:rPr>
              <w:t>Цель (цели) Программы</w:t>
            </w:r>
          </w:p>
        </w:tc>
        <w:tc>
          <w:tcPr>
            <w:tcW w:w="6740" w:type="dxa"/>
          </w:tcPr>
          <w:p w14:paraId="7C4B58C9" w14:textId="77777777" w:rsidR="00524E72" w:rsidRPr="00F93318" w:rsidRDefault="00524E72" w:rsidP="00F9331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318">
              <w:rPr>
                <w:rFonts w:ascii="Times New Roman" w:hAnsi="Times New Roman" w:cs="Times New Roman"/>
                <w:sz w:val="24"/>
                <w:szCs w:val="24"/>
              </w:rPr>
              <w:t>Обеспечение эффективного управления муниципальным имуществом городского округа Тейково Ивановской области</w:t>
            </w:r>
          </w:p>
        </w:tc>
      </w:tr>
      <w:tr w:rsidR="00524E72" w:rsidRPr="00F93318" w14:paraId="46414591" w14:textId="77777777" w:rsidTr="00F93318">
        <w:tblPrEx>
          <w:tblBorders>
            <w:insideH w:val="nil"/>
          </w:tblBorders>
        </w:tblPrEx>
        <w:trPr>
          <w:trHeight w:val="20"/>
        </w:trPr>
        <w:tc>
          <w:tcPr>
            <w:tcW w:w="2330" w:type="dxa"/>
            <w:tcBorders>
              <w:bottom w:val="single" w:sz="4" w:space="0" w:color="auto"/>
            </w:tcBorders>
          </w:tcPr>
          <w:p w14:paraId="404E6DE2" w14:textId="77777777" w:rsidR="00524E72" w:rsidRPr="00F93318" w:rsidRDefault="00524E72" w:rsidP="00F9331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318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Программы</w:t>
            </w:r>
          </w:p>
        </w:tc>
        <w:tc>
          <w:tcPr>
            <w:tcW w:w="6740" w:type="dxa"/>
            <w:tcBorders>
              <w:bottom w:val="single" w:sz="4" w:space="0" w:color="auto"/>
            </w:tcBorders>
          </w:tcPr>
          <w:p w14:paraId="1BDA597C" w14:textId="77777777" w:rsidR="00524E72" w:rsidRPr="00F93318" w:rsidRDefault="00524E72" w:rsidP="000E3B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318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финансирования:</w:t>
            </w:r>
          </w:p>
          <w:p w14:paraId="22A7B07B" w14:textId="77777777" w:rsidR="00524E72" w:rsidRPr="00F93318" w:rsidRDefault="00524E72" w:rsidP="000E3B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318">
              <w:rPr>
                <w:rFonts w:ascii="Times New Roman" w:hAnsi="Times New Roman" w:cs="Times New Roman"/>
                <w:sz w:val="24"/>
                <w:szCs w:val="24"/>
              </w:rPr>
              <w:t>2023 год - 8167,08709 тыс. руб.,</w:t>
            </w:r>
          </w:p>
          <w:p w14:paraId="162A2EA3" w14:textId="77777777" w:rsidR="00524E72" w:rsidRPr="00F93318" w:rsidRDefault="00524E72" w:rsidP="000E3B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93318">
              <w:rPr>
                <w:rFonts w:ascii="Times New Roman" w:hAnsi="Times New Roman" w:cs="Times New Roman"/>
                <w:sz w:val="24"/>
                <w:szCs w:val="24"/>
              </w:rPr>
              <w:t xml:space="preserve">2024 год - </w:t>
            </w:r>
            <w:r w:rsidRPr="00F933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7705,27738 </w:t>
            </w:r>
            <w:r w:rsidRPr="00F93318">
              <w:rPr>
                <w:rFonts w:ascii="Times New Roman" w:hAnsi="Times New Roman" w:cs="Times New Roman"/>
                <w:sz w:val="24"/>
                <w:szCs w:val="24"/>
              </w:rPr>
              <w:t>тыс. руб.,</w:t>
            </w:r>
          </w:p>
          <w:p w14:paraId="6B4BCF6C" w14:textId="77777777" w:rsidR="00524E72" w:rsidRPr="00F93318" w:rsidRDefault="00524E72" w:rsidP="000E3B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318">
              <w:rPr>
                <w:rFonts w:ascii="Times New Roman" w:hAnsi="Times New Roman" w:cs="Times New Roman"/>
                <w:sz w:val="24"/>
                <w:szCs w:val="24"/>
              </w:rPr>
              <w:t>2025 год - 7863,42131 тыс. руб.,</w:t>
            </w:r>
          </w:p>
          <w:p w14:paraId="56614284" w14:textId="77777777" w:rsidR="00524E72" w:rsidRPr="00F93318" w:rsidRDefault="00524E72" w:rsidP="000E3B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318">
              <w:rPr>
                <w:rFonts w:ascii="Times New Roman" w:hAnsi="Times New Roman" w:cs="Times New Roman"/>
                <w:sz w:val="24"/>
                <w:szCs w:val="24"/>
              </w:rPr>
              <w:t xml:space="preserve">2026 год - 4659,41341 тыс. руб., </w:t>
            </w:r>
          </w:p>
          <w:p w14:paraId="6C41AB86" w14:textId="77777777" w:rsidR="00524E72" w:rsidRPr="00F93318" w:rsidRDefault="00524E72" w:rsidP="000E3B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318">
              <w:rPr>
                <w:rFonts w:ascii="Times New Roman" w:hAnsi="Times New Roman" w:cs="Times New Roman"/>
                <w:sz w:val="24"/>
                <w:szCs w:val="24"/>
              </w:rPr>
              <w:t xml:space="preserve">2027 год - 4659,41341 тыс. руб., </w:t>
            </w:r>
          </w:p>
          <w:p w14:paraId="2E5E3143" w14:textId="77777777" w:rsidR="00524E72" w:rsidRPr="00F93318" w:rsidRDefault="00524E72" w:rsidP="000E3B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318">
              <w:rPr>
                <w:rFonts w:ascii="Times New Roman" w:hAnsi="Times New Roman" w:cs="Times New Roman"/>
                <w:sz w:val="24"/>
                <w:szCs w:val="24"/>
              </w:rPr>
              <w:t>2028 год - 1708,57005 тыс. руб.</w:t>
            </w:r>
          </w:p>
          <w:p w14:paraId="6E949B4C" w14:textId="77777777" w:rsidR="00524E72" w:rsidRPr="00F93318" w:rsidRDefault="00524E72" w:rsidP="000E3B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318">
              <w:rPr>
                <w:rFonts w:ascii="Times New Roman" w:hAnsi="Times New Roman" w:cs="Times New Roman"/>
                <w:sz w:val="24"/>
                <w:szCs w:val="24"/>
              </w:rPr>
              <w:t>в том числе бюджет города Тейково</w:t>
            </w:r>
          </w:p>
          <w:p w14:paraId="5616A925" w14:textId="77777777" w:rsidR="00524E72" w:rsidRPr="00F93318" w:rsidRDefault="00524E72" w:rsidP="000E3B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318">
              <w:rPr>
                <w:rFonts w:ascii="Times New Roman" w:hAnsi="Times New Roman" w:cs="Times New Roman"/>
                <w:sz w:val="24"/>
                <w:szCs w:val="24"/>
              </w:rPr>
              <w:t>2023 год - 8167,08709 тыс. руб.,</w:t>
            </w:r>
          </w:p>
          <w:p w14:paraId="3E63D811" w14:textId="77777777" w:rsidR="00524E72" w:rsidRPr="00F93318" w:rsidRDefault="00524E72" w:rsidP="000E3B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318">
              <w:rPr>
                <w:rFonts w:ascii="Times New Roman" w:hAnsi="Times New Roman" w:cs="Times New Roman"/>
                <w:sz w:val="24"/>
                <w:szCs w:val="24"/>
              </w:rPr>
              <w:t xml:space="preserve">2024 год - </w:t>
            </w:r>
            <w:r w:rsidRPr="00F933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7705,27738 </w:t>
            </w:r>
            <w:r w:rsidRPr="00F93318">
              <w:rPr>
                <w:rFonts w:ascii="Times New Roman" w:hAnsi="Times New Roman" w:cs="Times New Roman"/>
                <w:sz w:val="24"/>
                <w:szCs w:val="24"/>
              </w:rPr>
              <w:t xml:space="preserve">тыс. руб., </w:t>
            </w:r>
          </w:p>
          <w:p w14:paraId="1764E609" w14:textId="77777777" w:rsidR="00524E72" w:rsidRPr="00F93318" w:rsidRDefault="00524E72" w:rsidP="000E3B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318">
              <w:rPr>
                <w:rFonts w:ascii="Times New Roman" w:hAnsi="Times New Roman" w:cs="Times New Roman"/>
                <w:sz w:val="24"/>
                <w:szCs w:val="24"/>
              </w:rPr>
              <w:t xml:space="preserve">2025 год - 7863,42131 тыс. руб., </w:t>
            </w:r>
          </w:p>
          <w:p w14:paraId="14D9A34A" w14:textId="77777777" w:rsidR="00524E72" w:rsidRPr="00F93318" w:rsidRDefault="00524E72" w:rsidP="000E3B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318">
              <w:rPr>
                <w:rFonts w:ascii="Times New Roman" w:hAnsi="Times New Roman" w:cs="Times New Roman"/>
                <w:sz w:val="24"/>
                <w:szCs w:val="24"/>
              </w:rPr>
              <w:t xml:space="preserve">2026 год - 4659,41341 тыс. руб., </w:t>
            </w:r>
          </w:p>
          <w:p w14:paraId="7C5A1450" w14:textId="77777777" w:rsidR="00524E72" w:rsidRPr="00F93318" w:rsidRDefault="00524E72" w:rsidP="000E3B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318">
              <w:rPr>
                <w:rFonts w:ascii="Times New Roman" w:hAnsi="Times New Roman" w:cs="Times New Roman"/>
                <w:sz w:val="24"/>
                <w:szCs w:val="24"/>
              </w:rPr>
              <w:t xml:space="preserve">2027 год - 4659,41341 тыс. руб., </w:t>
            </w:r>
          </w:p>
          <w:p w14:paraId="26CA3760" w14:textId="77777777" w:rsidR="00524E72" w:rsidRPr="00F93318" w:rsidRDefault="00524E72" w:rsidP="000E3B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318">
              <w:rPr>
                <w:rFonts w:ascii="Times New Roman" w:hAnsi="Times New Roman" w:cs="Times New Roman"/>
                <w:sz w:val="24"/>
                <w:szCs w:val="24"/>
              </w:rPr>
              <w:t>2028 год - 1708,57005 тыс. руб.</w:t>
            </w:r>
          </w:p>
          <w:p w14:paraId="36BB3086" w14:textId="77777777" w:rsidR="00524E72" w:rsidRPr="00F93318" w:rsidRDefault="00524E72" w:rsidP="000E3B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0A6A8AE" w14:textId="77777777" w:rsidR="00524E72" w:rsidRDefault="00524E72" w:rsidP="00F93318">
      <w:pPr>
        <w:pStyle w:val="ConsPlusTitle"/>
        <w:outlineLvl w:val="1"/>
        <w:rPr>
          <w:rFonts w:ascii="Times New Roman" w:hAnsi="Times New Roman" w:cs="Times New Roman"/>
          <w:sz w:val="28"/>
          <w:szCs w:val="28"/>
        </w:rPr>
      </w:pPr>
    </w:p>
    <w:p w14:paraId="34A1D67B" w14:textId="77777777" w:rsidR="00524E72" w:rsidRPr="0038601A" w:rsidRDefault="00524E72" w:rsidP="00524E7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8601A">
        <w:rPr>
          <w:rFonts w:ascii="Times New Roman" w:hAnsi="Times New Roman" w:cs="Times New Roman"/>
          <w:sz w:val="28"/>
          <w:szCs w:val="28"/>
        </w:rPr>
        <w:t>2. Анализ текущей ситуации в сфере реализации Программы</w:t>
      </w:r>
    </w:p>
    <w:p w14:paraId="3FADFA29" w14:textId="77777777" w:rsidR="00524E72" w:rsidRDefault="00524E72" w:rsidP="00524E72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1062C9B2" w14:textId="77777777" w:rsidR="00524E72" w:rsidRPr="0038601A" w:rsidRDefault="00524E72" w:rsidP="00524E72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8601A">
        <w:rPr>
          <w:rFonts w:ascii="Times New Roman" w:hAnsi="Times New Roman" w:cs="Times New Roman"/>
          <w:sz w:val="28"/>
          <w:szCs w:val="28"/>
        </w:rPr>
        <w:t>2.1. Управление муниципальным имуществом</w:t>
      </w:r>
    </w:p>
    <w:p w14:paraId="38E05A20" w14:textId="77777777" w:rsidR="00524E72" w:rsidRPr="0038601A" w:rsidRDefault="00524E72" w:rsidP="00524E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1EE5AC4" w14:textId="77777777" w:rsidR="00524E72" w:rsidRPr="0038601A" w:rsidRDefault="00524E72" w:rsidP="00524E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77E4">
        <w:rPr>
          <w:rFonts w:ascii="Times New Roman" w:hAnsi="Times New Roman" w:cs="Times New Roman"/>
          <w:color w:val="000000" w:themeColor="text1"/>
          <w:sz w:val="28"/>
          <w:szCs w:val="28"/>
        </w:rPr>
        <w:t>На начало 2025 г</w:t>
      </w:r>
      <w:r w:rsidRPr="0038601A">
        <w:rPr>
          <w:rFonts w:ascii="Times New Roman" w:hAnsi="Times New Roman" w:cs="Times New Roman"/>
          <w:sz w:val="28"/>
          <w:szCs w:val="28"/>
        </w:rPr>
        <w:t>ода органы местного самоуправления город</w:t>
      </w:r>
      <w:r>
        <w:rPr>
          <w:rFonts w:ascii="Times New Roman" w:hAnsi="Times New Roman" w:cs="Times New Roman"/>
          <w:sz w:val="28"/>
          <w:szCs w:val="28"/>
        </w:rPr>
        <w:t>ского округа Тейково Ивановской области</w:t>
      </w:r>
      <w:r w:rsidRPr="0038601A">
        <w:rPr>
          <w:rFonts w:ascii="Times New Roman" w:hAnsi="Times New Roman" w:cs="Times New Roman"/>
          <w:sz w:val="28"/>
          <w:szCs w:val="28"/>
        </w:rPr>
        <w:t xml:space="preserve"> осуществляли управление в отношении:</w:t>
      </w:r>
    </w:p>
    <w:p w14:paraId="001CBC37" w14:textId="77777777" w:rsidR="00524E72" w:rsidRPr="00783732" w:rsidRDefault="00524E72" w:rsidP="00524E72">
      <w:pPr>
        <w:jc w:val="both"/>
        <w:rPr>
          <w:rFonts w:ascii="Calibri" w:hAnsi="Calibri" w:cs="Calibri"/>
          <w:color w:val="000000"/>
        </w:rPr>
      </w:pPr>
      <w:r w:rsidRPr="000D4C3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0D4C3D">
        <w:rPr>
          <w:sz w:val="28"/>
          <w:szCs w:val="28"/>
        </w:rPr>
        <w:t>земель</w:t>
      </w:r>
      <w:r w:rsidRPr="0038601A">
        <w:rPr>
          <w:sz w:val="28"/>
          <w:szCs w:val="28"/>
        </w:rPr>
        <w:t xml:space="preserve">, находящихся в муниципальной и государственной неразграниченной собственности, общей площадью </w:t>
      </w:r>
      <w:r w:rsidRPr="001063BC">
        <w:rPr>
          <w:color w:val="000000" w:themeColor="text1"/>
          <w:sz w:val="28"/>
          <w:szCs w:val="28"/>
        </w:rPr>
        <w:t>1321</w:t>
      </w:r>
      <w:r>
        <w:rPr>
          <w:color w:val="FF0000"/>
          <w:sz w:val="28"/>
          <w:szCs w:val="28"/>
        </w:rPr>
        <w:t xml:space="preserve"> </w:t>
      </w:r>
      <w:r w:rsidRPr="0038601A">
        <w:rPr>
          <w:sz w:val="28"/>
          <w:szCs w:val="28"/>
        </w:rPr>
        <w:t>га;</w:t>
      </w:r>
    </w:p>
    <w:p w14:paraId="696D477F" w14:textId="77777777" w:rsidR="00524E72" w:rsidRPr="0038601A" w:rsidRDefault="00524E72" w:rsidP="00524E72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9377E4">
        <w:rPr>
          <w:rFonts w:ascii="Times New Roman" w:hAnsi="Times New Roman" w:cs="Times New Roman"/>
          <w:color w:val="000000" w:themeColor="text1"/>
          <w:sz w:val="28"/>
          <w:szCs w:val="28"/>
        </w:rPr>
        <w:t>- 2854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8601A">
        <w:rPr>
          <w:rFonts w:ascii="Times New Roman" w:hAnsi="Times New Roman" w:cs="Times New Roman"/>
          <w:sz w:val="28"/>
          <w:szCs w:val="28"/>
        </w:rPr>
        <w:t xml:space="preserve">имущественных объектов и имущественного комплекса, </w:t>
      </w:r>
      <w:r w:rsidRPr="0038601A">
        <w:rPr>
          <w:rFonts w:ascii="Times New Roman" w:hAnsi="Times New Roman" w:cs="Times New Roman"/>
          <w:sz w:val="28"/>
          <w:szCs w:val="28"/>
        </w:rPr>
        <w:lastRenderedPageBreak/>
        <w:t>включенных в состав казны</w:t>
      </w:r>
      <w:r>
        <w:rPr>
          <w:rFonts w:ascii="Times New Roman" w:hAnsi="Times New Roman" w:cs="Times New Roman"/>
          <w:sz w:val="28"/>
          <w:szCs w:val="28"/>
        </w:rPr>
        <w:t xml:space="preserve"> городского округа Тейково Ивановской области в т.ч.</w:t>
      </w:r>
    </w:p>
    <w:p w14:paraId="205CB1DA" w14:textId="77777777" w:rsidR="00524E72" w:rsidRPr="0038601A" w:rsidRDefault="00524E72" w:rsidP="00524E72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9377E4">
        <w:rPr>
          <w:rFonts w:ascii="Times New Roman" w:hAnsi="Times New Roman" w:cs="Times New Roman"/>
          <w:color w:val="000000" w:themeColor="text1"/>
          <w:sz w:val="28"/>
          <w:szCs w:val="28"/>
        </w:rPr>
        <w:t>-1417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8601A">
        <w:rPr>
          <w:rFonts w:ascii="Times New Roman" w:hAnsi="Times New Roman" w:cs="Times New Roman"/>
          <w:sz w:val="28"/>
          <w:szCs w:val="28"/>
        </w:rPr>
        <w:t>объектов недвижимого имущества, находящихся в оперативном управлении муниципальных учреждений и хозяйственном ведении муниципальных предприятий;</w:t>
      </w:r>
    </w:p>
    <w:p w14:paraId="1F1FAA79" w14:textId="77777777" w:rsidR="00524E72" w:rsidRPr="0038601A" w:rsidRDefault="00524E72" w:rsidP="00524E72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- 1 </w:t>
      </w:r>
      <w:r w:rsidRPr="0038601A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38601A">
        <w:rPr>
          <w:rFonts w:ascii="Times New Roman" w:hAnsi="Times New Roman" w:cs="Times New Roman"/>
          <w:sz w:val="28"/>
          <w:szCs w:val="28"/>
        </w:rPr>
        <w:t xml:space="preserve"> предприяти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8601A">
        <w:rPr>
          <w:rFonts w:ascii="Times New Roman" w:hAnsi="Times New Roman" w:cs="Times New Roman"/>
          <w:sz w:val="28"/>
          <w:szCs w:val="28"/>
        </w:rPr>
        <w:t>;</w:t>
      </w:r>
    </w:p>
    <w:p w14:paraId="1CDBB93A" w14:textId="77777777" w:rsidR="00524E72" w:rsidRDefault="00524E72" w:rsidP="00524E72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38601A">
        <w:rPr>
          <w:rFonts w:ascii="Times New Roman" w:hAnsi="Times New Roman" w:cs="Times New Roman"/>
          <w:sz w:val="28"/>
          <w:szCs w:val="28"/>
        </w:rPr>
        <w:t xml:space="preserve">- 100% долей в капитале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8601A">
        <w:rPr>
          <w:rFonts w:ascii="Times New Roman" w:hAnsi="Times New Roman" w:cs="Times New Roman"/>
          <w:sz w:val="28"/>
          <w:szCs w:val="28"/>
        </w:rPr>
        <w:t xml:space="preserve"> хозяйственных обществ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45DB4AC" w14:textId="77777777" w:rsidR="00524E72" w:rsidRDefault="00524E72" w:rsidP="00524E7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09E8F2B8" w14:textId="77777777" w:rsidR="00524E72" w:rsidRDefault="00524E72" w:rsidP="00524E7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48B43437" w14:textId="77777777" w:rsidR="00524E72" w:rsidRPr="0038601A" w:rsidRDefault="00524E72" w:rsidP="00524E7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8601A">
        <w:rPr>
          <w:rFonts w:ascii="Times New Roman" w:hAnsi="Times New Roman" w:cs="Times New Roman"/>
          <w:sz w:val="28"/>
          <w:szCs w:val="28"/>
        </w:rPr>
        <w:t>Доходы от использования муниципального имущества, а также имущества, государственная собственность на которое не разграничена (приватизация, сдача в аренду, отчисления от прибыл</w:t>
      </w:r>
      <w:r>
        <w:rPr>
          <w:rFonts w:ascii="Times New Roman" w:hAnsi="Times New Roman" w:cs="Times New Roman"/>
          <w:sz w:val="28"/>
          <w:szCs w:val="28"/>
        </w:rPr>
        <w:t>и организаций), составили:</w:t>
      </w:r>
      <w:r w:rsidRPr="009377E4">
        <w:rPr>
          <w:rFonts w:ascii="Times New Roman" w:hAnsi="Times New Roman" w:cs="Times New Roman"/>
          <w:color w:val="000000" w:themeColor="text1"/>
          <w:sz w:val="28"/>
          <w:szCs w:val="28"/>
        </w:rPr>
        <w:t>в 2021г. более 15,8млн. руб. (13,2 млн. руб. - в 2020 году), в 2022 г. - 18,39 млн. руб., в 2023 г.- 30,58 млн. руб., в 2024 г.-22,94 млн. руб.</w:t>
      </w:r>
    </w:p>
    <w:p w14:paraId="444404BC" w14:textId="77777777" w:rsidR="00524E72" w:rsidRPr="0038601A" w:rsidRDefault="00524E72" w:rsidP="00524E7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8601A">
        <w:rPr>
          <w:rFonts w:ascii="Times New Roman" w:hAnsi="Times New Roman" w:cs="Times New Roman"/>
          <w:sz w:val="28"/>
          <w:szCs w:val="28"/>
        </w:rPr>
        <w:t>В среднесрочной перспективе доходы от использования имущества будут иметь тенденцию к снижению за счет постепенного исчерпания потенциала приватизации. Количество объектов, пригодных для приватизации, ежегодно снижается.</w:t>
      </w:r>
    </w:p>
    <w:p w14:paraId="00768993" w14:textId="77777777" w:rsidR="00524E72" w:rsidRPr="0038601A" w:rsidRDefault="00524E72" w:rsidP="00524E7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8601A">
        <w:rPr>
          <w:rFonts w:ascii="Times New Roman" w:hAnsi="Times New Roman" w:cs="Times New Roman"/>
          <w:sz w:val="28"/>
          <w:szCs w:val="28"/>
        </w:rPr>
        <w:t xml:space="preserve">Продажа, аренда государственного и муниципального имущества осуществляются в соответствии с действующим законодательством преимущественно путем проведения торгов. Конкурсы </w:t>
      </w:r>
      <w:r>
        <w:rPr>
          <w:rFonts w:ascii="Times New Roman" w:hAnsi="Times New Roman" w:cs="Times New Roman"/>
          <w:sz w:val="28"/>
          <w:szCs w:val="28"/>
        </w:rPr>
        <w:t>(аукционы) проводятся комиссией.</w:t>
      </w:r>
    </w:p>
    <w:p w14:paraId="5E8887BE" w14:textId="77777777" w:rsidR="00524E72" w:rsidRPr="0038601A" w:rsidRDefault="00524E72" w:rsidP="00524E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6CC7ED5" w14:textId="77777777" w:rsidR="00524E72" w:rsidRPr="0038601A" w:rsidRDefault="00524E72" w:rsidP="00524E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01A">
        <w:rPr>
          <w:rFonts w:ascii="Times New Roman" w:hAnsi="Times New Roman" w:cs="Times New Roman"/>
          <w:sz w:val="28"/>
          <w:szCs w:val="28"/>
        </w:rPr>
        <w:t>Таблица 1. Показатели, характеризующие текущую ситуацию в сфере управления муниципальным имуществом (кроме жилищного фонда)</w:t>
      </w:r>
    </w:p>
    <w:p w14:paraId="5E2A8B84" w14:textId="77777777" w:rsidR="00524E72" w:rsidRPr="0038601A" w:rsidRDefault="00524E72" w:rsidP="00524E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3"/>
        <w:gridCol w:w="2664"/>
        <w:gridCol w:w="1028"/>
        <w:gridCol w:w="1701"/>
        <w:gridCol w:w="1701"/>
        <w:gridCol w:w="1701"/>
      </w:tblGrid>
      <w:tr w:rsidR="00524E72" w:rsidRPr="0038601A" w14:paraId="74A8546E" w14:textId="77777777" w:rsidTr="00F93318">
        <w:trPr>
          <w:trHeight w:val="20"/>
        </w:trPr>
        <w:tc>
          <w:tcPr>
            <w:tcW w:w="623" w:type="dxa"/>
          </w:tcPr>
          <w:p w14:paraId="21373480" w14:textId="77777777" w:rsidR="00524E72" w:rsidRPr="00F93318" w:rsidRDefault="00524E72" w:rsidP="000E3B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318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2664" w:type="dxa"/>
          </w:tcPr>
          <w:p w14:paraId="5DE5DB67" w14:textId="77777777" w:rsidR="00524E72" w:rsidRPr="00F93318" w:rsidRDefault="00524E72" w:rsidP="00F9331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318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028" w:type="dxa"/>
          </w:tcPr>
          <w:p w14:paraId="561EF481" w14:textId="77777777" w:rsidR="00524E72" w:rsidRPr="00F93318" w:rsidRDefault="00524E72" w:rsidP="00F9331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318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1701" w:type="dxa"/>
          </w:tcPr>
          <w:p w14:paraId="7C96DCE4" w14:textId="77777777" w:rsidR="00524E72" w:rsidRPr="00F93318" w:rsidRDefault="00524E72" w:rsidP="00F9331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318">
              <w:rPr>
                <w:rFonts w:ascii="Times New Roman" w:hAnsi="Times New Roman" w:cs="Times New Roman"/>
                <w:sz w:val="24"/>
                <w:szCs w:val="24"/>
              </w:rPr>
              <w:t>2022 год, факт</w:t>
            </w:r>
          </w:p>
        </w:tc>
        <w:tc>
          <w:tcPr>
            <w:tcW w:w="1701" w:type="dxa"/>
          </w:tcPr>
          <w:p w14:paraId="42A50379" w14:textId="77777777" w:rsidR="00524E72" w:rsidRPr="00F93318" w:rsidRDefault="00524E72" w:rsidP="00F9331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318">
              <w:rPr>
                <w:rFonts w:ascii="Times New Roman" w:hAnsi="Times New Roman" w:cs="Times New Roman"/>
                <w:sz w:val="24"/>
                <w:szCs w:val="24"/>
              </w:rPr>
              <w:t>2023 год, факт</w:t>
            </w:r>
          </w:p>
        </w:tc>
        <w:tc>
          <w:tcPr>
            <w:tcW w:w="1701" w:type="dxa"/>
          </w:tcPr>
          <w:p w14:paraId="4F83217B" w14:textId="77777777" w:rsidR="00524E72" w:rsidRPr="00F93318" w:rsidRDefault="00524E72" w:rsidP="00F9331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318">
              <w:rPr>
                <w:rFonts w:ascii="Times New Roman" w:hAnsi="Times New Roman" w:cs="Times New Roman"/>
                <w:sz w:val="24"/>
                <w:szCs w:val="24"/>
              </w:rPr>
              <w:t>2024 год, факт</w:t>
            </w:r>
          </w:p>
        </w:tc>
      </w:tr>
      <w:tr w:rsidR="00524E72" w:rsidRPr="0038601A" w14:paraId="075F0A93" w14:textId="77777777" w:rsidTr="00F93318">
        <w:trPr>
          <w:trHeight w:val="20"/>
        </w:trPr>
        <w:tc>
          <w:tcPr>
            <w:tcW w:w="623" w:type="dxa"/>
          </w:tcPr>
          <w:p w14:paraId="78BBFD9D" w14:textId="77777777" w:rsidR="00524E72" w:rsidRPr="00F93318" w:rsidRDefault="00524E72" w:rsidP="000E3B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14:paraId="5EFD6166" w14:textId="77777777" w:rsidR="00524E72" w:rsidRPr="00F93318" w:rsidRDefault="00524E72" w:rsidP="00F9331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318">
              <w:rPr>
                <w:rFonts w:ascii="Times New Roman" w:hAnsi="Times New Roman" w:cs="Times New Roman"/>
                <w:sz w:val="24"/>
                <w:szCs w:val="24"/>
              </w:rPr>
              <w:t>Площадь земель муниципальной и государственной неразграниченной собственности</w:t>
            </w:r>
          </w:p>
        </w:tc>
        <w:tc>
          <w:tcPr>
            <w:tcW w:w="1028" w:type="dxa"/>
          </w:tcPr>
          <w:p w14:paraId="398E7F84" w14:textId="77777777" w:rsidR="00524E72" w:rsidRPr="00F93318" w:rsidRDefault="00524E72" w:rsidP="00F9331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318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701" w:type="dxa"/>
          </w:tcPr>
          <w:p w14:paraId="2ABEAF4A" w14:textId="77777777" w:rsidR="00524E72" w:rsidRPr="00F93318" w:rsidRDefault="00524E72" w:rsidP="00F9331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318">
              <w:rPr>
                <w:rFonts w:ascii="Times New Roman" w:hAnsi="Times New Roman" w:cs="Times New Roman"/>
                <w:sz w:val="24"/>
                <w:szCs w:val="24"/>
              </w:rPr>
              <w:t>1306</w:t>
            </w:r>
          </w:p>
          <w:p w14:paraId="70577688" w14:textId="77777777" w:rsidR="00524E72" w:rsidRPr="00F93318" w:rsidRDefault="00524E72" w:rsidP="000E3B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66B38A3" w14:textId="77777777" w:rsidR="00524E72" w:rsidRPr="00F93318" w:rsidRDefault="00524E72" w:rsidP="00F9331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318">
              <w:rPr>
                <w:rFonts w:ascii="Times New Roman" w:hAnsi="Times New Roman" w:cs="Times New Roman"/>
                <w:sz w:val="24"/>
                <w:szCs w:val="24"/>
              </w:rPr>
              <w:t>1306</w:t>
            </w:r>
          </w:p>
          <w:p w14:paraId="3A68C186" w14:textId="77777777" w:rsidR="00524E72" w:rsidRPr="00F93318" w:rsidRDefault="00524E72" w:rsidP="000E3B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FD4F244" w14:textId="77777777" w:rsidR="00524E72" w:rsidRPr="00F93318" w:rsidRDefault="00524E72" w:rsidP="00F9331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318">
              <w:rPr>
                <w:rFonts w:ascii="Times New Roman" w:hAnsi="Times New Roman" w:cs="Times New Roman"/>
                <w:sz w:val="24"/>
                <w:szCs w:val="24"/>
              </w:rPr>
              <w:t>1321</w:t>
            </w:r>
          </w:p>
        </w:tc>
      </w:tr>
      <w:tr w:rsidR="00524E72" w:rsidRPr="0038601A" w14:paraId="7EB1B932" w14:textId="77777777" w:rsidTr="00F93318">
        <w:trPr>
          <w:trHeight w:val="20"/>
        </w:trPr>
        <w:tc>
          <w:tcPr>
            <w:tcW w:w="623" w:type="dxa"/>
          </w:tcPr>
          <w:p w14:paraId="64256425" w14:textId="77777777" w:rsidR="00524E72" w:rsidRPr="00F93318" w:rsidRDefault="00524E72" w:rsidP="000E3B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3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4" w:type="dxa"/>
          </w:tcPr>
          <w:p w14:paraId="097FC8DF" w14:textId="77777777" w:rsidR="00524E72" w:rsidRPr="00F93318" w:rsidRDefault="00524E72" w:rsidP="000E3B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318">
              <w:rPr>
                <w:rFonts w:ascii="Times New Roman" w:hAnsi="Times New Roman" w:cs="Times New Roman"/>
                <w:sz w:val="24"/>
                <w:szCs w:val="24"/>
              </w:rPr>
              <w:t>Количество муниципальных  предприятий (на конец периода)</w:t>
            </w:r>
          </w:p>
        </w:tc>
        <w:tc>
          <w:tcPr>
            <w:tcW w:w="1028" w:type="dxa"/>
          </w:tcPr>
          <w:p w14:paraId="0649B5EF" w14:textId="77777777" w:rsidR="00524E72" w:rsidRPr="00F93318" w:rsidRDefault="00524E72" w:rsidP="00F9331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318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701" w:type="dxa"/>
          </w:tcPr>
          <w:p w14:paraId="54D537A9" w14:textId="77777777" w:rsidR="00524E72" w:rsidRPr="00F93318" w:rsidRDefault="00524E72" w:rsidP="000E3B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3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12C5442F" w14:textId="77777777" w:rsidR="00524E72" w:rsidRPr="00F93318" w:rsidRDefault="00524E72" w:rsidP="000E3B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34D5873B" w14:textId="77777777" w:rsidR="00524E72" w:rsidRPr="00F93318" w:rsidRDefault="00524E72" w:rsidP="000E3B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4E72" w:rsidRPr="0038601A" w14:paraId="2805F875" w14:textId="77777777" w:rsidTr="00F93318">
        <w:trPr>
          <w:trHeight w:val="20"/>
        </w:trPr>
        <w:tc>
          <w:tcPr>
            <w:tcW w:w="623" w:type="dxa"/>
          </w:tcPr>
          <w:p w14:paraId="031AC068" w14:textId="77777777" w:rsidR="00524E72" w:rsidRPr="00F93318" w:rsidRDefault="00524E72" w:rsidP="000E3B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3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4" w:type="dxa"/>
          </w:tcPr>
          <w:p w14:paraId="34541865" w14:textId="77777777" w:rsidR="00524E72" w:rsidRPr="00F93318" w:rsidRDefault="00524E72" w:rsidP="00F9331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318">
              <w:rPr>
                <w:rFonts w:ascii="Times New Roman" w:hAnsi="Times New Roman" w:cs="Times New Roman"/>
                <w:sz w:val="24"/>
                <w:szCs w:val="24"/>
              </w:rPr>
              <w:t>Число хозяйственных обществ, доля в капитале которых принадлежит городскому округу Тейково (на конец периода)</w:t>
            </w:r>
          </w:p>
        </w:tc>
        <w:tc>
          <w:tcPr>
            <w:tcW w:w="1028" w:type="dxa"/>
          </w:tcPr>
          <w:p w14:paraId="1938A088" w14:textId="77777777" w:rsidR="00524E72" w:rsidRPr="00F93318" w:rsidRDefault="00524E72" w:rsidP="00F9331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318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701" w:type="dxa"/>
          </w:tcPr>
          <w:p w14:paraId="2C73309D" w14:textId="77777777" w:rsidR="00524E72" w:rsidRPr="00F93318" w:rsidRDefault="00524E72" w:rsidP="00F933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31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14:paraId="5A1CBB25" w14:textId="77777777" w:rsidR="00524E72" w:rsidRPr="00F93318" w:rsidRDefault="00524E72" w:rsidP="00F933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3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14:paraId="1B44588E" w14:textId="77777777" w:rsidR="00524E72" w:rsidRPr="00F93318" w:rsidRDefault="00524E72" w:rsidP="00F933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3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24E72" w:rsidRPr="0038601A" w14:paraId="19B81004" w14:textId="77777777" w:rsidTr="00F93318">
        <w:trPr>
          <w:trHeight w:val="20"/>
        </w:trPr>
        <w:tc>
          <w:tcPr>
            <w:tcW w:w="623" w:type="dxa"/>
          </w:tcPr>
          <w:p w14:paraId="0819752D" w14:textId="77777777" w:rsidR="00524E72" w:rsidRPr="00F93318" w:rsidRDefault="00524E72" w:rsidP="000E3B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3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664" w:type="dxa"/>
          </w:tcPr>
          <w:p w14:paraId="53B0FC90" w14:textId="77777777" w:rsidR="00524E72" w:rsidRPr="00F93318" w:rsidRDefault="00524E72" w:rsidP="00F9331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318">
              <w:rPr>
                <w:rFonts w:ascii="Times New Roman" w:hAnsi="Times New Roman" w:cs="Times New Roman"/>
                <w:sz w:val="24"/>
                <w:szCs w:val="24"/>
              </w:rPr>
              <w:t>Количество объектов муниципальной собственности, состоящих на учете в реестре (на конец периода)</w:t>
            </w:r>
          </w:p>
        </w:tc>
        <w:tc>
          <w:tcPr>
            <w:tcW w:w="1028" w:type="dxa"/>
          </w:tcPr>
          <w:p w14:paraId="47D60983" w14:textId="77777777" w:rsidR="00524E72" w:rsidRPr="00F93318" w:rsidRDefault="00524E72" w:rsidP="00F9331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318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701" w:type="dxa"/>
          </w:tcPr>
          <w:p w14:paraId="7937C153" w14:textId="77777777" w:rsidR="00524E72" w:rsidRPr="00F93318" w:rsidRDefault="00524E72" w:rsidP="00F9331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318">
              <w:rPr>
                <w:rFonts w:ascii="Times New Roman" w:hAnsi="Times New Roman" w:cs="Times New Roman"/>
                <w:sz w:val="24"/>
                <w:szCs w:val="24"/>
              </w:rPr>
              <w:t>2794</w:t>
            </w:r>
          </w:p>
          <w:p w14:paraId="6B008C14" w14:textId="77777777" w:rsidR="00524E72" w:rsidRPr="00F93318" w:rsidRDefault="00524E72" w:rsidP="000E3B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0AD015" w14:textId="77777777" w:rsidR="00524E72" w:rsidRPr="00F93318" w:rsidRDefault="00524E72" w:rsidP="000E3B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CDD7000" w14:textId="77777777" w:rsidR="00524E72" w:rsidRPr="00F93318" w:rsidRDefault="00524E72" w:rsidP="00F9331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318">
              <w:rPr>
                <w:rFonts w:ascii="Times New Roman" w:hAnsi="Times New Roman" w:cs="Times New Roman"/>
                <w:sz w:val="24"/>
                <w:szCs w:val="24"/>
              </w:rPr>
              <w:t>2819</w:t>
            </w:r>
          </w:p>
        </w:tc>
        <w:tc>
          <w:tcPr>
            <w:tcW w:w="1701" w:type="dxa"/>
          </w:tcPr>
          <w:p w14:paraId="461E7695" w14:textId="77777777" w:rsidR="00524E72" w:rsidRPr="00F93318" w:rsidRDefault="00524E72" w:rsidP="00F9331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3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2854</w:t>
            </w:r>
          </w:p>
        </w:tc>
      </w:tr>
      <w:tr w:rsidR="00524E72" w:rsidRPr="0038601A" w14:paraId="46F5B337" w14:textId="77777777" w:rsidTr="00F93318">
        <w:trPr>
          <w:trHeight w:val="20"/>
        </w:trPr>
        <w:tc>
          <w:tcPr>
            <w:tcW w:w="623" w:type="dxa"/>
          </w:tcPr>
          <w:p w14:paraId="454B33C8" w14:textId="77777777" w:rsidR="00524E72" w:rsidRPr="00F93318" w:rsidRDefault="00524E72" w:rsidP="000E3B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3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64" w:type="dxa"/>
          </w:tcPr>
          <w:p w14:paraId="710E60B0" w14:textId="77777777" w:rsidR="00524E72" w:rsidRPr="00F93318" w:rsidRDefault="00524E72" w:rsidP="00F9331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318">
              <w:rPr>
                <w:rFonts w:ascii="Times New Roman" w:hAnsi="Times New Roman" w:cs="Times New Roman"/>
                <w:sz w:val="24"/>
                <w:szCs w:val="24"/>
              </w:rPr>
              <w:t>Объем поступлений в бюджет города доходов от использования имущества, находящегося в государственной и муниципальной собственности, в т.ч.:</w:t>
            </w:r>
          </w:p>
        </w:tc>
        <w:tc>
          <w:tcPr>
            <w:tcW w:w="1028" w:type="dxa"/>
          </w:tcPr>
          <w:p w14:paraId="4FA02265" w14:textId="77777777" w:rsidR="00524E72" w:rsidRPr="00F93318" w:rsidRDefault="00524E72" w:rsidP="00F9331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31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701" w:type="dxa"/>
          </w:tcPr>
          <w:p w14:paraId="4D544A3E" w14:textId="77777777" w:rsidR="00524E72" w:rsidRPr="00F93318" w:rsidRDefault="00524E72" w:rsidP="00F9331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318">
              <w:rPr>
                <w:rFonts w:ascii="Times New Roman" w:hAnsi="Times New Roman" w:cs="Times New Roman"/>
                <w:sz w:val="24"/>
                <w:szCs w:val="24"/>
              </w:rPr>
              <w:t>15237,07</w:t>
            </w:r>
          </w:p>
        </w:tc>
        <w:tc>
          <w:tcPr>
            <w:tcW w:w="1701" w:type="dxa"/>
          </w:tcPr>
          <w:p w14:paraId="35B1064A" w14:textId="77777777" w:rsidR="00524E72" w:rsidRPr="00F93318" w:rsidRDefault="00524E72" w:rsidP="00F9331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318">
              <w:rPr>
                <w:rFonts w:ascii="Times New Roman" w:hAnsi="Times New Roman" w:cs="Times New Roman"/>
                <w:sz w:val="24"/>
                <w:szCs w:val="24"/>
              </w:rPr>
              <w:t>24829,42</w:t>
            </w:r>
          </w:p>
        </w:tc>
        <w:tc>
          <w:tcPr>
            <w:tcW w:w="1701" w:type="dxa"/>
          </w:tcPr>
          <w:p w14:paraId="634B0F96" w14:textId="77777777" w:rsidR="00524E72" w:rsidRPr="00F93318" w:rsidRDefault="00524E72" w:rsidP="00F93318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33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17042,88</w:t>
            </w:r>
          </w:p>
          <w:p w14:paraId="51A1CB00" w14:textId="77777777" w:rsidR="00524E72" w:rsidRPr="00F93318" w:rsidRDefault="00524E72" w:rsidP="000E3BE3">
            <w:pPr>
              <w:jc w:val="center"/>
              <w:rPr>
                <w:color w:val="000000" w:themeColor="text1"/>
              </w:rPr>
            </w:pPr>
          </w:p>
        </w:tc>
      </w:tr>
      <w:tr w:rsidR="00524E72" w:rsidRPr="0038601A" w14:paraId="74C62EE3" w14:textId="77777777" w:rsidTr="00F93318">
        <w:trPr>
          <w:trHeight w:val="20"/>
        </w:trPr>
        <w:tc>
          <w:tcPr>
            <w:tcW w:w="623" w:type="dxa"/>
          </w:tcPr>
          <w:p w14:paraId="5AE91441" w14:textId="77777777" w:rsidR="00524E72" w:rsidRPr="00F93318" w:rsidRDefault="00524E72" w:rsidP="000E3B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318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2664" w:type="dxa"/>
          </w:tcPr>
          <w:p w14:paraId="3ABAE232" w14:textId="77777777" w:rsidR="00524E72" w:rsidRPr="00F93318" w:rsidRDefault="00524E72" w:rsidP="00F9331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318">
              <w:rPr>
                <w:rFonts w:ascii="Times New Roman" w:hAnsi="Times New Roman" w:cs="Times New Roman"/>
                <w:sz w:val="24"/>
                <w:szCs w:val="24"/>
              </w:rPr>
              <w:t>- от продажи муниципального имущества, а также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028" w:type="dxa"/>
          </w:tcPr>
          <w:p w14:paraId="2E84772D" w14:textId="77777777" w:rsidR="00524E72" w:rsidRPr="00F93318" w:rsidRDefault="00524E72" w:rsidP="00F9331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31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701" w:type="dxa"/>
          </w:tcPr>
          <w:p w14:paraId="2ADCB91D" w14:textId="77777777" w:rsidR="00524E72" w:rsidRPr="00F93318" w:rsidRDefault="00524E72" w:rsidP="00F9331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318">
              <w:rPr>
                <w:rFonts w:ascii="Times New Roman" w:hAnsi="Times New Roman" w:cs="Times New Roman"/>
                <w:sz w:val="24"/>
                <w:szCs w:val="24"/>
              </w:rPr>
              <w:t>6266,78</w:t>
            </w:r>
          </w:p>
          <w:p w14:paraId="70B6571D" w14:textId="77777777" w:rsidR="00524E72" w:rsidRPr="00F93318" w:rsidRDefault="00524E72" w:rsidP="000E3B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E38DB9D" w14:textId="77777777" w:rsidR="00524E72" w:rsidRPr="00F93318" w:rsidRDefault="00524E72" w:rsidP="00F9331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318">
              <w:rPr>
                <w:rFonts w:ascii="Times New Roman" w:hAnsi="Times New Roman" w:cs="Times New Roman"/>
                <w:sz w:val="24"/>
                <w:szCs w:val="24"/>
              </w:rPr>
              <w:t>12162,09</w:t>
            </w:r>
          </w:p>
        </w:tc>
        <w:tc>
          <w:tcPr>
            <w:tcW w:w="1701" w:type="dxa"/>
          </w:tcPr>
          <w:p w14:paraId="064DD50E" w14:textId="77777777" w:rsidR="00524E72" w:rsidRPr="00F93318" w:rsidRDefault="00524E72" w:rsidP="00F93318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33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8091,42</w:t>
            </w:r>
          </w:p>
          <w:p w14:paraId="72F32458" w14:textId="77777777" w:rsidR="00524E72" w:rsidRPr="00F93318" w:rsidRDefault="00524E72" w:rsidP="000E3BE3">
            <w:pPr>
              <w:jc w:val="center"/>
              <w:rPr>
                <w:color w:val="000000" w:themeColor="text1"/>
              </w:rPr>
            </w:pPr>
          </w:p>
        </w:tc>
      </w:tr>
      <w:tr w:rsidR="00524E72" w:rsidRPr="0038601A" w14:paraId="43F55D49" w14:textId="77777777" w:rsidTr="00F93318">
        <w:trPr>
          <w:trHeight w:val="20"/>
        </w:trPr>
        <w:tc>
          <w:tcPr>
            <w:tcW w:w="623" w:type="dxa"/>
          </w:tcPr>
          <w:p w14:paraId="7201C275" w14:textId="77777777" w:rsidR="00524E72" w:rsidRPr="00F93318" w:rsidRDefault="00524E72" w:rsidP="000E3B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318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2664" w:type="dxa"/>
          </w:tcPr>
          <w:p w14:paraId="488DF66B" w14:textId="77777777" w:rsidR="00524E72" w:rsidRPr="00F93318" w:rsidRDefault="00524E72" w:rsidP="00F9331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318">
              <w:rPr>
                <w:rFonts w:ascii="Times New Roman" w:hAnsi="Times New Roman" w:cs="Times New Roman"/>
                <w:sz w:val="24"/>
                <w:szCs w:val="24"/>
              </w:rPr>
              <w:t>- от аренды недвижимого имущества</w:t>
            </w:r>
          </w:p>
        </w:tc>
        <w:tc>
          <w:tcPr>
            <w:tcW w:w="1028" w:type="dxa"/>
          </w:tcPr>
          <w:p w14:paraId="093340B7" w14:textId="77777777" w:rsidR="00524E72" w:rsidRPr="00F93318" w:rsidRDefault="00524E72" w:rsidP="00F9331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31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701" w:type="dxa"/>
          </w:tcPr>
          <w:p w14:paraId="0E4657CB" w14:textId="77777777" w:rsidR="00524E72" w:rsidRPr="00F93318" w:rsidRDefault="00524E72" w:rsidP="00F933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318">
              <w:rPr>
                <w:rFonts w:ascii="Times New Roman" w:hAnsi="Times New Roman" w:cs="Times New Roman"/>
                <w:sz w:val="24"/>
                <w:szCs w:val="24"/>
              </w:rPr>
              <w:t>140,3</w:t>
            </w:r>
          </w:p>
        </w:tc>
        <w:tc>
          <w:tcPr>
            <w:tcW w:w="1701" w:type="dxa"/>
          </w:tcPr>
          <w:p w14:paraId="3BA2B9C6" w14:textId="77777777" w:rsidR="00524E72" w:rsidRPr="00F93318" w:rsidRDefault="00524E72" w:rsidP="00F9331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318">
              <w:rPr>
                <w:rFonts w:ascii="Times New Roman" w:hAnsi="Times New Roman" w:cs="Times New Roman"/>
                <w:sz w:val="24"/>
                <w:szCs w:val="24"/>
              </w:rPr>
              <w:t>155,3</w:t>
            </w:r>
          </w:p>
        </w:tc>
        <w:tc>
          <w:tcPr>
            <w:tcW w:w="1701" w:type="dxa"/>
          </w:tcPr>
          <w:p w14:paraId="6CBDAF27" w14:textId="77777777" w:rsidR="00524E72" w:rsidRPr="00F93318" w:rsidRDefault="00524E72" w:rsidP="00F93318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33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155,05</w:t>
            </w:r>
          </w:p>
        </w:tc>
      </w:tr>
      <w:tr w:rsidR="00524E72" w:rsidRPr="0038601A" w14:paraId="7D4EB644" w14:textId="77777777" w:rsidTr="00F93318">
        <w:trPr>
          <w:trHeight w:val="20"/>
        </w:trPr>
        <w:tc>
          <w:tcPr>
            <w:tcW w:w="623" w:type="dxa"/>
          </w:tcPr>
          <w:p w14:paraId="37088593" w14:textId="77777777" w:rsidR="00524E72" w:rsidRPr="00F93318" w:rsidRDefault="00524E72" w:rsidP="000E3B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318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2664" w:type="dxa"/>
          </w:tcPr>
          <w:p w14:paraId="5CF919E3" w14:textId="77777777" w:rsidR="00524E72" w:rsidRPr="00F93318" w:rsidRDefault="00524E72" w:rsidP="00F9331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318">
              <w:rPr>
                <w:rFonts w:ascii="Times New Roman" w:hAnsi="Times New Roman" w:cs="Times New Roman"/>
                <w:sz w:val="24"/>
                <w:szCs w:val="24"/>
              </w:rPr>
              <w:t>- от аренды земельных участков и платы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</w:t>
            </w:r>
          </w:p>
        </w:tc>
        <w:tc>
          <w:tcPr>
            <w:tcW w:w="1028" w:type="dxa"/>
          </w:tcPr>
          <w:p w14:paraId="5B63103A" w14:textId="77777777" w:rsidR="00524E72" w:rsidRPr="00F93318" w:rsidRDefault="00524E72" w:rsidP="00F9331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31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701" w:type="dxa"/>
          </w:tcPr>
          <w:p w14:paraId="02725718" w14:textId="77777777" w:rsidR="00524E72" w:rsidRPr="00F93318" w:rsidRDefault="00524E72" w:rsidP="00F9331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318">
              <w:rPr>
                <w:rFonts w:ascii="Times New Roman" w:hAnsi="Times New Roman" w:cs="Times New Roman"/>
                <w:sz w:val="24"/>
                <w:szCs w:val="24"/>
              </w:rPr>
              <w:t>8829,99</w:t>
            </w:r>
          </w:p>
        </w:tc>
        <w:tc>
          <w:tcPr>
            <w:tcW w:w="1701" w:type="dxa"/>
          </w:tcPr>
          <w:p w14:paraId="7783D4E9" w14:textId="77777777" w:rsidR="00524E72" w:rsidRPr="00F93318" w:rsidRDefault="00524E72" w:rsidP="00F9331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318">
              <w:rPr>
                <w:rFonts w:ascii="Times New Roman" w:hAnsi="Times New Roman" w:cs="Times New Roman"/>
                <w:sz w:val="24"/>
                <w:szCs w:val="24"/>
              </w:rPr>
              <w:t>11511,23</w:t>
            </w:r>
          </w:p>
        </w:tc>
        <w:tc>
          <w:tcPr>
            <w:tcW w:w="1701" w:type="dxa"/>
          </w:tcPr>
          <w:p w14:paraId="178BDA66" w14:textId="77777777" w:rsidR="00524E72" w:rsidRPr="00F93318" w:rsidRDefault="00524E72" w:rsidP="00F93318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33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8796,41</w:t>
            </w:r>
          </w:p>
          <w:p w14:paraId="6B4626E3" w14:textId="77777777" w:rsidR="00524E72" w:rsidRPr="00F93318" w:rsidRDefault="00524E72" w:rsidP="000E3BE3">
            <w:pPr>
              <w:jc w:val="center"/>
              <w:rPr>
                <w:color w:val="000000" w:themeColor="text1"/>
              </w:rPr>
            </w:pPr>
          </w:p>
        </w:tc>
      </w:tr>
      <w:tr w:rsidR="00524E72" w:rsidRPr="0038601A" w14:paraId="1A5D14E6" w14:textId="77777777" w:rsidTr="00F93318">
        <w:trPr>
          <w:trHeight w:val="20"/>
        </w:trPr>
        <w:tc>
          <w:tcPr>
            <w:tcW w:w="623" w:type="dxa"/>
          </w:tcPr>
          <w:p w14:paraId="4FB34CCF" w14:textId="77777777" w:rsidR="00524E72" w:rsidRPr="00F93318" w:rsidRDefault="00524E72" w:rsidP="000E3B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318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2664" w:type="dxa"/>
          </w:tcPr>
          <w:p w14:paraId="2C966FA7" w14:textId="77777777" w:rsidR="00524E72" w:rsidRPr="00F93318" w:rsidRDefault="00524E72" w:rsidP="00F9331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318">
              <w:rPr>
                <w:rFonts w:ascii="Times New Roman" w:hAnsi="Times New Roman" w:cs="Times New Roman"/>
                <w:sz w:val="24"/>
                <w:szCs w:val="24"/>
              </w:rPr>
              <w:t>- по отчислениям от прибыли муниципальных предприятий и хозяйственных обществ</w:t>
            </w:r>
          </w:p>
        </w:tc>
        <w:tc>
          <w:tcPr>
            <w:tcW w:w="1028" w:type="dxa"/>
          </w:tcPr>
          <w:p w14:paraId="224613F7" w14:textId="77777777" w:rsidR="00524E72" w:rsidRPr="00F93318" w:rsidRDefault="00524E72" w:rsidP="00F9331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31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701" w:type="dxa"/>
          </w:tcPr>
          <w:p w14:paraId="7578AA57" w14:textId="77777777" w:rsidR="00524E72" w:rsidRPr="00F93318" w:rsidRDefault="00524E72" w:rsidP="00F933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31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14:paraId="312BD3FA" w14:textId="77777777" w:rsidR="00524E72" w:rsidRPr="00F93318" w:rsidRDefault="00524E72" w:rsidP="00F9331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318">
              <w:rPr>
                <w:rFonts w:ascii="Times New Roman" w:hAnsi="Times New Roman" w:cs="Times New Roman"/>
                <w:sz w:val="24"/>
                <w:szCs w:val="24"/>
              </w:rPr>
              <w:t>1000,80</w:t>
            </w:r>
          </w:p>
        </w:tc>
        <w:tc>
          <w:tcPr>
            <w:tcW w:w="1701" w:type="dxa"/>
          </w:tcPr>
          <w:p w14:paraId="796FE7C5" w14:textId="77777777" w:rsidR="00524E72" w:rsidRPr="00F93318" w:rsidRDefault="00524E72" w:rsidP="00F93318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33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  <w:p w14:paraId="551B7B7C" w14:textId="77777777" w:rsidR="00524E72" w:rsidRPr="00F93318" w:rsidRDefault="00524E72" w:rsidP="000E3BE3">
            <w:pPr>
              <w:jc w:val="center"/>
              <w:rPr>
                <w:color w:val="000000" w:themeColor="text1"/>
              </w:rPr>
            </w:pPr>
          </w:p>
        </w:tc>
      </w:tr>
    </w:tbl>
    <w:p w14:paraId="7FF76EA7" w14:textId="77777777" w:rsidR="00524E72" w:rsidRPr="0038601A" w:rsidRDefault="00524E72" w:rsidP="00524E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25CF839" w14:textId="77777777" w:rsidR="00524E72" w:rsidRPr="0038601A" w:rsidRDefault="00524E72" w:rsidP="00524E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01A">
        <w:rPr>
          <w:rFonts w:ascii="Times New Roman" w:hAnsi="Times New Roman" w:cs="Times New Roman"/>
          <w:sz w:val="28"/>
          <w:szCs w:val="28"/>
        </w:rPr>
        <w:t>В последние годы основные усилия органов местного самоуправления в сфере управления муниципальным имуществом были направлены на:</w:t>
      </w:r>
    </w:p>
    <w:p w14:paraId="53AB90C7" w14:textId="77777777" w:rsidR="00524E72" w:rsidRPr="0038601A" w:rsidRDefault="00524E72" w:rsidP="00524E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01A">
        <w:rPr>
          <w:rFonts w:ascii="Times New Roman" w:hAnsi="Times New Roman" w:cs="Times New Roman"/>
          <w:sz w:val="28"/>
          <w:szCs w:val="28"/>
        </w:rPr>
        <w:t>- поддержку субъектов малого и среднего предпринимательства в кризисный и посткризисный период путем установления специальных коэффициентов муниципальной поддержки, уменьшающих размер арендной платы за пользование муниципальным имуществом;</w:t>
      </w:r>
    </w:p>
    <w:p w14:paraId="77DDF59C" w14:textId="77777777" w:rsidR="00524E72" w:rsidRPr="0038601A" w:rsidRDefault="00524E72" w:rsidP="00524E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01A">
        <w:rPr>
          <w:rFonts w:ascii="Times New Roman" w:hAnsi="Times New Roman" w:cs="Times New Roman"/>
          <w:sz w:val="28"/>
          <w:szCs w:val="28"/>
        </w:rPr>
        <w:t>- обеспечение плановых поступлений в бюджет города от использования имущества, находящегося в муниципальной собственности;</w:t>
      </w:r>
    </w:p>
    <w:p w14:paraId="19246147" w14:textId="77777777" w:rsidR="00524E72" w:rsidRPr="0038601A" w:rsidRDefault="00524E72" w:rsidP="00524E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01A">
        <w:rPr>
          <w:rFonts w:ascii="Times New Roman" w:hAnsi="Times New Roman" w:cs="Times New Roman"/>
          <w:sz w:val="28"/>
          <w:szCs w:val="28"/>
        </w:rPr>
        <w:t>- оптимизацию структуры реестра объектов муниципальной собственности, детализацию учета, актуализацию информации, содержащейся в реестре;</w:t>
      </w:r>
    </w:p>
    <w:p w14:paraId="23B4A129" w14:textId="77777777" w:rsidR="00524E72" w:rsidRPr="00424D99" w:rsidRDefault="00524E72" w:rsidP="00524E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01A">
        <w:rPr>
          <w:rFonts w:ascii="Times New Roman" w:hAnsi="Times New Roman" w:cs="Times New Roman"/>
          <w:sz w:val="28"/>
          <w:szCs w:val="28"/>
        </w:rPr>
        <w:t>- активизацию деятельности по постановке на кадастровый учет, регистрации права муниципальной собственности, инвентаризации и паспортизации (снятию штампов) объектов муниципальной собственности, входящих в сос</w:t>
      </w:r>
      <w:r>
        <w:rPr>
          <w:rFonts w:ascii="Times New Roman" w:hAnsi="Times New Roman" w:cs="Times New Roman"/>
          <w:sz w:val="28"/>
          <w:szCs w:val="28"/>
        </w:rPr>
        <w:t xml:space="preserve">тав местной казны городского округа Тейково, на сегодня </w:t>
      </w:r>
      <w:r w:rsidRPr="00424D99">
        <w:rPr>
          <w:rFonts w:ascii="Times New Roman" w:hAnsi="Times New Roman" w:cs="Times New Roman"/>
          <w:sz w:val="28"/>
          <w:szCs w:val="28"/>
        </w:rPr>
        <w:t xml:space="preserve">сведения о регистрации прав муниципалитета внесены в реестр </w:t>
      </w:r>
      <w:r w:rsidRPr="0038601A">
        <w:rPr>
          <w:rFonts w:ascii="Times New Roman" w:hAnsi="Times New Roman" w:cs="Times New Roman"/>
          <w:sz w:val="28"/>
          <w:szCs w:val="28"/>
        </w:rPr>
        <w:t>объектов муниципальной собственности</w:t>
      </w:r>
      <w:r w:rsidRPr="00424D99">
        <w:rPr>
          <w:rFonts w:ascii="Times New Roman" w:hAnsi="Times New Roman" w:cs="Times New Roman"/>
          <w:sz w:val="28"/>
          <w:szCs w:val="28"/>
        </w:rPr>
        <w:t xml:space="preserve">по </w:t>
      </w:r>
      <w:r w:rsidRPr="001063BC">
        <w:rPr>
          <w:rFonts w:ascii="Times New Roman" w:hAnsi="Times New Roman" w:cs="Times New Roman"/>
          <w:color w:val="000000" w:themeColor="text1"/>
          <w:sz w:val="28"/>
          <w:szCs w:val="28"/>
        </w:rPr>
        <w:t>455</w:t>
      </w:r>
      <w:r w:rsidRPr="00424D99">
        <w:rPr>
          <w:rFonts w:ascii="Times New Roman" w:hAnsi="Times New Roman" w:cs="Times New Roman"/>
          <w:sz w:val="28"/>
          <w:szCs w:val="28"/>
        </w:rPr>
        <w:t xml:space="preserve"> объектам;</w:t>
      </w:r>
    </w:p>
    <w:p w14:paraId="6397567E" w14:textId="77777777" w:rsidR="00524E72" w:rsidRPr="0038601A" w:rsidRDefault="00524E72" w:rsidP="00524E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01A">
        <w:rPr>
          <w:rFonts w:ascii="Times New Roman" w:hAnsi="Times New Roman" w:cs="Times New Roman"/>
          <w:sz w:val="28"/>
          <w:szCs w:val="28"/>
        </w:rPr>
        <w:t>- оптимизацию деятельности по проверке выполнения физическими и юридическими лицами требований о целевом использовании земель и об оформлении прав на земельные участки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FDE0D3E" w14:textId="77777777" w:rsidR="00524E72" w:rsidRDefault="00524E72" w:rsidP="00524E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01A">
        <w:rPr>
          <w:rFonts w:ascii="Times New Roman" w:hAnsi="Times New Roman" w:cs="Times New Roman"/>
          <w:sz w:val="28"/>
          <w:szCs w:val="28"/>
        </w:rPr>
        <w:t>В реестре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имущества городского округа ТейковоИвановской области </w:t>
      </w:r>
      <w:r w:rsidRPr="0038601A">
        <w:rPr>
          <w:rFonts w:ascii="Times New Roman" w:hAnsi="Times New Roman" w:cs="Times New Roman"/>
          <w:sz w:val="28"/>
          <w:szCs w:val="28"/>
        </w:rPr>
        <w:t xml:space="preserve">учтено </w:t>
      </w:r>
      <w:r w:rsidRPr="009377E4">
        <w:rPr>
          <w:rFonts w:ascii="Times New Roman" w:hAnsi="Times New Roman" w:cs="Times New Roman"/>
          <w:color w:val="000000" w:themeColor="text1"/>
          <w:sz w:val="28"/>
          <w:szCs w:val="28"/>
        </w:rPr>
        <w:t>256</w:t>
      </w:r>
      <w:r w:rsidRPr="0038601A">
        <w:rPr>
          <w:rFonts w:ascii="Times New Roman" w:hAnsi="Times New Roman" w:cs="Times New Roman"/>
          <w:sz w:val="28"/>
          <w:szCs w:val="28"/>
        </w:rPr>
        <w:t xml:space="preserve"> автомобильных дорог общего</w:t>
      </w:r>
      <w:r>
        <w:rPr>
          <w:rFonts w:ascii="Times New Roman" w:hAnsi="Times New Roman" w:cs="Times New Roman"/>
          <w:sz w:val="28"/>
          <w:szCs w:val="28"/>
        </w:rPr>
        <w:t xml:space="preserve">пользования местного значения. </w:t>
      </w:r>
      <w:r w:rsidRPr="0038601A">
        <w:rPr>
          <w:rFonts w:ascii="Times New Roman" w:hAnsi="Times New Roman" w:cs="Times New Roman"/>
          <w:sz w:val="28"/>
          <w:szCs w:val="28"/>
        </w:rPr>
        <w:t>Работа по постановке автомобильных дорог на государственный кадастровый учет за счет бюджетных</w:t>
      </w:r>
      <w:r>
        <w:rPr>
          <w:rFonts w:ascii="Times New Roman" w:hAnsi="Times New Roman" w:cs="Times New Roman"/>
          <w:sz w:val="28"/>
          <w:szCs w:val="28"/>
        </w:rPr>
        <w:t xml:space="preserve"> средств ведется с 2012</w:t>
      </w:r>
      <w:r w:rsidRPr="0038601A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B5444">
        <w:rPr>
          <w:rFonts w:ascii="Times New Roman" w:hAnsi="Times New Roman" w:cs="Times New Roman"/>
          <w:sz w:val="28"/>
          <w:szCs w:val="28"/>
        </w:rPr>
        <w:t>Регистрация права муниципальной собственности проведена в отношении автомобильных дорог городского округа Тейково Ивановской области, при этом государственный кадастровый учет и оформление земельных участков под объектом «дорога» проведены в отношении  семи автомобильных дорог (автодороги ул. 2 Заречная, Ивановской шоссе, ул. Интернациональная, ул.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5444">
        <w:rPr>
          <w:rFonts w:ascii="Times New Roman" w:hAnsi="Times New Roman" w:cs="Times New Roman"/>
          <w:sz w:val="28"/>
          <w:szCs w:val="28"/>
        </w:rPr>
        <w:t>Октябрьская, проезд Вокзальный, ул.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5444">
        <w:rPr>
          <w:rFonts w:ascii="Times New Roman" w:hAnsi="Times New Roman" w:cs="Times New Roman"/>
          <w:sz w:val="28"/>
          <w:szCs w:val="28"/>
        </w:rPr>
        <w:t>Социалистическая, ул.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5444">
        <w:rPr>
          <w:rFonts w:ascii="Times New Roman" w:hAnsi="Times New Roman" w:cs="Times New Roman"/>
          <w:sz w:val="28"/>
          <w:szCs w:val="28"/>
        </w:rPr>
        <w:t>Шестагинская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44AEEBD3" w14:textId="77777777" w:rsidR="00524E72" w:rsidRPr="0038601A" w:rsidRDefault="00524E72" w:rsidP="00524E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01A">
        <w:rPr>
          <w:rFonts w:ascii="Times New Roman" w:hAnsi="Times New Roman" w:cs="Times New Roman"/>
          <w:sz w:val="28"/>
          <w:szCs w:val="28"/>
        </w:rPr>
        <w:t xml:space="preserve">Необходимость проведения работпо постановке автомобильных дорог на государственный кадастровый учет обусловлена исполнением требований Федерального </w:t>
      </w:r>
      <w:hyperlink r:id="rId11" w:history="1">
        <w:r w:rsidRPr="00947812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38601A">
        <w:rPr>
          <w:rFonts w:ascii="Times New Roman" w:hAnsi="Times New Roman" w:cs="Times New Roman"/>
          <w:sz w:val="28"/>
          <w:szCs w:val="28"/>
        </w:rPr>
        <w:t xml:space="preserve"> от 13.07.2015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8601A">
        <w:rPr>
          <w:rFonts w:ascii="Times New Roman" w:hAnsi="Times New Roman" w:cs="Times New Roman"/>
          <w:sz w:val="28"/>
          <w:szCs w:val="28"/>
        </w:rPr>
        <w:t xml:space="preserve"> 218-ФЗ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8601A">
        <w:rPr>
          <w:rFonts w:ascii="Times New Roman" w:hAnsi="Times New Roman" w:cs="Times New Roman"/>
          <w:sz w:val="28"/>
          <w:szCs w:val="28"/>
        </w:rPr>
        <w:t>О государственной регистрации недвижимости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8601A">
        <w:rPr>
          <w:rFonts w:ascii="Times New Roman" w:hAnsi="Times New Roman" w:cs="Times New Roman"/>
          <w:sz w:val="28"/>
          <w:szCs w:val="28"/>
        </w:rPr>
        <w:t>. Реализация мероприятий позволит продолжить работу по оформлению права муниципальной собственности и внесению в реестр муницип</w:t>
      </w:r>
      <w:r>
        <w:rPr>
          <w:rFonts w:ascii="Times New Roman" w:hAnsi="Times New Roman" w:cs="Times New Roman"/>
          <w:sz w:val="28"/>
          <w:szCs w:val="28"/>
        </w:rPr>
        <w:t xml:space="preserve">ального имущества городского округа ТейковоИвановской области </w:t>
      </w:r>
      <w:r w:rsidRPr="0038601A">
        <w:rPr>
          <w:rFonts w:ascii="Times New Roman" w:hAnsi="Times New Roman" w:cs="Times New Roman"/>
          <w:sz w:val="28"/>
          <w:szCs w:val="28"/>
        </w:rPr>
        <w:t>актуальных сведений об автомобильных дорогах, расположенных на территории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Тейково Ивановской области</w:t>
      </w:r>
      <w:r w:rsidRPr="0038601A">
        <w:rPr>
          <w:rFonts w:ascii="Times New Roman" w:hAnsi="Times New Roman" w:cs="Times New Roman"/>
          <w:sz w:val="28"/>
          <w:szCs w:val="28"/>
        </w:rPr>
        <w:t>.</w:t>
      </w:r>
    </w:p>
    <w:p w14:paraId="0599D180" w14:textId="77777777" w:rsidR="00524E72" w:rsidRPr="0038601A" w:rsidRDefault="00524E72" w:rsidP="00524E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01A">
        <w:rPr>
          <w:rFonts w:ascii="Times New Roman" w:hAnsi="Times New Roman" w:cs="Times New Roman"/>
          <w:sz w:val="28"/>
          <w:szCs w:val="28"/>
        </w:rPr>
        <w:t xml:space="preserve">Проблемными вопросами в сфере управления муниципальным </w:t>
      </w:r>
      <w:r w:rsidRPr="0038601A">
        <w:rPr>
          <w:rFonts w:ascii="Times New Roman" w:hAnsi="Times New Roman" w:cs="Times New Roman"/>
          <w:sz w:val="28"/>
          <w:szCs w:val="28"/>
        </w:rPr>
        <w:lastRenderedPageBreak/>
        <w:t>имуществом являются:</w:t>
      </w:r>
    </w:p>
    <w:p w14:paraId="7906D8CA" w14:textId="77777777" w:rsidR="00524E72" w:rsidRPr="0038601A" w:rsidRDefault="00524E72" w:rsidP="00524E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01A">
        <w:rPr>
          <w:rFonts w:ascii="Times New Roman" w:hAnsi="Times New Roman" w:cs="Times New Roman"/>
          <w:sz w:val="28"/>
          <w:szCs w:val="28"/>
        </w:rPr>
        <w:t xml:space="preserve">- исчерпание потенциала приватизации муниципального имущества и, как следствие, планируемое снижение поступлений в бюджет города </w:t>
      </w:r>
      <w:r>
        <w:rPr>
          <w:rFonts w:ascii="Times New Roman" w:hAnsi="Times New Roman" w:cs="Times New Roman"/>
          <w:sz w:val="28"/>
          <w:szCs w:val="28"/>
        </w:rPr>
        <w:t xml:space="preserve">Тейково </w:t>
      </w:r>
      <w:r w:rsidRPr="0038601A">
        <w:rPr>
          <w:rFonts w:ascii="Times New Roman" w:hAnsi="Times New Roman" w:cs="Times New Roman"/>
          <w:sz w:val="28"/>
          <w:szCs w:val="28"/>
        </w:rPr>
        <w:t>от управления муниципальным имуществом;</w:t>
      </w:r>
    </w:p>
    <w:p w14:paraId="16B7AD8E" w14:textId="77777777" w:rsidR="00524E72" w:rsidRPr="0038601A" w:rsidRDefault="00524E72" w:rsidP="00524E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01A">
        <w:rPr>
          <w:rFonts w:ascii="Times New Roman" w:hAnsi="Times New Roman" w:cs="Times New Roman"/>
          <w:sz w:val="28"/>
          <w:szCs w:val="28"/>
        </w:rPr>
        <w:t xml:space="preserve">- </w:t>
      </w:r>
      <w:r w:rsidRPr="00920C87">
        <w:rPr>
          <w:rFonts w:ascii="Times New Roman" w:hAnsi="Times New Roman" w:cs="Times New Roman"/>
          <w:sz w:val="28"/>
          <w:szCs w:val="28"/>
        </w:rPr>
        <w:t>рост</w:t>
      </w:r>
      <w:r w:rsidRPr="0038601A">
        <w:rPr>
          <w:rFonts w:ascii="Times New Roman" w:hAnsi="Times New Roman" w:cs="Times New Roman"/>
          <w:sz w:val="28"/>
          <w:szCs w:val="28"/>
        </w:rPr>
        <w:t xml:space="preserve"> задолженности по арендной плате за земельные участки, государственная собственность на которые не разграничена, и земельные участки, находящиеся в муниципальной собственности, расположен</w:t>
      </w:r>
      <w:r>
        <w:rPr>
          <w:rFonts w:ascii="Times New Roman" w:hAnsi="Times New Roman" w:cs="Times New Roman"/>
          <w:sz w:val="28"/>
          <w:szCs w:val="28"/>
        </w:rPr>
        <w:t>ные на территории городского округа Тейково Ивановской области, которая составила на 01.01</w:t>
      </w:r>
      <w:r w:rsidRPr="0038601A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4D1D49">
        <w:rPr>
          <w:rFonts w:ascii="Times New Roman" w:hAnsi="Times New Roman" w:cs="Times New Roman"/>
          <w:sz w:val="28"/>
          <w:szCs w:val="28"/>
        </w:rPr>
        <w:t>- 1,639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601A">
        <w:rPr>
          <w:rFonts w:ascii="Times New Roman" w:hAnsi="Times New Roman" w:cs="Times New Roman"/>
          <w:sz w:val="28"/>
          <w:szCs w:val="28"/>
        </w:rPr>
        <w:t>млн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8601A">
        <w:rPr>
          <w:rFonts w:ascii="Times New Roman" w:hAnsi="Times New Roman" w:cs="Times New Roman"/>
          <w:sz w:val="28"/>
          <w:szCs w:val="28"/>
        </w:rPr>
        <w:t xml:space="preserve"> руб.</w:t>
      </w:r>
    </w:p>
    <w:p w14:paraId="1F89D0EB" w14:textId="77777777" w:rsidR="00524E72" w:rsidRPr="0038601A" w:rsidRDefault="00524E72" w:rsidP="00524E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52080EC" w14:textId="77777777" w:rsidR="00524E72" w:rsidRDefault="00524E72" w:rsidP="00524E72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4AFE7E07" w14:textId="77777777" w:rsidR="00524E72" w:rsidRPr="0038601A" w:rsidRDefault="00524E72" w:rsidP="00524E72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8601A">
        <w:rPr>
          <w:rFonts w:ascii="Times New Roman" w:hAnsi="Times New Roman" w:cs="Times New Roman"/>
          <w:sz w:val="28"/>
          <w:szCs w:val="28"/>
        </w:rPr>
        <w:t>2.2. Содержание муниципальных жилых и нежилых помещений,</w:t>
      </w:r>
    </w:p>
    <w:p w14:paraId="2035B766" w14:textId="77777777" w:rsidR="00524E72" w:rsidRPr="0038601A" w:rsidRDefault="00524E72" w:rsidP="00524E7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8601A">
        <w:rPr>
          <w:rFonts w:ascii="Times New Roman" w:hAnsi="Times New Roman" w:cs="Times New Roman"/>
          <w:sz w:val="28"/>
          <w:szCs w:val="28"/>
        </w:rPr>
        <w:t>расположенных в многоквартирных домах</w:t>
      </w:r>
    </w:p>
    <w:p w14:paraId="47C98A43" w14:textId="77777777" w:rsidR="00524E72" w:rsidRPr="0038601A" w:rsidRDefault="00524E72" w:rsidP="00524E7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19CA0DC0" w14:textId="77777777" w:rsidR="00524E72" w:rsidRPr="0038601A" w:rsidRDefault="00524E72" w:rsidP="00524E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77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начало 2025 года </w:t>
      </w:r>
      <w:r w:rsidRPr="0038601A">
        <w:rPr>
          <w:rFonts w:ascii="Times New Roman" w:hAnsi="Times New Roman" w:cs="Times New Roman"/>
          <w:sz w:val="28"/>
          <w:szCs w:val="28"/>
        </w:rPr>
        <w:t xml:space="preserve">в муниципальной собственности находилось </w:t>
      </w:r>
      <w:r w:rsidRPr="009377E4">
        <w:rPr>
          <w:rFonts w:ascii="Times New Roman" w:hAnsi="Times New Roman" w:cs="Times New Roman"/>
          <w:color w:val="000000" w:themeColor="text1"/>
          <w:sz w:val="28"/>
          <w:szCs w:val="28"/>
        </w:rPr>
        <w:t>787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8601A">
        <w:rPr>
          <w:rFonts w:ascii="Times New Roman" w:hAnsi="Times New Roman" w:cs="Times New Roman"/>
          <w:sz w:val="28"/>
          <w:szCs w:val="28"/>
        </w:rPr>
        <w:t>жил</w:t>
      </w:r>
      <w:r>
        <w:rPr>
          <w:rFonts w:ascii="Times New Roman" w:hAnsi="Times New Roman" w:cs="Times New Roman"/>
          <w:sz w:val="28"/>
          <w:szCs w:val="28"/>
        </w:rPr>
        <w:t>ых помещения</w:t>
      </w:r>
      <w:r w:rsidRPr="0038601A">
        <w:rPr>
          <w:rFonts w:ascii="Times New Roman" w:hAnsi="Times New Roman" w:cs="Times New Roman"/>
          <w:sz w:val="28"/>
          <w:szCs w:val="28"/>
        </w:rPr>
        <w:t xml:space="preserve"> общей площадью </w:t>
      </w:r>
      <w:r w:rsidRPr="009377E4">
        <w:rPr>
          <w:rFonts w:ascii="Times New Roman" w:hAnsi="Times New Roman" w:cs="Times New Roman"/>
          <w:color w:val="000000" w:themeColor="text1"/>
          <w:sz w:val="28"/>
          <w:szCs w:val="28"/>
        </w:rPr>
        <w:t>40,84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8601A">
        <w:rPr>
          <w:rFonts w:ascii="Times New Roman" w:hAnsi="Times New Roman" w:cs="Times New Roman"/>
          <w:sz w:val="28"/>
          <w:szCs w:val="28"/>
        </w:rPr>
        <w:t xml:space="preserve">тыс. кв. м </w:t>
      </w:r>
      <w:r w:rsidRPr="008B2FC5">
        <w:rPr>
          <w:rFonts w:ascii="Times New Roman" w:hAnsi="Times New Roman" w:cs="Times New Roman"/>
          <w:sz w:val="28"/>
          <w:szCs w:val="28"/>
        </w:rPr>
        <w:t xml:space="preserve">и </w:t>
      </w:r>
      <w:r w:rsidRPr="009377E4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8B2FC5">
        <w:rPr>
          <w:rFonts w:ascii="Times New Roman" w:hAnsi="Times New Roman" w:cs="Times New Roman"/>
          <w:sz w:val="28"/>
          <w:szCs w:val="28"/>
        </w:rPr>
        <w:t xml:space="preserve"> нежилых помещений, расположенных в многоквартирных жилых домах, общей площадью </w:t>
      </w:r>
      <w:r w:rsidRPr="009377E4">
        <w:rPr>
          <w:rFonts w:ascii="Times New Roman" w:hAnsi="Times New Roman" w:cs="Times New Roman"/>
          <w:color w:val="000000" w:themeColor="text1"/>
          <w:sz w:val="28"/>
          <w:szCs w:val="28"/>
        </w:rPr>
        <w:t>0,8345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B2FC5">
        <w:rPr>
          <w:rFonts w:ascii="Times New Roman" w:hAnsi="Times New Roman" w:cs="Times New Roman"/>
          <w:sz w:val="28"/>
          <w:szCs w:val="28"/>
        </w:rPr>
        <w:t>тыс. кв. м.</w:t>
      </w:r>
    </w:p>
    <w:p w14:paraId="777E3751" w14:textId="77777777" w:rsidR="00524E72" w:rsidRPr="0038601A" w:rsidRDefault="00524E72" w:rsidP="00524E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01A">
        <w:rPr>
          <w:rFonts w:ascii="Times New Roman" w:hAnsi="Times New Roman" w:cs="Times New Roman"/>
          <w:sz w:val="28"/>
          <w:szCs w:val="28"/>
        </w:rPr>
        <w:t>Таблица 2. Показатели, характеризующие текущую ситуацию по содержанию муниципального жилищного фонда</w:t>
      </w:r>
    </w:p>
    <w:p w14:paraId="401D23F3" w14:textId="77777777" w:rsidR="00524E72" w:rsidRPr="0038601A" w:rsidRDefault="00524E72" w:rsidP="00524E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3061"/>
        <w:gridCol w:w="1133"/>
        <w:gridCol w:w="1454"/>
        <w:gridCol w:w="1559"/>
        <w:gridCol w:w="1701"/>
      </w:tblGrid>
      <w:tr w:rsidR="00524E72" w:rsidRPr="00F93318" w14:paraId="79C9D59C" w14:textId="77777777" w:rsidTr="000E3BE3">
        <w:tc>
          <w:tcPr>
            <w:tcW w:w="510" w:type="dxa"/>
          </w:tcPr>
          <w:p w14:paraId="38F8EF21" w14:textId="77777777" w:rsidR="00524E72" w:rsidRPr="00F93318" w:rsidRDefault="00524E72" w:rsidP="000E3B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318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3061" w:type="dxa"/>
          </w:tcPr>
          <w:p w14:paraId="40FA9443" w14:textId="77777777" w:rsidR="00524E72" w:rsidRPr="00F93318" w:rsidRDefault="00524E72" w:rsidP="00F9331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318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3" w:type="dxa"/>
          </w:tcPr>
          <w:p w14:paraId="6816AEEC" w14:textId="77777777" w:rsidR="00524E72" w:rsidRPr="00F93318" w:rsidRDefault="00524E72" w:rsidP="00F9331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318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1454" w:type="dxa"/>
          </w:tcPr>
          <w:p w14:paraId="494172BE" w14:textId="77777777" w:rsidR="00524E72" w:rsidRPr="00F93318" w:rsidRDefault="00524E72" w:rsidP="00F9331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318">
              <w:rPr>
                <w:rFonts w:ascii="Times New Roman" w:hAnsi="Times New Roman" w:cs="Times New Roman"/>
                <w:sz w:val="24"/>
                <w:szCs w:val="24"/>
              </w:rPr>
              <w:t>2022 год, факт</w:t>
            </w:r>
          </w:p>
        </w:tc>
        <w:tc>
          <w:tcPr>
            <w:tcW w:w="1559" w:type="dxa"/>
          </w:tcPr>
          <w:p w14:paraId="6EDBC926" w14:textId="77777777" w:rsidR="00524E72" w:rsidRPr="00F93318" w:rsidRDefault="00524E72" w:rsidP="00F9331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318">
              <w:rPr>
                <w:rFonts w:ascii="Times New Roman" w:hAnsi="Times New Roman" w:cs="Times New Roman"/>
                <w:sz w:val="24"/>
                <w:szCs w:val="24"/>
              </w:rPr>
              <w:t>2023 год, факт</w:t>
            </w:r>
          </w:p>
        </w:tc>
        <w:tc>
          <w:tcPr>
            <w:tcW w:w="1701" w:type="dxa"/>
          </w:tcPr>
          <w:p w14:paraId="00C0A6C0" w14:textId="3406EAD8" w:rsidR="00524E72" w:rsidRPr="00F93318" w:rsidRDefault="00F93318" w:rsidP="00F9331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24E72" w:rsidRPr="00F93318">
              <w:rPr>
                <w:rFonts w:ascii="Times New Roman" w:hAnsi="Times New Roman" w:cs="Times New Roman"/>
                <w:sz w:val="24"/>
                <w:szCs w:val="24"/>
              </w:rPr>
              <w:t>024 год, факт</w:t>
            </w:r>
          </w:p>
        </w:tc>
      </w:tr>
      <w:tr w:rsidR="00524E72" w:rsidRPr="00F93318" w14:paraId="4D49B6B4" w14:textId="77777777" w:rsidTr="000E3BE3">
        <w:tc>
          <w:tcPr>
            <w:tcW w:w="510" w:type="dxa"/>
          </w:tcPr>
          <w:p w14:paraId="4F14B4EA" w14:textId="77777777" w:rsidR="00524E72" w:rsidRPr="00F93318" w:rsidRDefault="00524E72" w:rsidP="000E3B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61" w:type="dxa"/>
          </w:tcPr>
          <w:p w14:paraId="686D41F5" w14:textId="77777777" w:rsidR="00524E72" w:rsidRPr="00F93318" w:rsidRDefault="00524E72" w:rsidP="00F9331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318">
              <w:rPr>
                <w:rFonts w:ascii="Times New Roman" w:hAnsi="Times New Roman" w:cs="Times New Roman"/>
                <w:sz w:val="24"/>
                <w:szCs w:val="24"/>
              </w:rPr>
              <w:t>Общая площадь муниципального жилищного фонда</w:t>
            </w:r>
          </w:p>
        </w:tc>
        <w:tc>
          <w:tcPr>
            <w:tcW w:w="1133" w:type="dxa"/>
          </w:tcPr>
          <w:p w14:paraId="428842C0" w14:textId="77777777" w:rsidR="00524E72" w:rsidRPr="00F93318" w:rsidRDefault="00524E72" w:rsidP="00F9331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318">
              <w:rPr>
                <w:rFonts w:ascii="Times New Roman" w:hAnsi="Times New Roman" w:cs="Times New Roman"/>
                <w:sz w:val="24"/>
                <w:szCs w:val="24"/>
              </w:rPr>
              <w:t>тыс. кв. м</w:t>
            </w:r>
          </w:p>
        </w:tc>
        <w:tc>
          <w:tcPr>
            <w:tcW w:w="1454" w:type="dxa"/>
          </w:tcPr>
          <w:p w14:paraId="00758510" w14:textId="77777777" w:rsidR="00524E72" w:rsidRPr="00F93318" w:rsidRDefault="00524E72" w:rsidP="00F933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318">
              <w:rPr>
                <w:rFonts w:ascii="Times New Roman" w:hAnsi="Times New Roman" w:cs="Times New Roman"/>
                <w:sz w:val="24"/>
                <w:szCs w:val="24"/>
              </w:rPr>
              <w:t>46,79</w:t>
            </w:r>
          </w:p>
        </w:tc>
        <w:tc>
          <w:tcPr>
            <w:tcW w:w="1559" w:type="dxa"/>
          </w:tcPr>
          <w:p w14:paraId="377E6AF7" w14:textId="77777777" w:rsidR="00524E72" w:rsidRPr="00F93318" w:rsidRDefault="00524E72" w:rsidP="00F93318">
            <w:pPr>
              <w:rPr>
                <w:bCs/>
              </w:rPr>
            </w:pPr>
            <w:r w:rsidRPr="00F93318">
              <w:rPr>
                <w:bCs/>
              </w:rPr>
              <w:t>45,94</w:t>
            </w:r>
          </w:p>
          <w:p w14:paraId="07DA4965" w14:textId="77777777" w:rsidR="00524E72" w:rsidRPr="00F93318" w:rsidRDefault="00524E72" w:rsidP="000E3B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</w:tcPr>
          <w:p w14:paraId="5C3E6774" w14:textId="77777777" w:rsidR="00524E72" w:rsidRPr="00F93318" w:rsidRDefault="00524E72" w:rsidP="00F93318">
            <w:pPr>
              <w:rPr>
                <w:bCs/>
                <w:color w:val="000000" w:themeColor="text1"/>
              </w:rPr>
            </w:pPr>
            <w:r w:rsidRPr="00F93318">
              <w:rPr>
                <w:bCs/>
                <w:color w:val="000000" w:themeColor="text1"/>
              </w:rPr>
              <w:t>40,84</w:t>
            </w:r>
          </w:p>
          <w:p w14:paraId="6113BD15" w14:textId="77777777" w:rsidR="00524E72" w:rsidRPr="00F93318" w:rsidRDefault="00524E72" w:rsidP="000E3BE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24E72" w:rsidRPr="00F93318" w14:paraId="159A5EA4" w14:textId="77777777" w:rsidTr="000E3BE3">
        <w:tc>
          <w:tcPr>
            <w:tcW w:w="510" w:type="dxa"/>
          </w:tcPr>
          <w:p w14:paraId="1FF2FCB2" w14:textId="77777777" w:rsidR="00524E72" w:rsidRPr="00F93318" w:rsidRDefault="00524E72" w:rsidP="000E3B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31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61" w:type="dxa"/>
          </w:tcPr>
          <w:p w14:paraId="47D50252" w14:textId="77777777" w:rsidR="00524E72" w:rsidRPr="00F93318" w:rsidRDefault="00524E72" w:rsidP="00F9331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318">
              <w:rPr>
                <w:rFonts w:ascii="Times New Roman" w:hAnsi="Times New Roman" w:cs="Times New Roman"/>
                <w:sz w:val="24"/>
                <w:szCs w:val="24"/>
              </w:rPr>
              <w:t>Общая площадь нежилых помещений, расположенных в многоквартирных домах</w:t>
            </w:r>
          </w:p>
        </w:tc>
        <w:tc>
          <w:tcPr>
            <w:tcW w:w="1133" w:type="dxa"/>
          </w:tcPr>
          <w:p w14:paraId="51C6CC78" w14:textId="77777777" w:rsidR="00524E72" w:rsidRPr="00F93318" w:rsidRDefault="00524E72" w:rsidP="00F9331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318">
              <w:rPr>
                <w:rFonts w:ascii="Times New Roman" w:hAnsi="Times New Roman" w:cs="Times New Roman"/>
                <w:sz w:val="24"/>
                <w:szCs w:val="24"/>
              </w:rPr>
              <w:t>тыс. кв. м</w:t>
            </w:r>
          </w:p>
        </w:tc>
        <w:tc>
          <w:tcPr>
            <w:tcW w:w="1454" w:type="dxa"/>
          </w:tcPr>
          <w:p w14:paraId="529EF8C6" w14:textId="77777777" w:rsidR="00524E72" w:rsidRPr="00F93318" w:rsidRDefault="00524E72" w:rsidP="00F9331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318">
              <w:rPr>
                <w:rFonts w:ascii="Times New Roman" w:hAnsi="Times New Roman" w:cs="Times New Roman"/>
                <w:sz w:val="24"/>
                <w:szCs w:val="24"/>
              </w:rPr>
              <w:t>0,3344</w:t>
            </w:r>
          </w:p>
        </w:tc>
        <w:tc>
          <w:tcPr>
            <w:tcW w:w="1559" w:type="dxa"/>
          </w:tcPr>
          <w:p w14:paraId="37BAB453" w14:textId="77777777" w:rsidR="00524E72" w:rsidRPr="00F93318" w:rsidRDefault="00524E72" w:rsidP="00F9331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318">
              <w:rPr>
                <w:rFonts w:ascii="Times New Roman" w:hAnsi="Times New Roman" w:cs="Times New Roman"/>
                <w:sz w:val="24"/>
                <w:szCs w:val="24"/>
              </w:rPr>
              <w:t>0,3344</w:t>
            </w:r>
          </w:p>
        </w:tc>
        <w:tc>
          <w:tcPr>
            <w:tcW w:w="1701" w:type="dxa"/>
          </w:tcPr>
          <w:p w14:paraId="10A49950" w14:textId="77777777" w:rsidR="00524E72" w:rsidRPr="00F93318" w:rsidRDefault="00524E72" w:rsidP="00F93318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33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0,8345</w:t>
            </w:r>
          </w:p>
        </w:tc>
      </w:tr>
    </w:tbl>
    <w:p w14:paraId="5E2D857B" w14:textId="77777777" w:rsidR="00524E72" w:rsidRPr="0038601A" w:rsidRDefault="00524E72" w:rsidP="00524E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366999A" w14:textId="77777777" w:rsidR="00524E72" w:rsidRPr="0038601A" w:rsidRDefault="00524E72" w:rsidP="00524E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01A">
        <w:rPr>
          <w:rFonts w:ascii="Times New Roman" w:hAnsi="Times New Roman" w:cs="Times New Roman"/>
          <w:sz w:val="28"/>
          <w:szCs w:val="28"/>
        </w:rPr>
        <w:t>Жилые помещения используются в качестве социального и служебного жилья, сдаваемого в соответствии с муниципальными правовыми актами внаем отдельным категориям граждан. Нежилые помещения предоставляются в аренду, безвозмездное пользование, закрепляются на праве оперативного управления за муниципальными учреждениями и праве хозяйственного ведения за муниципальными предприятиями.</w:t>
      </w:r>
    </w:p>
    <w:p w14:paraId="621F5B38" w14:textId="77777777" w:rsidR="00524E72" w:rsidRPr="0038601A" w:rsidRDefault="00524E72" w:rsidP="00524E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01A">
        <w:rPr>
          <w:rFonts w:ascii="Times New Roman" w:hAnsi="Times New Roman" w:cs="Times New Roman"/>
          <w:sz w:val="28"/>
          <w:szCs w:val="28"/>
        </w:rPr>
        <w:t>Содержание муниципального жилищного фонда возлагает на город</w:t>
      </w:r>
      <w:r>
        <w:rPr>
          <w:rFonts w:ascii="Times New Roman" w:hAnsi="Times New Roman" w:cs="Times New Roman"/>
          <w:sz w:val="28"/>
          <w:szCs w:val="28"/>
        </w:rPr>
        <w:t>ской округ Тейково Ивановской области</w:t>
      </w:r>
      <w:r w:rsidRPr="0038601A">
        <w:rPr>
          <w:rFonts w:ascii="Times New Roman" w:hAnsi="Times New Roman" w:cs="Times New Roman"/>
          <w:sz w:val="28"/>
          <w:szCs w:val="28"/>
        </w:rPr>
        <w:t>, как собственника данного жилья, определенные обязательства:</w:t>
      </w:r>
    </w:p>
    <w:p w14:paraId="67FB6EF9" w14:textId="77777777" w:rsidR="00524E72" w:rsidRPr="0038601A" w:rsidRDefault="00524E72" w:rsidP="00524E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01A">
        <w:rPr>
          <w:rFonts w:ascii="Times New Roman" w:hAnsi="Times New Roman" w:cs="Times New Roman"/>
          <w:sz w:val="28"/>
          <w:szCs w:val="28"/>
        </w:rPr>
        <w:t>- уплата взносов на капитальный ремонт общего имущества многоквартирных жилых домов;</w:t>
      </w:r>
    </w:p>
    <w:p w14:paraId="33DD3B6C" w14:textId="77777777" w:rsidR="00524E72" w:rsidRPr="0038601A" w:rsidRDefault="00524E72" w:rsidP="00524E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01A">
        <w:rPr>
          <w:rFonts w:ascii="Times New Roman" w:hAnsi="Times New Roman" w:cs="Times New Roman"/>
          <w:sz w:val="28"/>
          <w:szCs w:val="28"/>
        </w:rPr>
        <w:t xml:space="preserve">- оплата содержания жилых помещений и коммунальных ресурсов до </w:t>
      </w:r>
      <w:r w:rsidRPr="0038601A">
        <w:rPr>
          <w:rFonts w:ascii="Times New Roman" w:hAnsi="Times New Roman" w:cs="Times New Roman"/>
          <w:sz w:val="28"/>
          <w:szCs w:val="28"/>
        </w:rPr>
        <w:lastRenderedPageBreak/>
        <w:t>заселения жилых помещений муниципального жилищного фонда;</w:t>
      </w:r>
    </w:p>
    <w:p w14:paraId="493D6677" w14:textId="77777777" w:rsidR="00524E72" w:rsidRPr="0038601A" w:rsidRDefault="00524E72" w:rsidP="00524E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01A">
        <w:rPr>
          <w:rFonts w:ascii="Times New Roman" w:hAnsi="Times New Roman" w:cs="Times New Roman"/>
          <w:sz w:val="28"/>
          <w:szCs w:val="28"/>
        </w:rPr>
        <w:t>- оплата услуг по доставке квитанций за наем жилого помещения муниципального жилищного фонда;</w:t>
      </w:r>
    </w:p>
    <w:p w14:paraId="5390C0F7" w14:textId="77777777" w:rsidR="00524E72" w:rsidRPr="0038601A" w:rsidRDefault="00524E72" w:rsidP="00524E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01A">
        <w:rPr>
          <w:rFonts w:ascii="Times New Roman" w:hAnsi="Times New Roman" w:cs="Times New Roman"/>
          <w:sz w:val="28"/>
          <w:szCs w:val="28"/>
        </w:rPr>
        <w:t>- оплата услуг по обеспечению доступа к использованию программного комплекса для организации начисления и сбора платежей за наем жилого помещения муниципального жилищного фонда;</w:t>
      </w:r>
    </w:p>
    <w:p w14:paraId="7347A67C" w14:textId="77777777" w:rsidR="00524E72" w:rsidRPr="0038601A" w:rsidRDefault="00524E72" w:rsidP="00524E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01A">
        <w:rPr>
          <w:rFonts w:ascii="Times New Roman" w:hAnsi="Times New Roman" w:cs="Times New Roman"/>
          <w:sz w:val="28"/>
          <w:szCs w:val="28"/>
        </w:rPr>
        <w:t>- обеспечение выполнения функций наймодателя муниципального жилищного фонда (выполнение санитарных и работ по консервации в отношении жилых помещений, освобожденных нанимателями).</w:t>
      </w:r>
    </w:p>
    <w:p w14:paraId="1ECACC53" w14:textId="77777777" w:rsidR="00524E72" w:rsidRPr="0038601A" w:rsidRDefault="00524E72" w:rsidP="00524E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01A">
        <w:rPr>
          <w:rFonts w:ascii="Times New Roman" w:hAnsi="Times New Roman" w:cs="Times New Roman"/>
          <w:sz w:val="28"/>
          <w:szCs w:val="28"/>
        </w:rPr>
        <w:t>Содержание нежилых помещений, расположенных в многоквартирных жилых дома</w:t>
      </w:r>
      <w:r>
        <w:rPr>
          <w:rFonts w:ascii="Times New Roman" w:hAnsi="Times New Roman" w:cs="Times New Roman"/>
          <w:sz w:val="28"/>
          <w:szCs w:val="28"/>
        </w:rPr>
        <w:t>х, возлагает на городской округ Тейково Ивановской области</w:t>
      </w:r>
      <w:r w:rsidRPr="0038601A">
        <w:rPr>
          <w:rFonts w:ascii="Times New Roman" w:hAnsi="Times New Roman" w:cs="Times New Roman"/>
          <w:sz w:val="28"/>
          <w:szCs w:val="28"/>
        </w:rPr>
        <w:t>, как собственника данного жилья, следующие обязательства:</w:t>
      </w:r>
    </w:p>
    <w:p w14:paraId="650D4792" w14:textId="77777777" w:rsidR="00524E72" w:rsidRPr="0038601A" w:rsidRDefault="00524E72" w:rsidP="00524E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01A">
        <w:rPr>
          <w:rFonts w:ascii="Times New Roman" w:hAnsi="Times New Roman" w:cs="Times New Roman"/>
          <w:sz w:val="28"/>
          <w:szCs w:val="28"/>
        </w:rPr>
        <w:t>- уплата взносов на капитальный ремонт общего имущества многоквартирных жилых домов соразмерно доле муниципальных нежилых помещений, расположенных в них;</w:t>
      </w:r>
    </w:p>
    <w:p w14:paraId="497F8774" w14:textId="77777777" w:rsidR="00524E72" w:rsidRPr="0038601A" w:rsidRDefault="00524E72" w:rsidP="00524E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01A">
        <w:rPr>
          <w:rFonts w:ascii="Times New Roman" w:hAnsi="Times New Roman" w:cs="Times New Roman"/>
          <w:sz w:val="28"/>
          <w:szCs w:val="28"/>
        </w:rPr>
        <w:t>- оплата за содержание и текущий ремонт общего имущества многоквартирных домов;</w:t>
      </w:r>
    </w:p>
    <w:p w14:paraId="0FF83542" w14:textId="086C38E3" w:rsidR="00524E72" w:rsidRPr="00F93318" w:rsidRDefault="00524E72" w:rsidP="00F933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01A">
        <w:rPr>
          <w:rFonts w:ascii="Times New Roman" w:hAnsi="Times New Roman" w:cs="Times New Roman"/>
          <w:sz w:val="28"/>
          <w:szCs w:val="28"/>
        </w:rPr>
        <w:t>- оплата коммунальных услуг.</w:t>
      </w:r>
    </w:p>
    <w:p w14:paraId="401FCD23" w14:textId="77777777" w:rsidR="00524E72" w:rsidRDefault="00524E72" w:rsidP="00524E72">
      <w:pPr>
        <w:tabs>
          <w:tab w:val="left" w:pos="5400"/>
        </w:tabs>
        <w:jc w:val="center"/>
        <w:rPr>
          <w:b/>
          <w:sz w:val="28"/>
          <w:szCs w:val="28"/>
        </w:rPr>
      </w:pPr>
      <w:r w:rsidRPr="00891E9B">
        <w:rPr>
          <w:b/>
          <w:sz w:val="28"/>
          <w:szCs w:val="28"/>
        </w:rPr>
        <w:t>2.3. Комплексные кадастровые работы на территории городского округа Тейково Ивановской области</w:t>
      </w:r>
    </w:p>
    <w:p w14:paraId="1F0D9F58" w14:textId="77777777" w:rsidR="00524E72" w:rsidRDefault="00524E72" w:rsidP="00524E72">
      <w:pPr>
        <w:tabs>
          <w:tab w:val="left" w:pos="5400"/>
        </w:tabs>
        <w:jc w:val="center"/>
        <w:rPr>
          <w:b/>
          <w:sz w:val="28"/>
          <w:szCs w:val="28"/>
        </w:rPr>
      </w:pPr>
    </w:p>
    <w:p w14:paraId="68A6AE76" w14:textId="77777777" w:rsidR="00524E72" w:rsidRPr="009377E4" w:rsidRDefault="00524E72" w:rsidP="00524E72">
      <w:pPr>
        <w:tabs>
          <w:tab w:val="left" w:pos="5400"/>
        </w:tabs>
        <w:ind w:left="-567" w:firstLine="709"/>
        <w:jc w:val="both"/>
        <w:rPr>
          <w:color w:val="000000" w:themeColor="text1"/>
          <w:sz w:val="28"/>
          <w:szCs w:val="28"/>
        </w:rPr>
      </w:pPr>
      <w:r w:rsidRPr="00E54123">
        <w:rPr>
          <w:sz w:val="28"/>
          <w:szCs w:val="28"/>
        </w:rPr>
        <w:t xml:space="preserve">Решением городской Думы городского округа Тейково от 25.03.2016 № 26 «О полномочиях городского округа Тейково по организации выполнения комплексных кадастровых работ и утверждению карты-плана территории» вопрос выполнения комплексных кадастровых работ и утверждению карты-плана территории отнесен к полномочиям городского округа Тейково Ивановской области. На сегодня комплексные кадастровые работы проведены на территории городского округа Тейково Ивановской области </w:t>
      </w:r>
      <w:r w:rsidRPr="00487D2E">
        <w:rPr>
          <w:sz w:val="28"/>
          <w:szCs w:val="28"/>
        </w:rPr>
        <w:t>в отношении кадастровых кварталов 37:26:020101, 37:26:010179, 37:26:010181, 37:26:020204.</w:t>
      </w:r>
      <w:r w:rsidRPr="009377E4">
        <w:rPr>
          <w:color w:val="000000" w:themeColor="text1"/>
          <w:sz w:val="28"/>
          <w:szCs w:val="28"/>
        </w:rPr>
        <w:t>Перечень кадастровых кварталов, в отношении которых планируется проведение комплексных кадастровых работ приведен в нижеследующей таблице:</w:t>
      </w:r>
    </w:p>
    <w:p w14:paraId="5D7FC73F" w14:textId="77777777" w:rsidR="00524E72" w:rsidRPr="00E54123" w:rsidRDefault="00524E72" w:rsidP="00524E72">
      <w:pPr>
        <w:tabs>
          <w:tab w:val="left" w:pos="5400"/>
        </w:tabs>
        <w:jc w:val="both"/>
        <w:rPr>
          <w:sz w:val="28"/>
          <w:szCs w:val="28"/>
        </w:rPr>
      </w:pPr>
    </w:p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7"/>
        <w:gridCol w:w="8363"/>
      </w:tblGrid>
      <w:tr w:rsidR="00524E72" w:rsidRPr="00E54123" w14:paraId="19D41441" w14:textId="77777777" w:rsidTr="000E3BE3">
        <w:tc>
          <w:tcPr>
            <w:tcW w:w="1277" w:type="dxa"/>
          </w:tcPr>
          <w:p w14:paraId="0A0BA8B0" w14:textId="77777777" w:rsidR="00524E72" w:rsidRPr="00A57B24" w:rsidRDefault="00524E72" w:rsidP="000E3BE3">
            <w:pPr>
              <w:widowControl w:val="0"/>
              <w:adjustRightInd w:val="0"/>
              <w:jc w:val="center"/>
            </w:pPr>
            <w:r w:rsidRPr="00A57B24">
              <w:t>№ п/п</w:t>
            </w:r>
          </w:p>
        </w:tc>
        <w:tc>
          <w:tcPr>
            <w:tcW w:w="8363" w:type="dxa"/>
          </w:tcPr>
          <w:p w14:paraId="7C531185" w14:textId="77777777" w:rsidR="00524E72" w:rsidRPr="00A57B24" w:rsidRDefault="00524E72" w:rsidP="000E3BE3">
            <w:pPr>
              <w:widowControl w:val="0"/>
              <w:adjustRightInd w:val="0"/>
              <w:jc w:val="center"/>
            </w:pPr>
            <w:r w:rsidRPr="00A57B24">
              <w:t>№ кадастрового квартала</w:t>
            </w:r>
          </w:p>
        </w:tc>
      </w:tr>
      <w:tr w:rsidR="00524E72" w:rsidRPr="00E54123" w14:paraId="14131D77" w14:textId="77777777" w:rsidTr="000E3BE3">
        <w:tc>
          <w:tcPr>
            <w:tcW w:w="1277" w:type="dxa"/>
          </w:tcPr>
          <w:p w14:paraId="7819BBAE" w14:textId="77777777" w:rsidR="00524E72" w:rsidRPr="00A57B24" w:rsidRDefault="00524E72" w:rsidP="000E3BE3">
            <w:pPr>
              <w:widowControl w:val="0"/>
              <w:adjustRightInd w:val="0"/>
              <w:jc w:val="center"/>
            </w:pPr>
            <w:r w:rsidRPr="00A57B24">
              <w:t>1</w:t>
            </w:r>
          </w:p>
        </w:tc>
        <w:tc>
          <w:tcPr>
            <w:tcW w:w="8363" w:type="dxa"/>
          </w:tcPr>
          <w:p w14:paraId="0E41F9A6" w14:textId="77777777" w:rsidR="00524E72" w:rsidRPr="00A57B24" w:rsidRDefault="00524E72" w:rsidP="000E3BE3">
            <w:pPr>
              <w:jc w:val="center"/>
            </w:pPr>
            <w:r w:rsidRPr="00A57B24">
              <w:t>37:26:020113</w:t>
            </w:r>
          </w:p>
        </w:tc>
      </w:tr>
      <w:tr w:rsidR="00524E72" w:rsidRPr="00E54123" w14:paraId="44871F78" w14:textId="77777777" w:rsidTr="000E3BE3">
        <w:tc>
          <w:tcPr>
            <w:tcW w:w="1277" w:type="dxa"/>
          </w:tcPr>
          <w:p w14:paraId="3C5E0EA2" w14:textId="77777777" w:rsidR="00524E72" w:rsidRPr="00A57B24" w:rsidRDefault="00524E72" w:rsidP="000E3BE3">
            <w:pPr>
              <w:widowControl w:val="0"/>
              <w:adjustRightInd w:val="0"/>
              <w:jc w:val="center"/>
            </w:pPr>
            <w:r w:rsidRPr="00A57B24">
              <w:t>2</w:t>
            </w:r>
          </w:p>
        </w:tc>
        <w:tc>
          <w:tcPr>
            <w:tcW w:w="8363" w:type="dxa"/>
          </w:tcPr>
          <w:p w14:paraId="7F6443B9" w14:textId="77777777" w:rsidR="00524E72" w:rsidRPr="00A57B24" w:rsidRDefault="00524E72" w:rsidP="000E3BE3">
            <w:pPr>
              <w:jc w:val="center"/>
            </w:pPr>
            <w:r w:rsidRPr="00A57B24">
              <w:t>37:26:020214</w:t>
            </w:r>
          </w:p>
        </w:tc>
      </w:tr>
      <w:tr w:rsidR="00524E72" w:rsidRPr="00E54123" w14:paraId="3B188E68" w14:textId="77777777" w:rsidTr="000E3BE3">
        <w:tc>
          <w:tcPr>
            <w:tcW w:w="1277" w:type="dxa"/>
          </w:tcPr>
          <w:p w14:paraId="0ECF23D3" w14:textId="77777777" w:rsidR="00524E72" w:rsidRPr="00A57B24" w:rsidRDefault="00524E72" w:rsidP="000E3BE3">
            <w:pPr>
              <w:widowControl w:val="0"/>
              <w:adjustRightInd w:val="0"/>
              <w:jc w:val="center"/>
            </w:pPr>
            <w:r w:rsidRPr="00A57B24">
              <w:t>3</w:t>
            </w:r>
          </w:p>
        </w:tc>
        <w:tc>
          <w:tcPr>
            <w:tcW w:w="8363" w:type="dxa"/>
          </w:tcPr>
          <w:p w14:paraId="3B9E1857" w14:textId="77777777" w:rsidR="00524E72" w:rsidRPr="00A57B24" w:rsidRDefault="00524E72" w:rsidP="000E3BE3">
            <w:pPr>
              <w:jc w:val="center"/>
            </w:pPr>
            <w:r w:rsidRPr="00A57B24">
              <w:t>37:26:020210</w:t>
            </w:r>
          </w:p>
        </w:tc>
      </w:tr>
      <w:tr w:rsidR="00524E72" w:rsidRPr="00E54123" w14:paraId="7030D18B" w14:textId="77777777" w:rsidTr="000E3BE3">
        <w:tc>
          <w:tcPr>
            <w:tcW w:w="1277" w:type="dxa"/>
          </w:tcPr>
          <w:p w14:paraId="381C0C97" w14:textId="77777777" w:rsidR="00524E72" w:rsidRPr="00A57B24" w:rsidRDefault="00524E72" w:rsidP="000E3BE3">
            <w:pPr>
              <w:widowControl w:val="0"/>
              <w:adjustRightInd w:val="0"/>
              <w:jc w:val="center"/>
            </w:pPr>
            <w:r w:rsidRPr="00A57B24">
              <w:t>4</w:t>
            </w:r>
          </w:p>
        </w:tc>
        <w:tc>
          <w:tcPr>
            <w:tcW w:w="8363" w:type="dxa"/>
          </w:tcPr>
          <w:p w14:paraId="271BCA68" w14:textId="77777777" w:rsidR="00524E72" w:rsidRPr="00A57B24" w:rsidRDefault="00524E72" w:rsidP="000E3BE3">
            <w:pPr>
              <w:jc w:val="center"/>
              <w:rPr>
                <w:color w:val="000000"/>
              </w:rPr>
            </w:pPr>
            <w:r w:rsidRPr="00A57B24">
              <w:rPr>
                <w:color w:val="000000"/>
              </w:rPr>
              <w:t>37:26:020112</w:t>
            </w:r>
          </w:p>
        </w:tc>
      </w:tr>
      <w:tr w:rsidR="00524E72" w:rsidRPr="00E54123" w14:paraId="61A91B5F" w14:textId="77777777" w:rsidTr="000E3BE3">
        <w:tc>
          <w:tcPr>
            <w:tcW w:w="1277" w:type="dxa"/>
          </w:tcPr>
          <w:p w14:paraId="1BE3B291" w14:textId="77777777" w:rsidR="00524E72" w:rsidRPr="00A57B24" w:rsidRDefault="00524E72" w:rsidP="000E3BE3">
            <w:pPr>
              <w:widowControl w:val="0"/>
              <w:adjustRightInd w:val="0"/>
              <w:jc w:val="center"/>
            </w:pPr>
            <w:r w:rsidRPr="00A57B24">
              <w:t>5</w:t>
            </w:r>
          </w:p>
        </w:tc>
        <w:tc>
          <w:tcPr>
            <w:tcW w:w="8363" w:type="dxa"/>
          </w:tcPr>
          <w:p w14:paraId="09461BE7" w14:textId="77777777" w:rsidR="00524E72" w:rsidRPr="00A57B24" w:rsidRDefault="00524E72" w:rsidP="000E3BE3">
            <w:pPr>
              <w:jc w:val="center"/>
              <w:rPr>
                <w:color w:val="000000"/>
              </w:rPr>
            </w:pPr>
            <w:r w:rsidRPr="00A57B24">
              <w:rPr>
                <w:color w:val="000000"/>
              </w:rPr>
              <w:t>37:26:020111</w:t>
            </w:r>
          </w:p>
        </w:tc>
      </w:tr>
      <w:tr w:rsidR="00524E72" w:rsidRPr="00E54123" w14:paraId="720FC7FC" w14:textId="77777777" w:rsidTr="000E3BE3">
        <w:tc>
          <w:tcPr>
            <w:tcW w:w="1277" w:type="dxa"/>
          </w:tcPr>
          <w:p w14:paraId="2F8BFD08" w14:textId="77777777" w:rsidR="00524E72" w:rsidRPr="00A57B24" w:rsidRDefault="00524E72" w:rsidP="000E3BE3">
            <w:pPr>
              <w:widowControl w:val="0"/>
              <w:adjustRightInd w:val="0"/>
              <w:jc w:val="center"/>
            </w:pPr>
            <w:r w:rsidRPr="00A57B24">
              <w:t>6</w:t>
            </w:r>
          </w:p>
        </w:tc>
        <w:tc>
          <w:tcPr>
            <w:tcW w:w="8363" w:type="dxa"/>
          </w:tcPr>
          <w:p w14:paraId="2876D680" w14:textId="77777777" w:rsidR="00524E72" w:rsidRPr="00A57B24" w:rsidRDefault="00524E72" w:rsidP="000E3BE3">
            <w:pPr>
              <w:jc w:val="center"/>
              <w:rPr>
                <w:color w:val="000000"/>
              </w:rPr>
            </w:pPr>
            <w:r w:rsidRPr="00A57B24">
              <w:rPr>
                <w:color w:val="000000"/>
              </w:rPr>
              <w:t>37:26:020212</w:t>
            </w:r>
          </w:p>
        </w:tc>
      </w:tr>
      <w:tr w:rsidR="00524E72" w:rsidRPr="00E54123" w14:paraId="39B3F7C3" w14:textId="77777777" w:rsidTr="000E3BE3">
        <w:tc>
          <w:tcPr>
            <w:tcW w:w="1277" w:type="dxa"/>
          </w:tcPr>
          <w:p w14:paraId="6278066E" w14:textId="77777777" w:rsidR="00524E72" w:rsidRPr="00A57B24" w:rsidRDefault="00524E72" w:rsidP="000E3BE3">
            <w:pPr>
              <w:widowControl w:val="0"/>
              <w:adjustRightInd w:val="0"/>
              <w:jc w:val="center"/>
            </w:pPr>
            <w:r w:rsidRPr="00A57B24">
              <w:t>7</w:t>
            </w:r>
          </w:p>
        </w:tc>
        <w:tc>
          <w:tcPr>
            <w:tcW w:w="8363" w:type="dxa"/>
          </w:tcPr>
          <w:p w14:paraId="319B9BC7" w14:textId="77777777" w:rsidR="00524E72" w:rsidRPr="00A57B24" w:rsidRDefault="00524E72" w:rsidP="000E3BE3">
            <w:pPr>
              <w:jc w:val="center"/>
              <w:rPr>
                <w:color w:val="000000"/>
              </w:rPr>
            </w:pPr>
            <w:r w:rsidRPr="00A57B24">
              <w:rPr>
                <w:color w:val="000000"/>
              </w:rPr>
              <w:t>37:26:020110</w:t>
            </w:r>
          </w:p>
        </w:tc>
      </w:tr>
      <w:tr w:rsidR="00524E72" w:rsidRPr="00E54123" w14:paraId="137F9A25" w14:textId="77777777" w:rsidTr="000E3BE3">
        <w:tc>
          <w:tcPr>
            <w:tcW w:w="1277" w:type="dxa"/>
          </w:tcPr>
          <w:p w14:paraId="4834BED8" w14:textId="77777777" w:rsidR="00524E72" w:rsidRPr="00A57B24" w:rsidRDefault="00524E72" w:rsidP="000E3BE3">
            <w:pPr>
              <w:widowControl w:val="0"/>
              <w:adjustRightInd w:val="0"/>
              <w:jc w:val="center"/>
            </w:pPr>
            <w:r w:rsidRPr="00A57B24">
              <w:t>8</w:t>
            </w:r>
          </w:p>
        </w:tc>
        <w:tc>
          <w:tcPr>
            <w:tcW w:w="8363" w:type="dxa"/>
          </w:tcPr>
          <w:p w14:paraId="2A8A377E" w14:textId="77777777" w:rsidR="00524E72" w:rsidRPr="00A57B24" w:rsidRDefault="00524E72" w:rsidP="000E3BE3">
            <w:pPr>
              <w:jc w:val="center"/>
              <w:rPr>
                <w:color w:val="000000"/>
              </w:rPr>
            </w:pPr>
            <w:r w:rsidRPr="00A57B24">
              <w:rPr>
                <w:color w:val="000000"/>
              </w:rPr>
              <w:t>37:26:020208</w:t>
            </w:r>
          </w:p>
        </w:tc>
      </w:tr>
      <w:tr w:rsidR="00524E72" w:rsidRPr="00E54123" w14:paraId="7876679D" w14:textId="77777777" w:rsidTr="000E3BE3">
        <w:tc>
          <w:tcPr>
            <w:tcW w:w="1277" w:type="dxa"/>
          </w:tcPr>
          <w:p w14:paraId="214927DA" w14:textId="77777777" w:rsidR="00524E72" w:rsidRPr="00A57B24" w:rsidRDefault="00524E72" w:rsidP="000E3BE3">
            <w:pPr>
              <w:widowControl w:val="0"/>
              <w:adjustRightInd w:val="0"/>
              <w:jc w:val="center"/>
            </w:pPr>
            <w:r w:rsidRPr="00A57B24">
              <w:t>9</w:t>
            </w:r>
          </w:p>
        </w:tc>
        <w:tc>
          <w:tcPr>
            <w:tcW w:w="8363" w:type="dxa"/>
          </w:tcPr>
          <w:p w14:paraId="0E8AA8B2" w14:textId="77777777" w:rsidR="00524E72" w:rsidRPr="00A57B24" w:rsidRDefault="00524E72" w:rsidP="000E3BE3">
            <w:pPr>
              <w:jc w:val="center"/>
              <w:rPr>
                <w:color w:val="000000"/>
              </w:rPr>
            </w:pPr>
            <w:r w:rsidRPr="00A57B24">
              <w:rPr>
                <w:color w:val="000000"/>
              </w:rPr>
              <w:t>37:26:020207</w:t>
            </w:r>
          </w:p>
        </w:tc>
      </w:tr>
      <w:tr w:rsidR="00524E72" w:rsidRPr="00E54123" w14:paraId="207212D5" w14:textId="77777777" w:rsidTr="000E3BE3">
        <w:tc>
          <w:tcPr>
            <w:tcW w:w="1277" w:type="dxa"/>
          </w:tcPr>
          <w:p w14:paraId="7171DFA7" w14:textId="77777777" w:rsidR="00524E72" w:rsidRPr="00A57B24" w:rsidRDefault="00524E72" w:rsidP="000E3BE3">
            <w:pPr>
              <w:widowControl w:val="0"/>
              <w:adjustRightInd w:val="0"/>
              <w:jc w:val="center"/>
            </w:pPr>
            <w:r w:rsidRPr="00A57B24">
              <w:t>10</w:t>
            </w:r>
          </w:p>
        </w:tc>
        <w:tc>
          <w:tcPr>
            <w:tcW w:w="8363" w:type="dxa"/>
          </w:tcPr>
          <w:p w14:paraId="389DFFFB" w14:textId="77777777" w:rsidR="00524E72" w:rsidRPr="00A57B24" w:rsidRDefault="00524E72" w:rsidP="000E3BE3">
            <w:pPr>
              <w:jc w:val="center"/>
              <w:rPr>
                <w:color w:val="000000"/>
              </w:rPr>
            </w:pPr>
            <w:r w:rsidRPr="00A57B24">
              <w:rPr>
                <w:color w:val="000000"/>
              </w:rPr>
              <w:t>37:26:020218</w:t>
            </w:r>
          </w:p>
        </w:tc>
      </w:tr>
      <w:tr w:rsidR="00524E72" w:rsidRPr="00E54123" w14:paraId="1B105A41" w14:textId="77777777" w:rsidTr="000E3BE3">
        <w:tc>
          <w:tcPr>
            <w:tcW w:w="1277" w:type="dxa"/>
          </w:tcPr>
          <w:p w14:paraId="53493644" w14:textId="77777777" w:rsidR="00524E72" w:rsidRPr="00A57B24" w:rsidRDefault="00524E72" w:rsidP="000E3BE3">
            <w:pPr>
              <w:widowControl w:val="0"/>
              <w:adjustRightInd w:val="0"/>
              <w:jc w:val="center"/>
            </w:pPr>
            <w:r w:rsidRPr="00A57B24">
              <w:lastRenderedPageBreak/>
              <w:t>11</w:t>
            </w:r>
          </w:p>
        </w:tc>
        <w:tc>
          <w:tcPr>
            <w:tcW w:w="8363" w:type="dxa"/>
          </w:tcPr>
          <w:p w14:paraId="3AB3B415" w14:textId="77777777" w:rsidR="00524E72" w:rsidRPr="00A57B24" w:rsidRDefault="00524E72" w:rsidP="000E3BE3">
            <w:pPr>
              <w:jc w:val="center"/>
              <w:rPr>
                <w:color w:val="000000"/>
              </w:rPr>
            </w:pPr>
            <w:r w:rsidRPr="00A57B24">
              <w:rPr>
                <w:color w:val="000000"/>
              </w:rPr>
              <w:t>37:26:010102</w:t>
            </w:r>
          </w:p>
        </w:tc>
      </w:tr>
      <w:tr w:rsidR="00524E72" w:rsidRPr="00E54123" w14:paraId="31726401" w14:textId="77777777" w:rsidTr="000E3BE3">
        <w:tc>
          <w:tcPr>
            <w:tcW w:w="1277" w:type="dxa"/>
          </w:tcPr>
          <w:p w14:paraId="5D63342C" w14:textId="77777777" w:rsidR="00524E72" w:rsidRPr="00A57B24" w:rsidRDefault="00524E72" w:rsidP="000E3BE3">
            <w:pPr>
              <w:widowControl w:val="0"/>
              <w:adjustRightInd w:val="0"/>
              <w:jc w:val="center"/>
            </w:pPr>
            <w:r w:rsidRPr="00A57B24">
              <w:t>12</w:t>
            </w:r>
          </w:p>
        </w:tc>
        <w:tc>
          <w:tcPr>
            <w:tcW w:w="8363" w:type="dxa"/>
          </w:tcPr>
          <w:p w14:paraId="41D55D8B" w14:textId="77777777" w:rsidR="00524E72" w:rsidRPr="00A57B24" w:rsidRDefault="00524E72" w:rsidP="000E3BE3">
            <w:pPr>
              <w:jc w:val="center"/>
              <w:rPr>
                <w:color w:val="000000"/>
              </w:rPr>
            </w:pPr>
            <w:r w:rsidRPr="00A57B24">
              <w:rPr>
                <w:color w:val="000000"/>
              </w:rPr>
              <w:t>37:26:020206</w:t>
            </w:r>
          </w:p>
        </w:tc>
      </w:tr>
      <w:tr w:rsidR="00524E72" w:rsidRPr="00E54123" w14:paraId="4B9DEBF7" w14:textId="77777777" w:rsidTr="000E3BE3">
        <w:tc>
          <w:tcPr>
            <w:tcW w:w="1277" w:type="dxa"/>
          </w:tcPr>
          <w:p w14:paraId="0C735149" w14:textId="77777777" w:rsidR="00524E72" w:rsidRPr="00A57B24" w:rsidRDefault="00524E72" w:rsidP="000E3BE3">
            <w:pPr>
              <w:widowControl w:val="0"/>
              <w:adjustRightInd w:val="0"/>
              <w:jc w:val="center"/>
            </w:pPr>
            <w:r w:rsidRPr="00A57B24">
              <w:t>13</w:t>
            </w:r>
          </w:p>
        </w:tc>
        <w:tc>
          <w:tcPr>
            <w:tcW w:w="8363" w:type="dxa"/>
          </w:tcPr>
          <w:p w14:paraId="3F02059B" w14:textId="77777777" w:rsidR="00524E72" w:rsidRPr="00A57B24" w:rsidRDefault="00524E72" w:rsidP="000E3BE3">
            <w:pPr>
              <w:jc w:val="center"/>
              <w:rPr>
                <w:color w:val="000000"/>
              </w:rPr>
            </w:pPr>
            <w:r w:rsidRPr="00A57B24">
              <w:rPr>
                <w:color w:val="000000"/>
              </w:rPr>
              <w:t>37:26:020205</w:t>
            </w:r>
          </w:p>
        </w:tc>
      </w:tr>
      <w:tr w:rsidR="00524E72" w:rsidRPr="00E54123" w14:paraId="7DBAE7CA" w14:textId="77777777" w:rsidTr="000E3BE3">
        <w:tc>
          <w:tcPr>
            <w:tcW w:w="1277" w:type="dxa"/>
          </w:tcPr>
          <w:p w14:paraId="047248B6" w14:textId="77777777" w:rsidR="00524E72" w:rsidRPr="00A57B24" w:rsidRDefault="00524E72" w:rsidP="000E3BE3">
            <w:pPr>
              <w:widowControl w:val="0"/>
              <w:adjustRightInd w:val="0"/>
              <w:jc w:val="center"/>
            </w:pPr>
            <w:r w:rsidRPr="00A57B24">
              <w:t>14</w:t>
            </w:r>
          </w:p>
        </w:tc>
        <w:tc>
          <w:tcPr>
            <w:tcW w:w="8363" w:type="dxa"/>
          </w:tcPr>
          <w:p w14:paraId="2F5C29C3" w14:textId="77777777" w:rsidR="00524E72" w:rsidRPr="00A57B24" w:rsidRDefault="00524E72" w:rsidP="000E3BE3">
            <w:pPr>
              <w:jc w:val="center"/>
              <w:rPr>
                <w:color w:val="000000"/>
              </w:rPr>
            </w:pPr>
            <w:r w:rsidRPr="00A57B24">
              <w:rPr>
                <w:color w:val="000000"/>
              </w:rPr>
              <w:t>37:26:020213</w:t>
            </w:r>
          </w:p>
        </w:tc>
      </w:tr>
      <w:tr w:rsidR="00524E72" w:rsidRPr="00E54123" w14:paraId="6D9156C0" w14:textId="77777777" w:rsidTr="000E3BE3">
        <w:tc>
          <w:tcPr>
            <w:tcW w:w="1277" w:type="dxa"/>
          </w:tcPr>
          <w:p w14:paraId="065B3B4E" w14:textId="77777777" w:rsidR="00524E72" w:rsidRPr="00A57B24" w:rsidRDefault="00524E72" w:rsidP="000E3BE3">
            <w:pPr>
              <w:widowControl w:val="0"/>
              <w:adjustRightInd w:val="0"/>
              <w:jc w:val="center"/>
            </w:pPr>
            <w:r w:rsidRPr="00A57B24">
              <w:t>15</w:t>
            </w:r>
          </w:p>
        </w:tc>
        <w:tc>
          <w:tcPr>
            <w:tcW w:w="8363" w:type="dxa"/>
          </w:tcPr>
          <w:p w14:paraId="74FEC9D1" w14:textId="77777777" w:rsidR="00524E72" w:rsidRPr="00A57B24" w:rsidRDefault="00524E72" w:rsidP="000E3BE3">
            <w:pPr>
              <w:jc w:val="center"/>
              <w:rPr>
                <w:color w:val="000000"/>
              </w:rPr>
            </w:pPr>
            <w:r w:rsidRPr="00A57B24">
              <w:rPr>
                <w:color w:val="000000"/>
              </w:rPr>
              <w:t>37:26:010177</w:t>
            </w:r>
          </w:p>
        </w:tc>
      </w:tr>
      <w:tr w:rsidR="00524E72" w:rsidRPr="00E54123" w14:paraId="2E5AD9F6" w14:textId="77777777" w:rsidTr="000E3BE3">
        <w:tc>
          <w:tcPr>
            <w:tcW w:w="1277" w:type="dxa"/>
          </w:tcPr>
          <w:p w14:paraId="7BB9FF74" w14:textId="77777777" w:rsidR="00524E72" w:rsidRPr="00A57B24" w:rsidRDefault="00524E72" w:rsidP="000E3BE3">
            <w:pPr>
              <w:widowControl w:val="0"/>
              <w:adjustRightInd w:val="0"/>
              <w:jc w:val="center"/>
            </w:pPr>
            <w:r w:rsidRPr="00A57B24">
              <w:t>16</w:t>
            </w:r>
          </w:p>
        </w:tc>
        <w:tc>
          <w:tcPr>
            <w:tcW w:w="8363" w:type="dxa"/>
          </w:tcPr>
          <w:p w14:paraId="298A0126" w14:textId="77777777" w:rsidR="00524E72" w:rsidRPr="00A57B24" w:rsidRDefault="00524E72" w:rsidP="000E3BE3">
            <w:pPr>
              <w:jc w:val="center"/>
              <w:rPr>
                <w:color w:val="000000"/>
              </w:rPr>
            </w:pPr>
            <w:r w:rsidRPr="00A57B24">
              <w:rPr>
                <w:color w:val="000000"/>
              </w:rPr>
              <w:t>37:26:010178</w:t>
            </w:r>
          </w:p>
        </w:tc>
      </w:tr>
      <w:tr w:rsidR="00524E72" w:rsidRPr="00E54123" w14:paraId="39464728" w14:textId="77777777" w:rsidTr="000E3BE3">
        <w:tc>
          <w:tcPr>
            <w:tcW w:w="1277" w:type="dxa"/>
          </w:tcPr>
          <w:p w14:paraId="6E686CF5" w14:textId="77777777" w:rsidR="00524E72" w:rsidRPr="00A57B24" w:rsidRDefault="00524E72" w:rsidP="000E3BE3">
            <w:pPr>
              <w:widowControl w:val="0"/>
              <w:adjustRightInd w:val="0"/>
              <w:jc w:val="center"/>
            </w:pPr>
            <w:r>
              <w:t>17</w:t>
            </w:r>
          </w:p>
        </w:tc>
        <w:tc>
          <w:tcPr>
            <w:tcW w:w="8363" w:type="dxa"/>
          </w:tcPr>
          <w:p w14:paraId="3728F4DB" w14:textId="77777777" w:rsidR="00524E72" w:rsidRPr="00A57B24" w:rsidRDefault="00524E72" w:rsidP="000E3BE3">
            <w:pPr>
              <w:jc w:val="center"/>
              <w:rPr>
                <w:color w:val="000000"/>
              </w:rPr>
            </w:pPr>
            <w:r w:rsidRPr="00A57B24">
              <w:rPr>
                <w:color w:val="000000"/>
              </w:rPr>
              <w:t>37:26:010180</w:t>
            </w:r>
          </w:p>
        </w:tc>
      </w:tr>
      <w:tr w:rsidR="00524E72" w:rsidRPr="00E54123" w14:paraId="30DC024A" w14:textId="77777777" w:rsidTr="000E3BE3">
        <w:tc>
          <w:tcPr>
            <w:tcW w:w="1277" w:type="dxa"/>
          </w:tcPr>
          <w:p w14:paraId="58249BF4" w14:textId="77777777" w:rsidR="00524E72" w:rsidRPr="00A57B24" w:rsidRDefault="00524E72" w:rsidP="000E3BE3">
            <w:pPr>
              <w:widowControl w:val="0"/>
              <w:adjustRightInd w:val="0"/>
              <w:jc w:val="center"/>
            </w:pPr>
            <w:r>
              <w:t>18</w:t>
            </w:r>
          </w:p>
        </w:tc>
        <w:tc>
          <w:tcPr>
            <w:tcW w:w="8363" w:type="dxa"/>
          </w:tcPr>
          <w:p w14:paraId="0F7FB1FD" w14:textId="77777777" w:rsidR="00524E72" w:rsidRPr="00A57B24" w:rsidRDefault="00524E72" w:rsidP="000E3BE3">
            <w:pPr>
              <w:jc w:val="center"/>
              <w:rPr>
                <w:color w:val="000000"/>
              </w:rPr>
            </w:pPr>
            <w:r w:rsidRPr="00A57B24">
              <w:rPr>
                <w:color w:val="000000"/>
              </w:rPr>
              <w:t>37:26:010182</w:t>
            </w:r>
          </w:p>
        </w:tc>
      </w:tr>
      <w:tr w:rsidR="00524E72" w:rsidRPr="00E54123" w14:paraId="09471839" w14:textId="77777777" w:rsidTr="000E3BE3">
        <w:tc>
          <w:tcPr>
            <w:tcW w:w="1277" w:type="dxa"/>
          </w:tcPr>
          <w:p w14:paraId="0350A063" w14:textId="77777777" w:rsidR="00524E72" w:rsidRPr="00A57B24" w:rsidRDefault="00524E72" w:rsidP="000E3BE3">
            <w:pPr>
              <w:widowControl w:val="0"/>
              <w:adjustRightInd w:val="0"/>
              <w:jc w:val="center"/>
            </w:pPr>
            <w:r>
              <w:t>19</w:t>
            </w:r>
          </w:p>
        </w:tc>
        <w:tc>
          <w:tcPr>
            <w:tcW w:w="8363" w:type="dxa"/>
          </w:tcPr>
          <w:p w14:paraId="47259EBA" w14:textId="77777777" w:rsidR="00524E72" w:rsidRPr="00A57B24" w:rsidRDefault="00524E72" w:rsidP="000E3BE3">
            <w:pPr>
              <w:jc w:val="center"/>
              <w:rPr>
                <w:color w:val="000000"/>
              </w:rPr>
            </w:pPr>
            <w:r w:rsidRPr="00A57B24">
              <w:rPr>
                <w:color w:val="000000"/>
              </w:rPr>
              <w:t>37:26:010183</w:t>
            </w:r>
          </w:p>
        </w:tc>
      </w:tr>
      <w:tr w:rsidR="00524E72" w:rsidRPr="00E54123" w14:paraId="6678C99E" w14:textId="77777777" w:rsidTr="000E3BE3">
        <w:tc>
          <w:tcPr>
            <w:tcW w:w="1277" w:type="dxa"/>
          </w:tcPr>
          <w:p w14:paraId="0778F43D" w14:textId="77777777" w:rsidR="00524E72" w:rsidRPr="00A57B24" w:rsidRDefault="00524E72" w:rsidP="000E3BE3">
            <w:pPr>
              <w:widowControl w:val="0"/>
              <w:adjustRightInd w:val="0"/>
              <w:jc w:val="center"/>
            </w:pPr>
            <w:r>
              <w:t>20</w:t>
            </w:r>
          </w:p>
        </w:tc>
        <w:tc>
          <w:tcPr>
            <w:tcW w:w="8363" w:type="dxa"/>
          </w:tcPr>
          <w:p w14:paraId="463E7E1C" w14:textId="77777777" w:rsidR="00524E72" w:rsidRPr="00A57B24" w:rsidRDefault="00524E72" w:rsidP="000E3BE3">
            <w:pPr>
              <w:jc w:val="center"/>
              <w:rPr>
                <w:color w:val="000000"/>
              </w:rPr>
            </w:pPr>
            <w:r w:rsidRPr="00A57B24">
              <w:rPr>
                <w:color w:val="000000"/>
              </w:rPr>
              <w:t>37:26:010184</w:t>
            </w:r>
          </w:p>
        </w:tc>
      </w:tr>
      <w:tr w:rsidR="00524E72" w:rsidRPr="00E54123" w14:paraId="05B196F4" w14:textId="77777777" w:rsidTr="000E3BE3">
        <w:tc>
          <w:tcPr>
            <w:tcW w:w="1277" w:type="dxa"/>
          </w:tcPr>
          <w:p w14:paraId="42DB9D3F" w14:textId="77777777" w:rsidR="00524E72" w:rsidRPr="00A57B24" w:rsidRDefault="00524E72" w:rsidP="000E3BE3">
            <w:pPr>
              <w:widowControl w:val="0"/>
              <w:adjustRightInd w:val="0"/>
              <w:jc w:val="center"/>
            </w:pPr>
            <w:r>
              <w:t>21</w:t>
            </w:r>
          </w:p>
        </w:tc>
        <w:tc>
          <w:tcPr>
            <w:tcW w:w="8363" w:type="dxa"/>
          </w:tcPr>
          <w:p w14:paraId="7E2C5479" w14:textId="77777777" w:rsidR="00524E72" w:rsidRPr="00A57B24" w:rsidRDefault="00524E72" w:rsidP="000E3BE3">
            <w:pPr>
              <w:jc w:val="center"/>
              <w:rPr>
                <w:color w:val="000000"/>
              </w:rPr>
            </w:pPr>
            <w:r w:rsidRPr="00A57B24">
              <w:rPr>
                <w:color w:val="000000"/>
              </w:rPr>
              <w:t>37:26:020114</w:t>
            </w:r>
          </w:p>
        </w:tc>
      </w:tr>
      <w:tr w:rsidR="00524E72" w:rsidRPr="00E54123" w14:paraId="7EBCE93C" w14:textId="77777777" w:rsidTr="000E3BE3">
        <w:tc>
          <w:tcPr>
            <w:tcW w:w="1277" w:type="dxa"/>
          </w:tcPr>
          <w:p w14:paraId="08F8BED3" w14:textId="77777777" w:rsidR="00524E72" w:rsidRPr="00A57B24" w:rsidRDefault="00524E72" w:rsidP="000E3BE3">
            <w:pPr>
              <w:widowControl w:val="0"/>
              <w:adjustRightInd w:val="0"/>
              <w:jc w:val="center"/>
            </w:pPr>
            <w:r>
              <w:t>22</w:t>
            </w:r>
          </w:p>
        </w:tc>
        <w:tc>
          <w:tcPr>
            <w:tcW w:w="8363" w:type="dxa"/>
          </w:tcPr>
          <w:p w14:paraId="49BD5043" w14:textId="77777777" w:rsidR="00524E72" w:rsidRPr="00A57B24" w:rsidRDefault="00524E72" w:rsidP="000E3BE3">
            <w:pPr>
              <w:jc w:val="center"/>
              <w:rPr>
                <w:color w:val="000000"/>
              </w:rPr>
            </w:pPr>
            <w:r w:rsidRPr="00A57B24">
              <w:rPr>
                <w:color w:val="000000"/>
              </w:rPr>
              <w:t>37:26:020105</w:t>
            </w:r>
          </w:p>
        </w:tc>
      </w:tr>
      <w:tr w:rsidR="00524E72" w:rsidRPr="00E54123" w14:paraId="770632E4" w14:textId="77777777" w:rsidTr="000E3BE3">
        <w:tc>
          <w:tcPr>
            <w:tcW w:w="1277" w:type="dxa"/>
          </w:tcPr>
          <w:p w14:paraId="304CAD44" w14:textId="77777777" w:rsidR="00524E72" w:rsidRPr="00A57B24" w:rsidRDefault="00524E72" w:rsidP="000E3BE3">
            <w:pPr>
              <w:widowControl w:val="0"/>
              <w:adjustRightInd w:val="0"/>
              <w:jc w:val="center"/>
            </w:pPr>
            <w:r>
              <w:t>23</w:t>
            </w:r>
          </w:p>
        </w:tc>
        <w:tc>
          <w:tcPr>
            <w:tcW w:w="8363" w:type="dxa"/>
          </w:tcPr>
          <w:p w14:paraId="089FD6F5" w14:textId="77777777" w:rsidR="00524E72" w:rsidRPr="00A57B24" w:rsidRDefault="00524E72" w:rsidP="000E3BE3">
            <w:pPr>
              <w:jc w:val="center"/>
              <w:rPr>
                <w:color w:val="000000"/>
              </w:rPr>
            </w:pPr>
            <w:r w:rsidRPr="00A57B24">
              <w:rPr>
                <w:color w:val="000000"/>
              </w:rPr>
              <w:t>37:26:020106</w:t>
            </w:r>
          </w:p>
        </w:tc>
      </w:tr>
      <w:tr w:rsidR="00524E72" w:rsidRPr="00E54123" w14:paraId="64BF8A0E" w14:textId="77777777" w:rsidTr="000E3BE3">
        <w:tc>
          <w:tcPr>
            <w:tcW w:w="1277" w:type="dxa"/>
          </w:tcPr>
          <w:p w14:paraId="43DB5661" w14:textId="77777777" w:rsidR="00524E72" w:rsidRPr="00A57B24" w:rsidRDefault="00524E72" w:rsidP="000E3BE3">
            <w:pPr>
              <w:widowControl w:val="0"/>
              <w:adjustRightInd w:val="0"/>
              <w:jc w:val="center"/>
            </w:pPr>
            <w:r>
              <w:t>24</w:t>
            </w:r>
          </w:p>
        </w:tc>
        <w:tc>
          <w:tcPr>
            <w:tcW w:w="8363" w:type="dxa"/>
          </w:tcPr>
          <w:p w14:paraId="508DA353" w14:textId="77777777" w:rsidR="00524E72" w:rsidRPr="00A57B24" w:rsidRDefault="00524E72" w:rsidP="000E3BE3">
            <w:pPr>
              <w:jc w:val="center"/>
              <w:rPr>
                <w:color w:val="000000"/>
              </w:rPr>
            </w:pPr>
            <w:r w:rsidRPr="00A57B24">
              <w:rPr>
                <w:color w:val="000000"/>
              </w:rPr>
              <w:t>37:26:020107</w:t>
            </w:r>
          </w:p>
        </w:tc>
      </w:tr>
      <w:tr w:rsidR="00524E72" w:rsidRPr="00E54123" w14:paraId="331D1919" w14:textId="77777777" w:rsidTr="000E3BE3">
        <w:tc>
          <w:tcPr>
            <w:tcW w:w="1277" w:type="dxa"/>
          </w:tcPr>
          <w:p w14:paraId="2320324D" w14:textId="77777777" w:rsidR="00524E72" w:rsidRPr="00A57B24" w:rsidRDefault="00524E72" w:rsidP="000E3BE3">
            <w:pPr>
              <w:widowControl w:val="0"/>
              <w:adjustRightInd w:val="0"/>
              <w:jc w:val="center"/>
            </w:pPr>
            <w:r>
              <w:t>25</w:t>
            </w:r>
          </w:p>
        </w:tc>
        <w:tc>
          <w:tcPr>
            <w:tcW w:w="8363" w:type="dxa"/>
          </w:tcPr>
          <w:p w14:paraId="25366713" w14:textId="77777777" w:rsidR="00524E72" w:rsidRPr="00A57B24" w:rsidRDefault="00524E72" w:rsidP="000E3BE3">
            <w:pPr>
              <w:jc w:val="center"/>
              <w:rPr>
                <w:color w:val="000000"/>
              </w:rPr>
            </w:pPr>
            <w:r w:rsidRPr="00A57B24">
              <w:rPr>
                <w:color w:val="000000"/>
              </w:rPr>
              <w:t>37:26:020108</w:t>
            </w:r>
          </w:p>
        </w:tc>
      </w:tr>
      <w:tr w:rsidR="00524E72" w:rsidRPr="00E54123" w14:paraId="3419D3D1" w14:textId="77777777" w:rsidTr="000E3BE3">
        <w:tc>
          <w:tcPr>
            <w:tcW w:w="1277" w:type="dxa"/>
          </w:tcPr>
          <w:p w14:paraId="7E589BB6" w14:textId="77777777" w:rsidR="00524E72" w:rsidRPr="00A57B24" w:rsidRDefault="00524E72" w:rsidP="000E3BE3">
            <w:pPr>
              <w:widowControl w:val="0"/>
              <w:adjustRightInd w:val="0"/>
              <w:jc w:val="center"/>
            </w:pPr>
            <w:r>
              <w:t>26</w:t>
            </w:r>
          </w:p>
        </w:tc>
        <w:tc>
          <w:tcPr>
            <w:tcW w:w="8363" w:type="dxa"/>
          </w:tcPr>
          <w:p w14:paraId="285A87D6" w14:textId="77777777" w:rsidR="00524E72" w:rsidRPr="00A57B24" w:rsidRDefault="00524E72" w:rsidP="000E3BE3">
            <w:pPr>
              <w:jc w:val="center"/>
              <w:rPr>
                <w:color w:val="000000"/>
              </w:rPr>
            </w:pPr>
            <w:r w:rsidRPr="00A57B24">
              <w:rPr>
                <w:color w:val="000000"/>
              </w:rPr>
              <w:t>37:26:020109</w:t>
            </w:r>
          </w:p>
        </w:tc>
      </w:tr>
      <w:tr w:rsidR="00524E72" w:rsidRPr="00E54123" w14:paraId="61D1166D" w14:textId="77777777" w:rsidTr="000E3BE3">
        <w:tc>
          <w:tcPr>
            <w:tcW w:w="1277" w:type="dxa"/>
          </w:tcPr>
          <w:p w14:paraId="5DDFBFCE" w14:textId="77777777" w:rsidR="00524E72" w:rsidRPr="00A57B24" w:rsidRDefault="00524E72" w:rsidP="000E3BE3">
            <w:pPr>
              <w:widowControl w:val="0"/>
              <w:adjustRightInd w:val="0"/>
              <w:jc w:val="center"/>
            </w:pPr>
            <w:r>
              <w:t>27</w:t>
            </w:r>
          </w:p>
        </w:tc>
        <w:tc>
          <w:tcPr>
            <w:tcW w:w="8363" w:type="dxa"/>
          </w:tcPr>
          <w:p w14:paraId="6BCE3B98" w14:textId="77777777" w:rsidR="00524E72" w:rsidRPr="00A57B24" w:rsidRDefault="00524E72" w:rsidP="000E3BE3">
            <w:pPr>
              <w:jc w:val="center"/>
              <w:rPr>
                <w:color w:val="000000"/>
              </w:rPr>
            </w:pPr>
            <w:r w:rsidRPr="00A57B24">
              <w:rPr>
                <w:color w:val="000000"/>
              </w:rPr>
              <w:t>37:26:020201</w:t>
            </w:r>
          </w:p>
        </w:tc>
      </w:tr>
      <w:tr w:rsidR="00524E72" w:rsidRPr="00E54123" w14:paraId="1C81E521" w14:textId="77777777" w:rsidTr="000E3BE3">
        <w:tc>
          <w:tcPr>
            <w:tcW w:w="1277" w:type="dxa"/>
          </w:tcPr>
          <w:p w14:paraId="2D563621" w14:textId="77777777" w:rsidR="00524E72" w:rsidRPr="00A57B24" w:rsidRDefault="00524E72" w:rsidP="000E3BE3">
            <w:pPr>
              <w:widowControl w:val="0"/>
              <w:adjustRightInd w:val="0"/>
              <w:jc w:val="center"/>
            </w:pPr>
            <w:r>
              <w:t>28</w:t>
            </w:r>
          </w:p>
        </w:tc>
        <w:tc>
          <w:tcPr>
            <w:tcW w:w="8363" w:type="dxa"/>
          </w:tcPr>
          <w:p w14:paraId="5F67645B" w14:textId="77777777" w:rsidR="00524E72" w:rsidRPr="00A57B24" w:rsidRDefault="00524E72" w:rsidP="000E3BE3">
            <w:pPr>
              <w:jc w:val="center"/>
              <w:rPr>
                <w:color w:val="000000"/>
              </w:rPr>
            </w:pPr>
            <w:r w:rsidRPr="00A57B24">
              <w:rPr>
                <w:color w:val="000000"/>
              </w:rPr>
              <w:t>37:26:020202</w:t>
            </w:r>
          </w:p>
        </w:tc>
      </w:tr>
      <w:tr w:rsidR="00524E72" w:rsidRPr="00E54123" w14:paraId="3FF896D7" w14:textId="77777777" w:rsidTr="000E3BE3">
        <w:tc>
          <w:tcPr>
            <w:tcW w:w="1277" w:type="dxa"/>
          </w:tcPr>
          <w:p w14:paraId="3E3FF64F" w14:textId="77777777" w:rsidR="00524E72" w:rsidRPr="00A57B24" w:rsidRDefault="00524E72" w:rsidP="000E3BE3">
            <w:pPr>
              <w:widowControl w:val="0"/>
              <w:adjustRightInd w:val="0"/>
              <w:jc w:val="center"/>
            </w:pPr>
            <w:r>
              <w:t>29</w:t>
            </w:r>
          </w:p>
        </w:tc>
        <w:tc>
          <w:tcPr>
            <w:tcW w:w="8363" w:type="dxa"/>
          </w:tcPr>
          <w:p w14:paraId="36D90DF1" w14:textId="77777777" w:rsidR="00524E72" w:rsidRPr="00A57B24" w:rsidRDefault="00524E72" w:rsidP="000E3BE3">
            <w:pPr>
              <w:jc w:val="center"/>
              <w:rPr>
                <w:color w:val="000000"/>
              </w:rPr>
            </w:pPr>
            <w:r w:rsidRPr="00A57B24">
              <w:rPr>
                <w:color w:val="000000"/>
              </w:rPr>
              <w:t>37:26:020203</w:t>
            </w:r>
          </w:p>
        </w:tc>
      </w:tr>
      <w:tr w:rsidR="00524E72" w:rsidRPr="00E54123" w14:paraId="0D9BF86A" w14:textId="77777777" w:rsidTr="000E3BE3">
        <w:tc>
          <w:tcPr>
            <w:tcW w:w="1277" w:type="dxa"/>
          </w:tcPr>
          <w:p w14:paraId="3EBF8A1A" w14:textId="77777777" w:rsidR="00524E72" w:rsidRPr="00A57B24" w:rsidRDefault="00524E72" w:rsidP="000E3BE3">
            <w:pPr>
              <w:widowControl w:val="0"/>
              <w:adjustRightInd w:val="0"/>
              <w:jc w:val="center"/>
            </w:pPr>
            <w:r>
              <w:t>30</w:t>
            </w:r>
          </w:p>
        </w:tc>
        <w:tc>
          <w:tcPr>
            <w:tcW w:w="8363" w:type="dxa"/>
          </w:tcPr>
          <w:p w14:paraId="5521D2AC" w14:textId="77777777" w:rsidR="00524E72" w:rsidRPr="00A57B24" w:rsidRDefault="00524E72" w:rsidP="000E3BE3">
            <w:pPr>
              <w:jc w:val="center"/>
              <w:rPr>
                <w:color w:val="000000"/>
              </w:rPr>
            </w:pPr>
            <w:r w:rsidRPr="00A57B24">
              <w:rPr>
                <w:color w:val="000000"/>
              </w:rPr>
              <w:t>37:26:010256</w:t>
            </w:r>
          </w:p>
        </w:tc>
      </w:tr>
      <w:tr w:rsidR="00524E72" w:rsidRPr="00E54123" w14:paraId="5BBD8D57" w14:textId="77777777" w:rsidTr="000E3BE3">
        <w:tc>
          <w:tcPr>
            <w:tcW w:w="1277" w:type="dxa"/>
          </w:tcPr>
          <w:p w14:paraId="3395AB83" w14:textId="77777777" w:rsidR="00524E72" w:rsidRPr="00A57B24" w:rsidRDefault="00524E72" w:rsidP="000E3BE3">
            <w:pPr>
              <w:widowControl w:val="0"/>
              <w:adjustRightInd w:val="0"/>
              <w:jc w:val="center"/>
            </w:pPr>
            <w:r>
              <w:t>31</w:t>
            </w:r>
          </w:p>
        </w:tc>
        <w:tc>
          <w:tcPr>
            <w:tcW w:w="8363" w:type="dxa"/>
          </w:tcPr>
          <w:p w14:paraId="0FE1927D" w14:textId="77777777" w:rsidR="00524E72" w:rsidRPr="00A57B24" w:rsidRDefault="00524E72" w:rsidP="000E3BE3">
            <w:pPr>
              <w:jc w:val="center"/>
              <w:rPr>
                <w:color w:val="000000"/>
              </w:rPr>
            </w:pPr>
            <w:r w:rsidRPr="00A57B24">
              <w:rPr>
                <w:color w:val="000000"/>
              </w:rPr>
              <w:t>37:26:010255</w:t>
            </w:r>
          </w:p>
        </w:tc>
      </w:tr>
      <w:tr w:rsidR="00524E72" w:rsidRPr="00E54123" w14:paraId="72CC7763" w14:textId="77777777" w:rsidTr="000E3BE3">
        <w:tc>
          <w:tcPr>
            <w:tcW w:w="1277" w:type="dxa"/>
          </w:tcPr>
          <w:p w14:paraId="11E42AD5" w14:textId="77777777" w:rsidR="00524E72" w:rsidRPr="00A57B24" w:rsidRDefault="00524E72" w:rsidP="000E3BE3">
            <w:pPr>
              <w:widowControl w:val="0"/>
              <w:adjustRightInd w:val="0"/>
              <w:jc w:val="center"/>
            </w:pPr>
            <w:r>
              <w:t>32</w:t>
            </w:r>
          </w:p>
        </w:tc>
        <w:tc>
          <w:tcPr>
            <w:tcW w:w="8363" w:type="dxa"/>
          </w:tcPr>
          <w:p w14:paraId="794BFA41" w14:textId="77777777" w:rsidR="00524E72" w:rsidRPr="00A57B24" w:rsidRDefault="00524E72" w:rsidP="000E3BE3">
            <w:pPr>
              <w:jc w:val="center"/>
              <w:rPr>
                <w:color w:val="000000"/>
              </w:rPr>
            </w:pPr>
            <w:r w:rsidRPr="00A57B24">
              <w:rPr>
                <w:color w:val="000000"/>
              </w:rPr>
              <w:t>37:26:010252</w:t>
            </w:r>
          </w:p>
        </w:tc>
      </w:tr>
    </w:tbl>
    <w:p w14:paraId="290D00D6" w14:textId="77777777" w:rsidR="00524E72" w:rsidRPr="0038601A" w:rsidRDefault="00524E72" w:rsidP="00524E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2E5CC8F" w14:textId="77777777" w:rsidR="00524E72" w:rsidRPr="0038601A" w:rsidRDefault="00524E72" w:rsidP="00524E7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8601A">
        <w:rPr>
          <w:rFonts w:ascii="Times New Roman" w:hAnsi="Times New Roman" w:cs="Times New Roman"/>
          <w:sz w:val="28"/>
          <w:szCs w:val="28"/>
        </w:rPr>
        <w:t>3. Цель (цели) и ожидаемые результаты реализации Программы</w:t>
      </w:r>
    </w:p>
    <w:p w14:paraId="74E57A57" w14:textId="77777777" w:rsidR="00524E72" w:rsidRPr="0038601A" w:rsidRDefault="00524E72" w:rsidP="00524E7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22934721" w14:textId="77777777" w:rsidR="00524E72" w:rsidRPr="0038601A" w:rsidRDefault="00524E72" w:rsidP="00524E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01A">
        <w:rPr>
          <w:rFonts w:ascii="Times New Roman" w:hAnsi="Times New Roman" w:cs="Times New Roman"/>
          <w:sz w:val="28"/>
          <w:szCs w:val="28"/>
        </w:rPr>
        <w:t>Цель Программы - обеспечение эффективного управления муници</w:t>
      </w:r>
      <w:r>
        <w:rPr>
          <w:rFonts w:ascii="Times New Roman" w:hAnsi="Times New Roman" w:cs="Times New Roman"/>
          <w:sz w:val="28"/>
          <w:szCs w:val="28"/>
        </w:rPr>
        <w:t>пальным имуществом городского округа Тейково</w:t>
      </w:r>
      <w:r w:rsidRPr="0038601A">
        <w:rPr>
          <w:rFonts w:ascii="Times New Roman" w:hAnsi="Times New Roman" w:cs="Times New Roman"/>
          <w:sz w:val="28"/>
          <w:szCs w:val="28"/>
        </w:rPr>
        <w:t>.</w:t>
      </w:r>
    </w:p>
    <w:p w14:paraId="071C89A5" w14:textId="77777777" w:rsidR="00524E72" w:rsidRPr="0038601A" w:rsidRDefault="00524E72" w:rsidP="00524E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01A">
        <w:rPr>
          <w:rFonts w:ascii="Times New Roman" w:hAnsi="Times New Roman" w:cs="Times New Roman"/>
          <w:sz w:val="28"/>
          <w:szCs w:val="28"/>
        </w:rPr>
        <w:t>Достижение цели предусматривает решение следующих задач:</w:t>
      </w:r>
    </w:p>
    <w:p w14:paraId="6CD92B72" w14:textId="77777777" w:rsidR="00524E72" w:rsidRPr="0038601A" w:rsidRDefault="00524E72" w:rsidP="00524E7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8601A">
        <w:rPr>
          <w:rFonts w:ascii="Times New Roman" w:hAnsi="Times New Roman" w:cs="Times New Roman"/>
          <w:sz w:val="28"/>
          <w:szCs w:val="28"/>
        </w:rPr>
        <w:t>- обеспечение своевременного и полного поступления в бюджет города</w:t>
      </w:r>
      <w:r>
        <w:rPr>
          <w:rFonts w:ascii="Times New Roman" w:hAnsi="Times New Roman" w:cs="Times New Roman"/>
          <w:sz w:val="28"/>
          <w:szCs w:val="28"/>
        </w:rPr>
        <w:t xml:space="preserve"> Тейково</w:t>
      </w:r>
      <w:r w:rsidRPr="0038601A">
        <w:rPr>
          <w:rFonts w:ascii="Times New Roman" w:hAnsi="Times New Roman" w:cs="Times New Roman"/>
          <w:sz w:val="28"/>
          <w:szCs w:val="28"/>
        </w:rPr>
        <w:t xml:space="preserve"> доходов от использования имущества, находящегося в муниципальной собственности;</w:t>
      </w:r>
    </w:p>
    <w:p w14:paraId="6264B092" w14:textId="77777777" w:rsidR="00524E72" w:rsidRPr="0038601A" w:rsidRDefault="00524E72" w:rsidP="00524E7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8601A">
        <w:rPr>
          <w:rFonts w:ascii="Times New Roman" w:hAnsi="Times New Roman" w:cs="Times New Roman"/>
          <w:sz w:val="28"/>
          <w:szCs w:val="28"/>
        </w:rPr>
        <w:t>-обеспечение содержания жилищного фонда, находящегося в муниципальной собственности;</w:t>
      </w:r>
    </w:p>
    <w:p w14:paraId="4BD6AA21" w14:textId="77777777" w:rsidR="00524E72" w:rsidRPr="0038601A" w:rsidRDefault="00524E72" w:rsidP="00524E7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8601A">
        <w:rPr>
          <w:rFonts w:ascii="Times New Roman" w:hAnsi="Times New Roman" w:cs="Times New Roman"/>
          <w:sz w:val="28"/>
          <w:szCs w:val="28"/>
        </w:rPr>
        <w:t>-развитие и сопровождение автоматизированной информационной системы по управлению муниципальным имуществом;</w:t>
      </w:r>
    </w:p>
    <w:p w14:paraId="05498CB5" w14:textId="77777777" w:rsidR="00524E72" w:rsidRPr="0038601A" w:rsidRDefault="00524E72" w:rsidP="00524E7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8601A">
        <w:rPr>
          <w:rFonts w:ascii="Times New Roman" w:hAnsi="Times New Roman" w:cs="Times New Roman"/>
          <w:sz w:val="28"/>
          <w:szCs w:val="28"/>
        </w:rPr>
        <w:t>- постановка на кадастровый учет и регистрация права муниципальной собственности на муниципальные объекты недвижимого имущества;</w:t>
      </w:r>
    </w:p>
    <w:p w14:paraId="71A7B1A0" w14:textId="77777777" w:rsidR="00524E72" w:rsidRPr="0038601A" w:rsidRDefault="00524E72" w:rsidP="00524E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01A">
        <w:rPr>
          <w:rFonts w:ascii="Times New Roman" w:hAnsi="Times New Roman" w:cs="Times New Roman"/>
          <w:sz w:val="28"/>
          <w:szCs w:val="28"/>
        </w:rPr>
        <w:t xml:space="preserve">Доходы бюджета города </w:t>
      </w:r>
      <w:r>
        <w:rPr>
          <w:rFonts w:ascii="Times New Roman" w:hAnsi="Times New Roman" w:cs="Times New Roman"/>
          <w:sz w:val="28"/>
          <w:szCs w:val="28"/>
        </w:rPr>
        <w:t xml:space="preserve">Тейково </w:t>
      </w:r>
      <w:r w:rsidRPr="0038601A">
        <w:rPr>
          <w:rFonts w:ascii="Times New Roman" w:hAnsi="Times New Roman" w:cs="Times New Roman"/>
          <w:sz w:val="28"/>
          <w:szCs w:val="28"/>
        </w:rPr>
        <w:t xml:space="preserve">от использования имущества будут иметь тенденцию к снижению, однако, их ежегодный объем не опустится ниже </w:t>
      </w:r>
      <w:r>
        <w:rPr>
          <w:rFonts w:ascii="Times New Roman" w:hAnsi="Times New Roman" w:cs="Times New Roman"/>
          <w:sz w:val="28"/>
          <w:szCs w:val="28"/>
        </w:rPr>
        <w:t xml:space="preserve">10,0 </w:t>
      </w:r>
      <w:r w:rsidRPr="0038601A">
        <w:rPr>
          <w:rFonts w:ascii="Times New Roman" w:hAnsi="Times New Roman" w:cs="Times New Roman"/>
          <w:sz w:val="28"/>
          <w:szCs w:val="28"/>
        </w:rPr>
        <w:t>млн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8601A">
        <w:rPr>
          <w:rFonts w:ascii="Times New Roman" w:hAnsi="Times New Roman" w:cs="Times New Roman"/>
          <w:sz w:val="28"/>
          <w:szCs w:val="28"/>
        </w:rPr>
        <w:t>руб.</w:t>
      </w:r>
    </w:p>
    <w:p w14:paraId="495637F7" w14:textId="77777777" w:rsidR="00524E72" w:rsidRPr="0038601A" w:rsidRDefault="00524E72" w:rsidP="00524E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01A">
        <w:rPr>
          <w:rFonts w:ascii="Times New Roman" w:hAnsi="Times New Roman" w:cs="Times New Roman"/>
          <w:sz w:val="28"/>
          <w:szCs w:val="28"/>
        </w:rPr>
        <w:t>Будет осуществляться поддержание высокого уровня автоматизации административно-управленческих процессов по управлению муниципальным имуществом и обеспечение взаимодействия с внешними информационными системами в условиях изменяющихся требований к составу обрабатываемой информации и решаемым задачам, обеспечение готовности к массовому предоставлению муниципальных услуг в сфере управления имуществом с использованием информационно-коммуникационных технологий.</w:t>
      </w:r>
    </w:p>
    <w:p w14:paraId="0BADEDDA" w14:textId="77777777" w:rsidR="00524E72" w:rsidRPr="0038601A" w:rsidRDefault="00524E72" w:rsidP="00524E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01A">
        <w:rPr>
          <w:rFonts w:ascii="Times New Roman" w:hAnsi="Times New Roman" w:cs="Times New Roman"/>
          <w:sz w:val="28"/>
          <w:szCs w:val="28"/>
        </w:rPr>
        <w:lastRenderedPageBreak/>
        <w:t>В ходе реализации Программы будет реализовано полномочие муниципального образования по содержанию муниципального жилищного фонда города.</w:t>
      </w:r>
    </w:p>
    <w:p w14:paraId="2A8A85FC" w14:textId="77777777" w:rsidR="00524E72" w:rsidRPr="0038601A" w:rsidRDefault="00524E72" w:rsidP="00524E72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01A">
        <w:rPr>
          <w:rFonts w:ascii="Times New Roman" w:hAnsi="Times New Roman" w:cs="Times New Roman"/>
          <w:sz w:val="28"/>
          <w:szCs w:val="28"/>
        </w:rPr>
        <w:t>Таблица 3. Сведения о целевых индикаторах (показателях) реализации Программы</w:t>
      </w:r>
    </w:p>
    <w:p w14:paraId="1F42DA75" w14:textId="77777777" w:rsidR="00524E72" w:rsidRPr="0038601A" w:rsidRDefault="00524E72" w:rsidP="00524E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916" w:type="dxa"/>
        <w:tblInd w:w="-1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1928"/>
        <w:gridCol w:w="767"/>
        <w:gridCol w:w="850"/>
        <w:gridCol w:w="1134"/>
        <w:gridCol w:w="993"/>
        <w:gridCol w:w="992"/>
        <w:gridCol w:w="850"/>
        <w:gridCol w:w="709"/>
        <w:gridCol w:w="709"/>
        <w:gridCol w:w="709"/>
        <w:gridCol w:w="709"/>
      </w:tblGrid>
      <w:tr w:rsidR="00524E72" w:rsidRPr="00F93318" w14:paraId="43D74FE1" w14:textId="77777777" w:rsidTr="000E3BE3">
        <w:tc>
          <w:tcPr>
            <w:tcW w:w="566" w:type="dxa"/>
          </w:tcPr>
          <w:p w14:paraId="62C38009" w14:textId="77777777" w:rsidR="00524E72" w:rsidRPr="00F93318" w:rsidRDefault="00524E72" w:rsidP="000E3B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318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1928" w:type="dxa"/>
          </w:tcPr>
          <w:p w14:paraId="0113C8B1" w14:textId="77777777" w:rsidR="00524E72" w:rsidRPr="00F93318" w:rsidRDefault="00524E72" w:rsidP="000E3B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318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индикатора (показателя)</w:t>
            </w:r>
          </w:p>
        </w:tc>
        <w:tc>
          <w:tcPr>
            <w:tcW w:w="767" w:type="dxa"/>
          </w:tcPr>
          <w:p w14:paraId="6F06E598" w14:textId="77777777" w:rsidR="00524E72" w:rsidRPr="00F93318" w:rsidRDefault="00524E72" w:rsidP="00F9331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318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850" w:type="dxa"/>
          </w:tcPr>
          <w:p w14:paraId="76A2FA5E" w14:textId="77777777" w:rsidR="00524E72" w:rsidRPr="00F93318" w:rsidRDefault="00524E72" w:rsidP="00F9331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318">
              <w:rPr>
                <w:rFonts w:ascii="Times New Roman" w:hAnsi="Times New Roman" w:cs="Times New Roman"/>
                <w:sz w:val="24"/>
                <w:szCs w:val="24"/>
              </w:rPr>
              <w:t>2020 год, факт</w:t>
            </w:r>
          </w:p>
        </w:tc>
        <w:tc>
          <w:tcPr>
            <w:tcW w:w="1134" w:type="dxa"/>
          </w:tcPr>
          <w:p w14:paraId="656BE128" w14:textId="77777777" w:rsidR="00524E72" w:rsidRPr="00F93318" w:rsidRDefault="00524E72" w:rsidP="00F9331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318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</w:p>
          <w:p w14:paraId="76A9A2DB" w14:textId="77777777" w:rsidR="00524E72" w:rsidRPr="00F93318" w:rsidRDefault="00524E72" w:rsidP="00F9331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318">
              <w:rPr>
                <w:rFonts w:ascii="Times New Roman" w:hAnsi="Times New Roman" w:cs="Times New Roman"/>
                <w:sz w:val="24"/>
                <w:szCs w:val="24"/>
              </w:rPr>
              <w:t xml:space="preserve">год, </w:t>
            </w:r>
          </w:p>
          <w:p w14:paraId="64D997E7" w14:textId="77777777" w:rsidR="00524E72" w:rsidRPr="00F93318" w:rsidRDefault="00524E72" w:rsidP="00F9331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318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993" w:type="dxa"/>
          </w:tcPr>
          <w:p w14:paraId="0AA56BF0" w14:textId="77777777" w:rsidR="00524E72" w:rsidRPr="00F93318" w:rsidRDefault="00524E72" w:rsidP="00F9331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318">
              <w:rPr>
                <w:rFonts w:ascii="Times New Roman" w:hAnsi="Times New Roman" w:cs="Times New Roman"/>
                <w:sz w:val="24"/>
                <w:szCs w:val="24"/>
              </w:rPr>
              <w:t xml:space="preserve">2022 год, </w:t>
            </w:r>
          </w:p>
          <w:p w14:paraId="072A82B3" w14:textId="77777777" w:rsidR="00524E72" w:rsidRPr="00F93318" w:rsidRDefault="00524E72" w:rsidP="00F9331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318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992" w:type="dxa"/>
          </w:tcPr>
          <w:p w14:paraId="04E4BC76" w14:textId="77777777" w:rsidR="00524E72" w:rsidRPr="00F93318" w:rsidRDefault="00524E72" w:rsidP="00F9331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318">
              <w:rPr>
                <w:rFonts w:ascii="Times New Roman" w:hAnsi="Times New Roman" w:cs="Times New Roman"/>
                <w:sz w:val="24"/>
                <w:szCs w:val="24"/>
              </w:rPr>
              <w:t xml:space="preserve">2023 год, </w:t>
            </w:r>
          </w:p>
          <w:p w14:paraId="561EAD85" w14:textId="77777777" w:rsidR="00524E72" w:rsidRPr="00F93318" w:rsidRDefault="00524E72" w:rsidP="00F9331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318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850" w:type="dxa"/>
          </w:tcPr>
          <w:p w14:paraId="71F3990F" w14:textId="77777777" w:rsidR="00524E72" w:rsidRPr="00F93318" w:rsidRDefault="00524E72" w:rsidP="00F9331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318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  <w:p w14:paraId="2943DB2C" w14:textId="77777777" w:rsidR="00524E72" w:rsidRPr="00F93318" w:rsidRDefault="00524E72" w:rsidP="00F9331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318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709" w:type="dxa"/>
          </w:tcPr>
          <w:p w14:paraId="2B3BF13D" w14:textId="77777777" w:rsidR="00524E72" w:rsidRPr="00F93318" w:rsidRDefault="00524E72" w:rsidP="00F9331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318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709" w:type="dxa"/>
          </w:tcPr>
          <w:p w14:paraId="35A28B3A" w14:textId="77777777" w:rsidR="00524E72" w:rsidRPr="00F93318" w:rsidRDefault="00524E72" w:rsidP="00F9331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318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709" w:type="dxa"/>
          </w:tcPr>
          <w:p w14:paraId="37C3F049" w14:textId="77777777" w:rsidR="00524E72" w:rsidRPr="00F93318" w:rsidRDefault="00524E72" w:rsidP="00F9331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318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709" w:type="dxa"/>
          </w:tcPr>
          <w:p w14:paraId="72E5ED8B" w14:textId="77777777" w:rsidR="00524E72" w:rsidRPr="00F93318" w:rsidRDefault="00524E72" w:rsidP="00F9331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318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  <w:p w14:paraId="79D6E335" w14:textId="77777777" w:rsidR="00524E72" w:rsidRPr="00F93318" w:rsidRDefault="00524E72" w:rsidP="00F9331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31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524E72" w:rsidRPr="00F93318" w14:paraId="0C5D9904" w14:textId="77777777" w:rsidTr="000E3BE3">
        <w:tc>
          <w:tcPr>
            <w:tcW w:w="566" w:type="dxa"/>
          </w:tcPr>
          <w:p w14:paraId="36204CAC" w14:textId="77777777" w:rsidR="00524E72" w:rsidRPr="00F93318" w:rsidRDefault="00524E72" w:rsidP="000E3B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8" w:type="dxa"/>
          </w:tcPr>
          <w:p w14:paraId="102A2579" w14:textId="77777777" w:rsidR="00524E72" w:rsidRPr="00F93318" w:rsidRDefault="00524E72" w:rsidP="00F9331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318">
              <w:rPr>
                <w:rFonts w:ascii="Times New Roman" w:hAnsi="Times New Roman" w:cs="Times New Roman"/>
                <w:sz w:val="24"/>
                <w:szCs w:val="24"/>
              </w:rPr>
              <w:t>Общий объем поступлений в бюджет города доходов от использования имущества, находящегося в муниципальной собственности, а также земельных участков, государственная собственность на которые не разграничена и которые расположены в границах городских округов &lt;*&gt;</w:t>
            </w:r>
          </w:p>
        </w:tc>
        <w:tc>
          <w:tcPr>
            <w:tcW w:w="767" w:type="dxa"/>
          </w:tcPr>
          <w:p w14:paraId="3BEC5545" w14:textId="77777777" w:rsidR="00524E72" w:rsidRPr="00F93318" w:rsidRDefault="00524E72" w:rsidP="00F9331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31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850" w:type="dxa"/>
          </w:tcPr>
          <w:p w14:paraId="74900863" w14:textId="77777777" w:rsidR="00524E72" w:rsidRPr="00F93318" w:rsidRDefault="00524E72" w:rsidP="00F9331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318">
              <w:rPr>
                <w:rFonts w:ascii="Times New Roman" w:hAnsi="Times New Roman" w:cs="Times New Roman"/>
                <w:sz w:val="24"/>
                <w:szCs w:val="24"/>
              </w:rPr>
              <w:t>13232,27</w:t>
            </w:r>
          </w:p>
        </w:tc>
        <w:tc>
          <w:tcPr>
            <w:tcW w:w="1134" w:type="dxa"/>
          </w:tcPr>
          <w:p w14:paraId="549EB360" w14:textId="77777777" w:rsidR="00524E72" w:rsidRPr="00F93318" w:rsidRDefault="00524E72" w:rsidP="00F9331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318">
              <w:rPr>
                <w:rFonts w:ascii="Times New Roman" w:hAnsi="Times New Roman" w:cs="Times New Roman"/>
                <w:sz w:val="24"/>
                <w:szCs w:val="24"/>
              </w:rPr>
              <w:t>15761,82</w:t>
            </w:r>
          </w:p>
        </w:tc>
        <w:tc>
          <w:tcPr>
            <w:tcW w:w="993" w:type="dxa"/>
          </w:tcPr>
          <w:p w14:paraId="67545BFD" w14:textId="77777777" w:rsidR="00524E72" w:rsidRPr="00F93318" w:rsidRDefault="00524E72" w:rsidP="00F9331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3318">
              <w:rPr>
                <w:rFonts w:ascii="Times New Roman" w:hAnsi="Times New Roman" w:cs="Times New Roman"/>
                <w:sz w:val="24"/>
                <w:szCs w:val="24"/>
              </w:rPr>
              <w:t>18395</w:t>
            </w:r>
            <w:r w:rsidRPr="00F933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,52553</w:t>
            </w:r>
          </w:p>
        </w:tc>
        <w:tc>
          <w:tcPr>
            <w:tcW w:w="992" w:type="dxa"/>
          </w:tcPr>
          <w:p w14:paraId="2A59EB41" w14:textId="77777777" w:rsidR="00524E72" w:rsidRPr="00F93318" w:rsidRDefault="00524E72" w:rsidP="00F9331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318">
              <w:rPr>
                <w:rFonts w:ascii="Times New Roman" w:hAnsi="Times New Roman" w:cs="Times New Roman"/>
                <w:sz w:val="24"/>
                <w:szCs w:val="24"/>
              </w:rPr>
              <w:t>30578,84059</w:t>
            </w:r>
          </w:p>
          <w:p w14:paraId="56A2D722" w14:textId="77777777" w:rsidR="00524E72" w:rsidRPr="00F93318" w:rsidRDefault="00524E72" w:rsidP="000E3B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02407DF" w14:textId="77777777" w:rsidR="00524E72" w:rsidRPr="00F93318" w:rsidRDefault="00524E72" w:rsidP="00F93318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33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22878,27011</w:t>
            </w:r>
          </w:p>
        </w:tc>
        <w:tc>
          <w:tcPr>
            <w:tcW w:w="709" w:type="dxa"/>
          </w:tcPr>
          <w:p w14:paraId="414ECBA8" w14:textId="77777777" w:rsidR="00524E72" w:rsidRPr="00F93318" w:rsidRDefault="00524E72" w:rsidP="00F9331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F93318">
              <w:rPr>
                <w:rFonts w:ascii="Times New Roman" w:hAnsi="Times New Roman" w:cs="Times New Roman"/>
                <w:sz w:val="24"/>
                <w:szCs w:val="24"/>
              </w:rPr>
              <w:t>12843,912</w:t>
            </w:r>
          </w:p>
        </w:tc>
        <w:tc>
          <w:tcPr>
            <w:tcW w:w="709" w:type="dxa"/>
          </w:tcPr>
          <w:p w14:paraId="06E7B71D" w14:textId="77777777" w:rsidR="00524E72" w:rsidRPr="00F93318" w:rsidRDefault="00524E72" w:rsidP="00F9331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318">
              <w:rPr>
                <w:rFonts w:ascii="Times New Roman" w:hAnsi="Times New Roman" w:cs="Times New Roman"/>
                <w:sz w:val="24"/>
                <w:szCs w:val="24"/>
              </w:rPr>
              <w:t>12423,861</w:t>
            </w:r>
          </w:p>
        </w:tc>
        <w:tc>
          <w:tcPr>
            <w:tcW w:w="709" w:type="dxa"/>
          </w:tcPr>
          <w:p w14:paraId="0268872A" w14:textId="77777777" w:rsidR="00524E72" w:rsidRPr="00F93318" w:rsidRDefault="00524E72" w:rsidP="00F9331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318">
              <w:rPr>
                <w:rFonts w:ascii="Times New Roman" w:hAnsi="Times New Roman" w:cs="Times New Roman"/>
                <w:sz w:val="24"/>
                <w:szCs w:val="24"/>
              </w:rPr>
              <w:t>10966,471</w:t>
            </w:r>
          </w:p>
        </w:tc>
        <w:tc>
          <w:tcPr>
            <w:tcW w:w="709" w:type="dxa"/>
          </w:tcPr>
          <w:p w14:paraId="7F160F80" w14:textId="77777777" w:rsidR="00524E72" w:rsidRPr="00F93318" w:rsidRDefault="00524E72" w:rsidP="00F9331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318">
              <w:rPr>
                <w:rFonts w:ascii="Times New Roman" w:hAnsi="Times New Roman" w:cs="Times New Roman"/>
                <w:sz w:val="24"/>
                <w:szCs w:val="24"/>
              </w:rPr>
              <w:t>10932</w:t>
            </w:r>
          </w:p>
        </w:tc>
      </w:tr>
      <w:tr w:rsidR="00524E72" w:rsidRPr="00F93318" w14:paraId="005921B4" w14:textId="77777777" w:rsidTr="000E3BE3">
        <w:tc>
          <w:tcPr>
            <w:tcW w:w="566" w:type="dxa"/>
          </w:tcPr>
          <w:p w14:paraId="7DC3EE10" w14:textId="77777777" w:rsidR="00524E72" w:rsidRPr="00F93318" w:rsidRDefault="00524E72" w:rsidP="000E3B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3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8" w:type="dxa"/>
          </w:tcPr>
          <w:p w14:paraId="6090E42E" w14:textId="77777777" w:rsidR="00524E72" w:rsidRPr="00F93318" w:rsidRDefault="00524E72" w:rsidP="00F9331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318">
              <w:rPr>
                <w:rFonts w:ascii="Times New Roman" w:hAnsi="Times New Roman" w:cs="Times New Roman"/>
                <w:sz w:val="24"/>
                <w:szCs w:val="24"/>
              </w:rPr>
              <w:t>Общая площадь муниципального жилищного фонда</w:t>
            </w:r>
          </w:p>
        </w:tc>
        <w:tc>
          <w:tcPr>
            <w:tcW w:w="767" w:type="dxa"/>
          </w:tcPr>
          <w:p w14:paraId="318EA908" w14:textId="77777777" w:rsidR="00524E72" w:rsidRPr="00F93318" w:rsidRDefault="00524E72" w:rsidP="00F9331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318">
              <w:rPr>
                <w:rFonts w:ascii="Times New Roman" w:hAnsi="Times New Roman" w:cs="Times New Roman"/>
                <w:sz w:val="24"/>
                <w:szCs w:val="24"/>
              </w:rPr>
              <w:t>тыс. кв. м</w:t>
            </w:r>
          </w:p>
        </w:tc>
        <w:tc>
          <w:tcPr>
            <w:tcW w:w="850" w:type="dxa"/>
          </w:tcPr>
          <w:p w14:paraId="48F75619" w14:textId="77777777" w:rsidR="00524E72" w:rsidRPr="00F93318" w:rsidRDefault="00524E72" w:rsidP="00F9331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318">
              <w:rPr>
                <w:rFonts w:ascii="Times New Roman" w:hAnsi="Times New Roman" w:cs="Times New Roman"/>
                <w:sz w:val="24"/>
                <w:szCs w:val="24"/>
              </w:rPr>
              <w:t>51,07</w:t>
            </w:r>
          </w:p>
        </w:tc>
        <w:tc>
          <w:tcPr>
            <w:tcW w:w="1134" w:type="dxa"/>
          </w:tcPr>
          <w:p w14:paraId="53AECDC7" w14:textId="77777777" w:rsidR="00524E72" w:rsidRPr="00F93318" w:rsidRDefault="00524E72" w:rsidP="00F93318">
            <w:pPr>
              <w:rPr>
                <w:bCs/>
              </w:rPr>
            </w:pPr>
            <w:r w:rsidRPr="00F93318">
              <w:rPr>
                <w:bCs/>
              </w:rPr>
              <w:t>47,57</w:t>
            </w:r>
          </w:p>
          <w:p w14:paraId="74193D2E" w14:textId="77777777" w:rsidR="00524E72" w:rsidRPr="00F93318" w:rsidRDefault="00524E72" w:rsidP="000E3B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74D1183" w14:textId="77777777" w:rsidR="00524E72" w:rsidRPr="00F93318" w:rsidRDefault="00524E72" w:rsidP="00F9331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318">
              <w:rPr>
                <w:rFonts w:ascii="Times New Roman" w:hAnsi="Times New Roman" w:cs="Times New Roman"/>
                <w:sz w:val="24"/>
                <w:szCs w:val="24"/>
              </w:rPr>
              <w:t>45,14</w:t>
            </w:r>
          </w:p>
        </w:tc>
        <w:tc>
          <w:tcPr>
            <w:tcW w:w="992" w:type="dxa"/>
          </w:tcPr>
          <w:p w14:paraId="32A5958C" w14:textId="77777777" w:rsidR="00524E72" w:rsidRPr="00F93318" w:rsidRDefault="00524E72" w:rsidP="00F9331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318">
              <w:rPr>
                <w:rFonts w:ascii="Times New Roman" w:hAnsi="Times New Roman" w:cs="Times New Roman"/>
                <w:sz w:val="24"/>
                <w:szCs w:val="24"/>
              </w:rPr>
              <w:t>42,71</w:t>
            </w:r>
          </w:p>
        </w:tc>
        <w:tc>
          <w:tcPr>
            <w:tcW w:w="850" w:type="dxa"/>
          </w:tcPr>
          <w:p w14:paraId="1566F63A" w14:textId="77777777" w:rsidR="00524E72" w:rsidRPr="00F93318" w:rsidRDefault="00524E72" w:rsidP="00F93318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33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40,84</w:t>
            </w:r>
          </w:p>
          <w:p w14:paraId="2A00C4CC" w14:textId="77777777" w:rsidR="00524E72" w:rsidRPr="00F93318" w:rsidRDefault="00524E72" w:rsidP="000E3BE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14:paraId="7A8A82A6" w14:textId="77777777" w:rsidR="00524E72" w:rsidRPr="00F93318" w:rsidRDefault="00524E72" w:rsidP="00F9331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318">
              <w:rPr>
                <w:rFonts w:ascii="Times New Roman" w:hAnsi="Times New Roman" w:cs="Times New Roman"/>
                <w:sz w:val="24"/>
                <w:szCs w:val="24"/>
              </w:rPr>
              <w:t>37,86</w:t>
            </w:r>
          </w:p>
        </w:tc>
        <w:tc>
          <w:tcPr>
            <w:tcW w:w="709" w:type="dxa"/>
          </w:tcPr>
          <w:p w14:paraId="2EC31184" w14:textId="77777777" w:rsidR="00524E72" w:rsidRPr="00F93318" w:rsidRDefault="00524E72" w:rsidP="00F9331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318">
              <w:rPr>
                <w:rFonts w:ascii="Times New Roman" w:hAnsi="Times New Roman" w:cs="Times New Roman"/>
                <w:sz w:val="24"/>
                <w:szCs w:val="24"/>
              </w:rPr>
              <w:t>35,43</w:t>
            </w:r>
          </w:p>
        </w:tc>
        <w:tc>
          <w:tcPr>
            <w:tcW w:w="709" w:type="dxa"/>
          </w:tcPr>
          <w:p w14:paraId="0C83CE7F" w14:textId="77777777" w:rsidR="00524E72" w:rsidRPr="00F93318" w:rsidRDefault="00524E72" w:rsidP="00F9331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318">
              <w:rPr>
                <w:rFonts w:ascii="Times New Roman" w:hAnsi="Times New Roman" w:cs="Times New Roman"/>
                <w:sz w:val="24"/>
                <w:szCs w:val="24"/>
              </w:rPr>
              <w:t>33,00</w:t>
            </w:r>
          </w:p>
        </w:tc>
        <w:tc>
          <w:tcPr>
            <w:tcW w:w="709" w:type="dxa"/>
          </w:tcPr>
          <w:p w14:paraId="379593F0" w14:textId="77777777" w:rsidR="00524E72" w:rsidRPr="00F93318" w:rsidRDefault="00524E72" w:rsidP="00F9331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318">
              <w:rPr>
                <w:rFonts w:ascii="Times New Roman" w:hAnsi="Times New Roman" w:cs="Times New Roman"/>
                <w:sz w:val="24"/>
                <w:szCs w:val="24"/>
              </w:rPr>
              <w:t>30,57</w:t>
            </w:r>
          </w:p>
        </w:tc>
      </w:tr>
      <w:tr w:rsidR="00524E72" w:rsidRPr="00F93318" w14:paraId="540B9201" w14:textId="77777777" w:rsidTr="000E3BE3">
        <w:tc>
          <w:tcPr>
            <w:tcW w:w="566" w:type="dxa"/>
          </w:tcPr>
          <w:p w14:paraId="766E9CC0" w14:textId="77777777" w:rsidR="00524E72" w:rsidRPr="00F93318" w:rsidRDefault="00524E72" w:rsidP="000E3B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31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28" w:type="dxa"/>
          </w:tcPr>
          <w:p w14:paraId="0C8071F5" w14:textId="77777777" w:rsidR="00524E72" w:rsidRPr="00F93318" w:rsidRDefault="00524E72" w:rsidP="00F9331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318">
              <w:rPr>
                <w:rFonts w:ascii="Times New Roman" w:hAnsi="Times New Roman" w:cs="Times New Roman"/>
                <w:sz w:val="24"/>
                <w:szCs w:val="24"/>
              </w:rPr>
              <w:t>Количество автомобильных дорог, в отношении земельных участков под которыми планируется оформление права муниципальной собственности</w:t>
            </w:r>
          </w:p>
        </w:tc>
        <w:tc>
          <w:tcPr>
            <w:tcW w:w="767" w:type="dxa"/>
          </w:tcPr>
          <w:p w14:paraId="36A07DC6" w14:textId="77777777" w:rsidR="00524E72" w:rsidRPr="00F93318" w:rsidRDefault="00524E72" w:rsidP="00F9331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318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50" w:type="dxa"/>
          </w:tcPr>
          <w:p w14:paraId="4605F07E" w14:textId="77777777" w:rsidR="00524E72" w:rsidRPr="00F93318" w:rsidRDefault="00524E72" w:rsidP="00F9331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3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6CE7EA43" w14:textId="77777777" w:rsidR="00524E72" w:rsidRPr="00F93318" w:rsidRDefault="00524E72" w:rsidP="00F93318">
            <w:pPr>
              <w:rPr>
                <w:bCs/>
              </w:rPr>
            </w:pPr>
            <w:r w:rsidRPr="00F93318">
              <w:rPr>
                <w:bCs/>
              </w:rPr>
              <w:t>0</w:t>
            </w:r>
          </w:p>
        </w:tc>
        <w:tc>
          <w:tcPr>
            <w:tcW w:w="993" w:type="dxa"/>
          </w:tcPr>
          <w:p w14:paraId="1812FA0A" w14:textId="77777777" w:rsidR="00524E72" w:rsidRPr="00F93318" w:rsidRDefault="00524E72" w:rsidP="00F9331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3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2B0F021D" w14:textId="77777777" w:rsidR="00524E72" w:rsidRPr="00F93318" w:rsidRDefault="00524E72" w:rsidP="00F9331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31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0" w:type="dxa"/>
          </w:tcPr>
          <w:p w14:paraId="79D0DA03" w14:textId="77777777" w:rsidR="00524E72" w:rsidRPr="00F93318" w:rsidRDefault="00524E72" w:rsidP="00F93318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33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 (в т.ч. а/д Лемешки)</w:t>
            </w:r>
          </w:p>
        </w:tc>
        <w:tc>
          <w:tcPr>
            <w:tcW w:w="709" w:type="dxa"/>
          </w:tcPr>
          <w:p w14:paraId="5C48B03B" w14:textId="77777777" w:rsidR="00524E72" w:rsidRPr="00F93318" w:rsidRDefault="00524E72" w:rsidP="00F93318">
            <w:pPr>
              <w:rPr>
                <w:highlight w:val="red"/>
              </w:rPr>
            </w:pPr>
            <w:r w:rsidRPr="00F93318">
              <w:t>1</w:t>
            </w:r>
          </w:p>
        </w:tc>
        <w:tc>
          <w:tcPr>
            <w:tcW w:w="709" w:type="dxa"/>
          </w:tcPr>
          <w:p w14:paraId="6B9DAD1C" w14:textId="77777777" w:rsidR="00524E72" w:rsidRPr="00F93318" w:rsidRDefault="00524E72" w:rsidP="00F93318">
            <w:pPr>
              <w:rPr>
                <w:highlight w:val="red"/>
              </w:rPr>
            </w:pPr>
            <w:r w:rsidRPr="00F93318">
              <w:t>0</w:t>
            </w:r>
          </w:p>
        </w:tc>
        <w:tc>
          <w:tcPr>
            <w:tcW w:w="709" w:type="dxa"/>
          </w:tcPr>
          <w:p w14:paraId="1B06F7AC" w14:textId="77777777" w:rsidR="00524E72" w:rsidRPr="00F93318" w:rsidRDefault="00524E72" w:rsidP="00F93318">
            <w:pPr>
              <w:rPr>
                <w:highlight w:val="red"/>
              </w:rPr>
            </w:pPr>
            <w:r w:rsidRPr="00F93318">
              <w:t>0</w:t>
            </w:r>
          </w:p>
        </w:tc>
        <w:tc>
          <w:tcPr>
            <w:tcW w:w="709" w:type="dxa"/>
          </w:tcPr>
          <w:p w14:paraId="7558358E" w14:textId="77777777" w:rsidR="00524E72" w:rsidRPr="00F93318" w:rsidRDefault="00524E72" w:rsidP="00F93318">
            <w:pPr>
              <w:rPr>
                <w:highlight w:val="red"/>
              </w:rPr>
            </w:pPr>
            <w:r w:rsidRPr="00F93318">
              <w:t>0</w:t>
            </w:r>
          </w:p>
        </w:tc>
      </w:tr>
    </w:tbl>
    <w:p w14:paraId="5AED0F4C" w14:textId="77777777" w:rsidR="00524E72" w:rsidRPr="0038601A" w:rsidRDefault="00524E72" w:rsidP="00524E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01A">
        <w:rPr>
          <w:rFonts w:ascii="Times New Roman" w:hAnsi="Times New Roman" w:cs="Times New Roman"/>
          <w:sz w:val="28"/>
          <w:szCs w:val="28"/>
        </w:rPr>
        <w:t>--------------------------------</w:t>
      </w:r>
    </w:p>
    <w:p w14:paraId="5370B5C4" w14:textId="77777777" w:rsidR="00524E72" w:rsidRPr="0038601A" w:rsidRDefault="00524E72" w:rsidP="00524E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60FB">
        <w:rPr>
          <w:rFonts w:ascii="Times New Roman" w:hAnsi="Times New Roman" w:cs="Times New Roman"/>
          <w:sz w:val="28"/>
          <w:szCs w:val="28"/>
        </w:rPr>
        <w:t xml:space="preserve">&lt;*&gt; Значение целевого индикатора является суммой значения целевых </w:t>
      </w:r>
      <w:r w:rsidRPr="005760FB">
        <w:rPr>
          <w:rFonts w:ascii="Times New Roman" w:hAnsi="Times New Roman" w:cs="Times New Roman"/>
          <w:sz w:val="28"/>
          <w:szCs w:val="28"/>
        </w:rPr>
        <w:lastRenderedPageBreak/>
        <w:t>индикаторов аналитической подпрограммы «Организация управления муниципальным имуществом» в разбивке по годам.</w:t>
      </w:r>
    </w:p>
    <w:p w14:paraId="25FA1445" w14:textId="77777777" w:rsidR="00524E72" w:rsidRPr="0038601A" w:rsidRDefault="00524E72" w:rsidP="00524E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5E85C68" w14:textId="77777777" w:rsidR="00524E72" w:rsidRPr="0038601A" w:rsidRDefault="00524E72" w:rsidP="00524E72">
      <w:pPr>
        <w:pStyle w:val="ConsPlusNormal"/>
        <w:ind w:left="-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01A">
        <w:rPr>
          <w:rFonts w:ascii="Times New Roman" w:hAnsi="Times New Roman" w:cs="Times New Roman"/>
          <w:sz w:val="28"/>
          <w:szCs w:val="28"/>
        </w:rPr>
        <w:t>Программа реализуется посредством следующих подпрограмм:</w:t>
      </w:r>
    </w:p>
    <w:p w14:paraId="3E2DC43E" w14:textId="77777777" w:rsidR="00524E72" w:rsidRPr="00016D64" w:rsidRDefault="00524E72" w:rsidP="00524E72">
      <w:pPr>
        <w:pStyle w:val="ConsPlusNormal"/>
        <w:ind w:left="-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8601A">
        <w:rPr>
          <w:rFonts w:ascii="Times New Roman" w:hAnsi="Times New Roman" w:cs="Times New Roman"/>
          <w:sz w:val="28"/>
          <w:szCs w:val="28"/>
        </w:rPr>
        <w:t xml:space="preserve">1) </w:t>
      </w:r>
      <w:hyperlink w:anchor="P514" w:history="1">
        <w:r w:rsidRPr="00016D64">
          <w:rPr>
            <w:rFonts w:ascii="Times New Roman" w:hAnsi="Times New Roman" w:cs="Times New Roman"/>
            <w:sz w:val="28"/>
            <w:szCs w:val="28"/>
          </w:rPr>
          <w:t>подпрограмма</w:t>
        </w:r>
      </w:hyperlink>
      <w:r w:rsidRPr="00016D64">
        <w:rPr>
          <w:rFonts w:ascii="Times New Roman" w:hAnsi="Times New Roman" w:cs="Times New Roman"/>
          <w:sz w:val="28"/>
          <w:szCs w:val="28"/>
        </w:rPr>
        <w:t>«Организация управления муниципальным имуществом»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38601A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8601A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016D64">
        <w:rPr>
          <w:rFonts w:ascii="Times New Roman" w:hAnsi="Times New Roman" w:cs="Times New Roman"/>
          <w:sz w:val="28"/>
          <w:szCs w:val="28"/>
        </w:rPr>
        <w:t>направлена на обеспечение поступлений в бюджет города Тейково доходов от приватизации, аренды муниципального имущества, предоставления его в пользование, продажи и аренды земельных участков, в т.ч. земельных участков, государственная собственность на которые не разграничена;</w:t>
      </w:r>
    </w:p>
    <w:p w14:paraId="7CCE5CC8" w14:textId="77777777" w:rsidR="00524E72" w:rsidRDefault="00524E72" w:rsidP="00524E72">
      <w:pPr>
        <w:pStyle w:val="ConsPlusNormal"/>
        <w:ind w:left="-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16D64">
        <w:rPr>
          <w:rFonts w:ascii="Times New Roman" w:hAnsi="Times New Roman" w:cs="Times New Roman"/>
          <w:sz w:val="28"/>
          <w:szCs w:val="28"/>
        </w:rPr>
        <w:t xml:space="preserve">2) </w:t>
      </w:r>
      <w:hyperlink w:anchor="P798" w:history="1">
        <w:r w:rsidRPr="00016D64">
          <w:rPr>
            <w:rFonts w:ascii="Times New Roman" w:hAnsi="Times New Roman" w:cs="Times New Roman"/>
            <w:sz w:val="28"/>
            <w:szCs w:val="28"/>
          </w:rPr>
          <w:t>подпрограмма</w:t>
        </w:r>
      </w:hyperlink>
      <w:r>
        <w:rPr>
          <w:rFonts w:ascii="Times New Roman" w:hAnsi="Times New Roman" w:cs="Times New Roman"/>
          <w:sz w:val="28"/>
          <w:szCs w:val="28"/>
        </w:rPr>
        <w:t>«</w:t>
      </w:r>
      <w:r w:rsidRPr="0038601A">
        <w:rPr>
          <w:rFonts w:ascii="Times New Roman" w:hAnsi="Times New Roman" w:cs="Times New Roman"/>
          <w:sz w:val="28"/>
          <w:szCs w:val="28"/>
        </w:rPr>
        <w:t>Содержание муниципального жилищного фонда</w:t>
      </w:r>
      <w:r>
        <w:rPr>
          <w:rFonts w:ascii="Times New Roman" w:hAnsi="Times New Roman" w:cs="Times New Roman"/>
          <w:sz w:val="28"/>
          <w:szCs w:val="28"/>
        </w:rPr>
        <w:t>» (</w:t>
      </w:r>
      <w:r w:rsidRPr="0038601A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 xml:space="preserve">№2) </w:t>
      </w:r>
      <w:r w:rsidRPr="0038601A">
        <w:rPr>
          <w:rFonts w:ascii="Times New Roman" w:hAnsi="Times New Roman" w:cs="Times New Roman"/>
          <w:sz w:val="28"/>
          <w:szCs w:val="28"/>
        </w:rPr>
        <w:t>предполагает осуществление основных обязательств собственника в отношении жилищного фонда, находящегося в муниципальной собственности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3CA51D4" w14:textId="77777777" w:rsidR="00524E72" w:rsidRPr="0038601A" w:rsidRDefault="00524E72" w:rsidP="00524E72">
      <w:pPr>
        <w:pStyle w:val="ConsPlusNormal"/>
        <w:ind w:left="-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подпрограмма «Комплексные кадастровые работы на территории городского округа Тейково Ивановской области (Приложение №3)</w:t>
      </w:r>
    </w:p>
    <w:p w14:paraId="53B1FE84" w14:textId="77777777" w:rsidR="00524E72" w:rsidRPr="0038601A" w:rsidRDefault="00524E72" w:rsidP="00524E7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6E7DF93F" w14:textId="77777777" w:rsidR="00524E72" w:rsidRPr="0038601A" w:rsidRDefault="00524E72" w:rsidP="00524E7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8601A">
        <w:rPr>
          <w:rFonts w:ascii="Times New Roman" w:hAnsi="Times New Roman" w:cs="Times New Roman"/>
          <w:sz w:val="28"/>
          <w:szCs w:val="28"/>
        </w:rPr>
        <w:t>4. Ресурсное обеспечение Программы</w:t>
      </w:r>
    </w:p>
    <w:p w14:paraId="71CFEA48" w14:textId="77777777" w:rsidR="00524E72" w:rsidRPr="0038601A" w:rsidRDefault="00524E72" w:rsidP="00524E72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8601A">
        <w:rPr>
          <w:rFonts w:ascii="Times New Roman" w:hAnsi="Times New Roman" w:cs="Times New Roman"/>
          <w:sz w:val="28"/>
          <w:szCs w:val="28"/>
        </w:rPr>
        <w:t>Таблица 4. Ресурсное обеспечение реализации Программы</w:t>
      </w:r>
    </w:p>
    <w:p w14:paraId="505BCADC" w14:textId="77777777" w:rsidR="00524E72" w:rsidRPr="0038601A" w:rsidRDefault="00524E72" w:rsidP="00524E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C8239C1" w14:textId="77777777" w:rsidR="00524E72" w:rsidRDefault="00524E72" w:rsidP="00524E7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80678">
        <w:rPr>
          <w:rFonts w:ascii="Times New Roman" w:hAnsi="Times New Roman" w:cs="Times New Roman"/>
          <w:sz w:val="24"/>
          <w:szCs w:val="24"/>
        </w:rPr>
        <w:t>(тыс. руб.)</w:t>
      </w:r>
    </w:p>
    <w:tbl>
      <w:tblPr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67"/>
        <w:gridCol w:w="1354"/>
        <w:gridCol w:w="206"/>
        <w:gridCol w:w="1041"/>
        <w:gridCol w:w="1085"/>
        <w:gridCol w:w="1134"/>
        <w:gridCol w:w="1134"/>
        <w:gridCol w:w="1134"/>
        <w:gridCol w:w="1134"/>
        <w:gridCol w:w="1134"/>
        <w:gridCol w:w="1134"/>
      </w:tblGrid>
      <w:tr w:rsidR="00524E72" w:rsidRPr="00D210EF" w14:paraId="1CAE86CE" w14:textId="77777777" w:rsidTr="000E3BE3">
        <w:trPr>
          <w:trHeight w:val="150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5AEE872A" w14:textId="77777777" w:rsidR="00524E72" w:rsidRPr="00F93318" w:rsidRDefault="00524E72" w:rsidP="000E3BE3">
            <w:pPr>
              <w:jc w:val="center"/>
              <w:rPr>
                <w:b/>
                <w:bCs/>
                <w:color w:val="000000"/>
              </w:rPr>
            </w:pPr>
            <w:r w:rsidRPr="00F93318">
              <w:rPr>
                <w:b/>
                <w:bCs/>
                <w:color w:val="000000"/>
              </w:rPr>
              <w:t>№п/п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BC43F63" w14:textId="77777777" w:rsidR="00524E72" w:rsidRPr="00F93318" w:rsidRDefault="00524E72" w:rsidP="00F93318">
            <w:pPr>
              <w:rPr>
                <w:b/>
                <w:bCs/>
                <w:color w:val="000000"/>
              </w:rPr>
            </w:pPr>
            <w:r w:rsidRPr="00F93318">
              <w:rPr>
                <w:b/>
                <w:bCs/>
                <w:color w:val="000000"/>
              </w:rPr>
              <w:t>Наименование подпрограммы/Источник финансирования</w:t>
            </w:r>
          </w:p>
        </w:tc>
        <w:tc>
          <w:tcPr>
            <w:tcW w:w="10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02C06660" w14:textId="77777777" w:rsidR="00524E72" w:rsidRPr="00F93318" w:rsidRDefault="00524E72" w:rsidP="00F93318">
            <w:pPr>
              <w:rPr>
                <w:b/>
                <w:bCs/>
                <w:color w:val="000000"/>
              </w:rPr>
            </w:pPr>
            <w:r w:rsidRPr="00F93318">
              <w:rPr>
                <w:b/>
                <w:bCs/>
                <w:color w:val="000000"/>
              </w:rPr>
              <w:t>Главный распорядитель бюджетных средств</w:t>
            </w:r>
          </w:p>
        </w:tc>
        <w:tc>
          <w:tcPr>
            <w:tcW w:w="10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2A242733" w14:textId="77777777" w:rsidR="00524E72" w:rsidRPr="00F93318" w:rsidRDefault="00524E72" w:rsidP="000E3BE3">
            <w:pPr>
              <w:jc w:val="center"/>
              <w:rPr>
                <w:b/>
                <w:bCs/>
                <w:color w:val="000000"/>
              </w:rPr>
            </w:pPr>
            <w:r w:rsidRPr="00F93318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48009D74" w14:textId="77777777" w:rsidR="00524E72" w:rsidRPr="00F93318" w:rsidRDefault="00524E72" w:rsidP="000E3BE3">
            <w:pPr>
              <w:jc w:val="center"/>
              <w:rPr>
                <w:b/>
                <w:bCs/>
                <w:color w:val="000000"/>
              </w:rPr>
            </w:pPr>
            <w:r w:rsidRPr="00F93318">
              <w:rPr>
                <w:b/>
                <w:bCs/>
                <w:color w:val="000000"/>
              </w:rPr>
              <w:t>2023 год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5AA55863" w14:textId="77777777" w:rsidR="00524E72" w:rsidRPr="00F93318" w:rsidRDefault="00524E72" w:rsidP="000E3BE3">
            <w:pPr>
              <w:jc w:val="center"/>
              <w:rPr>
                <w:b/>
                <w:bCs/>
                <w:color w:val="000000"/>
              </w:rPr>
            </w:pPr>
            <w:r w:rsidRPr="00F93318">
              <w:rPr>
                <w:b/>
                <w:bCs/>
                <w:color w:val="000000"/>
              </w:rPr>
              <w:t>2024 год</w:t>
            </w:r>
          </w:p>
          <w:p w14:paraId="143CA15D" w14:textId="77777777" w:rsidR="00524E72" w:rsidRPr="00F93318" w:rsidRDefault="00524E72" w:rsidP="000E3BE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50726A0" w14:textId="77777777" w:rsidR="00524E72" w:rsidRPr="00F93318" w:rsidRDefault="00524E72" w:rsidP="000E3BE3">
            <w:pPr>
              <w:jc w:val="center"/>
              <w:rPr>
                <w:b/>
                <w:bCs/>
                <w:color w:val="000000"/>
              </w:rPr>
            </w:pPr>
            <w:r w:rsidRPr="00F93318">
              <w:rPr>
                <w:b/>
                <w:bCs/>
                <w:color w:val="000000"/>
              </w:rPr>
              <w:t>2025 год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E61D105" w14:textId="77777777" w:rsidR="00524E72" w:rsidRPr="00F93318" w:rsidRDefault="00524E72" w:rsidP="000E3BE3">
            <w:pPr>
              <w:jc w:val="center"/>
              <w:rPr>
                <w:b/>
                <w:bCs/>
                <w:color w:val="000000"/>
              </w:rPr>
            </w:pPr>
            <w:r w:rsidRPr="00F93318">
              <w:rPr>
                <w:b/>
                <w:bCs/>
                <w:color w:val="000000"/>
              </w:rPr>
              <w:t>2026 год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99C8142" w14:textId="77777777" w:rsidR="00524E72" w:rsidRPr="00F93318" w:rsidRDefault="00524E72" w:rsidP="000E3BE3">
            <w:pPr>
              <w:jc w:val="center"/>
              <w:rPr>
                <w:b/>
                <w:bCs/>
                <w:color w:val="000000"/>
              </w:rPr>
            </w:pPr>
            <w:r w:rsidRPr="00F93318">
              <w:rPr>
                <w:b/>
                <w:bCs/>
                <w:color w:val="000000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0417B605" w14:textId="77777777" w:rsidR="00524E72" w:rsidRPr="00F93318" w:rsidRDefault="00524E72" w:rsidP="000E3BE3">
            <w:pPr>
              <w:jc w:val="center"/>
              <w:rPr>
                <w:b/>
                <w:bCs/>
                <w:color w:val="000000"/>
              </w:rPr>
            </w:pPr>
            <w:r w:rsidRPr="00F93318">
              <w:rPr>
                <w:b/>
                <w:bCs/>
                <w:color w:val="000000"/>
              </w:rPr>
              <w:t>2028 год</w:t>
            </w:r>
          </w:p>
        </w:tc>
      </w:tr>
      <w:tr w:rsidR="00524E72" w:rsidRPr="00D210EF" w14:paraId="3027647B" w14:textId="77777777" w:rsidTr="000E3BE3">
        <w:trPr>
          <w:trHeight w:val="651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764E05" w14:textId="77777777" w:rsidR="00524E72" w:rsidRPr="00F93318" w:rsidRDefault="00524E72" w:rsidP="000E3BE3">
            <w:pPr>
              <w:rPr>
                <w:b/>
                <w:bCs/>
                <w:color w:val="000000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B9C1711" w14:textId="77777777" w:rsidR="00524E72" w:rsidRPr="00F93318" w:rsidRDefault="00524E72" w:rsidP="000E3BE3">
            <w:pPr>
              <w:rPr>
                <w:b/>
                <w:bCs/>
                <w:color w:val="000000"/>
              </w:rPr>
            </w:pPr>
          </w:p>
        </w:tc>
        <w:tc>
          <w:tcPr>
            <w:tcW w:w="10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2DCDC1" w14:textId="77777777" w:rsidR="00524E72" w:rsidRPr="00F93318" w:rsidRDefault="00524E72" w:rsidP="000E3BE3">
            <w:pPr>
              <w:rPr>
                <w:b/>
                <w:bCs/>
                <w:color w:val="000000"/>
              </w:rPr>
            </w:pPr>
          </w:p>
        </w:tc>
        <w:tc>
          <w:tcPr>
            <w:tcW w:w="10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3B3223" w14:textId="77777777" w:rsidR="00524E72" w:rsidRPr="00F93318" w:rsidRDefault="00524E72" w:rsidP="000E3BE3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FF5E6D" w14:textId="77777777" w:rsidR="00524E72" w:rsidRPr="00F93318" w:rsidRDefault="00524E72" w:rsidP="000E3BE3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D66339" w14:textId="77777777" w:rsidR="00524E72" w:rsidRPr="00F93318" w:rsidRDefault="00524E72" w:rsidP="000E3BE3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5A96390" w14:textId="77777777" w:rsidR="00524E72" w:rsidRPr="00F93318" w:rsidRDefault="00524E72" w:rsidP="000E3BE3">
            <w:pPr>
              <w:jc w:val="center"/>
              <w:rPr>
                <w:b/>
                <w:bCs/>
                <w:color w:val="000000"/>
              </w:rPr>
            </w:pPr>
            <w:r w:rsidRPr="00F93318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E5D6DB2" w14:textId="77777777" w:rsidR="00524E72" w:rsidRPr="00F93318" w:rsidRDefault="00524E72" w:rsidP="000E3BE3">
            <w:pPr>
              <w:jc w:val="center"/>
              <w:rPr>
                <w:b/>
                <w:bCs/>
                <w:color w:val="000000"/>
              </w:rPr>
            </w:pPr>
            <w:r w:rsidRPr="00F93318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1460C19" w14:textId="77777777" w:rsidR="00524E72" w:rsidRPr="00F93318" w:rsidRDefault="00524E72" w:rsidP="000E3BE3">
            <w:pPr>
              <w:jc w:val="center"/>
              <w:rPr>
                <w:b/>
                <w:bCs/>
                <w:color w:val="000000"/>
              </w:rPr>
            </w:pPr>
            <w:r w:rsidRPr="00F93318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4AEB09" w14:textId="77777777" w:rsidR="00524E72" w:rsidRPr="00F93318" w:rsidRDefault="00524E72" w:rsidP="000E3BE3">
            <w:pPr>
              <w:rPr>
                <w:b/>
                <w:bCs/>
                <w:color w:val="000000"/>
              </w:rPr>
            </w:pPr>
          </w:p>
        </w:tc>
      </w:tr>
      <w:tr w:rsidR="00524E72" w:rsidRPr="00D210EF" w14:paraId="31DD4D6D" w14:textId="77777777" w:rsidTr="000E3BE3">
        <w:trPr>
          <w:trHeight w:val="73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2467C9A" w14:textId="77777777" w:rsidR="00524E72" w:rsidRPr="00F93318" w:rsidRDefault="00524E72" w:rsidP="000E3BE3">
            <w:pPr>
              <w:rPr>
                <w:color w:val="000000"/>
              </w:rPr>
            </w:pPr>
            <w:r w:rsidRPr="00F93318">
              <w:rPr>
                <w:color w:val="000000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15270973" w14:textId="77777777" w:rsidR="00524E72" w:rsidRPr="00F93318" w:rsidRDefault="00524E72" w:rsidP="000E3BE3">
            <w:pPr>
              <w:jc w:val="both"/>
              <w:rPr>
                <w:color w:val="000000"/>
              </w:rPr>
            </w:pPr>
            <w:r w:rsidRPr="00F93318">
              <w:rPr>
                <w:color w:val="000000"/>
              </w:rPr>
              <w:t>Программа, всего:</w:t>
            </w:r>
          </w:p>
        </w:tc>
        <w:tc>
          <w:tcPr>
            <w:tcW w:w="10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15A22AAA" w14:textId="77777777" w:rsidR="00524E72" w:rsidRPr="00F93318" w:rsidRDefault="00524E72" w:rsidP="000E3BE3">
            <w:pPr>
              <w:rPr>
                <w:color w:val="000000"/>
              </w:rPr>
            </w:pPr>
            <w:r w:rsidRPr="00F93318">
              <w:rPr>
                <w:color w:val="000000"/>
              </w:rPr>
              <w:t>КУМИ администрации г.о. Тейково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94B83D8" w14:textId="77777777" w:rsidR="00524E72" w:rsidRPr="00F93318" w:rsidRDefault="00524E72" w:rsidP="000E3BE3">
            <w:pPr>
              <w:jc w:val="center"/>
              <w:rPr>
                <w:b/>
                <w:bCs/>
                <w:color w:val="000000"/>
              </w:rPr>
            </w:pPr>
            <w:r w:rsidRPr="00F93318">
              <w:rPr>
                <w:b/>
                <w:bCs/>
                <w:color w:val="000000"/>
              </w:rPr>
              <w:t>34763,18265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10D9EE8" w14:textId="77777777" w:rsidR="00524E72" w:rsidRPr="00F93318" w:rsidRDefault="00524E72" w:rsidP="000E3BE3">
            <w:pPr>
              <w:jc w:val="center"/>
              <w:rPr>
                <w:b/>
                <w:bCs/>
                <w:color w:val="000000"/>
              </w:rPr>
            </w:pPr>
            <w:r w:rsidRPr="00F93318">
              <w:rPr>
                <w:b/>
                <w:bCs/>
                <w:color w:val="000000"/>
              </w:rPr>
              <w:t>8167,08709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295EEEA" w14:textId="77777777" w:rsidR="00524E72" w:rsidRPr="00F93318" w:rsidRDefault="00524E72" w:rsidP="000E3BE3">
            <w:pPr>
              <w:jc w:val="center"/>
              <w:rPr>
                <w:b/>
                <w:bCs/>
                <w:color w:val="000000"/>
              </w:rPr>
            </w:pPr>
            <w:r w:rsidRPr="00F93318">
              <w:rPr>
                <w:b/>
                <w:bCs/>
                <w:color w:val="000000"/>
              </w:rPr>
              <w:t>7705,27738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CFB6F88" w14:textId="77777777" w:rsidR="00524E72" w:rsidRPr="00F93318" w:rsidRDefault="00524E72" w:rsidP="000E3BE3">
            <w:pPr>
              <w:jc w:val="center"/>
              <w:rPr>
                <w:b/>
                <w:bCs/>
                <w:color w:val="000000"/>
              </w:rPr>
            </w:pPr>
            <w:r w:rsidRPr="00F93318">
              <w:rPr>
                <w:b/>
                <w:bCs/>
                <w:color w:val="000000"/>
              </w:rPr>
              <w:t>7863,42131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4F29D3B" w14:textId="77777777" w:rsidR="00524E72" w:rsidRPr="00F93318" w:rsidRDefault="00524E72" w:rsidP="000E3BE3">
            <w:pPr>
              <w:jc w:val="center"/>
              <w:rPr>
                <w:b/>
                <w:bCs/>
                <w:color w:val="000000"/>
              </w:rPr>
            </w:pPr>
            <w:r w:rsidRPr="00F93318">
              <w:rPr>
                <w:b/>
                <w:bCs/>
                <w:color w:val="000000"/>
              </w:rPr>
              <w:t>4659,41341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A86BEC4" w14:textId="77777777" w:rsidR="00524E72" w:rsidRPr="00F93318" w:rsidRDefault="00524E72" w:rsidP="000E3BE3">
            <w:pPr>
              <w:jc w:val="center"/>
              <w:rPr>
                <w:b/>
                <w:bCs/>
                <w:color w:val="000000"/>
              </w:rPr>
            </w:pPr>
            <w:r w:rsidRPr="00F93318">
              <w:rPr>
                <w:b/>
                <w:bCs/>
                <w:color w:val="000000"/>
              </w:rPr>
              <w:t>4659,41341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E515958" w14:textId="77777777" w:rsidR="00524E72" w:rsidRPr="00F93318" w:rsidRDefault="00524E72" w:rsidP="000E3BE3">
            <w:pPr>
              <w:jc w:val="center"/>
              <w:rPr>
                <w:b/>
                <w:bCs/>
                <w:color w:val="000000"/>
              </w:rPr>
            </w:pPr>
            <w:r w:rsidRPr="00F93318">
              <w:rPr>
                <w:b/>
                <w:bCs/>
                <w:color w:val="000000"/>
              </w:rPr>
              <w:t>1708,57005</w:t>
            </w:r>
          </w:p>
        </w:tc>
      </w:tr>
      <w:tr w:rsidR="00524E72" w:rsidRPr="00D210EF" w14:paraId="096414DD" w14:textId="77777777" w:rsidTr="000E3BE3">
        <w:trPr>
          <w:trHeight w:val="37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1F01AE1" w14:textId="77777777" w:rsidR="00524E72" w:rsidRPr="00F93318" w:rsidRDefault="00524E72" w:rsidP="000E3BE3">
            <w:pPr>
              <w:rPr>
                <w:color w:val="000000"/>
              </w:rPr>
            </w:pPr>
            <w:r w:rsidRPr="00F93318">
              <w:rPr>
                <w:color w:val="000000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4343D9C4" w14:textId="77777777" w:rsidR="00524E72" w:rsidRPr="00F93318" w:rsidRDefault="00524E72" w:rsidP="000E3BE3">
            <w:pPr>
              <w:jc w:val="both"/>
              <w:rPr>
                <w:color w:val="000000"/>
              </w:rPr>
            </w:pPr>
            <w:r w:rsidRPr="00F93318">
              <w:rPr>
                <w:color w:val="000000"/>
              </w:rPr>
              <w:t>- бюджет города</w:t>
            </w:r>
          </w:p>
        </w:tc>
        <w:tc>
          <w:tcPr>
            <w:tcW w:w="10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061E9B" w14:textId="77777777" w:rsidR="00524E72" w:rsidRPr="00F93318" w:rsidRDefault="00524E72" w:rsidP="000E3BE3">
            <w:pPr>
              <w:rPr>
                <w:color w:val="000000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ED0D117" w14:textId="77777777" w:rsidR="00524E72" w:rsidRPr="00F93318" w:rsidRDefault="00524E72" w:rsidP="000E3BE3">
            <w:pPr>
              <w:jc w:val="center"/>
              <w:rPr>
                <w:color w:val="000000"/>
              </w:rPr>
            </w:pPr>
            <w:r w:rsidRPr="00F93318">
              <w:rPr>
                <w:color w:val="000000"/>
              </w:rPr>
              <w:t>34763,18265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BF21C58" w14:textId="77777777" w:rsidR="00524E72" w:rsidRPr="00F93318" w:rsidRDefault="00524E72" w:rsidP="000E3BE3">
            <w:pPr>
              <w:jc w:val="center"/>
              <w:rPr>
                <w:color w:val="000000"/>
              </w:rPr>
            </w:pPr>
            <w:r w:rsidRPr="00F93318">
              <w:rPr>
                <w:color w:val="000000"/>
              </w:rPr>
              <w:t>8167,08709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23656A1" w14:textId="77777777" w:rsidR="00524E72" w:rsidRPr="00F93318" w:rsidRDefault="00524E72" w:rsidP="000E3BE3">
            <w:pPr>
              <w:jc w:val="center"/>
              <w:rPr>
                <w:color w:val="000000"/>
              </w:rPr>
            </w:pPr>
            <w:r w:rsidRPr="00F93318">
              <w:rPr>
                <w:color w:val="000000" w:themeColor="text1"/>
              </w:rPr>
              <w:t>7705,27738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9A61F4D" w14:textId="77777777" w:rsidR="00524E72" w:rsidRPr="00F93318" w:rsidRDefault="00524E72" w:rsidP="000E3BE3">
            <w:pPr>
              <w:jc w:val="center"/>
              <w:rPr>
                <w:color w:val="000000"/>
              </w:rPr>
            </w:pPr>
            <w:r w:rsidRPr="00F93318">
              <w:rPr>
                <w:color w:val="000000"/>
              </w:rPr>
              <w:t>7863,42131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50BAB63" w14:textId="77777777" w:rsidR="00524E72" w:rsidRPr="00F93318" w:rsidRDefault="00524E72" w:rsidP="000E3BE3">
            <w:pPr>
              <w:jc w:val="center"/>
              <w:rPr>
                <w:color w:val="000000"/>
              </w:rPr>
            </w:pPr>
            <w:r w:rsidRPr="00F93318">
              <w:rPr>
                <w:color w:val="000000"/>
              </w:rPr>
              <w:t>4659,41341</w:t>
            </w:r>
          </w:p>
          <w:p w14:paraId="2BBAA359" w14:textId="77777777" w:rsidR="00524E72" w:rsidRPr="00F93318" w:rsidRDefault="00524E72" w:rsidP="000E3BE3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2195185" w14:textId="77777777" w:rsidR="00524E72" w:rsidRPr="00F93318" w:rsidRDefault="00524E72" w:rsidP="000E3BE3">
            <w:pPr>
              <w:jc w:val="center"/>
              <w:rPr>
                <w:color w:val="000000"/>
              </w:rPr>
            </w:pPr>
            <w:r w:rsidRPr="00F93318">
              <w:rPr>
                <w:color w:val="000000"/>
              </w:rPr>
              <w:t>4659,41341</w:t>
            </w:r>
          </w:p>
          <w:p w14:paraId="10591A09" w14:textId="77777777" w:rsidR="00524E72" w:rsidRPr="00F93318" w:rsidRDefault="00524E72" w:rsidP="000E3BE3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5488005" w14:textId="77777777" w:rsidR="00524E72" w:rsidRPr="00F93318" w:rsidRDefault="00524E72" w:rsidP="000E3BE3">
            <w:pPr>
              <w:jc w:val="center"/>
              <w:rPr>
                <w:color w:val="000000"/>
              </w:rPr>
            </w:pPr>
            <w:r w:rsidRPr="00F93318">
              <w:rPr>
                <w:color w:val="000000"/>
              </w:rPr>
              <w:t>1708,57005</w:t>
            </w:r>
          </w:p>
        </w:tc>
      </w:tr>
      <w:tr w:rsidR="00524E72" w:rsidRPr="00D210EF" w14:paraId="11C2CC5B" w14:textId="77777777" w:rsidTr="000E3BE3">
        <w:trPr>
          <w:trHeight w:val="37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F811BFA" w14:textId="77777777" w:rsidR="00524E72" w:rsidRPr="00F93318" w:rsidRDefault="00524E72" w:rsidP="000E3BE3">
            <w:pPr>
              <w:rPr>
                <w:color w:val="000000"/>
              </w:rPr>
            </w:pPr>
            <w:r w:rsidRPr="00F93318">
              <w:rPr>
                <w:color w:val="000000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771B40C6" w14:textId="77777777" w:rsidR="00524E72" w:rsidRPr="00F93318" w:rsidRDefault="00524E72" w:rsidP="000E3BE3">
            <w:pPr>
              <w:jc w:val="both"/>
              <w:rPr>
                <w:color w:val="000000"/>
              </w:rPr>
            </w:pPr>
            <w:r w:rsidRPr="00F93318">
              <w:rPr>
                <w:color w:val="000000"/>
              </w:rPr>
              <w:t>-областной бюджет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B90EEE7" w14:textId="77777777" w:rsidR="00524E72" w:rsidRPr="00F93318" w:rsidRDefault="00524E72" w:rsidP="000E3BE3">
            <w:pPr>
              <w:jc w:val="right"/>
              <w:rPr>
                <w:color w:val="000000"/>
              </w:rPr>
            </w:pPr>
            <w:r w:rsidRPr="00F93318"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22A013D" w14:textId="77777777" w:rsidR="00524E72" w:rsidRPr="00F93318" w:rsidRDefault="00524E72" w:rsidP="000E3BE3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07E5B9A" w14:textId="77777777" w:rsidR="00524E72" w:rsidRPr="00F93318" w:rsidRDefault="00524E72" w:rsidP="000E3BE3">
            <w:pPr>
              <w:jc w:val="center"/>
              <w:rPr>
                <w:color w:val="000000"/>
              </w:rPr>
            </w:pPr>
            <w:r w:rsidRPr="00F93318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A8CDFA3" w14:textId="77777777" w:rsidR="00524E72" w:rsidRPr="00F93318" w:rsidRDefault="00524E72" w:rsidP="000E3BE3">
            <w:pPr>
              <w:jc w:val="center"/>
              <w:rPr>
                <w:color w:val="000000"/>
              </w:rPr>
            </w:pPr>
            <w:r w:rsidRPr="00F93318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96C4EFF" w14:textId="77777777" w:rsidR="00524E72" w:rsidRPr="00F93318" w:rsidRDefault="00524E72" w:rsidP="000E3BE3">
            <w:pPr>
              <w:jc w:val="center"/>
              <w:rPr>
                <w:color w:val="000000"/>
              </w:rPr>
            </w:pPr>
            <w:r w:rsidRPr="00F93318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B1F8438" w14:textId="77777777" w:rsidR="00524E72" w:rsidRPr="00F93318" w:rsidRDefault="00524E72" w:rsidP="000E3BE3">
            <w:pPr>
              <w:jc w:val="center"/>
              <w:rPr>
                <w:color w:val="000000"/>
              </w:rPr>
            </w:pPr>
            <w:r w:rsidRPr="00F93318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32054A7" w14:textId="77777777" w:rsidR="00524E72" w:rsidRPr="00F93318" w:rsidRDefault="00524E72" w:rsidP="000E3BE3">
            <w:pPr>
              <w:jc w:val="center"/>
              <w:rPr>
                <w:color w:val="000000"/>
              </w:rPr>
            </w:pPr>
            <w:r w:rsidRPr="00F93318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A5C4B56" w14:textId="77777777" w:rsidR="00524E72" w:rsidRPr="00F93318" w:rsidRDefault="00524E72" w:rsidP="000E3BE3">
            <w:pPr>
              <w:jc w:val="center"/>
              <w:rPr>
                <w:color w:val="000000"/>
              </w:rPr>
            </w:pPr>
            <w:r w:rsidRPr="00F93318">
              <w:rPr>
                <w:color w:val="000000"/>
              </w:rPr>
              <w:t>-</w:t>
            </w:r>
          </w:p>
        </w:tc>
      </w:tr>
      <w:tr w:rsidR="00524E72" w:rsidRPr="00D210EF" w14:paraId="4CBD8A30" w14:textId="77777777" w:rsidTr="000E3BE3">
        <w:trPr>
          <w:trHeight w:val="37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9268CAC" w14:textId="77777777" w:rsidR="00524E72" w:rsidRPr="00F93318" w:rsidRDefault="00524E72" w:rsidP="000E3BE3">
            <w:pPr>
              <w:jc w:val="both"/>
              <w:rPr>
                <w:color w:val="000000"/>
              </w:rPr>
            </w:pPr>
            <w:r w:rsidRPr="00F93318">
              <w:rPr>
                <w:color w:val="00000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6EF9A55" w14:textId="77777777" w:rsidR="00524E72" w:rsidRPr="00F93318" w:rsidRDefault="00524E72" w:rsidP="000E3BE3">
            <w:pPr>
              <w:jc w:val="both"/>
              <w:rPr>
                <w:color w:val="000000"/>
              </w:rPr>
            </w:pPr>
            <w:r w:rsidRPr="00F93318">
              <w:rPr>
                <w:color w:val="000000"/>
              </w:rPr>
              <w:t> </w:t>
            </w:r>
          </w:p>
        </w:tc>
        <w:tc>
          <w:tcPr>
            <w:tcW w:w="9136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41008A11" w14:textId="77777777" w:rsidR="00524E72" w:rsidRPr="00F93318" w:rsidRDefault="00524E72" w:rsidP="000E3BE3">
            <w:pPr>
              <w:jc w:val="both"/>
              <w:rPr>
                <w:color w:val="000000"/>
              </w:rPr>
            </w:pPr>
            <w:r w:rsidRPr="00F93318">
              <w:rPr>
                <w:color w:val="000000"/>
              </w:rPr>
              <w:t>подпрограммы</w:t>
            </w:r>
          </w:p>
        </w:tc>
      </w:tr>
      <w:tr w:rsidR="00524E72" w:rsidRPr="00487D2E" w14:paraId="02A54E69" w14:textId="77777777" w:rsidTr="000E3BE3">
        <w:trPr>
          <w:trHeight w:val="18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E6B2F60" w14:textId="77777777" w:rsidR="00524E72" w:rsidRPr="00F93318" w:rsidRDefault="00524E72" w:rsidP="000E3BE3">
            <w:pPr>
              <w:jc w:val="both"/>
              <w:rPr>
                <w:color w:val="000000"/>
              </w:rPr>
            </w:pPr>
            <w:r w:rsidRPr="00F93318">
              <w:rPr>
                <w:color w:val="000000"/>
              </w:rPr>
              <w:t>1.1.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11054AD9" w14:textId="77777777" w:rsidR="00524E72" w:rsidRPr="00F93318" w:rsidRDefault="00524E72" w:rsidP="000E3BE3">
            <w:pPr>
              <w:jc w:val="both"/>
            </w:pPr>
            <w:r w:rsidRPr="00F93318">
              <w:t>подпрограмма «Организация управления муниципальным имуществом»</w:t>
            </w:r>
          </w:p>
        </w:tc>
        <w:tc>
          <w:tcPr>
            <w:tcW w:w="10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13151990" w14:textId="77777777" w:rsidR="00524E72" w:rsidRPr="00F93318" w:rsidRDefault="00524E72" w:rsidP="000E3BE3">
            <w:pPr>
              <w:rPr>
                <w:color w:val="000000"/>
              </w:rPr>
            </w:pPr>
            <w:r w:rsidRPr="00F93318">
              <w:rPr>
                <w:color w:val="000000"/>
              </w:rPr>
              <w:t>КУМИ администрации г.о. Тейково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B825BAA" w14:textId="77777777" w:rsidR="00524E72" w:rsidRPr="00F93318" w:rsidRDefault="00524E72" w:rsidP="000E3BE3">
            <w:pPr>
              <w:jc w:val="center"/>
              <w:rPr>
                <w:b/>
                <w:bCs/>
                <w:color w:val="000000"/>
              </w:rPr>
            </w:pPr>
            <w:r w:rsidRPr="00F93318">
              <w:rPr>
                <w:b/>
                <w:bCs/>
                <w:color w:val="000000"/>
              </w:rPr>
              <w:t xml:space="preserve">11654,49343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30364FF" w14:textId="77777777" w:rsidR="00524E72" w:rsidRPr="00F93318" w:rsidRDefault="00524E72" w:rsidP="000E3BE3">
            <w:pPr>
              <w:jc w:val="center"/>
              <w:rPr>
                <w:b/>
                <w:bCs/>
                <w:color w:val="000000"/>
              </w:rPr>
            </w:pPr>
            <w:r w:rsidRPr="00F93318">
              <w:rPr>
                <w:b/>
                <w:bCs/>
                <w:color w:val="000000"/>
              </w:rPr>
              <w:t>3284,06503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446551D" w14:textId="77777777" w:rsidR="00524E72" w:rsidRPr="00F93318" w:rsidRDefault="00524E72" w:rsidP="000E3BE3">
            <w:pPr>
              <w:jc w:val="center"/>
              <w:rPr>
                <w:b/>
                <w:bCs/>
                <w:color w:val="000000"/>
              </w:rPr>
            </w:pPr>
            <w:r w:rsidRPr="00F93318">
              <w:rPr>
                <w:b/>
                <w:bCs/>
                <w:color w:val="000000"/>
              </w:rPr>
              <w:t>3531,20176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93C2881" w14:textId="77777777" w:rsidR="00524E72" w:rsidRPr="00F93318" w:rsidRDefault="00524E72" w:rsidP="000E3BE3">
            <w:pPr>
              <w:jc w:val="center"/>
              <w:rPr>
                <w:b/>
                <w:bCs/>
                <w:color w:val="000000"/>
                <w:highlight w:val="red"/>
              </w:rPr>
            </w:pPr>
            <w:r w:rsidRPr="00F93318">
              <w:rPr>
                <w:b/>
                <w:bCs/>
                <w:color w:val="000000"/>
              </w:rPr>
              <w:t>2605,11649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3EAB727" w14:textId="77777777" w:rsidR="00524E72" w:rsidRPr="00F93318" w:rsidRDefault="00524E72" w:rsidP="000E3BE3">
            <w:pPr>
              <w:jc w:val="center"/>
              <w:rPr>
                <w:b/>
                <w:bCs/>
                <w:color w:val="000000"/>
              </w:rPr>
            </w:pPr>
            <w:r w:rsidRPr="00F93318">
              <w:rPr>
                <w:b/>
                <w:bCs/>
                <w:color w:val="000000"/>
              </w:rPr>
              <w:t>749,42005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E812848" w14:textId="77777777" w:rsidR="00524E72" w:rsidRPr="00F93318" w:rsidRDefault="00524E72" w:rsidP="000E3BE3">
            <w:pPr>
              <w:jc w:val="center"/>
              <w:rPr>
                <w:b/>
                <w:bCs/>
                <w:color w:val="000000"/>
              </w:rPr>
            </w:pPr>
            <w:r w:rsidRPr="00F93318">
              <w:rPr>
                <w:b/>
                <w:bCs/>
                <w:color w:val="000000"/>
              </w:rPr>
              <w:t>749,42005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BF35F8C" w14:textId="77777777" w:rsidR="00524E72" w:rsidRPr="00F93318" w:rsidRDefault="00524E72" w:rsidP="000E3BE3">
            <w:pPr>
              <w:jc w:val="center"/>
              <w:rPr>
                <w:b/>
                <w:bCs/>
                <w:color w:val="000000"/>
              </w:rPr>
            </w:pPr>
            <w:r w:rsidRPr="00F93318">
              <w:rPr>
                <w:b/>
                <w:bCs/>
                <w:color w:val="000000"/>
              </w:rPr>
              <w:t>735,27005</w:t>
            </w:r>
          </w:p>
        </w:tc>
      </w:tr>
      <w:tr w:rsidR="00524E72" w:rsidRPr="00487D2E" w14:paraId="2BA34E42" w14:textId="77777777" w:rsidTr="000E3BE3">
        <w:trPr>
          <w:trHeight w:val="37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ABDCFBD" w14:textId="77777777" w:rsidR="00524E72" w:rsidRPr="00F93318" w:rsidRDefault="00524E72" w:rsidP="000E3BE3">
            <w:pPr>
              <w:rPr>
                <w:color w:val="000000"/>
              </w:rPr>
            </w:pPr>
            <w:r w:rsidRPr="00F93318">
              <w:rPr>
                <w:color w:val="000000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7ED744F9" w14:textId="77777777" w:rsidR="00524E72" w:rsidRPr="00F93318" w:rsidRDefault="00524E72" w:rsidP="000E3BE3">
            <w:pPr>
              <w:jc w:val="both"/>
              <w:rPr>
                <w:color w:val="000000"/>
              </w:rPr>
            </w:pPr>
            <w:r w:rsidRPr="00F93318">
              <w:rPr>
                <w:color w:val="000000"/>
              </w:rPr>
              <w:t>- бюджет города</w:t>
            </w:r>
          </w:p>
        </w:tc>
        <w:tc>
          <w:tcPr>
            <w:tcW w:w="10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7E07F5" w14:textId="77777777" w:rsidR="00524E72" w:rsidRPr="00F93318" w:rsidRDefault="00524E72" w:rsidP="000E3BE3">
            <w:pPr>
              <w:rPr>
                <w:color w:val="000000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5041374" w14:textId="77777777" w:rsidR="00524E72" w:rsidRPr="00F93318" w:rsidRDefault="00524E72" w:rsidP="000E3BE3">
            <w:pPr>
              <w:jc w:val="center"/>
              <w:rPr>
                <w:color w:val="000000"/>
              </w:rPr>
            </w:pPr>
            <w:r w:rsidRPr="00F93318">
              <w:rPr>
                <w:bCs/>
                <w:color w:val="000000"/>
              </w:rPr>
              <w:t>11654,49343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6B0D9F" w14:textId="77777777" w:rsidR="00524E72" w:rsidRPr="00F93318" w:rsidRDefault="00524E72" w:rsidP="000E3BE3">
            <w:pPr>
              <w:jc w:val="center"/>
              <w:rPr>
                <w:color w:val="000000"/>
              </w:rPr>
            </w:pPr>
            <w:r w:rsidRPr="00F93318">
              <w:rPr>
                <w:color w:val="000000"/>
              </w:rPr>
              <w:t>3284,06503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DF68DB7" w14:textId="77777777" w:rsidR="00524E72" w:rsidRPr="00F93318" w:rsidRDefault="00524E72" w:rsidP="000E3BE3">
            <w:pPr>
              <w:jc w:val="center"/>
              <w:rPr>
                <w:color w:val="000000"/>
              </w:rPr>
            </w:pPr>
            <w:r w:rsidRPr="00F93318">
              <w:rPr>
                <w:bCs/>
                <w:color w:val="000000"/>
              </w:rPr>
              <w:t>3531,20176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6A7702F" w14:textId="77777777" w:rsidR="00524E72" w:rsidRPr="00F93318" w:rsidRDefault="00524E72" w:rsidP="000E3BE3">
            <w:pPr>
              <w:jc w:val="center"/>
              <w:rPr>
                <w:color w:val="000000"/>
                <w:highlight w:val="red"/>
              </w:rPr>
            </w:pPr>
            <w:r w:rsidRPr="00F93318">
              <w:rPr>
                <w:color w:val="000000"/>
              </w:rPr>
              <w:t>2605,11649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0879896" w14:textId="77777777" w:rsidR="00524E72" w:rsidRPr="00F93318" w:rsidRDefault="00524E72" w:rsidP="000E3BE3">
            <w:pPr>
              <w:jc w:val="center"/>
              <w:rPr>
                <w:color w:val="000000"/>
              </w:rPr>
            </w:pPr>
            <w:r w:rsidRPr="00F93318">
              <w:rPr>
                <w:color w:val="000000"/>
              </w:rPr>
              <w:t>749,42005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CF58057" w14:textId="77777777" w:rsidR="00524E72" w:rsidRPr="00F93318" w:rsidRDefault="00524E72" w:rsidP="000E3BE3">
            <w:pPr>
              <w:jc w:val="center"/>
              <w:rPr>
                <w:color w:val="000000"/>
              </w:rPr>
            </w:pPr>
            <w:r w:rsidRPr="00F93318">
              <w:rPr>
                <w:color w:val="000000"/>
              </w:rPr>
              <w:t>749,42005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1497F3D" w14:textId="77777777" w:rsidR="00524E72" w:rsidRPr="00F93318" w:rsidRDefault="00524E72" w:rsidP="000E3BE3">
            <w:pPr>
              <w:jc w:val="center"/>
              <w:rPr>
                <w:color w:val="000000"/>
              </w:rPr>
            </w:pPr>
            <w:r w:rsidRPr="00F93318">
              <w:rPr>
                <w:color w:val="000000"/>
              </w:rPr>
              <w:t>735,27005</w:t>
            </w:r>
          </w:p>
        </w:tc>
      </w:tr>
      <w:tr w:rsidR="00524E72" w:rsidRPr="00487D2E" w14:paraId="6B67CCFC" w14:textId="77777777" w:rsidTr="000E3BE3">
        <w:trPr>
          <w:trHeight w:val="37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2FE00A3" w14:textId="77777777" w:rsidR="00524E72" w:rsidRPr="00F93318" w:rsidRDefault="00524E72" w:rsidP="000E3BE3">
            <w:pPr>
              <w:rPr>
                <w:color w:val="000000"/>
              </w:rPr>
            </w:pPr>
            <w:r w:rsidRPr="00F93318">
              <w:rPr>
                <w:color w:val="000000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556B2BB4" w14:textId="77777777" w:rsidR="00524E72" w:rsidRPr="00F93318" w:rsidRDefault="00524E72" w:rsidP="000E3BE3">
            <w:pPr>
              <w:jc w:val="both"/>
              <w:rPr>
                <w:color w:val="000000"/>
              </w:rPr>
            </w:pPr>
            <w:r w:rsidRPr="00F93318">
              <w:rPr>
                <w:color w:val="000000"/>
              </w:rPr>
              <w:t xml:space="preserve">-областной </w:t>
            </w:r>
            <w:r w:rsidRPr="00F93318">
              <w:rPr>
                <w:color w:val="000000"/>
              </w:rPr>
              <w:lastRenderedPageBreak/>
              <w:t>бюджет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B7884F7" w14:textId="77777777" w:rsidR="00524E72" w:rsidRPr="00F93318" w:rsidRDefault="00524E72" w:rsidP="000E3BE3">
            <w:pPr>
              <w:rPr>
                <w:color w:val="000000"/>
              </w:rPr>
            </w:pPr>
            <w:r w:rsidRPr="00F93318">
              <w:rPr>
                <w:color w:val="000000"/>
              </w:rPr>
              <w:lastRenderedPageBreak/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991B2C7" w14:textId="77777777" w:rsidR="00524E72" w:rsidRPr="00F93318" w:rsidRDefault="00524E72" w:rsidP="000E3BE3">
            <w:pPr>
              <w:jc w:val="center"/>
              <w:rPr>
                <w:color w:val="000000"/>
              </w:rPr>
            </w:pPr>
            <w:r w:rsidRPr="00F93318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58434DD" w14:textId="77777777" w:rsidR="00524E72" w:rsidRPr="00F93318" w:rsidRDefault="00524E72" w:rsidP="000E3BE3">
            <w:pPr>
              <w:jc w:val="center"/>
              <w:rPr>
                <w:color w:val="000000"/>
              </w:rPr>
            </w:pPr>
            <w:r w:rsidRPr="00F93318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BECE172" w14:textId="77777777" w:rsidR="00524E72" w:rsidRPr="00F93318" w:rsidRDefault="00524E72" w:rsidP="000E3BE3">
            <w:pPr>
              <w:jc w:val="center"/>
              <w:rPr>
                <w:color w:val="000000"/>
              </w:rPr>
            </w:pPr>
            <w:r w:rsidRPr="00F93318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991A01D" w14:textId="77777777" w:rsidR="00524E72" w:rsidRPr="00F93318" w:rsidRDefault="00524E72" w:rsidP="000E3BE3">
            <w:pPr>
              <w:jc w:val="center"/>
              <w:rPr>
                <w:color w:val="000000"/>
              </w:rPr>
            </w:pPr>
            <w:r w:rsidRPr="00F93318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2B8603C" w14:textId="77777777" w:rsidR="00524E72" w:rsidRPr="00F93318" w:rsidRDefault="00524E72" w:rsidP="000E3BE3">
            <w:pPr>
              <w:jc w:val="center"/>
              <w:rPr>
                <w:color w:val="000000"/>
              </w:rPr>
            </w:pPr>
            <w:r w:rsidRPr="00F93318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650C69F" w14:textId="77777777" w:rsidR="00524E72" w:rsidRPr="00F93318" w:rsidRDefault="00524E72" w:rsidP="000E3BE3">
            <w:pPr>
              <w:jc w:val="center"/>
              <w:rPr>
                <w:color w:val="000000"/>
              </w:rPr>
            </w:pPr>
            <w:r w:rsidRPr="00F93318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3E0A005" w14:textId="77777777" w:rsidR="00524E72" w:rsidRPr="00F93318" w:rsidRDefault="00524E72" w:rsidP="000E3BE3">
            <w:pPr>
              <w:jc w:val="center"/>
              <w:rPr>
                <w:color w:val="000000"/>
              </w:rPr>
            </w:pPr>
            <w:r w:rsidRPr="00F93318">
              <w:rPr>
                <w:color w:val="000000"/>
              </w:rPr>
              <w:t>-</w:t>
            </w:r>
          </w:p>
        </w:tc>
      </w:tr>
      <w:tr w:rsidR="00524E72" w:rsidRPr="00487D2E" w14:paraId="4DA73AA4" w14:textId="77777777" w:rsidTr="000E3BE3">
        <w:trPr>
          <w:trHeight w:val="1428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082FD257" w14:textId="77777777" w:rsidR="00524E72" w:rsidRPr="00F93318" w:rsidRDefault="00524E72" w:rsidP="000E3BE3">
            <w:pPr>
              <w:jc w:val="both"/>
              <w:rPr>
                <w:color w:val="000000"/>
              </w:rPr>
            </w:pPr>
            <w:r w:rsidRPr="00F93318">
              <w:rPr>
                <w:color w:val="000000"/>
              </w:rPr>
              <w:t>1.2.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DA51193" w14:textId="77777777" w:rsidR="00524E72" w:rsidRPr="00F93318" w:rsidRDefault="00524E72" w:rsidP="000E3BE3">
            <w:pPr>
              <w:jc w:val="both"/>
            </w:pPr>
            <w:r w:rsidRPr="00F93318">
              <w:t>подпрограмма «Содержание муниципального жилищного фонда»</w:t>
            </w:r>
          </w:p>
        </w:tc>
        <w:tc>
          <w:tcPr>
            <w:tcW w:w="10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309FF032" w14:textId="77777777" w:rsidR="00524E72" w:rsidRPr="00F93318" w:rsidRDefault="00524E72" w:rsidP="000E3BE3">
            <w:pPr>
              <w:jc w:val="both"/>
              <w:rPr>
                <w:color w:val="000000"/>
              </w:rPr>
            </w:pPr>
            <w:r w:rsidRPr="00F93318">
              <w:rPr>
                <w:color w:val="000000"/>
              </w:rPr>
              <w:t>КУМИ администрации г.о. Тейково</w:t>
            </w:r>
          </w:p>
        </w:tc>
        <w:tc>
          <w:tcPr>
            <w:tcW w:w="10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02CE860F" w14:textId="77777777" w:rsidR="00524E72" w:rsidRPr="00F93318" w:rsidRDefault="00524E72" w:rsidP="000E3BE3">
            <w:pPr>
              <w:jc w:val="center"/>
              <w:rPr>
                <w:b/>
                <w:bCs/>
                <w:color w:val="000000"/>
              </w:rPr>
            </w:pPr>
            <w:r w:rsidRPr="00F93318">
              <w:rPr>
                <w:b/>
                <w:bCs/>
                <w:color w:val="000000"/>
              </w:rPr>
              <w:t>18400,68922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47F9A366" w14:textId="77777777" w:rsidR="00524E72" w:rsidRPr="00F93318" w:rsidRDefault="00524E72" w:rsidP="000E3BE3">
            <w:pPr>
              <w:jc w:val="center"/>
              <w:rPr>
                <w:b/>
                <w:bCs/>
                <w:color w:val="000000"/>
              </w:rPr>
            </w:pPr>
            <w:r w:rsidRPr="00F93318">
              <w:rPr>
                <w:b/>
                <w:bCs/>
                <w:color w:val="000000"/>
              </w:rPr>
              <w:t>4303,02206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4EFE5181" w14:textId="77777777" w:rsidR="00524E72" w:rsidRPr="00F93318" w:rsidRDefault="00524E72" w:rsidP="000E3BE3">
            <w:pPr>
              <w:jc w:val="center"/>
              <w:rPr>
                <w:b/>
                <w:bCs/>
                <w:color w:val="000000"/>
              </w:rPr>
            </w:pPr>
            <w:r w:rsidRPr="00F93318">
              <w:rPr>
                <w:b/>
                <w:bCs/>
                <w:color w:val="000000"/>
              </w:rPr>
              <w:t>4174,07562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0D899D5B" w14:textId="77777777" w:rsidR="00524E72" w:rsidRPr="00F93318" w:rsidRDefault="00524E72" w:rsidP="000E3BE3">
            <w:pPr>
              <w:jc w:val="center"/>
              <w:rPr>
                <w:b/>
                <w:bCs/>
                <w:color w:val="000000"/>
              </w:rPr>
            </w:pPr>
            <w:r w:rsidRPr="00F93318">
              <w:rPr>
                <w:b/>
                <w:bCs/>
                <w:color w:val="000000"/>
              </w:rPr>
              <w:t>3882,30482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73665737" w14:textId="77777777" w:rsidR="00524E72" w:rsidRPr="00F93318" w:rsidRDefault="00524E72" w:rsidP="000E3BE3">
            <w:pPr>
              <w:jc w:val="center"/>
              <w:rPr>
                <w:b/>
                <w:bCs/>
                <w:color w:val="000000"/>
              </w:rPr>
            </w:pPr>
            <w:r w:rsidRPr="00F93318">
              <w:rPr>
                <w:b/>
                <w:bCs/>
                <w:color w:val="000000"/>
              </w:rPr>
              <w:t>2533,99336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382CCACC" w14:textId="77777777" w:rsidR="00524E72" w:rsidRPr="00F93318" w:rsidRDefault="00524E72" w:rsidP="000E3BE3">
            <w:pPr>
              <w:jc w:val="center"/>
              <w:rPr>
                <w:b/>
                <w:bCs/>
                <w:color w:val="000000"/>
              </w:rPr>
            </w:pPr>
            <w:r w:rsidRPr="00F93318">
              <w:rPr>
                <w:b/>
                <w:bCs/>
                <w:color w:val="000000"/>
              </w:rPr>
              <w:t>2533,99336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296CCAA7" w14:textId="77777777" w:rsidR="00524E72" w:rsidRPr="00F93318" w:rsidRDefault="00524E72" w:rsidP="000E3BE3">
            <w:pPr>
              <w:jc w:val="center"/>
              <w:rPr>
                <w:b/>
                <w:bCs/>
                <w:color w:val="000000"/>
              </w:rPr>
            </w:pPr>
            <w:r w:rsidRPr="00F93318">
              <w:rPr>
                <w:b/>
                <w:bCs/>
                <w:color w:val="000000"/>
              </w:rPr>
              <w:t>973,3</w:t>
            </w:r>
          </w:p>
        </w:tc>
      </w:tr>
      <w:tr w:rsidR="00524E72" w:rsidRPr="00487D2E" w14:paraId="21F25BD4" w14:textId="77777777" w:rsidTr="000E3BE3">
        <w:trPr>
          <w:trHeight w:val="509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81747B" w14:textId="77777777" w:rsidR="00524E72" w:rsidRPr="00F93318" w:rsidRDefault="00524E72" w:rsidP="000E3BE3">
            <w:pPr>
              <w:rPr>
                <w:color w:val="000000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85E506D" w14:textId="77777777" w:rsidR="00524E72" w:rsidRPr="00F93318" w:rsidRDefault="00524E72" w:rsidP="000E3BE3"/>
        </w:tc>
        <w:tc>
          <w:tcPr>
            <w:tcW w:w="10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4032DA" w14:textId="77777777" w:rsidR="00524E72" w:rsidRPr="00F93318" w:rsidRDefault="00524E72" w:rsidP="000E3BE3">
            <w:pPr>
              <w:rPr>
                <w:color w:val="000000"/>
              </w:rPr>
            </w:pPr>
          </w:p>
        </w:tc>
        <w:tc>
          <w:tcPr>
            <w:tcW w:w="10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EB9316" w14:textId="77777777" w:rsidR="00524E72" w:rsidRPr="00F93318" w:rsidRDefault="00524E72" w:rsidP="000E3BE3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768E2F" w14:textId="77777777" w:rsidR="00524E72" w:rsidRPr="00F93318" w:rsidRDefault="00524E72" w:rsidP="000E3BE3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13956B9" w14:textId="77777777" w:rsidR="00524E72" w:rsidRPr="00F93318" w:rsidRDefault="00524E72" w:rsidP="000E3BE3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FC0D325" w14:textId="77777777" w:rsidR="00524E72" w:rsidRPr="00F93318" w:rsidRDefault="00524E72" w:rsidP="000E3BE3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3710769" w14:textId="77777777" w:rsidR="00524E72" w:rsidRPr="00F93318" w:rsidRDefault="00524E72" w:rsidP="000E3BE3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36203C" w14:textId="77777777" w:rsidR="00524E72" w:rsidRPr="00F93318" w:rsidRDefault="00524E72" w:rsidP="000E3BE3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7F7683" w14:textId="77777777" w:rsidR="00524E72" w:rsidRPr="00F93318" w:rsidRDefault="00524E72" w:rsidP="000E3BE3">
            <w:pPr>
              <w:rPr>
                <w:b/>
                <w:bCs/>
                <w:color w:val="000000"/>
              </w:rPr>
            </w:pPr>
          </w:p>
        </w:tc>
      </w:tr>
      <w:tr w:rsidR="00524E72" w:rsidRPr="00487D2E" w14:paraId="5CBC3466" w14:textId="77777777" w:rsidTr="000E3BE3">
        <w:trPr>
          <w:trHeight w:val="37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9B99E7E" w14:textId="77777777" w:rsidR="00524E72" w:rsidRPr="00F93318" w:rsidRDefault="00524E72" w:rsidP="000E3BE3">
            <w:pPr>
              <w:rPr>
                <w:color w:val="000000"/>
              </w:rPr>
            </w:pPr>
            <w:r w:rsidRPr="00F93318">
              <w:rPr>
                <w:color w:val="000000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110236BF" w14:textId="77777777" w:rsidR="00524E72" w:rsidRPr="00F93318" w:rsidRDefault="00524E72" w:rsidP="000E3BE3">
            <w:pPr>
              <w:jc w:val="both"/>
              <w:rPr>
                <w:color w:val="000000"/>
              </w:rPr>
            </w:pPr>
            <w:r w:rsidRPr="00F93318">
              <w:rPr>
                <w:color w:val="000000"/>
              </w:rPr>
              <w:t>- бюджет города</w:t>
            </w:r>
          </w:p>
        </w:tc>
        <w:tc>
          <w:tcPr>
            <w:tcW w:w="10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FAF13D" w14:textId="77777777" w:rsidR="00524E72" w:rsidRPr="00F93318" w:rsidRDefault="00524E72" w:rsidP="000E3BE3">
            <w:pPr>
              <w:rPr>
                <w:color w:val="000000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2057F4F" w14:textId="77777777" w:rsidR="00524E72" w:rsidRPr="00F93318" w:rsidRDefault="00524E72" w:rsidP="000E3BE3">
            <w:pPr>
              <w:jc w:val="center"/>
              <w:rPr>
                <w:color w:val="000000"/>
              </w:rPr>
            </w:pPr>
            <w:r w:rsidRPr="00F93318">
              <w:rPr>
                <w:color w:val="000000"/>
              </w:rPr>
              <w:t>18400,68922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7F1E4DA" w14:textId="77777777" w:rsidR="00524E72" w:rsidRPr="00F93318" w:rsidRDefault="00524E72" w:rsidP="000E3BE3">
            <w:pPr>
              <w:jc w:val="center"/>
              <w:rPr>
                <w:color w:val="000000"/>
              </w:rPr>
            </w:pPr>
            <w:r w:rsidRPr="00F93318">
              <w:rPr>
                <w:color w:val="000000"/>
              </w:rPr>
              <w:t>4303,02206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5E528EE" w14:textId="77777777" w:rsidR="00524E72" w:rsidRPr="00F93318" w:rsidRDefault="00524E72" w:rsidP="000E3BE3">
            <w:pPr>
              <w:jc w:val="center"/>
              <w:rPr>
                <w:color w:val="000000"/>
              </w:rPr>
            </w:pPr>
            <w:r w:rsidRPr="00F93318">
              <w:rPr>
                <w:color w:val="000000"/>
              </w:rPr>
              <w:t>4174,07562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36012F8" w14:textId="77777777" w:rsidR="00524E72" w:rsidRPr="00F93318" w:rsidRDefault="00524E72" w:rsidP="000E3BE3">
            <w:pPr>
              <w:jc w:val="center"/>
              <w:rPr>
                <w:color w:val="000000"/>
              </w:rPr>
            </w:pPr>
            <w:r w:rsidRPr="00F93318">
              <w:rPr>
                <w:color w:val="000000"/>
              </w:rPr>
              <w:t>3882,30482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7C48C23" w14:textId="77777777" w:rsidR="00524E72" w:rsidRPr="00F93318" w:rsidRDefault="00524E72" w:rsidP="000E3BE3">
            <w:pPr>
              <w:jc w:val="center"/>
              <w:rPr>
                <w:color w:val="000000"/>
              </w:rPr>
            </w:pPr>
            <w:r w:rsidRPr="00F93318">
              <w:rPr>
                <w:color w:val="000000"/>
              </w:rPr>
              <w:t>2533,99336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A40DE9A" w14:textId="77777777" w:rsidR="00524E72" w:rsidRPr="00F93318" w:rsidRDefault="00524E72" w:rsidP="000E3BE3">
            <w:pPr>
              <w:jc w:val="center"/>
              <w:rPr>
                <w:color w:val="000000"/>
              </w:rPr>
            </w:pPr>
            <w:r w:rsidRPr="00F93318">
              <w:rPr>
                <w:color w:val="000000"/>
              </w:rPr>
              <w:t>2533,99336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5A88326" w14:textId="77777777" w:rsidR="00524E72" w:rsidRPr="00F93318" w:rsidRDefault="00524E72" w:rsidP="000E3BE3">
            <w:pPr>
              <w:jc w:val="center"/>
              <w:rPr>
                <w:color w:val="000000"/>
              </w:rPr>
            </w:pPr>
            <w:r w:rsidRPr="00F93318">
              <w:rPr>
                <w:color w:val="000000"/>
              </w:rPr>
              <w:t>973,3</w:t>
            </w:r>
          </w:p>
        </w:tc>
      </w:tr>
      <w:tr w:rsidR="00524E72" w:rsidRPr="00487D2E" w14:paraId="68ED4C64" w14:textId="77777777" w:rsidTr="000E3BE3">
        <w:trPr>
          <w:trHeight w:val="37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B3326F7" w14:textId="77777777" w:rsidR="00524E72" w:rsidRPr="00F93318" w:rsidRDefault="00524E72" w:rsidP="000E3BE3">
            <w:pPr>
              <w:rPr>
                <w:color w:val="000000"/>
              </w:rPr>
            </w:pPr>
            <w:r w:rsidRPr="00F93318">
              <w:rPr>
                <w:color w:val="000000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346A9983" w14:textId="77777777" w:rsidR="00524E72" w:rsidRPr="00F93318" w:rsidRDefault="00524E72" w:rsidP="000E3BE3">
            <w:pPr>
              <w:jc w:val="both"/>
              <w:rPr>
                <w:color w:val="000000"/>
              </w:rPr>
            </w:pPr>
            <w:r w:rsidRPr="00F93318">
              <w:rPr>
                <w:color w:val="000000"/>
              </w:rPr>
              <w:t>-областной бюджет</w:t>
            </w:r>
          </w:p>
        </w:tc>
        <w:tc>
          <w:tcPr>
            <w:tcW w:w="10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9010E0" w14:textId="77777777" w:rsidR="00524E72" w:rsidRPr="00F93318" w:rsidRDefault="00524E72" w:rsidP="000E3BE3">
            <w:pPr>
              <w:rPr>
                <w:color w:val="000000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9E45CDB" w14:textId="77777777" w:rsidR="00524E72" w:rsidRPr="00F93318" w:rsidRDefault="00524E72" w:rsidP="000E3BE3">
            <w:pPr>
              <w:jc w:val="center"/>
              <w:rPr>
                <w:color w:val="000000"/>
              </w:rPr>
            </w:pPr>
            <w:r w:rsidRPr="00F93318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8CB2495" w14:textId="77777777" w:rsidR="00524E72" w:rsidRPr="00F93318" w:rsidRDefault="00524E72" w:rsidP="000E3BE3">
            <w:pPr>
              <w:jc w:val="center"/>
              <w:rPr>
                <w:color w:val="000000"/>
              </w:rPr>
            </w:pPr>
            <w:r w:rsidRPr="00F93318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4475EF8" w14:textId="77777777" w:rsidR="00524E72" w:rsidRPr="00F93318" w:rsidRDefault="00524E72" w:rsidP="000E3BE3">
            <w:pPr>
              <w:jc w:val="center"/>
              <w:rPr>
                <w:color w:val="000000"/>
              </w:rPr>
            </w:pPr>
            <w:r w:rsidRPr="00F93318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11306B7" w14:textId="77777777" w:rsidR="00524E72" w:rsidRPr="00F93318" w:rsidRDefault="00524E72" w:rsidP="000E3BE3">
            <w:pPr>
              <w:jc w:val="center"/>
              <w:rPr>
                <w:color w:val="000000"/>
              </w:rPr>
            </w:pPr>
            <w:r w:rsidRPr="00F93318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1F58448" w14:textId="77777777" w:rsidR="00524E72" w:rsidRPr="00F93318" w:rsidRDefault="00524E72" w:rsidP="000E3BE3">
            <w:pPr>
              <w:jc w:val="center"/>
              <w:rPr>
                <w:color w:val="000000"/>
              </w:rPr>
            </w:pPr>
            <w:r w:rsidRPr="00F93318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2E083EB" w14:textId="77777777" w:rsidR="00524E72" w:rsidRPr="00F93318" w:rsidRDefault="00524E72" w:rsidP="000E3BE3">
            <w:pPr>
              <w:jc w:val="center"/>
              <w:rPr>
                <w:color w:val="000000"/>
              </w:rPr>
            </w:pPr>
            <w:r w:rsidRPr="00F93318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A3185F8" w14:textId="77777777" w:rsidR="00524E72" w:rsidRPr="00F93318" w:rsidRDefault="00524E72" w:rsidP="000E3BE3">
            <w:pPr>
              <w:jc w:val="center"/>
              <w:rPr>
                <w:color w:val="000000"/>
              </w:rPr>
            </w:pPr>
            <w:r w:rsidRPr="00F93318">
              <w:rPr>
                <w:color w:val="000000"/>
              </w:rPr>
              <w:t>-</w:t>
            </w:r>
          </w:p>
        </w:tc>
      </w:tr>
      <w:tr w:rsidR="00524E72" w:rsidRPr="00487D2E" w14:paraId="77A71685" w14:textId="77777777" w:rsidTr="000E3BE3">
        <w:trPr>
          <w:trHeight w:val="138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298753D" w14:textId="77777777" w:rsidR="00524E72" w:rsidRPr="00F93318" w:rsidRDefault="00524E72" w:rsidP="000E3BE3">
            <w:pPr>
              <w:rPr>
                <w:color w:val="000000"/>
              </w:rPr>
            </w:pPr>
            <w:r w:rsidRPr="00F93318">
              <w:rPr>
                <w:color w:val="000000"/>
              </w:rPr>
              <w:t>1.3.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5DD687FD" w14:textId="77777777" w:rsidR="00524E72" w:rsidRPr="00F93318" w:rsidRDefault="00524E72" w:rsidP="000E3BE3">
            <w:pPr>
              <w:jc w:val="both"/>
              <w:rPr>
                <w:color w:val="000000"/>
              </w:rPr>
            </w:pPr>
            <w:r w:rsidRPr="00F93318">
              <w:rPr>
                <w:color w:val="000000"/>
              </w:rPr>
              <w:t>Подпрограмма «Комплексные кадастровые работы на территории городского округа Тейково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A2BE53B" w14:textId="77777777" w:rsidR="00524E72" w:rsidRPr="00F93318" w:rsidRDefault="00524E72" w:rsidP="000E3BE3">
            <w:pPr>
              <w:rPr>
                <w:color w:val="000000"/>
              </w:rPr>
            </w:pPr>
            <w:r w:rsidRPr="00F93318">
              <w:rPr>
                <w:color w:val="000000"/>
              </w:rPr>
              <w:t>КУМИ администрации г.о. Тейково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105C6A0" w14:textId="77777777" w:rsidR="00524E72" w:rsidRPr="00F93318" w:rsidRDefault="00524E72" w:rsidP="000E3BE3">
            <w:pPr>
              <w:jc w:val="center"/>
              <w:rPr>
                <w:b/>
                <w:bCs/>
                <w:color w:val="000000"/>
              </w:rPr>
            </w:pPr>
            <w:r w:rsidRPr="00F93318">
              <w:rPr>
                <w:b/>
                <w:bCs/>
                <w:color w:val="000000"/>
              </w:rPr>
              <w:t>4708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5A1B8D2" w14:textId="77777777" w:rsidR="00524E72" w:rsidRPr="00F93318" w:rsidRDefault="00524E72" w:rsidP="000E3BE3">
            <w:pPr>
              <w:jc w:val="center"/>
              <w:rPr>
                <w:b/>
                <w:bCs/>
                <w:color w:val="000000"/>
              </w:rPr>
            </w:pPr>
            <w:r w:rsidRPr="00F93318">
              <w:rPr>
                <w:b/>
                <w:bCs/>
                <w:color w:val="000000"/>
              </w:rPr>
              <w:t>580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83C422F" w14:textId="77777777" w:rsidR="00524E72" w:rsidRPr="00F93318" w:rsidRDefault="00524E72" w:rsidP="000E3BE3">
            <w:pPr>
              <w:jc w:val="center"/>
              <w:rPr>
                <w:b/>
                <w:bCs/>
                <w:color w:val="000000"/>
              </w:rPr>
            </w:pPr>
            <w:r w:rsidRPr="00F93318">
              <w:rPr>
                <w:b/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AC3BC26" w14:textId="77777777" w:rsidR="00524E72" w:rsidRPr="00F93318" w:rsidRDefault="00524E72" w:rsidP="000E3BE3">
            <w:pPr>
              <w:jc w:val="center"/>
              <w:rPr>
                <w:b/>
                <w:bCs/>
                <w:color w:val="000000"/>
              </w:rPr>
            </w:pPr>
            <w:r w:rsidRPr="00F93318">
              <w:rPr>
                <w:b/>
                <w:bCs/>
                <w:color w:val="000000"/>
              </w:rPr>
              <w:t>1376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215C4B1" w14:textId="77777777" w:rsidR="00524E72" w:rsidRPr="00F93318" w:rsidRDefault="00524E72" w:rsidP="000E3BE3">
            <w:pPr>
              <w:jc w:val="center"/>
              <w:rPr>
                <w:b/>
                <w:bCs/>
                <w:color w:val="000000"/>
              </w:rPr>
            </w:pPr>
            <w:r w:rsidRPr="00F93318">
              <w:rPr>
                <w:b/>
                <w:bCs/>
                <w:color w:val="000000"/>
              </w:rPr>
              <w:t>1376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8276755" w14:textId="77777777" w:rsidR="00524E72" w:rsidRPr="00F93318" w:rsidRDefault="00524E72" w:rsidP="000E3BE3">
            <w:pPr>
              <w:jc w:val="center"/>
              <w:rPr>
                <w:b/>
                <w:bCs/>
                <w:color w:val="000000"/>
              </w:rPr>
            </w:pPr>
            <w:r w:rsidRPr="00F93318">
              <w:rPr>
                <w:b/>
                <w:bCs/>
                <w:color w:val="000000"/>
              </w:rPr>
              <w:t>1376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AB40816" w14:textId="77777777" w:rsidR="00524E72" w:rsidRPr="00F93318" w:rsidRDefault="00524E72" w:rsidP="000E3BE3">
            <w:pPr>
              <w:jc w:val="center"/>
              <w:rPr>
                <w:b/>
                <w:bCs/>
                <w:color w:val="000000"/>
              </w:rPr>
            </w:pPr>
            <w:r w:rsidRPr="00F93318">
              <w:rPr>
                <w:b/>
                <w:bCs/>
                <w:color w:val="000000"/>
              </w:rPr>
              <w:t>0</w:t>
            </w:r>
          </w:p>
        </w:tc>
      </w:tr>
      <w:tr w:rsidR="00524E72" w:rsidRPr="00487D2E" w14:paraId="4FCBBEEE" w14:textId="77777777" w:rsidTr="000E3BE3">
        <w:trPr>
          <w:trHeight w:val="37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017E70C" w14:textId="77777777" w:rsidR="00524E72" w:rsidRPr="00F93318" w:rsidRDefault="00524E72" w:rsidP="000E3BE3">
            <w:pPr>
              <w:rPr>
                <w:color w:val="000000"/>
              </w:rPr>
            </w:pPr>
            <w:r w:rsidRPr="00F93318">
              <w:rPr>
                <w:color w:val="000000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1007A595" w14:textId="77777777" w:rsidR="00524E72" w:rsidRPr="00F93318" w:rsidRDefault="00524E72" w:rsidP="000E3BE3">
            <w:pPr>
              <w:jc w:val="both"/>
              <w:rPr>
                <w:color w:val="000000"/>
              </w:rPr>
            </w:pPr>
            <w:r w:rsidRPr="00F93318">
              <w:rPr>
                <w:color w:val="000000"/>
              </w:rPr>
              <w:t>- бюджет города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80007" w14:textId="77777777" w:rsidR="00524E72" w:rsidRPr="00F93318" w:rsidRDefault="00524E72" w:rsidP="000E3BE3">
            <w:pPr>
              <w:rPr>
                <w:color w:val="000000"/>
              </w:rPr>
            </w:pPr>
            <w:r w:rsidRPr="00F93318">
              <w:rPr>
                <w:color w:val="000000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0D5B72E" w14:textId="77777777" w:rsidR="00524E72" w:rsidRPr="00F93318" w:rsidRDefault="00524E72" w:rsidP="000E3BE3">
            <w:pPr>
              <w:jc w:val="center"/>
              <w:rPr>
                <w:color w:val="000000"/>
              </w:rPr>
            </w:pPr>
            <w:r w:rsidRPr="00F93318">
              <w:rPr>
                <w:color w:val="000000"/>
              </w:rPr>
              <w:t>4708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1E120C0" w14:textId="77777777" w:rsidR="00524E72" w:rsidRPr="00F93318" w:rsidRDefault="00524E72" w:rsidP="000E3BE3">
            <w:pPr>
              <w:jc w:val="center"/>
              <w:rPr>
                <w:color w:val="000000"/>
              </w:rPr>
            </w:pPr>
            <w:r w:rsidRPr="00F93318">
              <w:rPr>
                <w:color w:val="000000"/>
              </w:rPr>
              <w:t>580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4B232B4" w14:textId="77777777" w:rsidR="00524E72" w:rsidRPr="00F93318" w:rsidRDefault="00524E72" w:rsidP="000E3BE3">
            <w:pPr>
              <w:jc w:val="center"/>
              <w:rPr>
                <w:color w:val="000000"/>
              </w:rPr>
            </w:pPr>
            <w:r w:rsidRPr="00F93318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34FF746" w14:textId="77777777" w:rsidR="00524E72" w:rsidRPr="00F93318" w:rsidRDefault="00524E72" w:rsidP="000E3BE3">
            <w:pPr>
              <w:jc w:val="center"/>
              <w:rPr>
                <w:color w:val="000000"/>
              </w:rPr>
            </w:pPr>
            <w:r w:rsidRPr="00F93318">
              <w:rPr>
                <w:color w:val="000000"/>
              </w:rPr>
              <w:t>1376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DCE0C5A" w14:textId="77777777" w:rsidR="00524E72" w:rsidRPr="00F93318" w:rsidRDefault="00524E72" w:rsidP="000E3BE3">
            <w:pPr>
              <w:jc w:val="center"/>
              <w:rPr>
                <w:color w:val="000000"/>
              </w:rPr>
            </w:pPr>
            <w:r w:rsidRPr="00F93318">
              <w:rPr>
                <w:color w:val="000000"/>
              </w:rPr>
              <w:t>1376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4BC9CF5" w14:textId="77777777" w:rsidR="00524E72" w:rsidRPr="00F93318" w:rsidRDefault="00524E72" w:rsidP="000E3BE3">
            <w:pPr>
              <w:jc w:val="center"/>
              <w:rPr>
                <w:color w:val="000000"/>
              </w:rPr>
            </w:pPr>
            <w:r w:rsidRPr="00F93318">
              <w:rPr>
                <w:color w:val="000000"/>
              </w:rPr>
              <w:t>1376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2DE28AF" w14:textId="77777777" w:rsidR="00524E72" w:rsidRPr="00F93318" w:rsidRDefault="00524E72" w:rsidP="000E3BE3">
            <w:pPr>
              <w:jc w:val="center"/>
              <w:rPr>
                <w:color w:val="000000"/>
              </w:rPr>
            </w:pPr>
            <w:r w:rsidRPr="00F93318">
              <w:rPr>
                <w:color w:val="000000"/>
              </w:rPr>
              <w:t>0</w:t>
            </w:r>
          </w:p>
        </w:tc>
      </w:tr>
      <w:tr w:rsidR="00524E72" w:rsidRPr="00487D2E" w14:paraId="69C3607A" w14:textId="77777777" w:rsidTr="000E3BE3">
        <w:trPr>
          <w:trHeight w:val="37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66885F4" w14:textId="77777777" w:rsidR="00524E72" w:rsidRPr="00F93318" w:rsidRDefault="00524E72" w:rsidP="000E3BE3">
            <w:pPr>
              <w:rPr>
                <w:color w:val="000000"/>
              </w:rPr>
            </w:pPr>
            <w:r w:rsidRPr="00F93318">
              <w:rPr>
                <w:color w:val="000000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02E7C526" w14:textId="77777777" w:rsidR="00524E72" w:rsidRPr="00F93318" w:rsidRDefault="00524E72" w:rsidP="000E3BE3">
            <w:pPr>
              <w:jc w:val="both"/>
              <w:rPr>
                <w:color w:val="000000"/>
              </w:rPr>
            </w:pPr>
            <w:r w:rsidRPr="00F93318">
              <w:rPr>
                <w:color w:val="000000"/>
              </w:rPr>
              <w:t>-областной бюджет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2FEAD" w14:textId="77777777" w:rsidR="00524E72" w:rsidRPr="00F93318" w:rsidRDefault="00524E72" w:rsidP="000E3BE3">
            <w:pPr>
              <w:rPr>
                <w:color w:val="000000"/>
              </w:rPr>
            </w:pPr>
            <w:r w:rsidRPr="00F93318">
              <w:rPr>
                <w:color w:val="000000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C70EB59" w14:textId="77777777" w:rsidR="00524E72" w:rsidRPr="00F93318" w:rsidRDefault="00524E72" w:rsidP="000E3BE3">
            <w:pPr>
              <w:jc w:val="center"/>
              <w:rPr>
                <w:color w:val="000000"/>
              </w:rPr>
            </w:pPr>
            <w:r w:rsidRPr="00F93318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3017E29" w14:textId="77777777" w:rsidR="00524E72" w:rsidRPr="00F93318" w:rsidRDefault="00524E72" w:rsidP="000E3BE3">
            <w:pPr>
              <w:jc w:val="center"/>
              <w:rPr>
                <w:color w:val="000000"/>
              </w:rPr>
            </w:pPr>
            <w:r w:rsidRPr="00F93318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B51DA03" w14:textId="77777777" w:rsidR="00524E72" w:rsidRPr="00F93318" w:rsidRDefault="00524E72" w:rsidP="000E3BE3">
            <w:pPr>
              <w:jc w:val="center"/>
              <w:rPr>
                <w:color w:val="000000"/>
              </w:rPr>
            </w:pPr>
            <w:r w:rsidRPr="00F93318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E258D3E" w14:textId="77777777" w:rsidR="00524E72" w:rsidRPr="00F93318" w:rsidRDefault="00524E72" w:rsidP="000E3BE3">
            <w:pPr>
              <w:jc w:val="center"/>
              <w:rPr>
                <w:color w:val="000000"/>
              </w:rPr>
            </w:pPr>
            <w:r w:rsidRPr="00F93318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1A8496F" w14:textId="77777777" w:rsidR="00524E72" w:rsidRPr="00F93318" w:rsidRDefault="00524E72" w:rsidP="000E3BE3">
            <w:pPr>
              <w:jc w:val="center"/>
              <w:rPr>
                <w:color w:val="000000"/>
              </w:rPr>
            </w:pPr>
            <w:r w:rsidRPr="00F93318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015ECDB" w14:textId="77777777" w:rsidR="00524E72" w:rsidRPr="00F93318" w:rsidRDefault="00524E72" w:rsidP="000E3BE3">
            <w:pPr>
              <w:jc w:val="center"/>
              <w:rPr>
                <w:color w:val="000000"/>
              </w:rPr>
            </w:pPr>
            <w:r w:rsidRPr="00F93318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42C7CF9" w14:textId="77777777" w:rsidR="00524E72" w:rsidRPr="00F93318" w:rsidRDefault="00524E72" w:rsidP="000E3BE3">
            <w:pPr>
              <w:jc w:val="center"/>
              <w:rPr>
                <w:color w:val="000000"/>
              </w:rPr>
            </w:pPr>
            <w:r w:rsidRPr="00F93318">
              <w:rPr>
                <w:color w:val="000000"/>
              </w:rPr>
              <w:t>-</w:t>
            </w:r>
          </w:p>
        </w:tc>
      </w:tr>
    </w:tbl>
    <w:p w14:paraId="07592AA0" w14:textId="77777777" w:rsidR="00524E72" w:rsidRPr="00487D2E" w:rsidRDefault="00524E72" w:rsidP="00524E7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02C4EABC" w14:textId="77777777" w:rsidR="00524E72" w:rsidRPr="0038601A" w:rsidRDefault="00524E72" w:rsidP="00524E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7D2E">
        <w:rPr>
          <w:rFonts w:ascii="Times New Roman" w:hAnsi="Times New Roman" w:cs="Times New Roman"/>
          <w:sz w:val="28"/>
          <w:szCs w:val="28"/>
        </w:rPr>
        <w:t>------------------------------</w:t>
      </w:r>
    </w:p>
    <w:p w14:paraId="576DE106" w14:textId="77777777" w:rsidR="00524E72" w:rsidRDefault="00524E72" w:rsidP="00524E72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38601A">
        <w:rPr>
          <w:rFonts w:ascii="Times New Roman" w:hAnsi="Times New Roman" w:cs="Times New Roman"/>
          <w:sz w:val="28"/>
          <w:szCs w:val="28"/>
        </w:rPr>
        <w:t>&lt;*&gt; Объем финансирования подпрограммы подлежит уточнению по мере фор</w:t>
      </w:r>
      <w:r>
        <w:rPr>
          <w:rFonts w:ascii="Times New Roman" w:hAnsi="Times New Roman" w:cs="Times New Roman"/>
          <w:sz w:val="28"/>
          <w:szCs w:val="28"/>
        </w:rPr>
        <w:t>мирования бюджета города Тейково</w:t>
      </w:r>
      <w:r w:rsidRPr="0038601A">
        <w:rPr>
          <w:rFonts w:ascii="Times New Roman" w:hAnsi="Times New Roman" w:cs="Times New Roman"/>
          <w:sz w:val="28"/>
          <w:szCs w:val="28"/>
        </w:rPr>
        <w:t xml:space="preserve"> на соответствующие годы.</w:t>
      </w:r>
    </w:p>
    <w:p w14:paraId="2E7646DC" w14:textId="77777777" w:rsidR="00524E72" w:rsidRDefault="00524E72" w:rsidP="00F93318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14:paraId="0A89320D" w14:textId="77777777" w:rsidR="00524E72" w:rsidRPr="00F93318" w:rsidRDefault="00524E72" w:rsidP="00524E7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93318">
        <w:rPr>
          <w:rFonts w:ascii="Times New Roman" w:hAnsi="Times New Roman" w:cs="Times New Roman"/>
          <w:sz w:val="24"/>
          <w:szCs w:val="24"/>
        </w:rPr>
        <w:t>Приложение № 1</w:t>
      </w:r>
    </w:p>
    <w:p w14:paraId="4C51E52E" w14:textId="77777777" w:rsidR="00524E72" w:rsidRPr="00F93318" w:rsidRDefault="00524E72" w:rsidP="00524E7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93318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14:paraId="7CD1E1FC" w14:textId="77777777" w:rsidR="00524E72" w:rsidRPr="00F93318" w:rsidRDefault="00524E72" w:rsidP="00524E7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93318">
        <w:rPr>
          <w:rFonts w:ascii="Times New Roman" w:hAnsi="Times New Roman" w:cs="Times New Roman"/>
          <w:sz w:val="24"/>
          <w:szCs w:val="24"/>
        </w:rPr>
        <w:t>«Управление муниципальным имуществом</w:t>
      </w:r>
    </w:p>
    <w:p w14:paraId="1AD77D4E" w14:textId="77777777" w:rsidR="00524E72" w:rsidRPr="00F93318" w:rsidRDefault="00524E72" w:rsidP="00524E7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93318">
        <w:rPr>
          <w:rFonts w:ascii="Times New Roman" w:hAnsi="Times New Roman" w:cs="Times New Roman"/>
          <w:sz w:val="24"/>
          <w:szCs w:val="24"/>
        </w:rPr>
        <w:t>городского округа Тейково Ивановской области»</w:t>
      </w:r>
    </w:p>
    <w:p w14:paraId="57EEDD72" w14:textId="77777777" w:rsidR="00524E72" w:rsidRPr="0038601A" w:rsidRDefault="00524E72" w:rsidP="00524E7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01B23C87" w14:textId="77777777" w:rsidR="00524E72" w:rsidRPr="0038601A" w:rsidRDefault="00524E72" w:rsidP="00524E7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514"/>
      <w:bookmarkEnd w:id="3"/>
      <w:r>
        <w:rPr>
          <w:rFonts w:ascii="Times New Roman" w:hAnsi="Times New Roman" w:cs="Times New Roman"/>
          <w:sz w:val="28"/>
          <w:szCs w:val="28"/>
        </w:rPr>
        <w:t>П</w:t>
      </w:r>
      <w:r w:rsidRPr="0038601A">
        <w:rPr>
          <w:rFonts w:ascii="Times New Roman" w:hAnsi="Times New Roman" w:cs="Times New Roman"/>
          <w:sz w:val="28"/>
          <w:szCs w:val="28"/>
        </w:rPr>
        <w:t>одпрограмма</w:t>
      </w:r>
    </w:p>
    <w:p w14:paraId="2DC8BFEA" w14:textId="77777777" w:rsidR="00524E72" w:rsidRDefault="00524E72" w:rsidP="00524E7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8601A">
        <w:rPr>
          <w:rFonts w:ascii="Times New Roman" w:hAnsi="Times New Roman" w:cs="Times New Roman"/>
          <w:sz w:val="28"/>
          <w:szCs w:val="28"/>
        </w:rPr>
        <w:t>Организация управления муниципальным имуществом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097748AF" w14:textId="77777777" w:rsidR="00524E72" w:rsidRDefault="00524E72" w:rsidP="00524E7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402C0F6E" w14:textId="77777777" w:rsidR="00524E72" w:rsidRPr="0038601A" w:rsidRDefault="00524E72" w:rsidP="00524E7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8601A">
        <w:rPr>
          <w:rFonts w:ascii="Times New Roman" w:hAnsi="Times New Roman" w:cs="Times New Roman"/>
          <w:sz w:val="28"/>
          <w:szCs w:val="28"/>
        </w:rPr>
        <w:t>1. Паспорт П</w:t>
      </w:r>
      <w:r>
        <w:rPr>
          <w:rFonts w:ascii="Times New Roman" w:hAnsi="Times New Roman" w:cs="Times New Roman"/>
          <w:sz w:val="28"/>
          <w:szCs w:val="28"/>
        </w:rPr>
        <w:t>одп</w:t>
      </w:r>
      <w:r w:rsidRPr="0038601A">
        <w:rPr>
          <w:rFonts w:ascii="Times New Roman" w:hAnsi="Times New Roman" w:cs="Times New Roman"/>
          <w:sz w:val="28"/>
          <w:szCs w:val="28"/>
        </w:rPr>
        <w:t>рограммы</w:t>
      </w:r>
    </w:p>
    <w:p w14:paraId="7558CF17" w14:textId="77777777" w:rsidR="00524E72" w:rsidRPr="0038601A" w:rsidRDefault="00524E72" w:rsidP="00524E7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30"/>
        <w:gridCol w:w="6740"/>
      </w:tblGrid>
      <w:tr w:rsidR="00524E72" w:rsidRPr="00F93318" w14:paraId="2FD06074" w14:textId="77777777" w:rsidTr="00F93318">
        <w:trPr>
          <w:trHeight w:val="20"/>
        </w:trPr>
        <w:tc>
          <w:tcPr>
            <w:tcW w:w="2330" w:type="dxa"/>
          </w:tcPr>
          <w:p w14:paraId="6B0DA747" w14:textId="77777777" w:rsidR="00524E72" w:rsidRPr="00F93318" w:rsidRDefault="00524E72" w:rsidP="00F9331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318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740" w:type="dxa"/>
          </w:tcPr>
          <w:p w14:paraId="05D74DCD" w14:textId="382E4E4E" w:rsidR="00524E72" w:rsidRPr="00F93318" w:rsidRDefault="00524E72" w:rsidP="00F9331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318">
              <w:rPr>
                <w:rFonts w:ascii="Times New Roman" w:hAnsi="Times New Roman" w:cs="Times New Roman"/>
                <w:sz w:val="24"/>
                <w:szCs w:val="24"/>
              </w:rPr>
              <w:t>Организация управления</w:t>
            </w:r>
            <w:r w:rsidR="00F933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3318">
              <w:rPr>
                <w:rFonts w:ascii="Times New Roman" w:hAnsi="Times New Roman" w:cs="Times New Roman"/>
                <w:sz w:val="24"/>
                <w:szCs w:val="24"/>
              </w:rPr>
              <w:t>муниципальным имуществом</w:t>
            </w:r>
          </w:p>
        </w:tc>
      </w:tr>
      <w:tr w:rsidR="00524E72" w:rsidRPr="00F93318" w14:paraId="6683402E" w14:textId="77777777" w:rsidTr="00F93318">
        <w:trPr>
          <w:trHeight w:val="20"/>
        </w:trPr>
        <w:tc>
          <w:tcPr>
            <w:tcW w:w="2330" w:type="dxa"/>
          </w:tcPr>
          <w:p w14:paraId="681117B5" w14:textId="77777777" w:rsidR="00524E72" w:rsidRPr="00F93318" w:rsidRDefault="00524E72" w:rsidP="00F9331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318">
              <w:rPr>
                <w:rFonts w:ascii="Times New Roman" w:hAnsi="Times New Roman" w:cs="Times New Roman"/>
                <w:sz w:val="24"/>
                <w:szCs w:val="24"/>
              </w:rPr>
              <w:t>Срок реализации Подпрограммы</w:t>
            </w:r>
          </w:p>
        </w:tc>
        <w:tc>
          <w:tcPr>
            <w:tcW w:w="6740" w:type="dxa"/>
          </w:tcPr>
          <w:p w14:paraId="72C76539" w14:textId="77777777" w:rsidR="00524E72" w:rsidRPr="00F93318" w:rsidRDefault="00524E72" w:rsidP="000E3B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318">
              <w:rPr>
                <w:rFonts w:ascii="Times New Roman" w:hAnsi="Times New Roman" w:cs="Times New Roman"/>
                <w:sz w:val="24"/>
                <w:szCs w:val="24"/>
              </w:rPr>
              <w:t>2023 - 2028</w:t>
            </w:r>
          </w:p>
        </w:tc>
      </w:tr>
      <w:tr w:rsidR="00524E72" w:rsidRPr="00F93318" w14:paraId="66944AB5" w14:textId="77777777" w:rsidTr="00F93318">
        <w:tblPrEx>
          <w:tblBorders>
            <w:insideH w:val="nil"/>
          </w:tblBorders>
        </w:tblPrEx>
        <w:trPr>
          <w:trHeight w:val="20"/>
        </w:trPr>
        <w:tc>
          <w:tcPr>
            <w:tcW w:w="2330" w:type="dxa"/>
            <w:tcBorders>
              <w:bottom w:val="nil"/>
            </w:tcBorders>
          </w:tcPr>
          <w:p w14:paraId="544203F2" w14:textId="77777777" w:rsidR="00524E72" w:rsidRPr="00F93318" w:rsidRDefault="00524E72" w:rsidP="00F9331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318">
              <w:rPr>
                <w:rFonts w:ascii="Times New Roman" w:hAnsi="Times New Roman" w:cs="Times New Roman"/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6740" w:type="dxa"/>
            <w:tcBorders>
              <w:bottom w:val="nil"/>
            </w:tcBorders>
          </w:tcPr>
          <w:p w14:paraId="039E2F96" w14:textId="77777777" w:rsidR="00524E72" w:rsidRPr="00F93318" w:rsidRDefault="00524E72" w:rsidP="00F9331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318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муниципальным имуществом и земельным отношениям администрации городского округа Тейково Ивановской области</w:t>
            </w:r>
          </w:p>
        </w:tc>
      </w:tr>
      <w:tr w:rsidR="00524E72" w:rsidRPr="00F93318" w14:paraId="02FCFACF" w14:textId="77777777" w:rsidTr="00F93318">
        <w:trPr>
          <w:trHeight w:val="20"/>
        </w:trPr>
        <w:tc>
          <w:tcPr>
            <w:tcW w:w="2330" w:type="dxa"/>
          </w:tcPr>
          <w:p w14:paraId="6202EAF4" w14:textId="77777777" w:rsidR="00524E72" w:rsidRPr="00F93318" w:rsidRDefault="00524E72" w:rsidP="00F9331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3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 (цели) Подпрограммы</w:t>
            </w:r>
          </w:p>
        </w:tc>
        <w:tc>
          <w:tcPr>
            <w:tcW w:w="6740" w:type="dxa"/>
          </w:tcPr>
          <w:p w14:paraId="24FC6D61" w14:textId="77777777" w:rsidR="00524E72" w:rsidRPr="00F93318" w:rsidRDefault="00524E72" w:rsidP="00F9331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318">
              <w:rPr>
                <w:rFonts w:ascii="Times New Roman" w:hAnsi="Times New Roman" w:cs="Times New Roman"/>
                <w:sz w:val="24"/>
                <w:szCs w:val="24"/>
              </w:rPr>
              <w:t>Обеспечение эффективного управления муниципальным имуществом городского округа Тейково Ивановской области</w:t>
            </w:r>
          </w:p>
        </w:tc>
      </w:tr>
      <w:tr w:rsidR="00524E72" w:rsidRPr="00F93318" w14:paraId="5C3E895D" w14:textId="77777777" w:rsidTr="00F93318">
        <w:tblPrEx>
          <w:tblBorders>
            <w:insideH w:val="nil"/>
          </w:tblBorders>
        </w:tblPrEx>
        <w:trPr>
          <w:trHeight w:val="20"/>
        </w:trPr>
        <w:tc>
          <w:tcPr>
            <w:tcW w:w="2330" w:type="dxa"/>
            <w:tcBorders>
              <w:bottom w:val="single" w:sz="4" w:space="0" w:color="auto"/>
            </w:tcBorders>
          </w:tcPr>
          <w:p w14:paraId="3E2E7F23" w14:textId="77777777" w:rsidR="00524E72" w:rsidRPr="00F93318" w:rsidRDefault="00524E72" w:rsidP="00F9331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318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подпрограммы</w:t>
            </w:r>
          </w:p>
        </w:tc>
        <w:tc>
          <w:tcPr>
            <w:tcW w:w="6740" w:type="dxa"/>
            <w:tcBorders>
              <w:bottom w:val="single" w:sz="4" w:space="0" w:color="auto"/>
            </w:tcBorders>
          </w:tcPr>
          <w:p w14:paraId="18D03471" w14:textId="77777777" w:rsidR="00524E72" w:rsidRPr="00F93318" w:rsidRDefault="00524E72" w:rsidP="000E3B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318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финансирования:</w:t>
            </w:r>
          </w:p>
          <w:p w14:paraId="06788B8D" w14:textId="77777777" w:rsidR="00524E72" w:rsidRPr="00F93318" w:rsidRDefault="00524E72" w:rsidP="000E3BE3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318">
              <w:rPr>
                <w:rFonts w:ascii="Times New Roman" w:hAnsi="Times New Roman" w:cs="Times New Roman"/>
                <w:sz w:val="24"/>
                <w:szCs w:val="24"/>
              </w:rPr>
              <w:t>2023 год - 3284,06503 тыс. руб.,</w:t>
            </w:r>
          </w:p>
          <w:p w14:paraId="598E520C" w14:textId="77777777" w:rsidR="00524E72" w:rsidRPr="00F93318" w:rsidRDefault="00524E72" w:rsidP="000E3B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318">
              <w:rPr>
                <w:rFonts w:ascii="Times New Roman" w:hAnsi="Times New Roman" w:cs="Times New Roman"/>
                <w:sz w:val="24"/>
                <w:szCs w:val="24"/>
              </w:rPr>
              <w:t xml:space="preserve">2024 год - 3531,20176 тыс. руб., </w:t>
            </w:r>
          </w:p>
          <w:p w14:paraId="43EE8E8B" w14:textId="77777777" w:rsidR="00524E72" w:rsidRPr="00F93318" w:rsidRDefault="00524E72" w:rsidP="000E3B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318">
              <w:rPr>
                <w:rFonts w:ascii="Times New Roman" w:hAnsi="Times New Roman" w:cs="Times New Roman"/>
                <w:sz w:val="24"/>
                <w:szCs w:val="24"/>
              </w:rPr>
              <w:t xml:space="preserve">2025 год – 2605,11649 тыс. руб., </w:t>
            </w:r>
          </w:p>
          <w:p w14:paraId="31DF51D3" w14:textId="77777777" w:rsidR="00524E72" w:rsidRPr="00F93318" w:rsidRDefault="00524E72" w:rsidP="000E3B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318">
              <w:rPr>
                <w:rFonts w:ascii="Times New Roman" w:hAnsi="Times New Roman" w:cs="Times New Roman"/>
                <w:sz w:val="24"/>
                <w:szCs w:val="24"/>
              </w:rPr>
              <w:t xml:space="preserve">2026 год - 749,42005 тыс. руб., </w:t>
            </w:r>
          </w:p>
          <w:p w14:paraId="5F52D1A2" w14:textId="77777777" w:rsidR="00524E72" w:rsidRPr="00F93318" w:rsidRDefault="00524E72" w:rsidP="000E3B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318">
              <w:rPr>
                <w:rFonts w:ascii="Times New Roman" w:hAnsi="Times New Roman" w:cs="Times New Roman"/>
                <w:sz w:val="24"/>
                <w:szCs w:val="24"/>
              </w:rPr>
              <w:t xml:space="preserve">2027 год - 749,42005 тыс. руб., </w:t>
            </w:r>
          </w:p>
          <w:p w14:paraId="074126B8" w14:textId="77777777" w:rsidR="00524E72" w:rsidRPr="00F93318" w:rsidRDefault="00524E72" w:rsidP="000E3B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318">
              <w:rPr>
                <w:rFonts w:ascii="Times New Roman" w:hAnsi="Times New Roman" w:cs="Times New Roman"/>
                <w:sz w:val="24"/>
                <w:szCs w:val="24"/>
              </w:rPr>
              <w:t>2028 год - 735,27005 тыс. руб.</w:t>
            </w:r>
          </w:p>
          <w:p w14:paraId="697725C7" w14:textId="77777777" w:rsidR="00524E72" w:rsidRPr="00F93318" w:rsidRDefault="00524E72" w:rsidP="000E3B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318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бюджет города Тейково</w:t>
            </w:r>
          </w:p>
          <w:p w14:paraId="1AF12155" w14:textId="77777777" w:rsidR="00524E72" w:rsidRPr="00F93318" w:rsidRDefault="00524E72" w:rsidP="000E3B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318">
              <w:rPr>
                <w:rFonts w:ascii="Times New Roman" w:hAnsi="Times New Roman" w:cs="Times New Roman"/>
                <w:sz w:val="24"/>
                <w:szCs w:val="24"/>
              </w:rPr>
              <w:t>2023 год - 3284,06503 тыс. руб.,</w:t>
            </w:r>
          </w:p>
          <w:p w14:paraId="2F986BC8" w14:textId="77777777" w:rsidR="00524E72" w:rsidRPr="00F93318" w:rsidRDefault="00524E72" w:rsidP="000E3B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318">
              <w:rPr>
                <w:rFonts w:ascii="Times New Roman" w:hAnsi="Times New Roman" w:cs="Times New Roman"/>
                <w:sz w:val="24"/>
                <w:szCs w:val="24"/>
              </w:rPr>
              <w:t xml:space="preserve">2024 год - 3531,20176 тыс. руб., </w:t>
            </w:r>
          </w:p>
          <w:p w14:paraId="056BB073" w14:textId="77777777" w:rsidR="00524E72" w:rsidRPr="00F93318" w:rsidRDefault="00524E72" w:rsidP="000E3B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318">
              <w:rPr>
                <w:rFonts w:ascii="Times New Roman" w:hAnsi="Times New Roman" w:cs="Times New Roman"/>
                <w:sz w:val="24"/>
                <w:szCs w:val="24"/>
              </w:rPr>
              <w:t xml:space="preserve">2025 год – 2605,11649 тыс. руб., </w:t>
            </w:r>
          </w:p>
          <w:p w14:paraId="0F5CE89F" w14:textId="77777777" w:rsidR="00524E72" w:rsidRPr="00F93318" w:rsidRDefault="00524E72" w:rsidP="000E3B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318">
              <w:rPr>
                <w:rFonts w:ascii="Times New Roman" w:hAnsi="Times New Roman" w:cs="Times New Roman"/>
                <w:sz w:val="24"/>
                <w:szCs w:val="24"/>
              </w:rPr>
              <w:t xml:space="preserve">2026 год - 749,42005 тыс. руб., </w:t>
            </w:r>
          </w:p>
          <w:p w14:paraId="7A54E21E" w14:textId="77777777" w:rsidR="00524E72" w:rsidRPr="00F93318" w:rsidRDefault="00524E72" w:rsidP="000E3B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318">
              <w:rPr>
                <w:rFonts w:ascii="Times New Roman" w:hAnsi="Times New Roman" w:cs="Times New Roman"/>
                <w:sz w:val="24"/>
                <w:szCs w:val="24"/>
              </w:rPr>
              <w:t xml:space="preserve">2027 год - 749,42005 тыс. руб., </w:t>
            </w:r>
          </w:p>
          <w:p w14:paraId="2573883E" w14:textId="77777777" w:rsidR="00524E72" w:rsidRPr="00F93318" w:rsidRDefault="00524E72" w:rsidP="000E3B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318">
              <w:rPr>
                <w:rFonts w:ascii="Times New Roman" w:hAnsi="Times New Roman" w:cs="Times New Roman"/>
                <w:sz w:val="24"/>
                <w:szCs w:val="24"/>
              </w:rPr>
              <w:t>2028 год - 735,27005 тыс. руб.</w:t>
            </w:r>
          </w:p>
        </w:tc>
      </w:tr>
    </w:tbl>
    <w:p w14:paraId="3FF3DF44" w14:textId="77777777" w:rsidR="00524E72" w:rsidRPr="0038601A" w:rsidRDefault="00524E72" w:rsidP="00F93318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14:paraId="09C9194F" w14:textId="77777777" w:rsidR="00524E72" w:rsidRDefault="00524E72" w:rsidP="00524E7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63B6">
        <w:rPr>
          <w:rFonts w:ascii="Times New Roman" w:hAnsi="Times New Roman" w:cs="Times New Roman"/>
          <w:b/>
          <w:sz w:val="28"/>
          <w:szCs w:val="28"/>
        </w:rPr>
        <w:t>2. Краткая характеристика сферы реализации</w:t>
      </w:r>
    </w:p>
    <w:p w14:paraId="02DCAADE" w14:textId="77777777" w:rsidR="00524E72" w:rsidRDefault="00524E72" w:rsidP="00524E7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93BED8" w14:textId="637EE199" w:rsidR="00524E72" w:rsidRPr="00BB6B1A" w:rsidRDefault="00524E72" w:rsidP="00524E72">
      <w:pPr>
        <w:jc w:val="both"/>
        <w:rPr>
          <w:sz w:val="28"/>
          <w:szCs w:val="28"/>
        </w:rPr>
      </w:pPr>
      <w:r w:rsidRPr="00762E65">
        <w:rPr>
          <w:sz w:val="28"/>
          <w:szCs w:val="28"/>
        </w:rPr>
        <w:t>Эффективное использование муниципального имущества заключается</w:t>
      </w:r>
      <w:r w:rsidR="00F93318">
        <w:rPr>
          <w:sz w:val="28"/>
          <w:szCs w:val="28"/>
        </w:rPr>
        <w:t xml:space="preserve"> </w:t>
      </w:r>
      <w:r w:rsidRPr="00762E65">
        <w:rPr>
          <w:sz w:val="28"/>
          <w:szCs w:val="28"/>
        </w:rPr>
        <w:t>в вовлечении объектов муниципальной собственности в хозяйственный оборот,</w:t>
      </w:r>
      <w:r>
        <w:rPr>
          <w:sz w:val="28"/>
          <w:szCs w:val="28"/>
        </w:rPr>
        <w:t xml:space="preserve"> </w:t>
      </w:r>
      <w:r w:rsidRPr="00762E65">
        <w:rPr>
          <w:sz w:val="28"/>
          <w:szCs w:val="28"/>
        </w:rPr>
        <w:t>контроле</w:t>
      </w:r>
      <w:r w:rsidRPr="00BB6B1A">
        <w:rPr>
          <w:sz w:val="28"/>
          <w:szCs w:val="28"/>
        </w:rPr>
        <w:t xml:space="preserve"> э</w:t>
      </w:r>
      <w:r w:rsidRPr="00762E65">
        <w:rPr>
          <w:sz w:val="28"/>
          <w:szCs w:val="28"/>
        </w:rPr>
        <w:t>кономической</w:t>
      </w:r>
      <w:r>
        <w:rPr>
          <w:sz w:val="28"/>
          <w:szCs w:val="28"/>
        </w:rPr>
        <w:t xml:space="preserve"> </w:t>
      </w:r>
      <w:r w:rsidRPr="00762E65">
        <w:rPr>
          <w:sz w:val="28"/>
          <w:szCs w:val="28"/>
        </w:rPr>
        <w:t>эффективности</w:t>
      </w:r>
      <w:r>
        <w:rPr>
          <w:sz w:val="28"/>
          <w:szCs w:val="28"/>
        </w:rPr>
        <w:t xml:space="preserve"> </w:t>
      </w:r>
      <w:r w:rsidRPr="00762E65">
        <w:rPr>
          <w:sz w:val="28"/>
          <w:szCs w:val="28"/>
        </w:rPr>
        <w:t>деятельности</w:t>
      </w:r>
      <w:r>
        <w:rPr>
          <w:sz w:val="28"/>
          <w:szCs w:val="28"/>
        </w:rPr>
        <w:t xml:space="preserve"> </w:t>
      </w:r>
      <w:r w:rsidRPr="00762E65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</w:t>
      </w:r>
      <w:r w:rsidRPr="00762E65">
        <w:rPr>
          <w:sz w:val="28"/>
          <w:szCs w:val="28"/>
        </w:rPr>
        <w:t>организаций</w:t>
      </w:r>
      <w:r>
        <w:rPr>
          <w:sz w:val="28"/>
          <w:szCs w:val="28"/>
        </w:rPr>
        <w:t xml:space="preserve"> </w:t>
      </w:r>
      <w:r w:rsidRPr="00BB6B1A">
        <w:rPr>
          <w:sz w:val="28"/>
          <w:szCs w:val="28"/>
        </w:rPr>
        <w:t>(</w:t>
      </w:r>
      <w:r w:rsidRPr="00762E65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</w:t>
      </w:r>
      <w:r w:rsidRPr="00762E65">
        <w:rPr>
          <w:sz w:val="28"/>
          <w:szCs w:val="28"/>
        </w:rPr>
        <w:t>учреждений</w:t>
      </w:r>
      <w:r>
        <w:rPr>
          <w:sz w:val="28"/>
          <w:szCs w:val="28"/>
        </w:rPr>
        <w:t xml:space="preserve"> </w:t>
      </w:r>
      <w:r w:rsidRPr="00762E6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62E65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</w:t>
      </w:r>
      <w:r w:rsidRPr="00762E65">
        <w:rPr>
          <w:sz w:val="28"/>
          <w:szCs w:val="28"/>
        </w:rPr>
        <w:t>унитарных</w:t>
      </w:r>
      <w:r>
        <w:rPr>
          <w:sz w:val="28"/>
          <w:szCs w:val="28"/>
        </w:rPr>
        <w:t xml:space="preserve"> </w:t>
      </w:r>
      <w:r w:rsidRPr="00762E65">
        <w:rPr>
          <w:sz w:val="28"/>
          <w:szCs w:val="28"/>
        </w:rPr>
        <w:t>предприятий),</w:t>
      </w:r>
      <w:r>
        <w:rPr>
          <w:sz w:val="28"/>
          <w:szCs w:val="28"/>
        </w:rPr>
        <w:t xml:space="preserve"> </w:t>
      </w:r>
      <w:r w:rsidRPr="00762E65">
        <w:rPr>
          <w:sz w:val="28"/>
          <w:szCs w:val="28"/>
        </w:rPr>
        <w:t>содержании,</w:t>
      </w:r>
      <w:r>
        <w:rPr>
          <w:sz w:val="28"/>
          <w:szCs w:val="28"/>
        </w:rPr>
        <w:t xml:space="preserve"> </w:t>
      </w:r>
      <w:r w:rsidRPr="00762E65">
        <w:rPr>
          <w:sz w:val="28"/>
          <w:szCs w:val="28"/>
        </w:rPr>
        <w:t>сохранности</w:t>
      </w:r>
      <w:r>
        <w:rPr>
          <w:sz w:val="28"/>
          <w:szCs w:val="28"/>
        </w:rPr>
        <w:t xml:space="preserve"> </w:t>
      </w:r>
      <w:r w:rsidRPr="00762E6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62E65">
        <w:rPr>
          <w:sz w:val="28"/>
          <w:szCs w:val="28"/>
        </w:rPr>
        <w:t>использовании</w:t>
      </w:r>
      <w:r>
        <w:rPr>
          <w:sz w:val="28"/>
          <w:szCs w:val="28"/>
        </w:rPr>
        <w:t xml:space="preserve"> </w:t>
      </w:r>
      <w:r w:rsidRPr="00762E65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762E65">
        <w:rPr>
          <w:sz w:val="28"/>
          <w:szCs w:val="28"/>
        </w:rPr>
        <w:t>целевому</w:t>
      </w:r>
      <w:r>
        <w:rPr>
          <w:sz w:val="28"/>
          <w:szCs w:val="28"/>
        </w:rPr>
        <w:t xml:space="preserve"> </w:t>
      </w:r>
      <w:r w:rsidRPr="00762E65">
        <w:rPr>
          <w:sz w:val="28"/>
          <w:szCs w:val="28"/>
        </w:rPr>
        <w:t>назн</w:t>
      </w:r>
      <w:r w:rsidRPr="00BB6B1A">
        <w:rPr>
          <w:sz w:val="28"/>
          <w:szCs w:val="28"/>
        </w:rPr>
        <w:t>ачению муниципального имущества.</w:t>
      </w:r>
    </w:p>
    <w:p w14:paraId="4D0D4727" w14:textId="77777777" w:rsidR="00524E72" w:rsidRPr="00762E65" w:rsidRDefault="00524E72" w:rsidP="00524E72">
      <w:pPr>
        <w:jc w:val="both"/>
        <w:rPr>
          <w:sz w:val="28"/>
          <w:szCs w:val="28"/>
        </w:rPr>
      </w:pPr>
      <w:r w:rsidRPr="00BB6B1A">
        <w:rPr>
          <w:sz w:val="28"/>
          <w:szCs w:val="28"/>
        </w:rPr>
        <w:t>С</w:t>
      </w:r>
      <w:r w:rsidRPr="00762E65">
        <w:rPr>
          <w:sz w:val="28"/>
          <w:szCs w:val="28"/>
        </w:rPr>
        <w:t>одержания, сохранности и использования по целевому назначению</w:t>
      </w:r>
      <w:r w:rsidRPr="00762E65">
        <w:rPr>
          <w:sz w:val="28"/>
          <w:szCs w:val="28"/>
        </w:rPr>
        <w:sym w:font="Symbol" w:char="F02D"/>
      </w:r>
      <w:r w:rsidRPr="00762E65">
        <w:rPr>
          <w:sz w:val="28"/>
          <w:szCs w:val="28"/>
        </w:rPr>
        <w:t xml:space="preserve">муниципального имущества, низкий уровень вовлечения муниципальногоимущества в хозяйственный оборот (в качестве недостатков арендныхотношенийнаобъектыинженернойинфраструктурыследуетотметитьсложную процедуру передачи технологически связанного имущества (сетитеплоснабжения, газоснабжения, </w:t>
      </w:r>
      <w:r w:rsidRPr="00BB6B1A">
        <w:rPr>
          <w:sz w:val="28"/>
          <w:szCs w:val="28"/>
        </w:rPr>
        <w:t xml:space="preserve"> э</w:t>
      </w:r>
      <w:r w:rsidRPr="00762E65">
        <w:rPr>
          <w:sz w:val="28"/>
          <w:szCs w:val="28"/>
        </w:rPr>
        <w:t xml:space="preserve">лектроснабжения) в состав переданногов аренду имущества в соответствии с </w:t>
      </w:r>
      <w:r w:rsidRPr="00BB6B1A">
        <w:rPr>
          <w:sz w:val="28"/>
          <w:szCs w:val="28"/>
        </w:rPr>
        <w:t xml:space="preserve"> д</w:t>
      </w:r>
      <w:r>
        <w:rPr>
          <w:sz w:val="28"/>
          <w:szCs w:val="28"/>
        </w:rPr>
        <w:t>ействующим законодательством).</w:t>
      </w:r>
    </w:p>
    <w:p w14:paraId="116F761E" w14:textId="77777777" w:rsidR="00524E72" w:rsidRPr="00BB6B1A" w:rsidRDefault="00524E72" w:rsidP="00524E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 же </w:t>
      </w:r>
      <w:r w:rsidRPr="00762E65">
        <w:rPr>
          <w:sz w:val="28"/>
          <w:szCs w:val="28"/>
        </w:rPr>
        <w:t>формирования земельных участков для проведения торгов, аукционов</w:t>
      </w:r>
      <w:r w:rsidRPr="00762E65">
        <w:rPr>
          <w:sz w:val="28"/>
          <w:szCs w:val="28"/>
        </w:rPr>
        <w:sym w:font="Symbol" w:char="F02D"/>
      </w:r>
      <w:r w:rsidRPr="00762E65">
        <w:rPr>
          <w:sz w:val="28"/>
          <w:szCs w:val="28"/>
        </w:rPr>
        <w:t xml:space="preserve">и для бесплатного предоставления гражданам льготных категорий; определения рыночной стоимости </w:t>
      </w:r>
      <w:r w:rsidRPr="00BB6B1A">
        <w:rPr>
          <w:sz w:val="28"/>
          <w:szCs w:val="28"/>
        </w:rPr>
        <w:t xml:space="preserve"> о</w:t>
      </w:r>
      <w:r w:rsidRPr="00762E65">
        <w:rPr>
          <w:sz w:val="28"/>
          <w:szCs w:val="28"/>
        </w:rPr>
        <w:t>бъектов и величины рыночной</w:t>
      </w:r>
      <w:r w:rsidRPr="00762E65">
        <w:rPr>
          <w:sz w:val="28"/>
          <w:szCs w:val="28"/>
        </w:rPr>
        <w:sym w:font="Symbol" w:char="F02D"/>
      </w:r>
      <w:r w:rsidRPr="00762E65">
        <w:rPr>
          <w:sz w:val="28"/>
          <w:szCs w:val="28"/>
        </w:rPr>
        <w:t>стоимостиаренднойплатывотношенииобъектовмуниципальнойсобственности и земельных участков.</w:t>
      </w:r>
    </w:p>
    <w:p w14:paraId="7C13134B" w14:textId="77777777" w:rsidR="00524E72" w:rsidRPr="00BB6B1A" w:rsidRDefault="00524E72" w:rsidP="00524E72">
      <w:pPr>
        <w:jc w:val="both"/>
        <w:rPr>
          <w:sz w:val="28"/>
          <w:szCs w:val="28"/>
        </w:rPr>
      </w:pPr>
      <w:r w:rsidRPr="00762E65">
        <w:rPr>
          <w:sz w:val="28"/>
          <w:szCs w:val="28"/>
        </w:rPr>
        <w:t xml:space="preserve">Управление объектами </w:t>
      </w:r>
      <w:r w:rsidRPr="00BB6B1A">
        <w:rPr>
          <w:sz w:val="28"/>
          <w:szCs w:val="28"/>
        </w:rPr>
        <w:t xml:space="preserve"> н</w:t>
      </w:r>
      <w:r w:rsidRPr="00762E65">
        <w:rPr>
          <w:sz w:val="28"/>
          <w:szCs w:val="28"/>
        </w:rPr>
        <w:t>едвижимости, которые используются как длярешениявопросовместногозначения,такидляполучениядохода(предоставлениеваренду),предполагаетобеспечениесобственникоммуниципального имущества надлежащего состояния объектов с точки зрениясоответствия техническим и строительным нормам и правилам, и созданиябезопасныхиблагоприятныхусловийдляэксплуатациипомещений,</w:t>
      </w:r>
      <w:r w:rsidRPr="00BB6B1A">
        <w:rPr>
          <w:sz w:val="28"/>
          <w:szCs w:val="28"/>
        </w:rPr>
        <w:t xml:space="preserve"> н</w:t>
      </w:r>
      <w:r w:rsidRPr="00762E65">
        <w:rPr>
          <w:sz w:val="28"/>
          <w:szCs w:val="28"/>
        </w:rPr>
        <w:t xml:space="preserve">аходящихся в </w:t>
      </w:r>
      <w:r w:rsidRPr="00BB6B1A">
        <w:rPr>
          <w:sz w:val="28"/>
          <w:szCs w:val="28"/>
        </w:rPr>
        <w:t xml:space="preserve"> м</w:t>
      </w:r>
      <w:r w:rsidRPr="00762E65">
        <w:rPr>
          <w:sz w:val="28"/>
          <w:szCs w:val="28"/>
        </w:rPr>
        <w:t>униципальной собственности.</w:t>
      </w:r>
      <w:r>
        <w:rPr>
          <w:sz w:val="28"/>
          <w:szCs w:val="28"/>
        </w:rPr>
        <w:t xml:space="preserve"> П</w:t>
      </w:r>
      <w:r w:rsidRPr="00762E65">
        <w:rPr>
          <w:sz w:val="28"/>
          <w:szCs w:val="28"/>
        </w:rPr>
        <w:t xml:space="preserve">роблемой, возникающей при исполнении КУМИ своих обязательств посодержанию муниципальных помещений, является то, что часть нежилыхмуниципальных помещений находится в неудовлетворительном </w:t>
      </w:r>
      <w:r w:rsidRPr="00762E65">
        <w:rPr>
          <w:sz w:val="28"/>
          <w:szCs w:val="28"/>
        </w:rPr>
        <w:lastRenderedPageBreak/>
        <w:t>техническомсостоянии,аименно:разрушен</w:t>
      </w:r>
      <w:r>
        <w:rPr>
          <w:sz w:val="28"/>
          <w:szCs w:val="28"/>
        </w:rPr>
        <w:t xml:space="preserve">ы </w:t>
      </w:r>
      <w:r w:rsidRPr="00762E65">
        <w:rPr>
          <w:sz w:val="28"/>
          <w:szCs w:val="28"/>
        </w:rPr>
        <w:t>кровельн</w:t>
      </w:r>
      <w:r>
        <w:rPr>
          <w:sz w:val="28"/>
          <w:szCs w:val="28"/>
        </w:rPr>
        <w:t>ы</w:t>
      </w:r>
      <w:r w:rsidRPr="00762E65">
        <w:rPr>
          <w:sz w:val="28"/>
          <w:szCs w:val="28"/>
        </w:rPr>
        <w:t>епокрытие,поврежденыконструктивные элементы здания, неудовлетворительное состояние внутреннейотделки помещений.Также имеются проблемы в обеспечении земельными участками гражданльготных категорий. Востребованность земельных участков довольно большая.</w:t>
      </w:r>
      <w:r>
        <w:rPr>
          <w:sz w:val="28"/>
          <w:szCs w:val="28"/>
        </w:rPr>
        <w:t xml:space="preserve"> </w:t>
      </w:r>
      <w:r w:rsidRPr="00762E65">
        <w:rPr>
          <w:sz w:val="28"/>
          <w:szCs w:val="28"/>
        </w:rPr>
        <w:t>Очередь уменьшается, но того, что предоставляется, недостаточно, чтобыобеспечить всех нуждающихся. Проблема выделения земельных участков</w:t>
      </w:r>
      <w:r>
        <w:rPr>
          <w:sz w:val="28"/>
          <w:szCs w:val="28"/>
        </w:rPr>
        <w:t xml:space="preserve"> </w:t>
      </w:r>
      <w:r w:rsidRPr="00762E65">
        <w:rPr>
          <w:sz w:val="28"/>
          <w:szCs w:val="28"/>
        </w:rPr>
        <w:t>усугубляется большой плотностью застройк</w:t>
      </w:r>
      <w:r w:rsidRPr="00BB6B1A">
        <w:rPr>
          <w:sz w:val="28"/>
          <w:szCs w:val="28"/>
        </w:rPr>
        <w:t>и городского округа Тейково</w:t>
      </w:r>
      <w:r w:rsidRPr="00762E65">
        <w:rPr>
          <w:sz w:val="28"/>
          <w:szCs w:val="28"/>
        </w:rPr>
        <w:t xml:space="preserve"> и отсутствием свободных земель.</w:t>
      </w:r>
      <w:r>
        <w:rPr>
          <w:sz w:val="28"/>
          <w:szCs w:val="28"/>
        </w:rPr>
        <w:t xml:space="preserve"> </w:t>
      </w:r>
      <w:r w:rsidRPr="00762E65">
        <w:rPr>
          <w:sz w:val="28"/>
          <w:szCs w:val="28"/>
        </w:rPr>
        <w:t>Все эти вопросы также требуют выработки и реализации мероприятий,</w:t>
      </w:r>
      <w:r>
        <w:rPr>
          <w:sz w:val="28"/>
          <w:szCs w:val="28"/>
        </w:rPr>
        <w:t xml:space="preserve"> </w:t>
      </w:r>
      <w:r w:rsidRPr="00762E65">
        <w:rPr>
          <w:sz w:val="28"/>
          <w:szCs w:val="28"/>
        </w:rPr>
        <w:t>которы</w:t>
      </w:r>
      <w:r>
        <w:rPr>
          <w:sz w:val="28"/>
          <w:szCs w:val="28"/>
        </w:rPr>
        <w:t xml:space="preserve">е </w:t>
      </w:r>
      <w:r w:rsidRPr="00762E65">
        <w:rPr>
          <w:sz w:val="28"/>
          <w:szCs w:val="28"/>
        </w:rPr>
        <w:t>позволят</w:t>
      </w:r>
      <w:r>
        <w:rPr>
          <w:sz w:val="28"/>
          <w:szCs w:val="28"/>
        </w:rPr>
        <w:t xml:space="preserve"> </w:t>
      </w:r>
      <w:r w:rsidRPr="00762E65">
        <w:rPr>
          <w:sz w:val="28"/>
          <w:szCs w:val="28"/>
        </w:rPr>
        <w:t>повысить</w:t>
      </w:r>
      <w:r>
        <w:rPr>
          <w:sz w:val="28"/>
          <w:szCs w:val="28"/>
        </w:rPr>
        <w:t xml:space="preserve"> </w:t>
      </w:r>
      <w:r w:rsidRPr="00762E65">
        <w:rPr>
          <w:sz w:val="28"/>
          <w:szCs w:val="28"/>
        </w:rPr>
        <w:t>эффективность</w:t>
      </w:r>
      <w:r>
        <w:rPr>
          <w:sz w:val="28"/>
          <w:szCs w:val="28"/>
        </w:rPr>
        <w:t xml:space="preserve"> </w:t>
      </w:r>
      <w:r w:rsidRPr="00762E65">
        <w:rPr>
          <w:sz w:val="28"/>
          <w:szCs w:val="28"/>
        </w:rPr>
        <w:t>управления</w:t>
      </w:r>
      <w:r>
        <w:rPr>
          <w:sz w:val="28"/>
          <w:szCs w:val="28"/>
        </w:rPr>
        <w:t xml:space="preserve"> </w:t>
      </w:r>
      <w:r w:rsidRPr="00762E65">
        <w:rPr>
          <w:sz w:val="28"/>
          <w:szCs w:val="28"/>
        </w:rPr>
        <w:t>муниципальным</w:t>
      </w:r>
      <w:r>
        <w:rPr>
          <w:sz w:val="28"/>
          <w:szCs w:val="28"/>
        </w:rPr>
        <w:t xml:space="preserve"> </w:t>
      </w:r>
      <w:r w:rsidRPr="00762E65">
        <w:rPr>
          <w:sz w:val="28"/>
          <w:szCs w:val="28"/>
        </w:rPr>
        <w:t xml:space="preserve">имуществом и земельными </w:t>
      </w:r>
      <w:r w:rsidRPr="00BB6B1A">
        <w:rPr>
          <w:sz w:val="28"/>
          <w:szCs w:val="28"/>
        </w:rPr>
        <w:t>р</w:t>
      </w:r>
      <w:r w:rsidRPr="00762E65">
        <w:rPr>
          <w:sz w:val="28"/>
          <w:szCs w:val="28"/>
        </w:rPr>
        <w:t>есурсами.</w:t>
      </w:r>
    </w:p>
    <w:p w14:paraId="02D81F82" w14:textId="77777777" w:rsidR="00524E72" w:rsidRPr="00FB63B6" w:rsidRDefault="00524E72" w:rsidP="00524E7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3D6A0F" w14:textId="77777777" w:rsidR="00524E72" w:rsidRPr="0038601A" w:rsidRDefault="00524E72" w:rsidP="00524E72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38601A">
        <w:rPr>
          <w:rFonts w:ascii="Times New Roman" w:hAnsi="Times New Roman" w:cs="Times New Roman"/>
          <w:sz w:val="28"/>
          <w:szCs w:val="28"/>
        </w:rPr>
        <w:t>. Ожидаемые результаты реализации подпрограммы</w:t>
      </w:r>
    </w:p>
    <w:p w14:paraId="271AA542" w14:textId="77777777" w:rsidR="00524E72" w:rsidRPr="0038601A" w:rsidRDefault="00524E72" w:rsidP="00524E7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44429D5B" w14:textId="77777777" w:rsidR="00524E72" w:rsidRPr="0038601A" w:rsidRDefault="00524E72" w:rsidP="00524E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01A">
        <w:rPr>
          <w:rFonts w:ascii="Times New Roman" w:hAnsi="Times New Roman" w:cs="Times New Roman"/>
          <w:sz w:val="28"/>
          <w:szCs w:val="28"/>
        </w:rPr>
        <w:t xml:space="preserve">Реализация подпрограммы позволит обеспечить в </w:t>
      </w:r>
      <w:r w:rsidRPr="00487D2E">
        <w:rPr>
          <w:rFonts w:ascii="Times New Roman" w:hAnsi="Times New Roman" w:cs="Times New Roman"/>
          <w:sz w:val="28"/>
          <w:szCs w:val="28"/>
        </w:rPr>
        <w:t>2023 - 2028 гг</w:t>
      </w:r>
      <w:r w:rsidRPr="0038601A">
        <w:rPr>
          <w:rFonts w:ascii="Times New Roman" w:hAnsi="Times New Roman" w:cs="Times New Roman"/>
          <w:sz w:val="28"/>
          <w:szCs w:val="28"/>
        </w:rPr>
        <w:t>. пос</w:t>
      </w:r>
      <w:r>
        <w:rPr>
          <w:rFonts w:ascii="Times New Roman" w:hAnsi="Times New Roman" w:cs="Times New Roman"/>
          <w:sz w:val="28"/>
          <w:szCs w:val="28"/>
        </w:rPr>
        <w:t>тупление в бюджет города Тейково</w:t>
      </w:r>
      <w:r w:rsidRPr="0038601A">
        <w:rPr>
          <w:rFonts w:ascii="Times New Roman" w:hAnsi="Times New Roman" w:cs="Times New Roman"/>
          <w:sz w:val="28"/>
          <w:szCs w:val="28"/>
        </w:rPr>
        <w:t xml:space="preserve"> доходов от использования муниципального имущества</w:t>
      </w:r>
      <w:r>
        <w:rPr>
          <w:rFonts w:ascii="Times New Roman" w:hAnsi="Times New Roman" w:cs="Times New Roman"/>
          <w:sz w:val="28"/>
          <w:szCs w:val="28"/>
        </w:rPr>
        <w:t xml:space="preserve"> (без учета платы за наем жилого помещения)</w:t>
      </w:r>
      <w:r w:rsidRPr="0038601A">
        <w:rPr>
          <w:rFonts w:ascii="Times New Roman" w:hAnsi="Times New Roman" w:cs="Times New Roman"/>
          <w:sz w:val="28"/>
          <w:szCs w:val="28"/>
        </w:rPr>
        <w:t xml:space="preserve"> в </w:t>
      </w:r>
      <w:r w:rsidRPr="008D3E11">
        <w:rPr>
          <w:rFonts w:ascii="Times New Roman" w:hAnsi="Times New Roman" w:cs="Times New Roman"/>
          <w:sz w:val="28"/>
          <w:szCs w:val="28"/>
        </w:rPr>
        <w:t>размере до 10 млн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8601A">
        <w:rPr>
          <w:rFonts w:ascii="Times New Roman" w:hAnsi="Times New Roman" w:cs="Times New Roman"/>
          <w:sz w:val="28"/>
          <w:szCs w:val="28"/>
        </w:rPr>
        <w:t xml:space="preserve"> руб. в год, обеспечить обязанности собственника по содержанию нежилых помещений, расположенных в многоквартирных жилых домах.</w:t>
      </w:r>
    </w:p>
    <w:p w14:paraId="4E18BB72" w14:textId="71CD836F" w:rsidR="00524E72" w:rsidRPr="0038601A" w:rsidRDefault="00524E72" w:rsidP="00F933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524E72" w:rsidRPr="0038601A" w:rsidSect="00076E86">
          <w:footerReference w:type="default" r:id="rId12"/>
          <w:pgSz w:w="11905" w:h="16838" w:code="9"/>
          <w:pgMar w:top="851" w:right="851" w:bottom="567" w:left="1701" w:header="0" w:footer="0" w:gutter="0"/>
          <w:cols w:space="720"/>
          <w:titlePg/>
          <w:docGrid w:linePitch="326"/>
        </w:sectPr>
      </w:pPr>
      <w:r w:rsidRPr="0038601A">
        <w:rPr>
          <w:rFonts w:ascii="Times New Roman" w:hAnsi="Times New Roman" w:cs="Times New Roman"/>
          <w:sz w:val="28"/>
          <w:szCs w:val="28"/>
        </w:rPr>
        <w:t>Таблица 1. Сведения о целевых индикаторах (показателях) реализации подпрограммы</w:t>
      </w:r>
    </w:p>
    <w:tbl>
      <w:tblPr>
        <w:tblW w:w="9843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2331"/>
        <w:gridCol w:w="709"/>
        <w:gridCol w:w="992"/>
        <w:gridCol w:w="993"/>
        <w:gridCol w:w="992"/>
        <w:gridCol w:w="992"/>
        <w:gridCol w:w="1134"/>
        <w:gridCol w:w="1134"/>
      </w:tblGrid>
      <w:tr w:rsidR="00524E72" w:rsidRPr="00173CF1" w14:paraId="4CD7B7EA" w14:textId="77777777" w:rsidTr="00F93318">
        <w:trPr>
          <w:trHeight w:val="20"/>
        </w:trPr>
        <w:tc>
          <w:tcPr>
            <w:tcW w:w="566" w:type="dxa"/>
          </w:tcPr>
          <w:p w14:paraId="25DBEE71" w14:textId="77777777" w:rsidR="00524E72" w:rsidRPr="00F93318" w:rsidRDefault="00524E72" w:rsidP="000E3B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3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№п/п</w:t>
            </w:r>
          </w:p>
        </w:tc>
        <w:tc>
          <w:tcPr>
            <w:tcW w:w="2331" w:type="dxa"/>
          </w:tcPr>
          <w:p w14:paraId="0157195B" w14:textId="77777777" w:rsidR="00524E72" w:rsidRPr="00F93318" w:rsidRDefault="00524E72" w:rsidP="00F9331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318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индикатора (показателя)</w:t>
            </w:r>
          </w:p>
        </w:tc>
        <w:tc>
          <w:tcPr>
            <w:tcW w:w="709" w:type="dxa"/>
          </w:tcPr>
          <w:p w14:paraId="0574634C" w14:textId="12848689" w:rsidR="00524E72" w:rsidRPr="00F93318" w:rsidRDefault="00F93318" w:rsidP="00F9331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 w:rsidR="00524E72" w:rsidRPr="00F93318">
              <w:rPr>
                <w:rFonts w:ascii="Times New Roman" w:hAnsi="Times New Roman" w:cs="Times New Roman"/>
                <w:sz w:val="24"/>
                <w:szCs w:val="24"/>
              </w:rPr>
              <w:t>. изм.</w:t>
            </w:r>
          </w:p>
        </w:tc>
        <w:tc>
          <w:tcPr>
            <w:tcW w:w="992" w:type="dxa"/>
          </w:tcPr>
          <w:p w14:paraId="5D1206AB" w14:textId="77777777" w:rsidR="00524E72" w:rsidRPr="00F93318" w:rsidRDefault="00524E72" w:rsidP="00F9331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318">
              <w:rPr>
                <w:rFonts w:ascii="Times New Roman" w:hAnsi="Times New Roman" w:cs="Times New Roman"/>
                <w:sz w:val="24"/>
                <w:szCs w:val="24"/>
              </w:rPr>
              <w:t>2023  год</w:t>
            </w:r>
          </w:p>
          <w:p w14:paraId="1796ABF8" w14:textId="77777777" w:rsidR="00524E72" w:rsidRPr="00F93318" w:rsidRDefault="00524E72" w:rsidP="00F9331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318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993" w:type="dxa"/>
          </w:tcPr>
          <w:p w14:paraId="0A4FF528" w14:textId="77777777" w:rsidR="00524E72" w:rsidRPr="00F93318" w:rsidRDefault="00524E72" w:rsidP="00F9331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31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14:paraId="387CAB84" w14:textId="77777777" w:rsidR="00524E72" w:rsidRPr="00F93318" w:rsidRDefault="00524E72" w:rsidP="00F9331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31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14:paraId="21CCB255" w14:textId="77777777" w:rsidR="00524E72" w:rsidRPr="00F93318" w:rsidRDefault="00524E72" w:rsidP="00F9331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3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факт</w:t>
            </w:r>
          </w:p>
        </w:tc>
        <w:tc>
          <w:tcPr>
            <w:tcW w:w="992" w:type="dxa"/>
          </w:tcPr>
          <w:p w14:paraId="44E23661" w14:textId="77777777" w:rsidR="00524E72" w:rsidRPr="00F93318" w:rsidRDefault="00524E72" w:rsidP="00F9331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318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14:paraId="354CF65D" w14:textId="77777777" w:rsidR="00524E72" w:rsidRPr="00F93318" w:rsidRDefault="00524E72" w:rsidP="00F9331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31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92" w:type="dxa"/>
          </w:tcPr>
          <w:p w14:paraId="21AD0337" w14:textId="7B0B0BB8" w:rsidR="00524E72" w:rsidRPr="00F93318" w:rsidRDefault="00524E72" w:rsidP="00F9331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318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F933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331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14:paraId="7848EE42" w14:textId="2ED60390" w:rsidR="00524E72" w:rsidRPr="00F93318" w:rsidRDefault="00524E72" w:rsidP="00F9331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318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1134" w:type="dxa"/>
          </w:tcPr>
          <w:p w14:paraId="30050D30" w14:textId="152DE618" w:rsidR="00524E72" w:rsidRPr="00F93318" w:rsidRDefault="00524E72" w:rsidP="00F9331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318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  <w:r w:rsidR="00F933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331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524E72" w:rsidRPr="00173CF1" w14:paraId="3951E7EF" w14:textId="77777777" w:rsidTr="00F93318">
        <w:trPr>
          <w:trHeight w:val="20"/>
        </w:trPr>
        <w:tc>
          <w:tcPr>
            <w:tcW w:w="566" w:type="dxa"/>
          </w:tcPr>
          <w:p w14:paraId="0AB75ECF" w14:textId="77777777" w:rsidR="00524E72" w:rsidRPr="00F93318" w:rsidRDefault="00524E72" w:rsidP="000E3B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1" w:type="dxa"/>
          </w:tcPr>
          <w:p w14:paraId="37BCD3A9" w14:textId="77777777" w:rsidR="00524E72" w:rsidRPr="00F93318" w:rsidRDefault="00524E72" w:rsidP="00F9331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318">
              <w:rPr>
                <w:rFonts w:ascii="Times New Roman" w:hAnsi="Times New Roman" w:cs="Times New Roman"/>
                <w:sz w:val="24"/>
                <w:szCs w:val="24"/>
              </w:rPr>
              <w:t>Объем поступлений в бюджет города от продажи муниципального имущества, а также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709" w:type="dxa"/>
          </w:tcPr>
          <w:p w14:paraId="6210D787" w14:textId="77777777" w:rsidR="00524E72" w:rsidRPr="00F93318" w:rsidRDefault="00524E72" w:rsidP="00F9331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31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</w:tcPr>
          <w:p w14:paraId="3B294DC7" w14:textId="77777777" w:rsidR="00524E72" w:rsidRPr="00F93318" w:rsidRDefault="00524E72" w:rsidP="00F9331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318">
              <w:rPr>
                <w:rFonts w:ascii="Times New Roman" w:hAnsi="Times New Roman" w:cs="Times New Roman"/>
                <w:sz w:val="24"/>
                <w:szCs w:val="24"/>
              </w:rPr>
              <w:t>16690,14497</w:t>
            </w:r>
          </w:p>
        </w:tc>
        <w:tc>
          <w:tcPr>
            <w:tcW w:w="993" w:type="dxa"/>
          </w:tcPr>
          <w:p w14:paraId="3A99AF2C" w14:textId="77777777" w:rsidR="00524E72" w:rsidRPr="00F93318" w:rsidRDefault="00524E72" w:rsidP="00F93318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33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8091,42167</w:t>
            </w:r>
          </w:p>
          <w:p w14:paraId="34E209B2" w14:textId="77777777" w:rsidR="00524E72" w:rsidRPr="00F93318" w:rsidRDefault="00524E72" w:rsidP="000E3BE3"/>
          <w:p w14:paraId="5E9ABBEB" w14:textId="77777777" w:rsidR="00524E72" w:rsidRPr="00F93318" w:rsidRDefault="00524E72" w:rsidP="000E3BE3"/>
        </w:tc>
        <w:tc>
          <w:tcPr>
            <w:tcW w:w="992" w:type="dxa"/>
          </w:tcPr>
          <w:p w14:paraId="7128006F" w14:textId="77777777" w:rsidR="00524E72" w:rsidRPr="00F93318" w:rsidRDefault="00524E72" w:rsidP="00F9331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318">
              <w:rPr>
                <w:rFonts w:ascii="Times New Roman" w:hAnsi="Times New Roman" w:cs="Times New Roman"/>
                <w:sz w:val="24"/>
                <w:szCs w:val="24"/>
              </w:rPr>
              <w:t>1683,30000</w:t>
            </w:r>
          </w:p>
          <w:p w14:paraId="26A588E7" w14:textId="77777777" w:rsidR="00524E72" w:rsidRPr="00F93318" w:rsidRDefault="00524E72" w:rsidP="000E3B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81D305" w14:textId="77777777" w:rsidR="00524E72" w:rsidRPr="00F93318" w:rsidRDefault="00524E72" w:rsidP="000E3B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893D23" w14:textId="77777777" w:rsidR="00524E72" w:rsidRPr="00F93318" w:rsidRDefault="00524E72" w:rsidP="000E3B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DFB24C8" w14:textId="77777777" w:rsidR="00524E72" w:rsidRPr="00F93318" w:rsidRDefault="00524E72" w:rsidP="00F9331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318">
              <w:rPr>
                <w:rFonts w:ascii="Times New Roman" w:hAnsi="Times New Roman" w:cs="Times New Roman"/>
                <w:sz w:val="24"/>
                <w:szCs w:val="24"/>
              </w:rPr>
              <w:t>1694,00000</w:t>
            </w:r>
          </w:p>
        </w:tc>
        <w:tc>
          <w:tcPr>
            <w:tcW w:w="1134" w:type="dxa"/>
          </w:tcPr>
          <w:p w14:paraId="36BEE7EB" w14:textId="77777777" w:rsidR="00524E72" w:rsidRPr="00F93318" w:rsidRDefault="00524E72" w:rsidP="00F9331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318">
              <w:rPr>
                <w:rFonts w:ascii="Times New Roman" w:hAnsi="Times New Roman" w:cs="Times New Roman"/>
                <w:sz w:val="24"/>
                <w:szCs w:val="24"/>
              </w:rPr>
              <w:t>1694,00000</w:t>
            </w:r>
          </w:p>
        </w:tc>
        <w:tc>
          <w:tcPr>
            <w:tcW w:w="1134" w:type="dxa"/>
          </w:tcPr>
          <w:p w14:paraId="54D4055A" w14:textId="77777777" w:rsidR="00524E72" w:rsidRPr="00F93318" w:rsidRDefault="00524E72" w:rsidP="00F9331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318">
              <w:rPr>
                <w:rFonts w:ascii="Times New Roman" w:hAnsi="Times New Roman" w:cs="Times New Roman"/>
                <w:sz w:val="24"/>
                <w:szCs w:val="24"/>
              </w:rPr>
              <w:t>4319,7</w:t>
            </w:r>
          </w:p>
          <w:p w14:paraId="64DE2582" w14:textId="77777777" w:rsidR="00524E72" w:rsidRPr="00F93318" w:rsidRDefault="00524E72" w:rsidP="000E3B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</w:p>
        </w:tc>
      </w:tr>
      <w:tr w:rsidR="00524E72" w:rsidRPr="00173CF1" w14:paraId="75F0D195" w14:textId="77777777" w:rsidTr="00F93318">
        <w:trPr>
          <w:trHeight w:val="20"/>
        </w:trPr>
        <w:tc>
          <w:tcPr>
            <w:tcW w:w="566" w:type="dxa"/>
          </w:tcPr>
          <w:p w14:paraId="163B9165" w14:textId="77777777" w:rsidR="00524E72" w:rsidRPr="00F93318" w:rsidRDefault="00524E72" w:rsidP="000E3B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3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1" w:type="dxa"/>
          </w:tcPr>
          <w:p w14:paraId="064593CE" w14:textId="77777777" w:rsidR="00524E72" w:rsidRPr="00F93318" w:rsidRDefault="00524E72" w:rsidP="00F9331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318">
              <w:rPr>
                <w:rFonts w:ascii="Times New Roman" w:hAnsi="Times New Roman" w:cs="Times New Roman"/>
                <w:sz w:val="24"/>
                <w:szCs w:val="24"/>
              </w:rPr>
              <w:t>Объем поступлений в бюджет города от аренды муниципального недвижимого имущества</w:t>
            </w:r>
          </w:p>
        </w:tc>
        <w:tc>
          <w:tcPr>
            <w:tcW w:w="709" w:type="dxa"/>
          </w:tcPr>
          <w:p w14:paraId="3643FD95" w14:textId="77777777" w:rsidR="00524E72" w:rsidRPr="00F93318" w:rsidRDefault="00524E72" w:rsidP="00F9331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31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</w:tcPr>
          <w:p w14:paraId="69641C5C" w14:textId="77777777" w:rsidR="00524E72" w:rsidRPr="00F93318" w:rsidRDefault="00524E72" w:rsidP="00F9331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318">
              <w:rPr>
                <w:rFonts w:ascii="Times New Roman" w:hAnsi="Times New Roman" w:cs="Times New Roman"/>
                <w:sz w:val="24"/>
                <w:szCs w:val="24"/>
              </w:rPr>
              <w:t>155,30425</w:t>
            </w:r>
          </w:p>
        </w:tc>
        <w:tc>
          <w:tcPr>
            <w:tcW w:w="993" w:type="dxa"/>
          </w:tcPr>
          <w:p w14:paraId="40A0F074" w14:textId="77777777" w:rsidR="00524E72" w:rsidRPr="00F93318" w:rsidRDefault="00524E72" w:rsidP="00F93318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33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155,05533</w:t>
            </w:r>
          </w:p>
        </w:tc>
        <w:tc>
          <w:tcPr>
            <w:tcW w:w="992" w:type="dxa"/>
          </w:tcPr>
          <w:p w14:paraId="793575B8" w14:textId="77777777" w:rsidR="00524E72" w:rsidRPr="00F93318" w:rsidRDefault="00524E72" w:rsidP="00F9331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318">
              <w:rPr>
                <w:rFonts w:ascii="Times New Roman" w:hAnsi="Times New Roman" w:cs="Times New Roman"/>
                <w:sz w:val="24"/>
                <w:szCs w:val="24"/>
              </w:rPr>
              <w:t>145,7</w:t>
            </w:r>
          </w:p>
        </w:tc>
        <w:tc>
          <w:tcPr>
            <w:tcW w:w="992" w:type="dxa"/>
          </w:tcPr>
          <w:p w14:paraId="12F1FD0C" w14:textId="77777777" w:rsidR="00524E72" w:rsidRPr="00F93318" w:rsidRDefault="00524E72" w:rsidP="00F9331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318">
              <w:rPr>
                <w:rFonts w:ascii="Times New Roman" w:hAnsi="Times New Roman" w:cs="Times New Roman"/>
                <w:sz w:val="24"/>
                <w:szCs w:val="24"/>
              </w:rPr>
              <w:t>145,7</w:t>
            </w:r>
          </w:p>
        </w:tc>
        <w:tc>
          <w:tcPr>
            <w:tcW w:w="1134" w:type="dxa"/>
          </w:tcPr>
          <w:p w14:paraId="688569BB" w14:textId="77777777" w:rsidR="00524E72" w:rsidRPr="00F93318" w:rsidRDefault="00524E72" w:rsidP="00F9331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318">
              <w:rPr>
                <w:rFonts w:ascii="Times New Roman" w:hAnsi="Times New Roman" w:cs="Times New Roman"/>
                <w:sz w:val="24"/>
                <w:szCs w:val="24"/>
              </w:rPr>
              <w:t>145,7</w:t>
            </w:r>
          </w:p>
        </w:tc>
        <w:tc>
          <w:tcPr>
            <w:tcW w:w="1134" w:type="dxa"/>
          </w:tcPr>
          <w:p w14:paraId="613629DC" w14:textId="77777777" w:rsidR="00524E72" w:rsidRPr="00F93318" w:rsidRDefault="00524E72" w:rsidP="00F9331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318">
              <w:rPr>
                <w:rFonts w:ascii="Times New Roman" w:hAnsi="Times New Roman" w:cs="Times New Roman"/>
                <w:sz w:val="24"/>
                <w:szCs w:val="24"/>
              </w:rPr>
              <w:t>146,9</w:t>
            </w:r>
          </w:p>
        </w:tc>
      </w:tr>
      <w:tr w:rsidR="00524E72" w:rsidRPr="00173CF1" w14:paraId="746FD203" w14:textId="77777777" w:rsidTr="00F93318">
        <w:trPr>
          <w:trHeight w:val="20"/>
        </w:trPr>
        <w:tc>
          <w:tcPr>
            <w:tcW w:w="566" w:type="dxa"/>
          </w:tcPr>
          <w:p w14:paraId="32A53A37" w14:textId="77777777" w:rsidR="00524E72" w:rsidRPr="00F93318" w:rsidRDefault="00524E72" w:rsidP="000E3B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3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31" w:type="dxa"/>
          </w:tcPr>
          <w:p w14:paraId="07B717D7" w14:textId="77777777" w:rsidR="00524E72" w:rsidRPr="00F93318" w:rsidRDefault="00524E72" w:rsidP="00F9331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318">
              <w:rPr>
                <w:rFonts w:ascii="Times New Roman" w:hAnsi="Times New Roman" w:cs="Times New Roman"/>
                <w:sz w:val="24"/>
                <w:szCs w:val="24"/>
              </w:rPr>
              <w:t>Объем поступлений в бюджет города от аренды земельных участков, а также платы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</w:t>
            </w:r>
          </w:p>
        </w:tc>
        <w:tc>
          <w:tcPr>
            <w:tcW w:w="709" w:type="dxa"/>
          </w:tcPr>
          <w:p w14:paraId="161A4E01" w14:textId="77777777" w:rsidR="00524E72" w:rsidRPr="00F93318" w:rsidRDefault="00524E72" w:rsidP="00F9331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31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</w:tcPr>
          <w:p w14:paraId="0A2F2700" w14:textId="77777777" w:rsidR="00524E72" w:rsidRPr="00F93318" w:rsidRDefault="00524E72" w:rsidP="00F9331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318">
              <w:rPr>
                <w:rFonts w:ascii="Times New Roman" w:hAnsi="Times New Roman" w:cs="Times New Roman"/>
                <w:sz w:val="24"/>
                <w:szCs w:val="24"/>
              </w:rPr>
              <w:t>12732,59137</w:t>
            </w:r>
          </w:p>
        </w:tc>
        <w:tc>
          <w:tcPr>
            <w:tcW w:w="993" w:type="dxa"/>
          </w:tcPr>
          <w:p w14:paraId="4DF7EC0A" w14:textId="77777777" w:rsidR="00524E72" w:rsidRPr="00F93318" w:rsidRDefault="00524E72" w:rsidP="000E3BE3">
            <w:r w:rsidRPr="00F93318">
              <w:t>8796,40528</w:t>
            </w:r>
          </w:p>
        </w:tc>
        <w:tc>
          <w:tcPr>
            <w:tcW w:w="992" w:type="dxa"/>
          </w:tcPr>
          <w:p w14:paraId="3B270896" w14:textId="77777777" w:rsidR="00524E72" w:rsidRPr="00F93318" w:rsidRDefault="00524E72" w:rsidP="00F9331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318">
              <w:rPr>
                <w:rFonts w:ascii="Times New Roman" w:hAnsi="Times New Roman" w:cs="Times New Roman"/>
                <w:sz w:val="24"/>
                <w:szCs w:val="24"/>
              </w:rPr>
              <w:t>5874,912</w:t>
            </w:r>
          </w:p>
        </w:tc>
        <w:tc>
          <w:tcPr>
            <w:tcW w:w="992" w:type="dxa"/>
          </w:tcPr>
          <w:p w14:paraId="63812ADF" w14:textId="77777777" w:rsidR="00524E72" w:rsidRPr="00F93318" w:rsidRDefault="00524E72" w:rsidP="00F9331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318">
              <w:rPr>
                <w:rFonts w:ascii="Times New Roman" w:hAnsi="Times New Roman" w:cs="Times New Roman"/>
                <w:sz w:val="24"/>
                <w:szCs w:val="24"/>
              </w:rPr>
              <w:t>5634,161</w:t>
            </w:r>
          </w:p>
        </w:tc>
        <w:tc>
          <w:tcPr>
            <w:tcW w:w="1134" w:type="dxa"/>
          </w:tcPr>
          <w:p w14:paraId="6D5698AE" w14:textId="77777777" w:rsidR="00524E72" w:rsidRPr="00F93318" w:rsidRDefault="00524E72" w:rsidP="00F9331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318">
              <w:rPr>
                <w:rFonts w:ascii="Times New Roman" w:hAnsi="Times New Roman" w:cs="Times New Roman"/>
                <w:sz w:val="24"/>
                <w:szCs w:val="24"/>
              </w:rPr>
              <w:t>4276,771</w:t>
            </w:r>
          </w:p>
        </w:tc>
        <w:tc>
          <w:tcPr>
            <w:tcW w:w="1134" w:type="dxa"/>
          </w:tcPr>
          <w:p w14:paraId="2E2C4C17" w14:textId="77777777" w:rsidR="00524E72" w:rsidRPr="00F93318" w:rsidRDefault="00524E72" w:rsidP="00F9331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318">
              <w:rPr>
                <w:rFonts w:ascii="Times New Roman" w:hAnsi="Times New Roman" w:cs="Times New Roman"/>
                <w:sz w:val="24"/>
                <w:szCs w:val="24"/>
              </w:rPr>
              <w:t>6465,4</w:t>
            </w:r>
          </w:p>
        </w:tc>
      </w:tr>
      <w:tr w:rsidR="00524E72" w:rsidRPr="0038601A" w14:paraId="0A867B32" w14:textId="77777777" w:rsidTr="00F93318">
        <w:trPr>
          <w:trHeight w:val="20"/>
        </w:trPr>
        <w:tc>
          <w:tcPr>
            <w:tcW w:w="566" w:type="dxa"/>
          </w:tcPr>
          <w:p w14:paraId="00D8BE1F" w14:textId="77777777" w:rsidR="00524E72" w:rsidRPr="00F93318" w:rsidRDefault="00524E72" w:rsidP="000E3B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3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31" w:type="dxa"/>
          </w:tcPr>
          <w:p w14:paraId="160256A6" w14:textId="77777777" w:rsidR="00524E72" w:rsidRPr="00F93318" w:rsidRDefault="00524E72" w:rsidP="00F9331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318">
              <w:rPr>
                <w:rFonts w:ascii="Times New Roman" w:hAnsi="Times New Roman" w:cs="Times New Roman"/>
                <w:sz w:val="24"/>
                <w:szCs w:val="24"/>
              </w:rPr>
              <w:t xml:space="preserve">Объем поступлений в бюджет города по отчислениям от </w:t>
            </w:r>
            <w:r w:rsidRPr="00F933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прибыли муниципальных унитарных предприятий и хозяйственных обществ</w:t>
            </w:r>
          </w:p>
        </w:tc>
        <w:tc>
          <w:tcPr>
            <w:tcW w:w="709" w:type="dxa"/>
          </w:tcPr>
          <w:p w14:paraId="72C2D84C" w14:textId="77777777" w:rsidR="00524E72" w:rsidRPr="00F93318" w:rsidRDefault="00524E72" w:rsidP="00F9331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3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тыс. руб.</w:t>
            </w:r>
          </w:p>
        </w:tc>
        <w:tc>
          <w:tcPr>
            <w:tcW w:w="992" w:type="dxa"/>
          </w:tcPr>
          <w:p w14:paraId="37F0D794" w14:textId="77777777" w:rsidR="00524E72" w:rsidRPr="00F93318" w:rsidRDefault="00524E72" w:rsidP="00F9331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318">
              <w:rPr>
                <w:rFonts w:ascii="Times New Roman" w:hAnsi="Times New Roman" w:cs="Times New Roman"/>
                <w:sz w:val="24"/>
                <w:szCs w:val="24"/>
              </w:rPr>
              <w:t>1000,8</w:t>
            </w:r>
          </w:p>
        </w:tc>
        <w:tc>
          <w:tcPr>
            <w:tcW w:w="993" w:type="dxa"/>
          </w:tcPr>
          <w:p w14:paraId="2D8B23A8" w14:textId="77777777" w:rsidR="00524E72" w:rsidRPr="00F93318" w:rsidRDefault="00524E72" w:rsidP="00F9331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3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4DE3A42B" w14:textId="77777777" w:rsidR="00524E72" w:rsidRPr="00F93318" w:rsidRDefault="00524E72" w:rsidP="00F9331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3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311DF20B" w14:textId="77777777" w:rsidR="00524E72" w:rsidRPr="00F93318" w:rsidRDefault="00524E72" w:rsidP="00F9331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3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64DB6377" w14:textId="77777777" w:rsidR="00524E72" w:rsidRPr="00F93318" w:rsidRDefault="00524E72" w:rsidP="00F9331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3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4F83B368" w14:textId="77777777" w:rsidR="00524E72" w:rsidRPr="00F93318" w:rsidRDefault="00524E72" w:rsidP="00F9331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3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6430DB8B" w14:textId="77777777" w:rsidR="00524E72" w:rsidRPr="0038601A" w:rsidRDefault="00524E72" w:rsidP="00524E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1634E0B" w14:textId="77777777" w:rsidR="00524E72" w:rsidRPr="0038601A" w:rsidRDefault="00524E72" w:rsidP="00524E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01A">
        <w:rPr>
          <w:rFonts w:ascii="Times New Roman" w:hAnsi="Times New Roman" w:cs="Times New Roman"/>
          <w:sz w:val="28"/>
          <w:szCs w:val="28"/>
        </w:rPr>
        <w:t>Достижение ожидаемых результатов реализации подпрограммы в существенной мере зависит от фактического спроса со стороны предприятий и организаций города на аренду, пользование и приобретение муниципального имущества, который, в свою очередь, будет определяться общей динамикой экономики Ивановской области.</w:t>
      </w:r>
    </w:p>
    <w:p w14:paraId="19B5E114" w14:textId="77777777" w:rsidR="00524E72" w:rsidRPr="0038601A" w:rsidRDefault="00524E72" w:rsidP="00524E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1887103" w14:textId="77777777" w:rsidR="00524E72" w:rsidRPr="0038601A" w:rsidRDefault="00524E72" w:rsidP="00524E72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38601A">
        <w:rPr>
          <w:rFonts w:ascii="Times New Roman" w:hAnsi="Times New Roman" w:cs="Times New Roman"/>
          <w:sz w:val="28"/>
          <w:szCs w:val="28"/>
        </w:rPr>
        <w:t>. Мероприятия подпрограммы</w:t>
      </w:r>
    </w:p>
    <w:p w14:paraId="1A647B80" w14:textId="77777777" w:rsidR="00524E72" w:rsidRPr="0038601A" w:rsidRDefault="00524E72" w:rsidP="00524E7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1BE29746" w14:textId="77777777" w:rsidR="00524E72" w:rsidRPr="0038601A" w:rsidRDefault="00524E72" w:rsidP="00524E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01A">
        <w:rPr>
          <w:rFonts w:ascii="Times New Roman" w:hAnsi="Times New Roman" w:cs="Times New Roman"/>
          <w:sz w:val="28"/>
          <w:szCs w:val="28"/>
        </w:rPr>
        <w:t>Реализация подпрограммы предполагает выполнение следующих мероприятий:</w:t>
      </w:r>
    </w:p>
    <w:p w14:paraId="5ED20DA1" w14:textId="77777777" w:rsidR="00524E72" w:rsidRPr="0038601A" w:rsidRDefault="00524E72" w:rsidP="00524E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600"/>
      <w:bookmarkEnd w:id="4"/>
      <w:r w:rsidRPr="0038601A">
        <w:rPr>
          <w:rFonts w:ascii="Times New Roman" w:hAnsi="Times New Roman" w:cs="Times New Roman"/>
          <w:sz w:val="28"/>
          <w:szCs w:val="28"/>
        </w:rPr>
        <w:t>1. Обеспечение выполнения функций по оценке недвижимости, признанию прав и регулированию отношений по государственной и муниципальной собственности, предусматривающее:</w:t>
      </w:r>
    </w:p>
    <w:p w14:paraId="3B61B1FB" w14:textId="77777777" w:rsidR="00524E72" w:rsidRPr="008D0F20" w:rsidRDefault="00524E72" w:rsidP="00524E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01A">
        <w:rPr>
          <w:rFonts w:ascii="Times New Roman" w:hAnsi="Times New Roman" w:cs="Times New Roman"/>
          <w:sz w:val="28"/>
          <w:szCs w:val="28"/>
        </w:rPr>
        <w:t>1.1. Проведени</w:t>
      </w:r>
      <w:r w:rsidRPr="008D0F20">
        <w:rPr>
          <w:rFonts w:ascii="Times New Roman" w:hAnsi="Times New Roman" w:cs="Times New Roman"/>
          <w:sz w:val="28"/>
          <w:szCs w:val="28"/>
        </w:rPr>
        <w:t>е приватизации муниципального имущества.</w:t>
      </w:r>
    </w:p>
    <w:p w14:paraId="2DF5B184" w14:textId="77777777" w:rsidR="00524E72" w:rsidRPr="008D0F20" w:rsidRDefault="00524E72" w:rsidP="00524E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0F20">
        <w:rPr>
          <w:rFonts w:ascii="Times New Roman" w:hAnsi="Times New Roman" w:cs="Times New Roman"/>
          <w:sz w:val="28"/>
          <w:szCs w:val="28"/>
        </w:rPr>
        <w:t xml:space="preserve">Приватизация муниципального имущества осуществляется в соответствии с Федеральным </w:t>
      </w:r>
      <w:hyperlink r:id="rId13" w:history="1">
        <w:r w:rsidRPr="008D0F2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D0F20">
        <w:rPr>
          <w:rFonts w:ascii="Times New Roman" w:hAnsi="Times New Roman" w:cs="Times New Roman"/>
          <w:sz w:val="28"/>
          <w:szCs w:val="28"/>
        </w:rPr>
        <w:t xml:space="preserve"> от 21.12.2001 № 178-ФЗ «О приватизации государственного и муниципального имущества». На муниципальном уровне деятельность в данной сфере регулируется </w:t>
      </w:r>
      <w:hyperlink r:id="rId14" w:history="1">
        <w:r w:rsidRPr="008D0F20">
          <w:rPr>
            <w:rFonts w:ascii="Times New Roman" w:hAnsi="Times New Roman" w:cs="Times New Roman"/>
            <w:sz w:val="28"/>
            <w:szCs w:val="28"/>
          </w:rPr>
          <w:t>решением</w:t>
        </w:r>
      </w:hyperlink>
      <w:r w:rsidRPr="008D0F20">
        <w:rPr>
          <w:rFonts w:ascii="Times New Roman" w:hAnsi="Times New Roman" w:cs="Times New Roman"/>
          <w:sz w:val="28"/>
          <w:szCs w:val="28"/>
        </w:rPr>
        <w:t xml:space="preserve">  городской Думы городского округа Тейково от 31.07.2020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0F20">
        <w:rPr>
          <w:rFonts w:ascii="Times New Roman" w:hAnsi="Times New Roman" w:cs="Times New Roman"/>
          <w:sz w:val="28"/>
          <w:szCs w:val="28"/>
        </w:rPr>
        <w:t>№74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0F20">
        <w:rPr>
          <w:rFonts w:ascii="Times New Roman" w:hAnsi="Times New Roman" w:cs="Times New Roman"/>
          <w:sz w:val="28"/>
          <w:szCs w:val="28"/>
        </w:rPr>
        <w:t>«Об утверждении Порядка приватизации имущества городского округа Тейково».</w:t>
      </w:r>
    </w:p>
    <w:p w14:paraId="45A7EBCC" w14:textId="77777777" w:rsidR="00524E72" w:rsidRPr="008D0F20" w:rsidRDefault="00524E72" w:rsidP="00524E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0F20">
        <w:rPr>
          <w:rFonts w:ascii="Times New Roman" w:hAnsi="Times New Roman" w:cs="Times New Roman"/>
          <w:sz w:val="28"/>
          <w:szCs w:val="28"/>
        </w:rPr>
        <w:t>Приватизация осуществляется на основе программы приватизации имущества, принимаемой городской Думой городского округа Тейково Ивановской области. Основными способами приватизации муниципального имущества выступают продажа имущества на аукционе и выкуп арендованного имущества в порядке реализации преимущественного права на его приобретение.</w:t>
      </w:r>
    </w:p>
    <w:p w14:paraId="560DB897" w14:textId="77777777" w:rsidR="00524E72" w:rsidRPr="008D0F20" w:rsidRDefault="00524E72" w:rsidP="00524E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0F20">
        <w:rPr>
          <w:rFonts w:ascii="Times New Roman" w:hAnsi="Times New Roman" w:cs="Times New Roman"/>
          <w:sz w:val="28"/>
          <w:szCs w:val="28"/>
        </w:rPr>
        <w:t>1.2. Предоставление муниципального недвижимого имущества в аренду.</w:t>
      </w:r>
    </w:p>
    <w:p w14:paraId="676F5DA2" w14:textId="77777777" w:rsidR="00524E72" w:rsidRPr="008D0F20" w:rsidRDefault="00524E72" w:rsidP="00524E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0F20">
        <w:rPr>
          <w:rFonts w:ascii="Times New Roman" w:hAnsi="Times New Roman" w:cs="Times New Roman"/>
          <w:sz w:val="28"/>
          <w:szCs w:val="28"/>
        </w:rPr>
        <w:t>Указанное направление предполагает предоставление в аренду муниципального недвижимого имущества городского округа Тейково, входящего в состав местной казны города Тейково, и имущества, закрепленного на праве оперативного управления за муниципальными казенными учреждениями.</w:t>
      </w:r>
    </w:p>
    <w:p w14:paraId="3667F575" w14:textId="77777777" w:rsidR="00524E72" w:rsidRPr="0038601A" w:rsidRDefault="00524E72" w:rsidP="00524E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0F20">
        <w:rPr>
          <w:rFonts w:ascii="Times New Roman" w:hAnsi="Times New Roman" w:cs="Times New Roman"/>
          <w:sz w:val="28"/>
          <w:szCs w:val="28"/>
        </w:rPr>
        <w:t xml:space="preserve">Предоставление в аренду муниципального недвижимого имущества </w:t>
      </w:r>
      <w:r w:rsidRPr="008D0F20">
        <w:rPr>
          <w:rFonts w:ascii="Times New Roman" w:hAnsi="Times New Roman" w:cs="Times New Roman"/>
          <w:sz w:val="28"/>
          <w:szCs w:val="28"/>
        </w:rPr>
        <w:lastRenderedPageBreak/>
        <w:t xml:space="preserve">осуществляется в </w:t>
      </w:r>
      <w:hyperlink r:id="rId15" w:history="1">
        <w:r w:rsidRPr="008D0F20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Pr="008D0F20">
        <w:rPr>
          <w:rFonts w:ascii="Times New Roman" w:hAnsi="Times New Roman" w:cs="Times New Roman"/>
          <w:sz w:val="28"/>
          <w:szCs w:val="28"/>
        </w:rPr>
        <w:t xml:space="preserve">, утвержденном решением  городской Думы городского округа </w:t>
      </w:r>
      <w:r>
        <w:rPr>
          <w:rFonts w:ascii="Times New Roman" w:hAnsi="Times New Roman" w:cs="Times New Roman"/>
          <w:sz w:val="28"/>
          <w:szCs w:val="28"/>
        </w:rPr>
        <w:t>Тейково</w:t>
      </w:r>
      <w:r w:rsidRPr="0038601A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31</w:t>
      </w:r>
      <w:r w:rsidRPr="0038601A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38601A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20 № 76</w:t>
      </w:r>
      <w:r w:rsidRPr="0038601A">
        <w:rPr>
          <w:rFonts w:ascii="Times New Roman" w:hAnsi="Times New Roman" w:cs="Times New Roman"/>
          <w:sz w:val="28"/>
          <w:szCs w:val="28"/>
        </w:rPr>
        <w:t>.</w:t>
      </w:r>
    </w:p>
    <w:p w14:paraId="4D4048AB" w14:textId="77777777" w:rsidR="00524E72" w:rsidRPr="0038601A" w:rsidRDefault="00524E72" w:rsidP="00524E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01A">
        <w:rPr>
          <w:rFonts w:ascii="Times New Roman" w:hAnsi="Times New Roman" w:cs="Times New Roman"/>
          <w:sz w:val="28"/>
          <w:szCs w:val="28"/>
        </w:rPr>
        <w:t>Объекты муниципального недвижимого имущества предоставляются в аренду по результатам проведения конкурсов или аукционов на право заключения таких договоров (за исключением случаев, предусмотренных законодательством). Начальная цена договора аренды включает плату за пользование зданием (помещением, сооружением) и земельным участком, на котором оно расположено (соответствующей частью земельного участка). Размер платы за пользование зданием (помещением) определяется на основании отчета независимого оценщика, составленного в соответствии с законодательством Российской Федерации об оценочной деятельности, за исключением случаев, установленных решениями  городской Думы</w:t>
      </w:r>
      <w:r>
        <w:rPr>
          <w:rFonts w:ascii="Times New Roman" w:hAnsi="Times New Roman" w:cs="Times New Roman"/>
          <w:sz w:val="28"/>
          <w:szCs w:val="28"/>
        </w:rPr>
        <w:t xml:space="preserve"> городского округа Тейково Ивановской области</w:t>
      </w:r>
      <w:r w:rsidRPr="0038601A">
        <w:rPr>
          <w:rFonts w:ascii="Times New Roman" w:hAnsi="Times New Roman" w:cs="Times New Roman"/>
          <w:sz w:val="28"/>
          <w:szCs w:val="28"/>
        </w:rPr>
        <w:t>.</w:t>
      </w:r>
    </w:p>
    <w:p w14:paraId="3630A6AE" w14:textId="77777777" w:rsidR="00524E72" w:rsidRPr="0038601A" w:rsidRDefault="00524E72" w:rsidP="00524E72">
      <w:pPr>
        <w:pStyle w:val="ConsPlusTitle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5438C3">
        <w:rPr>
          <w:rFonts w:ascii="Times New Roman" w:hAnsi="Times New Roman" w:cs="Times New Roman"/>
          <w:b w:val="0"/>
          <w:sz w:val="28"/>
          <w:szCs w:val="28"/>
        </w:rPr>
        <w:t xml:space="preserve">Годовая плата за пользование земельными участками </w:t>
      </w:r>
      <w:r>
        <w:rPr>
          <w:rFonts w:ascii="Times New Roman" w:hAnsi="Times New Roman" w:cs="Times New Roman"/>
          <w:b w:val="0"/>
          <w:sz w:val="28"/>
          <w:szCs w:val="28"/>
        </w:rPr>
        <w:t>р</w:t>
      </w:r>
      <w:r w:rsidRPr="005438C3">
        <w:rPr>
          <w:rFonts w:ascii="Times New Roman" w:hAnsi="Times New Roman" w:cs="Times New Roman"/>
          <w:b w:val="0"/>
          <w:sz w:val="28"/>
          <w:szCs w:val="28"/>
        </w:rPr>
        <w:t xml:space="preserve">ассчитывается по формуле в соответствии с </w:t>
      </w:r>
      <w:hyperlink r:id="rId16" w:history="1">
        <w:r w:rsidRPr="005438C3">
          <w:rPr>
            <w:rFonts w:ascii="Times New Roman" w:hAnsi="Times New Roman" w:cs="Times New Roman"/>
            <w:b w:val="0"/>
            <w:sz w:val="28"/>
            <w:szCs w:val="28"/>
          </w:rPr>
          <w:t>решением</w:t>
        </w:r>
      </w:hyperlink>
      <w:r w:rsidRPr="005438C3">
        <w:rPr>
          <w:rFonts w:ascii="Times New Roman" w:hAnsi="Times New Roman" w:cs="Times New Roman"/>
          <w:b w:val="0"/>
          <w:sz w:val="28"/>
          <w:szCs w:val="28"/>
        </w:rPr>
        <w:t xml:space="preserve">  городской Думы городского округа Тейково от 24.06.2020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438C3">
        <w:rPr>
          <w:rFonts w:ascii="Times New Roman" w:hAnsi="Times New Roman" w:cs="Times New Roman"/>
          <w:b w:val="0"/>
          <w:sz w:val="28"/>
          <w:szCs w:val="28"/>
        </w:rPr>
        <w:t>№57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Pr="005438C3">
        <w:rPr>
          <w:rFonts w:ascii="Times New Roman" w:hAnsi="Times New Roman" w:cs="Times New Roman"/>
          <w:b w:val="0"/>
          <w:sz w:val="28"/>
          <w:szCs w:val="28"/>
        </w:rPr>
        <w:t>О порядке определения размера арендной платы за предоставленные в аренду без проведения торгов земельные участки, на территории  городского округа Тейково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Pr="0038601A">
        <w:rPr>
          <w:rFonts w:ascii="Times New Roman" w:hAnsi="Times New Roman" w:cs="Times New Roman"/>
          <w:sz w:val="28"/>
          <w:szCs w:val="28"/>
        </w:rPr>
        <w:t>.</w:t>
      </w:r>
    </w:p>
    <w:p w14:paraId="037743E5" w14:textId="77777777" w:rsidR="00524E72" w:rsidRPr="0038601A" w:rsidRDefault="00524E72" w:rsidP="00524E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01A">
        <w:rPr>
          <w:rFonts w:ascii="Times New Roman" w:hAnsi="Times New Roman" w:cs="Times New Roman"/>
          <w:sz w:val="28"/>
          <w:szCs w:val="28"/>
        </w:rPr>
        <w:t>Размер платы за пользование сооружениями, для размещения которых в соответствии с действующим законодательством Российской Федерации не требуется предоставления земельных участков и установления сервитутов, определяется на основании отчета независимого оценщика, составленного в соответствии с законодательством Российской Федерации об оценочной деятельности, за исключением случаев</w:t>
      </w:r>
      <w:r>
        <w:rPr>
          <w:rFonts w:ascii="Times New Roman" w:hAnsi="Times New Roman" w:cs="Times New Roman"/>
          <w:sz w:val="28"/>
          <w:szCs w:val="28"/>
        </w:rPr>
        <w:t xml:space="preserve">, установленных решениями </w:t>
      </w:r>
      <w:r w:rsidRPr="0038601A">
        <w:rPr>
          <w:rFonts w:ascii="Times New Roman" w:hAnsi="Times New Roman" w:cs="Times New Roman"/>
          <w:sz w:val="28"/>
          <w:szCs w:val="28"/>
        </w:rPr>
        <w:t>городской Думы</w:t>
      </w:r>
      <w:r>
        <w:rPr>
          <w:rFonts w:ascii="Times New Roman" w:hAnsi="Times New Roman" w:cs="Times New Roman"/>
          <w:sz w:val="28"/>
          <w:szCs w:val="28"/>
        </w:rPr>
        <w:t xml:space="preserve"> городского округа Тейково Ивановской области</w:t>
      </w:r>
      <w:r w:rsidRPr="0038601A">
        <w:rPr>
          <w:rFonts w:ascii="Times New Roman" w:hAnsi="Times New Roman" w:cs="Times New Roman"/>
          <w:sz w:val="28"/>
          <w:szCs w:val="28"/>
        </w:rPr>
        <w:t>.</w:t>
      </w:r>
    </w:p>
    <w:p w14:paraId="11746423" w14:textId="77777777" w:rsidR="00524E72" w:rsidRPr="0038601A" w:rsidRDefault="00524E72" w:rsidP="00524E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01A">
        <w:rPr>
          <w:rFonts w:ascii="Times New Roman" w:hAnsi="Times New Roman" w:cs="Times New Roman"/>
          <w:sz w:val="28"/>
          <w:szCs w:val="28"/>
        </w:rPr>
        <w:t xml:space="preserve">В целях реализации положений Федерального </w:t>
      </w:r>
      <w:hyperlink r:id="rId17" w:history="1">
        <w:r w:rsidRPr="005438C3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5438C3">
        <w:rPr>
          <w:rFonts w:ascii="Times New Roman" w:hAnsi="Times New Roman" w:cs="Times New Roman"/>
          <w:sz w:val="28"/>
          <w:szCs w:val="28"/>
        </w:rPr>
        <w:t xml:space="preserve"> от 24.07.2007 № 209-ФЗ «О развитии малого и среднего предпринимательства в Российской Федерации» для оказания имущественной поддержки субъектам малого и среднего предпринимательства и организациям, образующим инфраструктуру их поддержки, принято </w:t>
      </w:r>
      <w:hyperlink r:id="rId18" w:history="1">
        <w:r w:rsidRPr="00A85C64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A85C64">
        <w:rPr>
          <w:rFonts w:ascii="Times New Roman" w:hAnsi="Times New Roman" w:cs="Times New Roman"/>
          <w:sz w:val="28"/>
          <w:szCs w:val="28"/>
        </w:rPr>
        <w:t xml:space="preserve">администрации городского округа от </w:t>
      </w:r>
      <w:r>
        <w:rPr>
          <w:rFonts w:ascii="Times New Roman" w:hAnsi="Times New Roman" w:cs="Times New Roman"/>
          <w:sz w:val="28"/>
          <w:szCs w:val="28"/>
        </w:rPr>
        <w:t>08.09.2023г</w:t>
      </w:r>
      <w:r w:rsidRPr="00A85C64">
        <w:rPr>
          <w:rFonts w:ascii="Times New Roman" w:hAnsi="Times New Roman" w:cs="Times New Roman"/>
          <w:sz w:val="28"/>
          <w:szCs w:val="28"/>
        </w:rPr>
        <w:t>. №</w:t>
      </w:r>
      <w:r>
        <w:rPr>
          <w:rFonts w:ascii="Times New Roman" w:hAnsi="Times New Roman" w:cs="Times New Roman"/>
          <w:sz w:val="28"/>
          <w:szCs w:val="28"/>
        </w:rPr>
        <w:t xml:space="preserve"> 585</w:t>
      </w:r>
      <w:r w:rsidRPr="00A85C64">
        <w:rPr>
          <w:rFonts w:ascii="Times New Roman" w:hAnsi="Times New Roman" w:cs="Times New Roman"/>
          <w:sz w:val="28"/>
          <w:szCs w:val="28"/>
        </w:rPr>
        <w:t>, которым утвержден Перечень имущества городского округа Тейково Ивановской области, свободного от прав третьих лиц (за исключением имуществе</w:t>
      </w:r>
      <w:r w:rsidRPr="0038601A">
        <w:rPr>
          <w:rFonts w:ascii="Times New Roman" w:hAnsi="Times New Roman" w:cs="Times New Roman"/>
          <w:sz w:val="28"/>
          <w:szCs w:val="28"/>
        </w:rPr>
        <w:t>нных прав субъектов малого и среднего предпринимательства), предназначенного для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предоставления его</w:t>
      </w:r>
      <w:r w:rsidRPr="0038601A">
        <w:rPr>
          <w:rFonts w:ascii="Times New Roman" w:hAnsi="Times New Roman" w:cs="Times New Roman"/>
          <w:sz w:val="28"/>
          <w:szCs w:val="28"/>
        </w:rPr>
        <w:t xml:space="preserve">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- Перечень).</w:t>
      </w:r>
    </w:p>
    <w:p w14:paraId="3932522E" w14:textId="77777777" w:rsidR="00524E72" w:rsidRPr="0038601A" w:rsidRDefault="00524E72" w:rsidP="00524E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01A">
        <w:rPr>
          <w:rFonts w:ascii="Times New Roman" w:hAnsi="Times New Roman" w:cs="Times New Roman"/>
          <w:sz w:val="28"/>
          <w:szCs w:val="28"/>
        </w:rPr>
        <w:t xml:space="preserve">Начальная цена (начальный размер годовой арендной платы) за пользование зданием, помещением, включенными в Перечень, в рамках оказания имущественной поддержки субъектам малого и среднего предпринимательства и организациям, образующим инфраструктуру </w:t>
      </w:r>
      <w:r w:rsidRPr="0038601A">
        <w:rPr>
          <w:rFonts w:ascii="Times New Roman" w:hAnsi="Times New Roman" w:cs="Times New Roman"/>
          <w:sz w:val="28"/>
          <w:szCs w:val="28"/>
        </w:rPr>
        <w:lastRenderedPageBreak/>
        <w:t>поддержки субъектов малого и среднего предпринимательства, определяется на основании отчета независимого оценщика с учетом коэффициента муниципальной поддержки, а также с учетом платы за пользование земельным участком, на котором оно расположено. Начальная цена за сооружение определяется на основании отчета независимого оценщика с учетом коэффициента муниципальной поддержки.</w:t>
      </w:r>
    </w:p>
    <w:p w14:paraId="5A8782C7" w14:textId="77777777" w:rsidR="00524E72" w:rsidRPr="0038601A" w:rsidRDefault="00524E72" w:rsidP="00524E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01A">
        <w:rPr>
          <w:rFonts w:ascii="Times New Roman" w:hAnsi="Times New Roman" w:cs="Times New Roman"/>
          <w:sz w:val="28"/>
          <w:szCs w:val="28"/>
        </w:rPr>
        <w:t>1.3. Предоставление в аренду, собственность земельных участков, находящихся в муниципальной собственности, а также земельных участков, государственная собственность на которые не разграничена.</w:t>
      </w:r>
    </w:p>
    <w:p w14:paraId="1BB104DB" w14:textId="77777777" w:rsidR="00524E72" w:rsidRPr="0038601A" w:rsidRDefault="00524E72" w:rsidP="00524E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01A">
        <w:rPr>
          <w:rFonts w:ascii="Times New Roman" w:hAnsi="Times New Roman" w:cs="Times New Roman"/>
          <w:sz w:val="28"/>
          <w:szCs w:val="28"/>
        </w:rPr>
        <w:t>Предоставление земельных участков в аренду и в собственность осуществляется как по результатам торгов, так и без их проведения.</w:t>
      </w:r>
    </w:p>
    <w:p w14:paraId="711402FF" w14:textId="77777777" w:rsidR="00524E72" w:rsidRPr="008D0F20" w:rsidRDefault="00524E72" w:rsidP="00524E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01A">
        <w:rPr>
          <w:rFonts w:ascii="Times New Roman" w:hAnsi="Times New Roman" w:cs="Times New Roman"/>
          <w:sz w:val="28"/>
          <w:szCs w:val="28"/>
        </w:rPr>
        <w:t xml:space="preserve">Случаи предоставления земельных участков без проведения торгов в собственность или аренду определены </w:t>
      </w:r>
      <w:hyperlink r:id="rId19" w:history="1">
        <w:r w:rsidRPr="008D0F20">
          <w:rPr>
            <w:rFonts w:ascii="Times New Roman" w:hAnsi="Times New Roman" w:cs="Times New Roman"/>
            <w:sz w:val="28"/>
            <w:szCs w:val="28"/>
          </w:rPr>
          <w:t>статьями 39.3</w:t>
        </w:r>
      </w:hyperlink>
      <w:r w:rsidRPr="008D0F20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0" w:history="1">
        <w:r w:rsidRPr="008D0F20">
          <w:rPr>
            <w:rFonts w:ascii="Times New Roman" w:hAnsi="Times New Roman" w:cs="Times New Roman"/>
            <w:sz w:val="28"/>
            <w:szCs w:val="28"/>
          </w:rPr>
          <w:t>39.6</w:t>
        </w:r>
      </w:hyperlink>
      <w:r w:rsidRPr="008D0F20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Федерации. Основания бесплатного предоставления земельных участков в собственность гражданину или юридическому лицу установлены </w:t>
      </w:r>
      <w:hyperlink r:id="rId21" w:history="1">
        <w:r w:rsidRPr="008D0F20">
          <w:rPr>
            <w:rFonts w:ascii="Times New Roman" w:hAnsi="Times New Roman" w:cs="Times New Roman"/>
            <w:sz w:val="28"/>
            <w:szCs w:val="28"/>
          </w:rPr>
          <w:t>статьей 39.5</w:t>
        </w:r>
      </w:hyperlink>
      <w:r w:rsidRPr="008D0F20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Федерации.</w:t>
      </w:r>
    </w:p>
    <w:p w14:paraId="27C3EEBE" w14:textId="77777777" w:rsidR="00524E72" w:rsidRPr="008D0F20" w:rsidRDefault="00524E72" w:rsidP="00524E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0F20">
        <w:rPr>
          <w:rFonts w:ascii="Times New Roman" w:hAnsi="Times New Roman" w:cs="Times New Roman"/>
          <w:sz w:val="28"/>
          <w:szCs w:val="28"/>
        </w:rPr>
        <w:t>Подготовка и организация аукцион</w:t>
      </w:r>
      <w:r w:rsidRPr="0038601A">
        <w:rPr>
          <w:rFonts w:ascii="Times New Roman" w:hAnsi="Times New Roman" w:cs="Times New Roman"/>
          <w:sz w:val="28"/>
          <w:szCs w:val="28"/>
        </w:rPr>
        <w:t xml:space="preserve">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осуществляется в порядке, предусмотренном </w:t>
      </w:r>
      <w:hyperlink r:id="rId22" w:history="1">
        <w:r w:rsidRPr="008D0F20">
          <w:rPr>
            <w:rFonts w:ascii="Times New Roman" w:hAnsi="Times New Roman" w:cs="Times New Roman"/>
            <w:sz w:val="28"/>
            <w:szCs w:val="28"/>
          </w:rPr>
          <w:t>статьей 39.11</w:t>
        </w:r>
      </w:hyperlink>
      <w:r w:rsidRPr="008D0F20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Федерации.</w:t>
      </w:r>
    </w:p>
    <w:p w14:paraId="22AABD7A" w14:textId="77777777" w:rsidR="00524E72" w:rsidRPr="0038601A" w:rsidRDefault="00524E72" w:rsidP="00524E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01A">
        <w:rPr>
          <w:rFonts w:ascii="Times New Roman" w:hAnsi="Times New Roman" w:cs="Times New Roman"/>
          <w:sz w:val="28"/>
          <w:szCs w:val="28"/>
        </w:rPr>
        <w:t>Предоставление земельных участков в аренду на торгах предполагает осуществление таких функций, как утверждение схемы расположения земельного участка в случае, если такой земельный участок предстоит образовать и отсутствует утвержденный проект межевания территории, выполнение в отношении земельного участка работ, необходимых для осуществления государственного кадастрового учета, осуществление кадастрового учета земельного участка, а также государственной регистрации прав на него, получение технических условий подключения (технологического присоединения) объектов к сетям инженерно-технического обеспечения, определение начальной цены предмета аукциона (ежегодной арендной платы или размера первого арендного платежа), определение условий торгов, организация и проведение торгов, заключение договоров аренды.</w:t>
      </w:r>
    </w:p>
    <w:p w14:paraId="0B33AB9E" w14:textId="77777777" w:rsidR="00524E72" w:rsidRPr="0038601A" w:rsidRDefault="00524E72" w:rsidP="00524E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01A">
        <w:rPr>
          <w:rFonts w:ascii="Times New Roman" w:hAnsi="Times New Roman" w:cs="Times New Roman"/>
          <w:sz w:val="28"/>
          <w:szCs w:val="28"/>
        </w:rPr>
        <w:t xml:space="preserve">Предоставление земельных участков в собственность на торгах предполагает осуществление таких функций, как утверждение схемы расположения земельного участка в случае, если такой земельный участок предстоит образовать и отсутствует утвержденный проект межевания территории, выполнение в отношении земельного участка работ, необходимых для осуществления государственного кадастрового учета, </w:t>
      </w:r>
      <w:r w:rsidRPr="0038601A">
        <w:rPr>
          <w:rFonts w:ascii="Times New Roman" w:hAnsi="Times New Roman" w:cs="Times New Roman"/>
          <w:sz w:val="28"/>
          <w:szCs w:val="28"/>
        </w:rPr>
        <w:lastRenderedPageBreak/>
        <w:t>осуществление кадастрового учета земельного участка, а также государственной регистрации прав на него, получение технических условий подключения (технологического присоединения) объектов к сетям инженерно-технического обеспечения, определение начальной цены предмета аукциона (кадастровой или рыночной стоимости земельного участка), определение условий торгов, организация и проведение торгов, заключение договоров купли-продажи.</w:t>
      </w:r>
    </w:p>
    <w:p w14:paraId="584B8C03" w14:textId="77777777" w:rsidR="00524E72" w:rsidRPr="0038601A" w:rsidRDefault="00524E72" w:rsidP="00524E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01A">
        <w:rPr>
          <w:rFonts w:ascii="Times New Roman" w:hAnsi="Times New Roman" w:cs="Times New Roman"/>
          <w:sz w:val="28"/>
          <w:szCs w:val="28"/>
        </w:rPr>
        <w:t>1.4. Заключение договоров возмездного оказания услуг при передаче элементов контактной сети и опор линий наружного освещения для использования не по прямому назначению.</w:t>
      </w:r>
    </w:p>
    <w:p w14:paraId="65473118" w14:textId="77777777" w:rsidR="00524E72" w:rsidRPr="0038601A" w:rsidRDefault="00524E72" w:rsidP="00524E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01A">
        <w:rPr>
          <w:rFonts w:ascii="Times New Roman" w:hAnsi="Times New Roman" w:cs="Times New Roman"/>
          <w:sz w:val="28"/>
          <w:szCs w:val="28"/>
        </w:rPr>
        <w:t xml:space="preserve">Указанное направление предполагает заключение договоров возмездного оказания услуг при передаче элементов контактной сети и опор линий наружного освещения, входящих в состав местной казны </w:t>
      </w:r>
      <w:r>
        <w:rPr>
          <w:rFonts w:ascii="Times New Roman" w:hAnsi="Times New Roman" w:cs="Times New Roman"/>
          <w:sz w:val="28"/>
          <w:szCs w:val="28"/>
        </w:rPr>
        <w:t>городского округа Тейково Ивановской области</w:t>
      </w:r>
      <w:r w:rsidRPr="0038601A">
        <w:rPr>
          <w:rFonts w:ascii="Times New Roman" w:hAnsi="Times New Roman" w:cs="Times New Roman"/>
          <w:sz w:val="28"/>
          <w:szCs w:val="28"/>
        </w:rPr>
        <w:t>, для использования не по прямому назначению.</w:t>
      </w:r>
    </w:p>
    <w:p w14:paraId="77335609" w14:textId="77777777" w:rsidR="00524E72" w:rsidRPr="0038601A" w:rsidRDefault="00524E72" w:rsidP="00524E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01A">
        <w:rPr>
          <w:rFonts w:ascii="Times New Roman" w:hAnsi="Times New Roman" w:cs="Times New Roman"/>
          <w:sz w:val="28"/>
          <w:szCs w:val="28"/>
        </w:rPr>
        <w:t>1.5. Принятие в муниципальную собственность имущества, оформление права муниципальной собственности на объекты недвижимости, в том числе земельные участки.</w:t>
      </w:r>
    </w:p>
    <w:p w14:paraId="07787BD4" w14:textId="77777777" w:rsidR="00524E72" w:rsidRPr="0038601A" w:rsidRDefault="00524E72" w:rsidP="00524E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01A">
        <w:rPr>
          <w:rFonts w:ascii="Times New Roman" w:hAnsi="Times New Roman" w:cs="Times New Roman"/>
          <w:sz w:val="28"/>
          <w:szCs w:val="28"/>
        </w:rPr>
        <w:t>В муниципальную собственность может быть принято государственное имущество, имущество, находящееся в иных формах собственности, бесхозяйное имущество, а также выморочное имущество, предназначенное для:</w:t>
      </w:r>
    </w:p>
    <w:p w14:paraId="34331E80" w14:textId="77777777" w:rsidR="00524E72" w:rsidRPr="0038601A" w:rsidRDefault="00524E72" w:rsidP="00524E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01A">
        <w:rPr>
          <w:rFonts w:ascii="Times New Roman" w:hAnsi="Times New Roman" w:cs="Times New Roman"/>
          <w:sz w:val="28"/>
          <w:szCs w:val="28"/>
        </w:rPr>
        <w:t>- решения в</w:t>
      </w:r>
      <w:r>
        <w:rPr>
          <w:rFonts w:ascii="Times New Roman" w:hAnsi="Times New Roman" w:cs="Times New Roman"/>
          <w:sz w:val="28"/>
          <w:szCs w:val="28"/>
        </w:rPr>
        <w:t>опросов местного значения городского округа Тейково Ивановской области</w:t>
      </w:r>
      <w:r w:rsidRPr="0038601A">
        <w:rPr>
          <w:rFonts w:ascii="Times New Roman" w:hAnsi="Times New Roman" w:cs="Times New Roman"/>
          <w:sz w:val="28"/>
          <w:szCs w:val="28"/>
        </w:rPr>
        <w:t>;</w:t>
      </w:r>
    </w:p>
    <w:p w14:paraId="2825EDF7" w14:textId="77777777" w:rsidR="00524E72" w:rsidRPr="0038601A" w:rsidRDefault="00524E72" w:rsidP="00524E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01A">
        <w:rPr>
          <w:rFonts w:ascii="Times New Roman" w:hAnsi="Times New Roman" w:cs="Times New Roman"/>
          <w:sz w:val="28"/>
          <w:szCs w:val="28"/>
        </w:rPr>
        <w:t>- осуществления отдельных государственных полномочий, переданных органам местного самоуправления, в случаях, установленных федеральными законами и законами Ивановской области;</w:t>
      </w:r>
    </w:p>
    <w:p w14:paraId="5226F1EC" w14:textId="77777777" w:rsidR="00524E72" w:rsidRPr="0038601A" w:rsidRDefault="00524E72" w:rsidP="00524E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01A">
        <w:rPr>
          <w:rFonts w:ascii="Times New Roman" w:hAnsi="Times New Roman" w:cs="Times New Roman"/>
          <w:sz w:val="28"/>
          <w:szCs w:val="28"/>
        </w:rPr>
        <w:t>- обеспечения деятельности органов местного самоуправления и должностных лиц местного самоуправления, муниципальных служащих, работников муниципальных предприятий и учреждений в соо</w:t>
      </w:r>
      <w:r>
        <w:rPr>
          <w:rFonts w:ascii="Times New Roman" w:hAnsi="Times New Roman" w:cs="Times New Roman"/>
          <w:sz w:val="28"/>
          <w:szCs w:val="28"/>
        </w:rPr>
        <w:t xml:space="preserve">тветствии с решениями </w:t>
      </w:r>
      <w:r w:rsidRPr="0038601A">
        <w:rPr>
          <w:rFonts w:ascii="Times New Roman" w:hAnsi="Times New Roman" w:cs="Times New Roman"/>
          <w:sz w:val="28"/>
          <w:szCs w:val="28"/>
        </w:rPr>
        <w:t xml:space="preserve"> городской Думы</w:t>
      </w:r>
      <w:r>
        <w:rPr>
          <w:rFonts w:ascii="Times New Roman" w:hAnsi="Times New Roman" w:cs="Times New Roman"/>
          <w:sz w:val="28"/>
          <w:szCs w:val="28"/>
        </w:rPr>
        <w:t xml:space="preserve"> городского округа Тейково Ивановской области</w:t>
      </w:r>
      <w:r w:rsidRPr="0038601A">
        <w:rPr>
          <w:rFonts w:ascii="Times New Roman" w:hAnsi="Times New Roman" w:cs="Times New Roman"/>
          <w:sz w:val="28"/>
          <w:szCs w:val="28"/>
        </w:rPr>
        <w:t>;</w:t>
      </w:r>
    </w:p>
    <w:p w14:paraId="3B1BD8BB" w14:textId="77777777" w:rsidR="00524E72" w:rsidRPr="0038601A" w:rsidRDefault="00524E72" w:rsidP="00524E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01A">
        <w:rPr>
          <w:rFonts w:ascii="Times New Roman" w:hAnsi="Times New Roman" w:cs="Times New Roman"/>
          <w:sz w:val="28"/>
          <w:szCs w:val="28"/>
        </w:rPr>
        <w:t>- решения вопросов, право ре</w:t>
      </w:r>
      <w:r>
        <w:rPr>
          <w:rFonts w:ascii="Times New Roman" w:hAnsi="Times New Roman" w:cs="Times New Roman"/>
          <w:sz w:val="28"/>
          <w:szCs w:val="28"/>
        </w:rPr>
        <w:t>ализации</w:t>
      </w:r>
      <w:r w:rsidRPr="0038601A">
        <w:rPr>
          <w:rFonts w:ascii="Times New Roman" w:hAnsi="Times New Roman" w:cs="Times New Roman"/>
          <w:sz w:val="28"/>
          <w:szCs w:val="28"/>
        </w:rPr>
        <w:t xml:space="preserve"> которых предоставлено органам местного самоуправления федеральными законами и которые не отнесены к вопросам местного значения.</w:t>
      </w:r>
    </w:p>
    <w:p w14:paraId="36564A49" w14:textId="77777777" w:rsidR="00524E72" w:rsidRPr="0038601A" w:rsidRDefault="00524E72" w:rsidP="00524E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01A">
        <w:rPr>
          <w:rFonts w:ascii="Times New Roman" w:hAnsi="Times New Roman" w:cs="Times New Roman"/>
          <w:sz w:val="28"/>
          <w:szCs w:val="28"/>
        </w:rPr>
        <w:t>Право муниципальной собственности на земельные участки оформляется:</w:t>
      </w:r>
    </w:p>
    <w:p w14:paraId="276CAFE2" w14:textId="77777777" w:rsidR="00524E72" w:rsidRPr="0038601A" w:rsidRDefault="00524E72" w:rsidP="00524E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01A">
        <w:rPr>
          <w:rFonts w:ascii="Times New Roman" w:hAnsi="Times New Roman" w:cs="Times New Roman"/>
          <w:sz w:val="28"/>
          <w:szCs w:val="28"/>
        </w:rPr>
        <w:t>- в целях разграничения государственной собственности на землю;</w:t>
      </w:r>
    </w:p>
    <w:p w14:paraId="0FA43105" w14:textId="77777777" w:rsidR="00524E72" w:rsidRPr="0038601A" w:rsidRDefault="00524E72" w:rsidP="00524E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01A">
        <w:rPr>
          <w:rFonts w:ascii="Times New Roman" w:hAnsi="Times New Roman" w:cs="Times New Roman"/>
          <w:sz w:val="28"/>
          <w:szCs w:val="28"/>
        </w:rPr>
        <w:lastRenderedPageBreak/>
        <w:t xml:space="preserve">- в случае поступления земельных участков в собственность городского округа из государственной собственности или собственности иного муниципального образования для последующего бесплатного предоставления гражданам в целях реализации </w:t>
      </w:r>
      <w:hyperlink r:id="rId23" w:history="1">
        <w:r w:rsidRPr="008D0F20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8D0F20">
        <w:rPr>
          <w:rFonts w:ascii="Times New Roman" w:hAnsi="Times New Roman" w:cs="Times New Roman"/>
          <w:sz w:val="28"/>
          <w:szCs w:val="28"/>
        </w:rPr>
        <w:t xml:space="preserve"> Ивановской области от 31.12.2002 № 111-ОЗ «О бесплатном предоста</w:t>
      </w:r>
      <w:r w:rsidRPr="0038601A">
        <w:rPr>
          <w:rFonts w:ascii="Times New Roman" w:hAnsi="Times New Roman" w:cs="Times New Roman"/>
          <w:sz w:val="28"/>
          <w:szCs w:val="28"/>
        </w:rPr>
        <w:t>влении земельных участков в собственность гражданам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8601A">
        <w:rPr>
          <w:rFonts w:ascii="Times New Roman" w:hAnsi="Times New Roman" w:cs="Times New Roman"/>
          <w:sz w:val="28"/>
          <w:szCs w:val="28"/>
        </w:rPr>
        <w:t>;</w:t>
      </w:r>
    </w:p>
    <w:p w14:paraId="28F93DF9" w14:textId="77777777" w:rsidR="00524E72" w:rsidRPr="0038601A" w:rsidRDefault="00524E72" w:rsidP="00524E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01A">
        <w:rPr>
          <w:rFonts w:ascii="Times New Roman" w:hAnsi="Times New Roman" w:cs="Times New Roman"/>
          <w:sz w:val="28"/>
          <w:szCs w:val="28"/>
        </w:rPr>
        <w:t>- в случае безвозмездной передачи земельных участков в собственность городского округа из федеральной собственности и собственности субъекта Российской Федерации;</w:t>
      </w:r>
    </w:p>
    <w:p w14:paraId="7CCB32EC" w14:textId="77777777" w:rsidR="00524E72" w:rsidRPr="0038601A" w:rsidRDefault="00524E72" w:rsidP="00524E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01A">
        <w:rPr>
          <w:rFonts w:ascii="Times New Roman" w:hAnsi="Times New Roman" w:cs="Times New Roman"/>
          <w:sz w:val="28"/>
          <w:szCs w:val="28"/>
        </w:rPr>
        <w:t>- при приобретении земельных участков, находящихся в частной собственности, в порядке гражданско-правовых сделок;</w:t>
      </w:r>
    </w:p>
    <w:p w14:paraId="1A6D9427" w14:textId="77777777" w:rsidR="00524E72" w:rsidRPr="0038601A" w:rsidRDefault="00524E72" w:rsidP="00524E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01A">
        <w:rPr>
          <w:rFonts w:ascii="Times New Roman" w:hAnsi="Times New Roman" w:cs="Times New Roman"/>
          <w:sz w:val="28"/>
          <w:szCs w:val="28"/>
        </w:rPr>
        <w:t>- при отказе собственника от права собственности на земельный участок, расположенный на территории муниципального образования.</w:t>
      </w:r>
    </w:p>
    <w:p w14:paraId="78D95EED" w14:textId="77777777" w:rsidR="00524E72" w:rsidRPr="0038601A" w:rsidRDefault="00524E72" w:rsidP="00524E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01A">
        <w:rPr>
          <w:rFonts w:ascii="Times New Roman" w:hAnsi="Times New Roman" w:cs="Times New Roman"/>
          <w:sz w:val="28"/>
          <w:szCs w:val="28"/>
        </w:rPr>
        <w:t>1.6. Осуществление полномочий учредителя (собственника) хозяйственных обществ, участие в органах управления хозяйственных обществ.</w:t>
      </w:r>
    </w:p>
    <w:p w14:paraId="461BA43B" w14:textId="77777777" w:rsidR="00524E72" w:rsidRPr="0038601A" w:rsidRDefault="00524E72" w:rsidP="00524E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01A">
        <w:rPr>
          <w:rFonts w:ascii="Times New Roman" w:hAnsi="Times New Roman" w:cs="Times New Roman"/>
          <w:sz w:val="28"/>
          <w:szCs w:val="28"/>
        </w:rPr>
        <w:t>Выполнение мероприятия предполагает:</w:t>
      </w:r>
    </w:p>
    <w:p w14:paraId="2D784845" w14:textId="77777777" w:rsidR="00524E72" w:rsidRPr="0038601A" w:rsidRDefault="00524E72" w:rsidP="00524E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01A">
        <w:rPr>
          <w:rFonts w:ascii="Times New Roman" w:hAnsi="Times New Roman" w:cs="Times New Roman"/>
          <w:sz w:val="28"/>
          <w:szCs w:val="28"/>
        </w:rPr>
        <w:t>- осуществление полномочий акционера (участника) хозяй</w:t>
      </w:r>
      <w:r>
        <w:rPr>
          <w:rFonts w:ascii="Times New Roman" w:hAnsi="Times New Roman" w:cs="Times New Roman"/>
          <w:sz w:val="28"/>
          <w:szCs w:val="28"/>
        </w:rPr>
        <w:t>ственных обществ от имени городского округа Тейково Ивановской области</w:t>
      </w:r>
      <w:r w:rsidRPr="0038601A">
        <w:rPr>
          <w:rFonts w:ascii="Times New Roman" w:hAnsi="Times New Roman" w:cs="Times New Roman"/>
          <w:sz w:val="28"/>
          <w:szCs w:val="28"/>
        </w:rPr>
        <w:t>, участие в управлении хозяйственными обществами;</w:t>
      </w:r>
    </w:p>
    <w:p w14:paraId="7A795AED" w14:textId="77777777" w:rsidR="00524E72" w:rsidRPr="0038601A" w:rsidRDefault="00524E72" w:rsidP="00524E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01A">
        <w:rPr>
          <w:rFonts w:ascii="Times New Roman" w:hAnsi="Times New Roman" w:cs="Times New Roman"/>
          <w:sz w:val="28"/>
          <w:szCs w:val="28"/>
        </w:rPr>
        <w:t>- осуществление полномочий собственника в отношении акций (долей), закрепленных в муниципальной собств</w:t>
      </w:r>
      <w:r>
        <w:rPr>
          <w:rFonts w:ascii="Times New Roman" w:hAnsi="Times New Roman" w:cs="Times New Roman"/>
          <w:sz w:val="28"/>
          <w:szCs w:val="28"/>
        </w:rPr>
        <w:t>енности, от имени городского округа Тейково Ивановской области</w:t>
      </w:r>
      <w:r w:rsidRPr="0038601A">
        <w:rPr>
          <w:rFonts w:ascii="Times New Roman" w:hAnsi="Times New Roman" w:cs="Times New Roman"/>
          <w:sz w:val="28"/>
          <w:szCs w:val="28"/>
        </w:rPr>
        <w:t>.</w:t>
      </w:r>
    </w:p>
    <w:p w14:paraId="1CA22A77" w14:textId="77777777" w:rsidR="00524E72" w:rsidRPr="0038601A" w:rsidRDefault="00524E72" w:rsidP="00524E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01A">
        <w:rPr>
          <w:rFonts w:ascii="Times New Roman" w:hAnsi="Times New Roman" w:cs="Times New Roman"/>
          <w:sz w:val="28"/>
          <w:szCs w:val="28"/>
        </w:rPr>
        <w:t>1.7. Обеспечение выполнения функций по оценке прав на движимое и недвижимое имущество, признанию прав и регулированию отношений по государственной и муниципальной собственности.</w:t>
      </w:r>
    </w:p>
    <w:p w14:paraId="1443CE28" w14:textId="77777777" w:rsidR="00524E72" w:rsidRPr="0038601A" w:rsidRDefault="00524E72" w:rsidP="00524E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01A">
        <w:rPr>
          <w:rFonts w:ascii="Times New Roman" w:hAnsi="Times New Roman" w:cs="Times New Roman"/>
          <w:sz w:val="28"/>
          <w:szCs w:val="28"/>
        </w:rPr>
        <w:t>Данное направление предусматривает приобретение услуг, а также осуществление иных платежей, связанных с определением рыночной стоимости объектов муниципальной собственности (права аренды, иного вида пользования объектами муниципальной собственности), а также земельных участков, государственная собственность на которые не разграничена (права аренды земельных участков, права на освоение территорий), и иных объектов оценки, признанием прав и регулированием отношений по государственной и муниципальной собственности, в томчисле:</w:t>
      </w:r>
    </w:p>
    <w:p w14:paraId="08488D7B" w14:textId="77777777" w:rsidR="00524E72" w:rsidRPr="0038601A" w:rsidRDefault="00524E72" w:rsidP="00524E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01A">
        <w:rPr>
          <w:rFonts w:ascii="Times New Roman" w:hAnsi="Times New Roman" w:cs="Times New Roman"/>
          <w:sz w:val="28"/>
          <w:szCs w:val="28"/>
        </w:rPr>
        <w:t xml:space="preserve">- оплата услуг по определению рыночной стоимости муниципального имущества, земельных участков, государственная собственность на которые не разграничена, расположенных в границах городского округа </w:t>
      </w:r>
      <w:r>
        <w:rPr>
          <w:rFonts w:ascii="Times New Roman" w:hAnsi="Times New Roman" w:cs="Times New Roman"/>
          <w:sz w:val="28"/>
          <w:szCs w:val="28"/>
        </w:rPr>
        <w:t>Тейково</w:t>
      </w:r>
      <w:r w:rsidRPr="0038601A">
        <w:rPr>
          <w:rFonts w:ascii="Times New Roman" w:hAnsi="Times New Roman" w:cs="Times New Roman"/>
          <w:sz w:val="28"/>
          <w:szCs w:val="28"/>
        </w:rPr>
        <w:t xml:space="preserve">, неотделимых улучшений муниципального имущества, материального </w:t>
      </w:r>
      <w:r w:rsidRPr="0038601A">
        <w:rPr>
          <w:rFonts w:ascii="Times New Roman" w:hAnsi="Times New Roman" w:cs="Times New Roman"/>
          <w:sz w:val="28"/>
          <w:szCs w:val="28"/>
        </w:rPr>
        <w:lastRenderedPageBreak/>
        <w:t>ущерба, причиненного муниципальному имуществу;</w:t>
      </w:r>
    </w:p>
    <w:p w14:paraId="62685CF5" w14:textId="77777777" w:rsidR="00524E72" w:rsidRPr="0038601A" w:rsidRDefault="00524E72" w:rsidP="00524E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01A">
        <w:rPr>
          <w:rFonts w:ascii="Times New Roman" w:hAnsi="Times New Roman" w:cs="Times New Roman"/>
          <w:sz w:val="28"/>
          <w:szCs w:val="28"/>
        </w:rPr>
        <w:t xml:space="preserve">- оплата услуг по определению рыночной стоимости (рыночного размера) арендной платы муниципального имущества, имущества, земельных участков, государственная собственность на которые не разграничена, расположенных в границах городского округа </w:t>
      </w:r>
      <w:r>
        <w:rPr>
          <w:rFonts w:ascii="Times New Roman" w:hAnsi="Times New Roman" w:cs="Times New Roman"/>
          <w:sz w:val="28"/>
          <w:szCs w:val="28"/>
        </w:rPr>
        <w:t>Тейково Ивановской области</w:t>
      </w:r>
      <w:r w:rsidRPr="0038601A">
        <w:rPr>
          <w:rFonts w:ascii="Times New Roman" w:hAnsi="Times New Roman" w:cs="Times New Roman"/>
          <w:sz w:val="28"/>
          <w:szCs w:val="28"/>
        </w:rPr>
        <w:t>, и земельных участков, находящихся в муниципальной собстве</w:t>
      </w:r>
      <w:r>
        <w:rPr>
          <w:rFonts w:ascii="Times New Roman" w:hAnsi="Times New Roman" w:cs="Times New Roman"/>
          <w:sz w:val="28"/>
          <w:szCs w:val="28"/>
        </w:rPr>
        <w:t>нности городского округа Тейково Ивановской области</w:t>
      </w:r>
      <w:r w:rsidRPr="0038601A">
        <w:rPr>
          <w:rFonts w:ascii="Times New Roman" w:hAnsi="Times New Roman" w:cs="Times New Roman"/>
          <w:sz w:val="28"/>
          <w:szCs w:val="28"/>
        </w:rPr>
        <w:t>, права на заключение договора безвозмездного пользования недвижимым и движимым имуществом;</w:t>
      </w:r>
    </w:p>
    <w:p w14:paraId="58C30276" w14:textId="77777777" w:rsidR="00524E72" w:rsidRPr="0038601A" w:rsidRDefault="00524E72" w:rsidP="00524E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01A">
        <w:rPr>
          <w:rFonts w:ascii="Times New Roman" w:hAnsi="Times New Roman" w:cs="Times New Roman"/>
          <w:sz w:val="28"/>
          <w:szCs w:val="28"/>
        </w:rPr>
        <w:t>- оплата услуг по определению рыночной стоимости услуги по предоставлению опоры линии наружного освещения для размещения объектов по договору возмездного оказания услуг;</w:t>
      </w:r>
    </w:p>
    <w:p w14:paraId="4C425271" w14:textId="77777777" w:rsidR="00524E72" w:rsidRPr="0038601A" w:rsidRDefault="00524E72" w:rsidP="00524E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01A">
        <w:rPr>
          <w:rFonts w:ascii="Times New Roman" w:hAnsi="Times New Roman" w:cs="Times New Roman"/>
          <w:sz w:val="28"/>
          <w:szCs w:val="28"/>
        </w:rPr>
        <w:t>- обеспечение сохранности муниципального имущества, включенно</w:t>
      </w:r>
      <w:r>
        <w:rPr>
          <w:rFonts w:ascii="Times New Roman" w:hAnsi="Times New Roman" w:cs="Times New Roman"/>
          <w:sz w:val="28"/>
          <w:szCs w:val="28"/>
        </w:rPr>
        <w:t>го в состав местной казны городского округа Тейково Ивановской области</w:t>
      </w:r>
      <w:r w:rsidRPr="0038601A">
        <w:rPr>
          <w:rFonts w:ascii="Times New Roman" w:hAnsi="Times New Roman" w:cs="Times New Roman"/>
          <w:sz w:val="28"/>
          <w:szCs w:val="28"/>
        </w:rPr>
        <w:t>, находящегося в процессе приватизации;</w:t>
      </w:r>
    </w:p>
    <w:p w14:paraId="27619045" w14:textId="77777777" w:rsidR="00524E72" w:rsidRPr="0038601A" w:rsidRDefault="00524E72" w:rsidP="00524E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01A">
        <w:rPr>
          <w:rFonts w:ascii="Times New Roman" w:hAnsi="Times New Roman" w:cs="Times New Roman"/>
          <w:sz w:val="28"/>
          <w:szCs w:val="28"/>
        </w:rPr>
        <w:t>- оплата услуг по проведению кадастровых работ в отношении земельных участков, выставляемых на продажу;</w:t>
      </w:r>
    </w:p>
    <w:p w14:paraId="64E86B06" w14:textId="77777777" w:rsidR="00524E72" w:rsidRPr="0038601A" w:rsidRDefault="00524E72" w:rsidP="00524E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01A">
        <w:rPr>
          <w:rFonts w:ascii="Times New Roman" w:hAnsi="Times New Roman" w:cs="Times New Roman"/>
          <w:sz w:val="28"/>
          <w:szCs w:val="28"/>
        </w:rPr>
        <w:t>- затраты на содержание и ремонт муниципального имущества;</w:t>
      </w:r>
    </w:p>
    <w:p w14:paraId="435EBBB7" w14:textId="77777777" w:rsidR="00524E72" w:rsidRPr="0038601A" w:rsidRDefault="00524E72" w:rsidP="00524E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01A">
        <w:rPr>
          <w:rFonts w:ascii="Times New Roman" w:hAnsi="Times New Roman" w:cs="Times New Roman"/>
          <w:sz w:val="28"/>
          <w:szCs w:val="28"/>
        </w:rPr>
        <w:t>- оплата услуг по выполнению кадастровых работ по подготовке технических планов для постановки на государственный кадастровый учет объектов недвижимого имущества (за исключением жилых помещений) и инженерной инфраструктуры, а также для подготовки актов обследования объектов;</w:t>
      </w:r>
    </w:p>
    <w:p w14:paraId="245442F5" w14:textId="77777777" w:rsidR="00524E72" w:rsidRPr="0038601A" w:rsidRDefault="00524E72" w:rsidP="00524E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01A">
        <w:rPr>
          <w:rFonts w:ascii="Times New Roman" w:hAnsi="Times New Roman" w:cs="Times New Roman"/>
          <w:sz w:val="28"/>
          <w:szCs w:val="28"/>
        </w:rPr>
        <w:t>- иные затраты, необходимые для выполнения мероприятия подпрограммы;</w:t>
      </w:r>
    </w:p>
    <w:p w14:paraId="4F9984EC" w14:textId="77777777" w:rsidR="00524E72" w:rsidRPr="0038601A" w:rsidRDefault="00524E72" w:rsidP="00524E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01A">
        <w:rPr>
          <w:rFonts w:ascii="Times New Roman" w:hAnsi="Times New Roman" w:cs="Times New Roman"/>
          <w:sz w:val="28"/>
          <w:szCs w:val="28"/>
        </w:rPr>
        <w:t>- оплата услуг по определению рыночной стоимости изымаемого у собственника по решению суда путем продажи с публичных торгов объекта незавершенного строительства, расположенного на земельном участке, находящемся в муниципальной собственности, или на земельном участке, государственная собственность на который не разграничена, в связи с прекращением действия договора аренды такого земельного участка;</w:t>
      </w:r>
    </w:p>
    <w:p w14:paraId="4F8D3C5B" w14:textId="77777777" w:rsidR="00524E72" w:rsidRPr="0038601A" w:rsidRDefault="00524E72" w:rsidP="00524E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01A">
        <w:rPr>
          <w:rFonts w:ascii="Times New Roman" w:hAnsi="Times New Roman" w:cs="Times New Roman"/>
          <w:sz w:val="28"/>
          <w:szCs w:val="28"/>
        </w:rPr>
        <w:t>- оплата услуг связи, услуг почтовой связи, приобретение маркированных конвертов, проведение проверки (поверки) средств измерений, приобретение канцелярских товаров и бумаги для офисной техники, мебели, а также оплата услуг по обучению по дополнительным профессиональным программам повышения квалификации и профессиональной переподготовки;</w:t>
      </w:r>
    </w:p>
    <w:p w14:paraId="78515B1A" w14:textId="77777777" w:rsidR="00524E72" w:rsidRPr="0038601A" w:rsidRDefault="00524E72" w:rsidP="00524E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01A">
        <w:rPr>
          <w:rFonts w:ascii="Times New Roman" w:hAnsi="Times New Roman" w:cs="Times New Roman"/>
          <w:sz w:val="28"/>
          <w:szCs w:val="28"/>
        </w:rPr>
        <w:t xml:space="preserve">- затраты на проведение экспертиз, составление рецензий на судебные </w:t>
      </w:r>
      <w:r w:rsidRPr="0038601A">
        <w:rPr>
          <w:rFonts w:ascii="Times New Roman" w:hAnsi="Times New Roman" w:cs="Times New Roman"/>
          <w:sz w:val="28"/>
          <w:szCs w:val="28"/>
        </w:rPr>
        <w:lastRenderedPageBreak/>
        <w:t>экспертизы в рамках судебных разбирательств по искам о защите и</w:t>
      </w:r>
      <w:r>
        <w:rPr>
          <w:rFonts w:ascii="Times New Roman" w:hAnsi="Times New Roman" w:cs="Times New Roman"/>
          <w:sz w:val="28"/>
          <w:szCs w:val="28"/>
        </w:rPr>
        <w:t>мущественных прав городского округа Тейково</w:t>
      </w:r>
      <w:r w:rsidRPr="0038601A">
        <w:rPr>
          <w:rFonts w:ascii="Times New Roman" w:hAnsi="Times New Roman" w:cs="Times New Roman"/>
          <w:sz w:val="28"/>
          <w:szCs w:val="28"/>
        </w:rPr>
        <w:t xml:space="preserve"> по вопросам, отнесенным к компетенции </w:t>
      </w:r>
      <w:r>
        <w:rPr>
          <w:rFonts w:ascii="Times New Roman" w:hAnsi="Times New Roman" w:cs="Times New Roman"/>
          <w:sz w:val="28"/>
          <w:szCs w:val="28"/>
        </w:rPr>
        <w:t>Комитета по управлению муниципальным имуществом и земельным отношениям администрации городского округа Тейково Ивановской области</w:t>
      </w:r>
      <w:r w:rsidRPr="0038601A">
        <w:rPr>
          <w:rFonts w:ascii="Times New Roman" w:hAnsi="Times New Roman" w:cs="Times New Roman"/>
          <w:sz w:val="28"/>
          <w:szCs w:val="28"/>
        </w:rPr>
        <w:t>, а также при установлении соразмерности площади земельного участка площади находящихся на нем зданий/сооружений;</w:t>
      </w:r>
    </w:p>
    <w:p w14:paraId="6420F1CC" w14:textId="77777777" w:rsidR="00524E72" w:rsidRPr="0038601A" w:rsidRDefault="00524E72" w:rsidP="00524E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01A">
        <w:rPr>
          <w:rFonts w:ascii="Times New Roman" w:hAnsi="Times New Roman" w:cs="Times New Roman"/>
          <w:sz w:val="28"/>
          <w:szCs w:val="28"/>
        </w:rPr>
        <w:t>- оплата нотариального тарифа за совершение нотариальных действий в целях оформления в муниципальную собственность гор</w:t>
      </w:r>
      <w:r>
        <w:rPr>
          <w:rFonts w:ascii="Times New Roman" w:hAnsi="Times New Roman" w:cs="Times New Roman"/>
          <w:sz w:val="28"/>
          <w:szCs w:val="28"/>
        </w:rPr>
        <w:t>одского округа Тейково</w:t>
      </w:r>
      <w:r w:rsidRPr="0038601A">
        <w:rPr>
          <w:rFonts w:ascii="Times New Roman" w:hAnsi="Times New Roman" w:cs="Times New Roman"/>
          <w:sz w:val="28"/>
          <w:szCs w:val="28"/>
        </w:rPr>
        <w:t xml:space="preserve"> выморочного имущества.</w:t>
      </w:r>
    </w:p>
    <w:p w14:paraId="5EE91AF7" w14:textId="77777777" w:rsidR="00524E72" w:rsidRPr="0038601A" w:rsidRDefault="00524E72" w:rsidP="00524E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01A">
        <w:rPr>
          <w:rFonts w:ascii="Times New Roman" w:hAnsi="Times New Roman" w:cs="Times New Roman"/>
          <w:sz w:val="28"/>
          <w:szCs w:val="28"/>
        </w:rPr>
        <w:t>2. Уплата взносов на капитальный ремонт общего имущества многоквартирных жилых домов, расположенных на территории город</w:t>
      </w:r>
      <w:r>
        <w:rPr>
          <w:rFonts w:ascii="Times New Roman" w:hAnsi="Times New Roman" w:cs="Times New Roman"/>
          <w:sz w:val="28"/>
          <w:szCs w:val="28"/>
        </w:rPr>
        <w:t>ского округа Тейково Ивановской области</w:t>
      </w:r>
      <w:r w:rsidRPr="0038601A">
        <w:rPr>
          <w:rFonts w:ascii="Times New Roman" w:hAnsi="Times New Roman" w:cs="Times New Roman"/>
          <w:sz w:val="28"/>
          <w:szCs w:val="28"/>
        </w:rPr>
        <w:t>, соразмерно доле муниципальных нежилых помещений, расположенных в них.</w:t>
      </w:r>
    </w:p>
    <w:p w14:paraId="2FBC593D" w14:textId="77777777" w:rsidR="00524E72" w:rsidRPr="0038601A" w:rsidRDefault="00524E72" w:rsidP="00524E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01A">
        <w:rPr>
          <w:rFonts w:ascii="Times New Roman" w:hAnsi="Times New Roman" w:cs="Times New Roman"/>
          <w:sz w:val="28"/>
          <w:szCs w:val="28"/>
        </w:rPr>
        <w:t>3. Осуществление полномочий в области управления муниципальными унитарными предприятиями.</w:t>
      </w:r>
    </w:p>
    <w:p w14:paraId="67B83507" w14:textId="77777777" w:rsidR="00524E72" w:rsidRPr="0038601A" w:rsidRDefault="00524E72" w:rsidP="00524E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01A">
        <w:rPr>
          <w:rFonts w:ascii="Times New Roman" w:hAnsi="Times New Roman" w:cs="Times New Roman"/>
          <w:sz w:val="28"/>
          <w:szCs w:val="28"/>
        </w:rPr>
        <w:t>Выполнение мероприятия предполагает:</w:t>
      </w:r>
    </w:p>
    <w:p w14:paraId="20D72C68" w14:textId="77777777" w:rsidR="00524E72" w:rsidRPr="0038601A" w:rsidRDefault="00524E72" w:rsidP="00524E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01A">
        <w:rPr>
          <w:rFonts w:ascii="Times New Roman" w:hAnsi="Times New Roman" w:cs="Times New Roman"/>
          <w:sz w:val="28"/>
          <w:szCs w:val="28"/>
        </w:rPr>
        <w:t>- в</w:t>
      </w:r>
      <w:r>
        <w:rPr>
          <w:rFonts w:ascii="Times New Roman" w:hAnsi="Times New Roman" w:cs="Times New Roman"/>
          <w:sz w:val="28"/>
          <w:szCs w:val="28"/>
        </w:rPr>
        <w:t xml:space="preserve">несение предложений главе городского округа ТейковоИвановской области </w:t>
      </w:r>
      <w:r w:rsidRPr="0038601A">
        <w:rPr>
          <w:rFonts w:ascii="Times New Roman" w:hAnsi="Times New Roman" w:cs="Times New Roman"/>
          <w:sz w:val="28"/>
          <w:szCs w:val="28"/>
        </w:rPr>
        <w:t>о создании, реорганизации и ликвидации муниципальных унитарных предприятий;</w:t>
      </w:r>
    </w:p>
    <w:p w14:paraId="79CF439B" w14:textId="77777777" w:rsidR="00524E72" w:rsidRPr="0038601A" w:rsidRDefault="00524E72" w:rsidP="00524E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01A">
        <w:rPr>
          <w:rFonts w:ascii="Times New Roman" w:hAnsi="Times New Roman" w:cs="Times New Roman"/>
          <w:sz w:val="28"/>
          <w:szCs w:val="28"/>
        </w:rPr>
        <w:t>- утверждение уставов муниципальных унитарных предприятий;</w:t>
      </w:r>
    </w:p>
    <w:p w14:paraId="1F61897F" w14:textId="77777777" w:rsidR="00524E72" w:rsidRPr="0038601A" w:rsidRDefault="00524E72" w:rsidP="00524E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01A">
        <w:rPr>
          <w:rFonts w:ascii="Times New Roman" w:hAnsi="Times New Roman" w:cs="Times New Roman"/>
          <w:sz w:val="28"/>
          <w:szCs w:val="28"/>
        </w:rPr>
        <w:t xml:space="preserve">- осуществление подготовки документов для </w:t>
      </w:r>
      <w:r>
        <w:rPr>
          <w:rFonts w:ascii="Times New Roman" w:hAnsi="Times New Roman" w:cs="Times New Roman"/>
          <w:sz w:val="28"/>
          <w:szCs w:val="28"/>
        </w:rPr>
        <w:t>заключения</w:t>
      </w:r>
      <w:r w:rsidRPr="0038601A">
        <w:rPr>
          <w:rFonts w:ascii="Times New Roman" w:hAnsi="Times New Roman" w:cs="Times New Roman"/>
          <w:sz w:val="28"/>
          <w:szCs w:val="28"/>
        </w:rPr>
        <w:t xml:space="preserve"> трудовых договоров с руководителями муниципальных унитарных предприятий в установленном законодательством Российской Федерации порядке;</w:t>
      </w:r>
    </w:p>
    <w:p w14:paraId="7BE48E19" w14:textId="77777777" w:rsidR="00524E72" w:rsidRPr="0038601A" w:rsidRDefault="00524E72" w:rsidP="00524E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01A">
        <w:rPr>
          <w:rFonts w:ascii="Times New Roman" w:hAnsi="Times New Roman" w:cs="Times New Roman"/>
          <w:sz w:val="28"/>
          <w:szCs w:val="28"/>
        </w:rPr>
        <w:t>- осуществление контроля за использованием муниципального имущества муниципальными унитарными предприятиями;</w:t>
      </w:r>
    </w:p>
    <w:p w14:paraId="0A2C416F" w14:textId="77777777" w:rsidR="00524E72" w:rsidRPr="0038601A" w:rsidRDefault="00524E72" w:rsidP="00524E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01A">
        <w:rPr>
          <w:rFonts w:ascii="Times New Roman" w:hAnsi="Times New Roman" w:cs="Times New Roman"/>
          <w:sz w:val="28"/>
          <w:szCs w:val="28"/>
        </w:rPr>
        <w:t>- согласование договоров аренды, безвозмездного пользования муниципальн</w:t>
      </w:r>
      <w:r>
        <w:rPr>
          <w:rFonts w:ascii="Times New Roman" w:hAnsi="Times New Roman" w:cs="Times New Roman"/>
          <w:sz w:val="28"/>
          <w:szCs w:val="28"/>
        </w:rPr>
        <w:t>ого недвижимого имущества городского округа Тейково Ивановской области</w:t>
      </w:r>
      <w:r w:rsidRPr="0038601A">
        <w:rPr>
          <w:rFonts w:ascii="Times New Roman" w:hAnsi="Times New Roman" w:cs="Times New Roman"/>
          <w:sz w:val="28"/>
          <w:szCs w:val="28"/>
        </w:rPr>
        <w:t>, закрепленного за муниципальными унитарными предприятиями на праве хозяйственного ведения;</w:t>
      </w:r>
    </w:p>
    <w:p w14:paraId="5ED6E59C" w14:textId="77777777" w:rsidR="00524E72" w:rsidRPr="0038601A" w:rsidRDefault="00524E72" w:rsidP="00524E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01A">
        <w:rPr>
          <w:rFonts w:ascii="Times New Roman" w:hAnsi="Times New Roman" w:cs="Times New Roman"/>
          <w:sz w:val="28"/>
          <w:szCs w:val="28"/>
        </w:rPr>
        <w:t>- подготовку правовых актов по увеличению уставного фонда муниципальных унитарных предприятий;</w:t>
      </w:r>
    </w:p>
    <w:p w14:paraId="75338AE7" w14:textId="77777777" w:rsidR="00524E72" w:rsidRPr="0038601A" w:rsidRDefault="00524E72" w:rsidP="00524E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01A">
        <w:rPr>
          <w:rFonts w:ascii="Times New Roman" w:hAnsi="Times New Roman" w:cs="Times New Roman"/>
          <w:sz w:val="28"/>
          <w:szCs w:val="28"/>
        </w:rPr>
        <w:t>- осуществление отдельных прав собс</w:t>
      </w:r>
      <w:r>
        <w:rPr>
          <w:rFonts w:ascii="Times New Roman" w:hAnsi="Times New Roman" w:cs="Times New Roman"/>
          <w:sz w:val="28"/>
          <w:szCs w:val="28"/>
        </w:rPr>
        <w:t xml:space="preserve">твенника от имени городского округа Тейково Ивановской области </w:t>
      </w:r>
      <w:r w:rsidRPr="0038601A">
        <w:rPr>
          <w:rFonts w:ascii="Times New Roman" w:hAnsi="Times New Roman" w:cs="Times New Roman"/>
          <w:sz w:val="28"/>
          <w:szCs w:val="28"/>
        </w:rPr>
        <w:t>в случаях, предусмотренных муниципальными правовыми актам</w:t>
      </w:r>
      <w:r>
        <w:rPr>
          <w:rFonts w:ascii="Times New Roman" w:hAnsi="Times New Roman" w:cs="Times New Roman"/>
          <w:sz w:val="28"/>
          <w:szCs w:val="28"/>
        </w:rPr>
        <w:t>и городского округа Тейково Ивановской области</w:t>
      </w:r>
      <w:r w:rsidRPr="0038601A">
        <w:rPr>
          <w:rFonts w:ascii="Times New Roman" w:hAnsi="Times New Roman" w:cs="Times New Roman"/>
          <w:sz w:val="28"/>
          <w:szCs w:val="28"/>
        </w:rPr>
        <w:t>.</w:t>
      </w:r>
    </w:p>
    <w:p w14:paraId="5564BC13" w14:textId="77777777" w:rsidR="00524E72" w:rsidRPr="0038601A" w:rsidRDefault="00524E72" w:rsidP="00524E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01A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Оплата услуг</w:t>
      </w:r>
      <w:r w:rsidRPr="0038601A">
        <w:rPr>
          <w:rFonts w:ascii="Times New Roman" w:hAnsi="Times New Roman" w:cs="Times New Roman"/>
          <w:sz w:val="28"/>
          <w:szCs w:val="28"/>
        </w:rPr>
        <w:t xml:space="preserve"> управляющим организациям, товариществам собственников жилья, товариществам собственников недвижимости, </w:t>
      </w:r>
      <w:r w:rsidRPr="0038601A">
        <w:rPr>
          <w:rFonts w:ascii="Times New Roman" w:hAnsi="Times New Roman" w:cs="Times New Roman"/>
          <w:sz w:val="28"/>
          <w:szCs w:val="28"/>
        </w:rPr>
        <w:lastRenderedPageBreak/>
        <w:t>жилищным кооперативам или иным специализированным потребительским кооперативам, осуществляющим управление многоквартирными домами, лицам, осуществляющим оказание услуг по содержанию и (или) выполнению работ по ремонту общего имущества многоквартирных домов, в целях возмещения затрат за содержание муниципальных нежилых помещений, включающих плату за услуги, работы по управлению многоквартирными домами, за содержание и текущий ремонт общего имущества многоквартирных домов, за коммунальные ресурсы, потребляемые при использовании и содержании общего имущества многоквартирных домов.</w:t>
      </w:r>
    </w:p>
    <w:p w14:paraId="148FFDFF" w14:textId="77777777" w:rsidR="00524E72" w:rsidRPr="0038601A" w:rsidRDefault="00524E72" w:rsidP="00524E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01A">
        <w:rPr>
          <w:rFonts w:ascii="Times New Roman" w:hAnsi="Times New Roman" w:cs="Times New Roman"/>
          <w:sz w:val="28"/>
          <w:szCs w:val="28"/>
        </w:rPr>
        <w:t>Срок реализации мероприятия - 20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38601A">
        <w:rPr>
          <w:rFonts w:ascii="Times New Roman" w:hAnsi="Times New Roman" w:cs="Times New Roman"/>
          <w:sz w:val="28"/>
          <w:szCs w:val="28"/>
        </w:rPr>
        <w:t xml:space="preserve"> - 202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38601A">
        <w:rPr>
          <w:rFonts w:ascii="Times New Roman" w:hAnsi="Times New Roman" w:cs="Times New Roman"/>
          <w:sz w:val="28"/>
          <w:szCs w:val="28"/>
        </w:rPr>
        <w:t xml:space="preserve"> годы.</w:t>
      </w:r>
    </w:p>
    <w:p w14:paraId="730FD1FC" w14:textId="77777777" w:rsidR="00524E72" w:rsidRPr="0038601A" w:rsidRDefault="00524E72" w:rsidP="00524E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38601A">
        <w:rPr>
          <w:rFonts w:ascii="Times New Roman" w:hAnsi="Times New Roman" w:cs="Times New Roman"/>
          <w:sz w:val="28"/>
          <w:szCs w:val="28"/>
        </w:rPr>
        <w:t xml:space="preserve">Оформление права муниципальной собственности на </w:t>
      </w:r>
      <w:r>
        <w:rPr>
          <w:rFonts w:ascii="Times New Roman" w:hAnsi="Times New Roman" w:cs="Times New Roman"/>
          <w:sz w:val="28"/>
          <w:szCs w:val="28"/>
        </w:rPr>
        <w:t xml:space="preserve">земельные участки под </w:t>
      </w:r>
      <w:r w:rsidRPr="0038601A">
        <w:rPr>
          <w:rFonts w:ascii="Times New Roman" w:hAnsi="Times New Roman" w:cs="Times New Roman"/>
          <w:sz w:val="28"/>
          <w:szCs w:val="28"/>
        </w:rPr>
        <w:t>автомобильны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38601A">
        <w:rPr>
          <w:rFonts w:ascii="Times New Roman" w:hAnsi="Times New Roman" w:cs="Times New Roman"/>
          <w:sz w:val="28"/>
          <w:szCs w:val="28"/>
        </w:rPr>
        <w:t xml:space="preserve"> дорог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38601A">
        <w:rPr>
          <w:rFonts w:ascii="Times New Roman" w:hAnsi="Times New Roman" w:cs="Times New Roman"/>
          <w:sz w:val="28"/>
          <w:szCs w:val="28"/>
        </w:rPr>
        <w:t>.</w:t>
      </w:r>
    </w:p>
    <w:p w14:paraId="40F7B326" w14:textId="77777777" w:rsidR="00524E72" w:rsidRPr="009377E4" w:rsidRDefault="00524E72" w:rsidP="00524E72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77E4">
        <w:rPr>
          <w:rFonts w:ascii="Times New Roman" w:hAnsi="Times New Roman" w:cs="Times New Roman"/>
          <w:color w:val="000000" w:themeColor="text1"/>
          <w:sz w:val="28"/>
          <w:szCs w:val="28"/>
        </w:rPr>
        <w:t>Выполнение мероприятия предполагает проведение работ по постановке на государственный кадастровый учет 36 земельных участков под автомобильными дорогами, учтенными в реестре, с одновременной регистрацией права на указанные земельные участки.</w:t>
      </w:r>
    </w:p>
    <w:p w14:paraId="79A0835B" w14:textId="77777777" w:rsidR="00524E72" w:rsidRDefault="00524E72" w:rsidP="00524E7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676"/>
      <w:bookmarkEnd w:id="5"/>
      <w:r w:rsidRPr="0038601A">
        <w:rPr>
          <w:rFonts w:ascii="Times New Roman" w:hAnsi="Times New Roman" w:cs="Times New Roman"/>
          <w:sz w:val="28"/>
          <w:szCs w:val="28"/>
        </w:rPr>
        <w:t xml:space="preserve">Мероприятия подпрограммы, указанные в </w:t>
      </w:r>
      <w:hyperlink w:anchor="P600" w:history="1">
        <w:r w:rsidRPr="008D0F20">
          <w:rPr>
            <w:rFonts w:ascii="Times New Roman" w:hAnsi="Times New Roman" w:cs="Times New Roman"/>
            <w:sz w:val="28"/>
            <w:szCs w:val="28"/>
          </w:rPr>
          <w:t>пунктах 1</w:t>
        </w:r>
      </w:hyperlink>
      <w:r w:rsidRPr="008D0F20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676" w:history="1">
        <w:r w:rsidRPr="008D0F20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8D0F20">
        <w:rPr>
          <w:rFonts w:ascii="Times New Roman" w:hAnsi="Times New Roman" w:cs="Times New Roman"/>
          <w:sz w:val="28"/>
          <w:szCs w:val="28"/>
        </w:rPr>
        <w:t xml:space="preserve"> настоящего раздела, выполняются на регулярной основе</w:t>
      </w:r>
      <w:r w:rsidRPr="0038601A">
        <w:rPr>
          <w:rFonts w:ascii="Times New Roman" w:hAnsi="Times New Roman" w:cs="Times New Roman"/>
          <w:sz w:val="28"/>
          <w:szCs w:val="28"/>
        </w:rPr>
        <w:t xml:space="preserve"> в течение всего срока реализации подпрограммы.</w:t>
      </w:r>
    </w:p>
    <w:p w14:paraId="1DDC3000" w14:textId="77777777" w:rsidR="00524E72" w:rsidRDefault="00524E72" w:rsidP="00524E7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232A1FE2" w14:textId="77777777" w:rsidR="00524E72" w:rsidRDefault="00524E72" w:rsidP="00524E7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Р</w:t>
      </w:r>
      <w:r w:rsidRPr="003530A1">
        <w:rPr>
          <w:rFonts w:ascii="Times New Roman" w:hAnsi="Times New Roman" w:cs="Times New Roman"/>
          <w:b/>
          <w:sz w:val="28"/>
          <w:szCs w:val="28"/>
        </w:rPr>
        <w:t>есурсное обеспечение подпрограммы</w:t>
      </w:r>
    </w:p>
    <w:p w14:paraId="2215D734" w14:textId="77777777" w:rsidR="00524E72" w:rsidRPr="003530A1" w:rsidRDefault="00524E72" w:rsidP="00524E7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ED9EE9" w14:textId="77777777" w:rsidR="00524E72" w:rsidRPr="0038601A" w:rsidRDefault="00524E72" w:rsidP="00524E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8601A">
        <w:rPr>
          <w:rFonts w:ascii="Times New Roman" w:hAnsi="Times New Roman" w:cs="Times New Roman"/>
          <w:sz w:val="28"/>
          <w:szCs w:val="28"/>
        </w:rPr>
        <w:t>Таблица 2. Бюджетные ассигнования на выполнение мероприятий подпрограммы</w:t>
      </w:r>
    </w:p>
    <w:p w14:paraId="48F63340" w14:textId="77777777" w:rsidR="00524E72" w:rsidRPr="0038601A" w:rsidRDefault="00524E72" w:rsidP="00524E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818F997" w14:textId="77777777" w:rsidR="00524E72" w:rsidRPr="0038601A" w:rsidRDefault="00524E72" w:rsidP="00524E7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8601A">
        <w:rPr>
          <w:rFonts w:ascii="Times New Roman" w:hAnsi="Times New Roman" w:cs="Times New Roman"/>
          <w:sz w:val="28"/>
          <w:szCs w:val="28"/>
        </w:rPr>
        <w:t>(тыс. руб.)</w:t>
      </w:r>
    </w:p>
    <w:tbl>
      <w:tblPr>
        <w:tblW w:w="10490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5"/>
        <w:gridCol w:w="2127"/>
        <w:gridCol w:w="1134"/>
        <w:gridCol w:w="1134"/>
        <w:gridCol w:w="1134"/>
        <w:gridCol w:w="1134"/>
        <w:gridCol w:w="1134"/>
        <w:gridCol w:w="1134"/>
        <w:gridCol w:w="1134"/>
      </w:tblGrid>
      <w:tr w:rsidR="00524E72" w:rsidRPr="00F93318" w14:paraId="09A2BCEB" w14:textId="77777777" w:rsidTr="000E3BE3">
        <w:tc>
          <w:tcPr>
            <w:tcW w:w="425" w:type="dxa"/>
          </w:tcPr>
          <w:p w14:paraId="612BD970" w14:textId="77777777" w:rsidR="00524E72" w:rsidRPr="00F93318" w:rsidRDefault="00524E72" w:rsidP="000E3B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3318">
              <w:rPr>
                <w:rFonts w:ascii="Times New Roman" w:hAnsi="Times New Roman" w:cs="Times New Roman"/>
              </w:rPr>
              <w:t>№п/п</w:t>
            </w:r>
          </w:p>
        </w:tc>
        <w:tc>
          <w:tcPr>
            <w:tcW w:w="2127" w:type="dxa"/>
          </w:tcPr>
          <w:p w14:paraId="6A4197BE" w14:textId="77777777" w:rsidR="00524E72" w:rsidRPr="00F93318" w:rsidRDefault="00524E72" w:rsidP="00F9331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93318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134" w:type="dxa"/>
          </w:tcPr>
          <w:p w14:paraId="7167501A" w14:textId="77777777" w:rsidR="00524E72" w:rsidRPr="00F93318" w:rsidRDefault="00524E72" w:rsidP="00F9331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93318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1134" w:type="dxa"/>
          </w:tcPr>
          <w:p w14:paraId="2378EDDB" w14:textId="77777777" w:rsidR="00524E72" w:rsidRPr="00F93318" w:rsidRDefault="00524E72" w:rsidP="00F9331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93318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1134" w:type="dxa"/>
          </w:tcPr>
          <w:p w14:paraId="7149C080" w14:textId="77777777" w:rsidR="00524E72" w:rsidRPr="00F93318" w:rsidRDefault="00524E72" w:rsidP="00F9331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93318">
              <w:rPr>
                <w:rFonts w:ascii="Times New Roman" w:hAnsi="Times New Roman" w:cs="Times New Roman"/>
              </w:rPr>
              <w:t>2024 год</w:t>
            </w:r>
          </w:p>
          <w:p w14:paraId="356AD574" w14:textId="77777777" w:rsidR="00524E72" w:rsidRPr="00F93318" w:rsidRDefault="00524E72" w:rsidP="000E3B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E8B8CCB" w14:textId="77777777" w:rsidR="00524E72" w:rsidRPr="00F93318" w:rsidRDefault="00524E72" w:rsidP="00F9331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93318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1134" w:type="dxa"/>
          </w:tcPr>
          <w:p w14:paraId="2AA536CB" w14:textId="77777777" w:rsidR="00524E72" w:rsidRPr="00F93318" w:rsidRDefault="00524E72" w:rsidP="00F9331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93318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1134" w:type="dxa"/>
          </w:tcPr>
          <w:p w14:paraId="1F33C491" w14:textId="77777777" w:rsidR="00524E72" w:rsidRPr="00F93318" w:rsidRDefault="00524E72" w:rsidP="00F9331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93318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1134" w:type="dxa"/>
          </w:tcPr>
          <w:p w14:paraId="2008B8B5" w14:textId="77777777" w:rsidR="00524E72" w:rsidRPr="00F93318" w:rsidRDefault="00524E72" w:rsidP="00F9331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93318">
              <w:rPr>
                <w:rFonts w:ascii="Times New Roman" w:hAnsi="Times New Roman" w:cs="Times New Roman"/>
              </w:rPr>
              <w:t>2028 год</w:t>
            </w:r>
          </w:p>
        </w:tc>
      </w:tr>
      <w:tr w:rsidR="00524E72" w:rsidRPr="00F93318" w14:paraId="3442947C" w14:textId="77777777" w:rsidTr="000E3BE3">
        <w:tc>
          <w:tcPr>
            <w:tcW w:w="425" w:type="dxa"/>
          </w:tcPr>
          <w:p w14:paraId="43362996" w14:textId="77777777" w:rsidR="00524E72" w:rsidRPr="00F93318" w:rsidRDefault="00524E72" w:rsidP="000E3B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0FE62B66" w14:textId="77777777" w:rsidR="00524E72" w:rsidRPr="00F93318" w:rsidRDefault="00524E72" w:rsidP="00F9331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93318">
              <w:rPr>
                <w:rFonts w:ascii="Times New Roman" w:hAnsi="Times New Roman" w:cs="Times New Roman"/>
              </w:rPr>
              <w:t>Подпрограмма, всего:</w:t>
            </w:r>
          </w:p>
        </w:tc>
        <w:tc>
          <w:tcPr>
            <w:tcW w:w="1134" w:type="dxa"/>
          </w:tcPr>
          <w:p w14:paraId="0C1B9B9C" w14:textId="77777777" w:rsidR="00524E72" w:rsidRPr="00F93318" w:rsidRDefault="00524E72" w:rsidP="000E3B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A2D61F4" w14:textId="77777777" w:rsidR="00524E72" w:rsidRPr="00F93318" w:rsidRDefault="00524E72" w:rsidP="00F9331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93318">
              <w:rPr>
                <w:rFonts w:ascii="Times New Roman" w:hAnsi="Times New Roman" w:cs="Times New Roman"/>
              </w:rPr>
              <w:t>3284,06503</w:t>
            </w:r>
          </w:p>
        </w:tc>
        <w:tc>
          <w:tcPr>
            <w:tcW w:w="1134" w:type="dxa"/>
          </w:tcPr>
          <w:p w14:paraId="5A137C8B" w14:textId="77777777" w:rsidR="00524E72" w:rsidRPr="00F93318" w:rsidRDefault="00524E72" w:rsidP="00F9331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93318">
              <w:rPr>
                <w:rFonts w:ascii="Times New Roman" w:hAnsi="Times New Roman" w:cs="Times New Roman"/>
              </w:rPr>
              <w:t>3531,20176</w:t>
            </w:r>
          </w:p>
        </w:tc>
        <w:tc>
          <w:tcPr>
            <w:tcW w:w="1134" w:type="dxa"/>
          </w:tcPr>
          <w:p w14:paraId="389DD576" w14:textId="77777777" w:rsidR="00524E72" w:rsidRPr="00F93318" w:rsidRDefault="00524E72" w:rsidP="00F9331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93318">
              <w:rPr>
                <w:rFonts w:ascii="Times New Roman" w:hAnsi="Times New Roman" w:cs="Times New Roman"/>
              </w:rPr>
              <w:t>2605,11649</w:t>
            </w:r>
          </w:p>
        </w:tc>
        <w:tc>
          <w:tcPr>
            <w:tcW w:w="1134" w:type="dxa"/>
          </w:tcPr>
          <w:p w14:paraId="1A12D81A" w14:textId="77777777" w:rsidR="00524E72" w:rsidRPr="00F93318" w:rsidRDefault="00524E72" w:rsidP="00F9331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93318">
              <w:rPr>
                <w:rFonts w:ascii="Times New Roman" w:hAnsi="Times New Roman" w:cs="Times New Roman"/>
              </w:rPr>
              <w:t>749,42005</w:t>
            </w:r>
          </w:p>
        </w:tc>
        <w:tc>
          <w:tcPr>
            <w:tcW w:w="1134" w:type="dxa"/>
          </w:tcPr>
          <w:p w14:paraId="5FF914D1" w14:textId="77777777" w:rsidR="00524E72" w:rsidRPr="00F93318" w:rsidRDefault="00524E72" w:rsidP="00F9331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93318">
              <w:rPr>
                <w:rFonts w:ascii="Times New Roman" w:hAnsi="Times New Roman" w:cs="Times New Roman"/>
              </w:rPr>
              <w:t>749,42005</w:t>
            </w:r>
          </w:p>
        </w:tc>
        <w:tc>
          <w:tcPr>
            <w:tcW w:w="1134" w:type="dxa"/>
          </w:tcPr>
          <w:p w14:paraId="71A078AE" w14:textId="77777777" w:rsidR="00524E72" w:rsidRPr="00F93318" w:rsidRDefault="00524E72" w:rsidP="00F9331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93318">
              <w:rPr>
                <w:rFonts w:ascii="Times New Roman" w:hAnsi="Times New Roman" w:cs="Times New Roman"/>
              </w:rPr>
              <w:t>735,27005</w:t>
            </w:r>
          </w:p>
        </w:tc>
      </w:tr>
      <w:tr w:rsidR="00524E72" w:rsidRPr="00F93318" w14:paraId="6A1C9FE8" w14:textId="77777777" w:rsidTr="000E3BE3">
        <w:tc>
          <w:tcPr>
            <w:tcW w:w="425" w:type="dxa"/>
          </w:tcPr>
          <w:p w14:paraId="79473AD3" w14:textId="77777777" w:rsidR="00524E72" w:rsidRPr="00F93318" w:rsidRDefault="00524E72" w:rsidP="000E3B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3CA8B26E" w14:textId="77777777" w:rsidR="00524E72" w:rsidRPr="00F93318" w:rsidRDefault="00524E72" w:rsidP="00F9331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93318">
              <w:rPr>
                <w:rFonts w:ascii="Times New Roman" w:hAnsi="Times New Roman" w:cs="Times New Roman"/>
              </w:rPr>
              <w:t>- бюджет города</w:t>
            </w:r>
          </w:p>
        </w:tc>
        <w:tc>
          <w:tcPr>
            <w:tcW w:w="1134" w:type="dxa"/>
          </w:tcPr>
          <w:p w14:paraId="2ED1F084" w14:textId="77777777" w:rsidR="00524E72" w:rsidRPr="00F93318" w:rsidRDefault="00524E72" w:rsidP="000E3B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4704C787" w14:textId="77777777" w:rsidR="00524E72" w:rsidRPr="00F93318" w:rsidRDefault="00524E72" w:rsidP="00F9331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93318">
              <w:rPr>
                <w:rFonts w:ascii="Times New Roman" w:hAnsi="Times New Roman" w:cs="Times New Roman"/>
              </w:rPr>
              <w:t>3284,06503</w:t>
            </w:r>
          </w:p>
        </w:tc>
        <w:tc>
          <w:tcPr>
            <w:tcW w:w="1134" w:type="dxa"/>
          </w:tcPr>
          <w:p w14:paraId="1D675C23" w14:textId="77777777" w:rsidR="00524E72" w:rsidRPr="00F93318" w:rsidRDefault="00524E72" w:rsidP="00F9331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93318">
              <w:rPr>
                <w:rFonts w:ascii="Times New Roman" w:hAnsi="Times New Roman" w:cs="Times New Roman"/>
              </w:rPr>
              <w:t>3531,20176</w:t>
            </w:r>
          </w:p>
        </w:tc>
        <w:tc>
          <w:tcPr>
            <w:tcW w:w="1134" w:type="dxa"/>
          </w:tcPr>
          <w:p w14:paraId="2146793E" w14:textId="77777777" w:rsidR="00524E72" w:rsidRPr="00F93318" w:rsidRDefault="00524E72" w:rsidP="00F9331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93318">
              <w:rPr>
                <w:rFonts w:ascii="Times New Roman" w:hAnsi="Times New Roman" w:cs="Times New Roman"/>
              </w:rPr>
              <w:t>2605,11649</w:t>
            </w:r>
          </w:p>
        </w:tc>
        <w:tc>
          <w:tcPr>
            <w:tcW w:w="1134" w:type="dxa"/>
          </w:tcPr>
          <w:p w14:paraId="27A600CA" w14:textId="77777777" w:rsidR="00524E72" w:rsidRPr="00F93318" w:rsidRDefault="00524E72" w:rsidP="00F9331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93318">
              <w:rPr>
                <w:rFonts w:ascii="Times New Roman" w:hAnsi="Times New Roman" w:cs="Times New Roman"/>
              </w:rPr>
              <w:t>749,42005</w:t>
            </w:r>
          </w:p>
        </w:tc>
        <w:tc>
          <w:tcPr>
            <w:tcW w:w="1134" w:type="dxa"/>
          </w:tcPr>
          <w:p w14:paraId="267900E1" w14:textId="77777777" w:rsidR="00524E72" w:rsidRPr="00F93318" w:rsidRDefault="00524E72" w:rsidP="00F9331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93318">
              <w:rPr>
                <w:rFonts w:ascii="Times New Roman" w:hAnsi="Times New Roman" w:cs="Times New Roman"/>
              </w:rPr>
              <w:t>749,42005</w:t>
            </w:r>
          </w:p>
        </w:tc>
        <w:tc>
          <w:tcPr>
            <w:tcW w:w="1134" w:type="dxa"/>
          </w:tcPr>
          <w:p w14:paraId="0B2373C2" w14:textId="77777777" w:rsidR="00524E72" w:rsidRPr="00F93318" w:rsidRDefault="00524E72" w:rsidP="00F9331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93318">
              <w:rPr>
                <w:rFonts w:ascii="Times New Roman" w:hAnsi="Times New Roman" w:cs="Times New Roman"/>
              </w:rPr>
              <w:t>735,27005</w:t>
            </w:r>
          </w:p>
        </w:tc>
      </w:tr>
      <w:tr w:rsidR="00524E72" w:rsidRPr="00F93318" w14:paraId="56C3AD78" w14:textId="77777777" w:rsidTr="000E3BE3">
        <w:tc>
          <w:tcPr>
            <w:tcW w:w="425" w:type="dxa"/>
          </w:tcPr>
          <w:p w14:paraId="672F7D97" w14:textId="77777777" w:rsidR="00524E72" w:rsidRPr="00F93318" w:rsidRDefault="00524E72" w:rsidP="000E3B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23F202CB" w14:textId="77777777" w:rsidR="00524E72" w:rsidRPr="00F93318" w:rsidRDefault="00524E72" w:rsidP="00F9331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93318">
              <w:rPr>
                <w:rFonts w:ascii="Times New Roman" w:hAnsi="Times New Roman" w:cs="Times New Roman"/>
              </w:rPr>
              <w:t>- областной бюджет</w:t>
            </w:r>
          </w:p>
        </w:tc>
        <w:tc>
          <w:tcPr>
            <w:tcW w:w="1134" w:type="dxa"/>
          </w:tcPr>
          <w:p w14:paraId="1661DFAB" w14:textId="77777777" w:rsidR="00524E72" w:rsidRPr="00F93318" w:rsidRDefault="00524E72" w:rsidP="000E3B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43CE6642" w14:textId="77777777" w:rsidR="00524E72" w:rsidRPr="00F93318" w:rsidRDefault="00524E72" w:rsidP="000E3B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331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14:paraId="6035C239" w14:textId="77777777" w:rsidR="00524E72" w:rsidRPr="00F93318" w:rsidRDefault="00524E72" w:rsidP="000E3B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331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14:paraId="0968F328" w14:textId="77777777" w:rsidR="00524E72" w:rsidRPr="00F93318" w:rsidRDefault="00524E72" w:rsidP="000E3B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331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14:paraId="1A44EEF8" w14:textId="77777777" w:rsidR="00524E72" w:rsidRPr="00F93318" w:rsidRDefault="00524E72" w:rsidP="000E3B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331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14:paraId="619064BA" w14:textId="77777777" w:rsidR="00524E72" w:rsidRPr="00F93318" w:rsidRDefault="00524E72" w:rsidP="000E3B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331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14:paraId="7B751C18" w14:textId="77777777" w:rsidR="00524E72" w:rsidRPr="00F93318" w:rsidRDefault="00524E72" w:rsidP="000E3B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3318">
              <w:rPr>
                <w:rFonts w:ascii="Times New Roman" w:hAnsi="Times New Roman" w:cs="Times New Roman"/>
              </w:rPr>
              <w:t>-</w:t>
            </w:r>
          </w:p>
        </w:tc>
      </w:tr>
      <w:tr w:rsidR="00524E72" w:rsidRPr="00F93318" w14:paraId="353F1546" w14:textId="77777777" w:rsidTr="000E3BE3">
        <w:tc>
          <w:tcPr>
            <w:tcW w:w="425" w:type="dxa"/>
          </w:tcPr>
          <w:p w14:paraId="2BE2AC09" w14:textId="77777777" w:rsidR="00524E72" w:rsidRPr="00F93318" w:rsidRDefault="00524E72" w:rsidP="000E3BE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933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7" w:type="dxa"/>
          </w:tcPr>
          <w:p w14:paraId="31EEAE23" w14:textId="77777777" w:rsidR="00524E72" w:rsidRPr="00F93318" w:rsidRDefault="00524E72" w:rsidP="00F9331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93318">
              <w:rPr>
                <w:rFonts w:ascii="Times New Roman" w:hAnsi="Times New Roman" w:cs="Times New Roman"/>
              </w:rPr>
              <w:t>Обеспечение выполнения функций по оценке недвижимости, признанию прав и регулированию отношений по государственной и муниципальной собственности</w:t>
            </w:r>
          </w:p>
        </w:tc>
        <w:tc>
          <w:tcPr>
            <w:tcW w:w="1134" w:type="dxa"/>
          </w:tcPr>
          <w:p w14:paraId="2C9B3887" w14:textId="77777777" w:rsidR="00524E72" w:rsidRPr="00F93318" w:rsidRDefault="00524E72" w:rsidP="00F9331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93318">
              <w:rPr>
                <w:rFonts w:ascii="Times New Roman" w:hAnsi="Times New Roman" w:cs="Times New Roman"/>
              </w:rPr>
              <w:t>КУМИ администрации г.о. Тейково</w:t>
            </w:r>
          </w:p>
          <w:p w14:paraId="59D45547" w14:textId="77777777" w:rsidR="00524E72" w:rsidRPr="00F93318" w:rsidRDefault="00524E72" w:rsidP="000E3BE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93318">
              <w:rPr>
                <w:rFonts w:ascii="Times New Roman" w:hAnsi="Times New Roman" w:cs="Times New Roman"/>
              </w:rPr>
              <w:t>МКУ «Служба заказчика»</w:t>
            </w:r>
          </w:p>
        </w:tc>
        <w:tc>
          <w:tcPr>
            <w:tcW w:w="1134" w:type="dxa"/>
          </w:tcPr>
          <w:p w14:paraId="41D87483" w14:textId="77777777" w:rsidR="00524E72" w:rsidRPr="00F93318" w:rsidRDefault="00524E72" w:rsidP="00F9331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93318">
              <w:rPr>
                <w:rFonts w:ascii="Times New Roman" w:hAnsi="Times New Roman" w:cs="Times New Roman"/>
              </w:rPr>
              <w:t>2565,53119</w:t>
            </w:r>
          </w:p>
          <w:p w14:paraId="27FA98C3" w14:textId="77777777" w:rsidR="00524E72" w:rsidRPr="00F93318" w:rsidRDefault="00524E72" w:rsidP="000E3B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53C33C24" w14:textId="77777777" w:rsidR="00524E72" w:rsidRPr="00F93318" w:rsidRDefault="00524E72" w:rsidP="000E3B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3E71FFA" w14:textId="77777777" w:rsidR="00524E72" w:rsidRPr="00F93318" w:rsidRDefault="00524E72" w:rsidP="00F9331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93318">
              <w:rPr>
                <w:rFonts w:ascii="Times New Roman" w:hAnsi="Times New Roman" w:cs="Times New Roman"/>
              </w:rPr>
              <w:t>2407,48171</w:t>
            </w:r>
          </w:p>
        </w:tc>
        <w:tc>
          <w:tcPr>
            <w:tcW w:w="1134" w:type="dxa"/>
          </w:tcPr>
          <w:p w14:paraId="54C266B4" w14:textId="77777777" w:rsidR="00524E72" w:rsidRPr="00F93318" w:rsidRDefault="00524E72" w:rsidP="00F9331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93318">
              <w:rPr>
                <w:rFonts w:ascii="Times New Roman" w:hAnsi="Times New Roman" w:cs="Times New Roman"/>
              </w:rPr>
              <w:t>2127,89644</w:t>
            </w:r>
          </w:p>
        </w:tc>
        <w:tc>
          <w:tcPr>
            <w:tcW w:w="1134" w:type="dxa"/>
          </w:tcPr>
          <w:p w14:paraId="40EAD9AA" w14:textId="77777777" w:rsidR="00524E72" w:rsidRPr="00F93318" w:rsidRDefault="00524E72" w:rsidP="00F9331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93318">
              <w:rPr>
                <w:rFonts w:ascii="Times New Roman" w:hAnsi="Times New Roman" w:cs="Times New Roman"/>
              </w:rPr>
              <w:t>272,2</w:t>
            </w:r>
          </w:p>
        </w:tc>
        <w:tc>
          <w:tcPr>
            <w:tcW w:w="1134" w:type="dxa"/>
          </w:tcPr>
          <w:p w14:paraId="0CAD132C" w14:textId="77777777" w:rsidR="00524E72" w:rsidRPr="00F93318" w:rsidRDefault="00524E72" w:rsidP="00F9331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93318">
              <w:rPr>
                <w:rFonts w:ascii="Times New Roman" w:hAnsi="Times New Roman" w:cs="Times New Roman"/>
              </w:rPr>
              <w:t>272,2</w:t>
            </w:r>
          </w:p>
        </w:tc>
        <w:tc>
          <w:tcPr>
            <w:tcW w:w="1134" w:type="dxa"/>
          </w:tcPr>
          <w:p w14:paraId="66C52C3D" w14:textId="77777777" w:rsidR="00524E72" w:rsidRPr="00F93318" w:rsidRDefault="00524E72" w:rsidP="00F9331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93318">
              <w:rPr>
                <w:rFonts w:ascii="Times New Roman" w:hAnsi="Times New Roman" w:cs="Times New Roman"/>
              </w:rPr>
              <w:t>222,2</w:t>
            </w:r>
          </w:p>
        </w:tc>
      </w:tr>
      <w:tr w:rsidR="00524E72" w:rsidRPr="00F93318" w14:paraId="27C86313" w14:textId="77777777" w:rsidTr="000E3BE3">
        <w:tc>
          <w:tcPr>
            <w:tcW w:w="425" w:type="dxa"/>
          </w:tcPr>
          <w:p w14:paraId="501FF499" w14:textId="77777777" w:rsidR="00524E72" w:rsidRPr="00F93318" w:rsidRDefault="00524E72" w:rsidP="000E3BE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9331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</w:tcPr>
          <w:p w14:paraId="74F76713" w14:textId="77777777" w:rsidR="00524E72" w:rsidRPr="00F93318" w:rsidRDefault="00524E72" w:rsidP="00F9331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93318">
              <w:rPr>
                <w:rFonts w:ascii="Times New Roman" w:hAnsi="Times New Roman" w:cs="Times New Roman"/>
              </w:rPr>
              <w:t xml:space="preserve">Уплата взносов на капитальный ремонт общего имущества многоквартирных </w:t>
            </w:r>
            <w:r w:rsidRPr="00F93318">
              <w:rPr>
                <w:rFonts w:ascii="Times New Roman" w:hAnsi="Times New Roman" w:cs="Times New Roman"/>
              </w:rPr>
              <w:lastRenderedPageBreak/>
              <w:t>жилых домов, расположенных на территории города Тейково, соразмерно доле муниципальных нежилых помещений, расположенных в них</w:t>
            </w:r>
          </w:p>
        </w:tc>
        <w:tc>
          <w:tcPr>
            <w:tcW w:w="1134" w:type="dxa"/>
          </w:tcPr>
          <w:p w14:paraId="523A2768" w14:textId="77777777" w:rsidR="00524E72" w:rsidRPr="00F93318" w:rsidRDefault="00524E72" w:rsidP="00F9331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93318">
              <w:rPr>
                <w:rFonts w:ascii="Times New Roman" w:hAnsi="Times New Roman" w:cs="Times New Roman"/>
              </w:rPr>
              <w:lastRenderedPageBreak/>
              <w:t>КУМИ администрации г.о. Тейково</w:t>
            </w:r>
          </w:p>
        </w:tc>
        <w:tc>
          <w:tcPr>
            <w:tcW w:w="1134" w:type="dxa"/>
          </w:tcPr>
          <w:p w14:paraId="1C06A304" w14:textId="77777777" w:rsidR="00524E72" w:rsidRPr="00F93318" w:rsidRDefault="00524E72" w:rsidP="00F9331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93318">
              <w:rPr>
                <w:rFonts w:ascii="Times New Roman" w:hAnsi="Times New Roman" w:cs="Times New Roman"/>
              </w:rPr>
              <w:t>96,44100</w:t>
            </w:r>
          </w:p>
        </w:tc>
        <w:tc>
          <w:tcPr>
            <w:tcW w:w="1134" w:type="dxa"/>
          </w:tcPr>
          <w:p w14:paraId="45A888F3" w14:textId="77777777" w:rsidR="00524E72" w:rsidRPr="00F93318" w:rsidRDefault="00524E72" w:rsidP="00F9331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93318">
              <w:rPr>
                <w:rFonts w:ascii="Times New Roman" w:hAnsi="Times New Roman" w:cs="Times New Roman"/>
              </w:rPr>
              <w:t>92,75</w:t>
            </w:r>
          </w:p>
        </w:tc>
        <w:tc>
          <w:tcPr>
            <w:tcW w:w="1134" w:type="dxa"/>
          </w:tcPr>
          <w:p w14:paraId="6D9AAA77" w14:textId="77777777" w:rsidR="00524E72" w:rsidRPr="00F93318" w:rsidRDefault="00524E72" w:rsidP="00F9331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93318">
              <w:rPr>
                <w:rFonts w:ascii="Times New Roman" w:hAnsi="Times New Roman" w:cs="Times New Roman"/>
              </w:rPr>
              <w:t>92,75</w:t>
            </w:r>
          </w:p>
        </w:tc>
        <w:tc>
          <w:tcPr>
            <w:tcW w:w="1134" w:type="dxa"/>
          </w:tcPr>
          <w:p w14:paraId="618A8F6A" w14:textId="77777777" w:rsidR="00524E72" w:rsidRPr="00F93318" w:rsidRDefault="00524E72" w:rsidP="00F9331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93318">
              <w:rPr>
                <w:rFonts w:ascii="Times New Roman" w:hAnsi="Times New Roman" w:cs="Times New Roman"/>
              </w:rPr>
              <w:t>92,75</w:t>
            </w:r>
          </w:p>
        </w:tc>
        <w:tc>
          <w:tcPr>
            <w:tcW w:w="1134" w:type="dxa"/>
          </w:tcPr>
          <w:p w14:paraId="1BACBCD6" w14:textId="77777777" w:rsidR="00524E72" w:rsidRPr="00F93318" w:rsidRDefault="00524E72" w:rsidP="00F9331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93318">
              <w:rPr>
                <w:rFonts w:ascii="Times New Roman" w:hAnsi="Times New Roman" w:cs="Times New Roman"/>
              </w:rPr>
              <w:t>92,75</w:t>
            </w:r>
          </w:p>
        </w:tc>
        <w:tc>
          <w:tcPr>
            <w:tcW w:w="1134" w:type="dxa"/>
          </w:tcPr>
          <w:p w14:paraId="4CD523BA" w14:textId="77777777" w:rsidR="00524E72" w:rsidRPr="00F93318" w:rsidRDefault="00524E72" w:rsidP="00F9331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93318">
              <w:rPr>
                <w:rFonts w:ascii="Times New Roman" w:hAnsi="Times New Roman" w:cs="Times New Roman"/>
              </w:rPr>
              <w:t>78,6</w:t>
            </w:r>
          </w:p>
        </w:tc>
      </w:tr>
      <w:tr w:rsidR="00524E72" w:rsidRPr="00F93318" w14:paraId="449770CB" w14:textId="77777777" w:rsidTr="000E3BE3">
        <w:tc>
          <w:tcPr>
            <w:tcW w:w="425" w:type="dxa"/>
          </w:tcPr>
          <w:p w14:paraId="4D8D94D6" w14:textId="77777777" w:rsidR="00524E72" w:rsidRPr="00F93318" w:rsidRDefault="00524E72" w:rsidP="000E3BE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9331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7" w:type="dxa"/>
          </w:tcPr>
          <w:p w14:paraId="4B93B3C7" w14:textId="77777777" w:rsidR="00524E72" w:rsidRPr="00F93318" w:rsidRDefault="00524E72" w:rsidP="00F9331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93318">
              <w:rPr>
                <w:rFonts w:ascii="Times New Roman" w:hAnsi="Times New Roman" w:cs="Times New Roman"/>
              </w:rPr>
              <w:t>Осуществление полномочий в области управления муниципальными унитарными предприятиями</w:t>
            </w:r>
          </w:p>
        </w:tc>
        <w:tc>
          <w:tcPr>
            <w:tcW w:w="1134" w:type="dxa"/>
          </w:tcPr>
          <w:p w14:paraId="7C64B18E" w14:textId="77777777" w:rsidR="00524E72" w:rsidRPr="00F93318" w:rsidRDefault="00524E72" w:rsidP="00F9331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93318">
              <w:rPr>
                <w:rFonts w:ascii="Times New Roman" w:hAnsi="Times New Roman" w:cs="Times New Roman"/>
              </w:rPr>
              <w:t>КУМИ администрации г.о. Тейково</w:t>
            </w:r>
          </w:p>
        </w:tc>
        <w:tc>
          <w:tcPr>
            <w:tcW w:w="1134" w:type="dxa"/>
          </w:tcPr>
          <w:p w14:paraId="3DFC93BD" w14:textId="77777777" w:rsidR="00524E72" w:rsidRPr="00F93318" w:rsidRDefault="00524E72" w:rsidP="000E3B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DBC9CF1" w14:textId="77777777" w:rsidR="00524E72" w:rsidRPr="00F93318" w:rsidRDefault="00524E72" w:rsidP="000E3B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7DD96E0" w14:textId="77777777" w:rsidR="00524E72" w:rsidRPr="00F93318" w:rsidRDefault="00524E72" w:rsidP="000E3B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331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14:paraId="3AF1FA99" w14:textId="77777777" w:rsidR="00524E72" w:rsidRPr="00F93318" w:rsidRDefault="00524E72" w:rsidP="000E3B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331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14:paraId="702796A5" w14:textId="77777777" w:rsidR="00524E72" w:rsidRPr="00F93318" w:rsidRDefault="00524E72" w:rsidP="000E3B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331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14:paraId="39CB3AB1" w14:textId="77777777" w:rsidR="00524E72" w:rsidRPr="00F93318" w:rsidRDefault="00524E72" w:rsidP="000E3B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3318">
              <w:rPr>
                <w:rFonts w:ascii="Times New Roman" w:hAnsi="Times New Roman" w:cs="Times New Roman"/>
              </w:rPr>
              <w:t>-</w:t>
            </w:r>
          </w:p>
        </w:tc>
      </w:tr>
      <w:tr w:rsidR="00524E72" w:rsidRPr="00F93318" w14:paraId="49839155" w14:textId="77777777" w:rsidTr="000E3BE3">
        <w:tc>
          <w:tcPr>
            <w:tcW w:w="425" w:type="dxa"/>
          </w:tcPr>
          <w:p w14:paraId="00CEE315" w14:textId="77777777" w:rsidR="00524E72" w:rsidRPr="00F93318" w:rsidRDefault="00524E72" w:rsidP="000E3BE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93318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127" w:type="dxa"/>
          </w:tcPr>
          <w:p w14:paraId="1BEA4D1C" w14:textId="77777777" w:rsidR="00524E72" w:rsidRPr="00F93318" w:rsidRDefault="00524E72" w:rsidP="00F9331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93318">
              <w:rPr>
                <w:rFonts w:ascii="Times New Roman" w:hAnsi="Times New Roman" w:cs="Times New Roman"/>
              </w:rPr>
              <w:t>Оплата услуг управляющим организациям, товариществам собственников жилья, товариществам собственников недвижимости, жилищным кооперативам или иным специализированным потребительским кооперативам, осуществляющим управление многоквартирными домами, лицам, осуществляющим оказание услуг по содержанию и (или) выполнению работ по ремонту общего имущества многоквартирных домов, в целях возмещения затрат за содержание муниципальных нежилых помещений, включающих плату за услуги, работы по управлению многоквартирными домами, за содержание и текущий ремонт общего имущества многоквартирных домов, за коммунальные ресурсы, потребляемые при использовании и содержании общего имущества многоквартирных домов</w:t>
            </w:r>
          </w:p>
        </w:tc>
        <w:tc>
          <w:tcPr>
            <w:tcW w:w="1134" w:type="dxa"/>
          </w:tcPr>
          <w:p w14:paraId="069CF2A9" w14:textId="77777777" w:rsidR="00524E72" w:rsidRPr="00F93318" w:rsidRDefault="00524E72" w:rsidP="00F9331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93318">
              <w:rPr>
                <w:rFonts w:ascii="Times New Roman" w:hAnsi="Times New Roman" w:cs="Times New Roman"/>
              </w:rPr>
              <w:t>КУМИ администрации г.о. Тейково</w:t>
            </w:r>
          </w:p>
        </w:tc>
        <w:tc>
          <w:tcPr>
            <w:tcW w:w="1134" w:type="dxa"/>
          </w:tcPr>
          <w:p w14:paraId="4E15E0F3" w14:textId="77777777" w:rsidR="00524E72" w:rsidRPr="00F93318" w:rsidRDefault="00524E72" w:rsidP="00F9331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93318">
              <w:rPr>
                <w:rFonts w:ascii="Times New Roman" w:hAnsi="Times New Roman" w:cs="Times New Roman"/>
              </w:rPr>
              <w:t>59,09284</w:t>
            </w:r>
          </w:p>
        </w:tc>
        <w:tc>
          <w:tcPr>
            <w:tcW w:w="1134" w:type="dxa"/>
          </w:tcPr>
          <w:p w14:paraId="3863982B" w14:textId="77777777" w:rsidR="00524E72" w:rsidRPr="00F93318" w:rsidRDefault="00524E72" w:rsidP="00F9331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93318">
              <w:rPr>
                <w:rFonts w:ascii="Times New Roman" w:hAnsi="Times New Roman" w:cs="Times New Roman"/>
              </w:rPr>
              <w:t>306,97005</w:t>
            </w:r>
          </w:p>
        </w:tc>
        <w:tc>
          <w:tcPr>
            <w:tcW w:w="1134" w:type="dxa"/>
          </w:tcPr>
          <w:p w14:paraId="5FD16929" w14:textId="77777777" w:rsidR="00524E72" w:rsidRPr="00F93318" w:rsidRDefault="00524E72" w:rsidP="00F9331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93318">
              <w:rPr>
                <w:rFonts w:ascii="Times New Roman" w:hAnsi="Times New Roman" w:cs="Times New Roman"/>
              </w:rPr>
              <w:t>384,47005</w:t>
            </w:r>
          </w:p>
        </w:tc>
        <w:tc>
          <w:tcPr>
            <w:tcW w:w="1134" w:type="dxa"/>
          </w:tcPr>
          <w:p w14:paraId="7FBC24EE" w14:textId="77777777" w:rsidR="00524E72" w:rsidRPr="00F93318" w:rsidRDefault="00524E72" w:rsidP="00F9331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93318">
              <w:rPr>
                <w:rFonts w:ascii="Times New Roman" w:hAnsi="Times New Roman" w:cs="Times New Roman"/>
              </w:rPr>
              <w:t>384,47005</w:t>
            </w:r>
          </w:p>
        </w:tc>
        <w:tc>
          <w:tcPr>
            <w:tcW w:w="1134" w:type="dxa"/>
          </w:tcPr>
          <w:p w14:paraId="6FE1B2E6" w14:textId="77777777" w:rsidR="00524E72" w:rsidRPr="00F93318" w:rsidRDefault="00524E72" w:rsidP="00F9331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93318">
              <w:rPr>
                <w:rFonts w:ascii="Times New Roman" w:hAnsi="Times New Roman" w:cs="Times New Roman"/>
              </w:rPr>
              <w:t>384,47005</w:t>
            </w:r>
          </w:p>
        </w:tc>
        <w:tc>
          <w:tcPr>
            <w:tcW w:w="1134" w:type="dxa"/>
          </w:tcPr>
          <w:p w14:paraId="409905E2" w14:textId="77777777" w:rsidR="00524E72" w:rsidRPr="00F93318" w:rsidRDefault="00524E72" w:rsidP="00F9331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93318">
              <w:rPr>
                <w:rFonts w:ascii="Times New Roman" w:hAnsi="Times New Roman" w:cs="Times New Roman"/>
              </w:rPr>
              <w:t>434,47005</w:t>
            </w:r>
          </w:p>
        </w:tc>
      </w:tr>
      <w:tr w:rsidR="00524E72" w:rsidRPr="00F93318" w14:paraId="1E6E7994" w14:textId="77777777" w:rsidTr="000E3BE3">
        <w:trPr>
          <w:trHeight w:val="1559"/>
        </w:trPr>
        <w:tc>
          <w:tcPr>
            <w:tcW w:w="425" w:type="dxa"/>
          </w:tcPr>
          <w:p w14:paraId="576B48BD" w14:textId="77777777" w:rsidR="00524E72" w:rsidRPr="00F93318" w:rsidRDefault="00524E72" w:rsidP="000E3BE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93318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2127" w:type="dxa"/>
          </w:tcPr>
          <w:p w14:paraId="49D252DA" w14:textId="77777777" w:rsidR="00524E72" w:rsidRPr="00F93318" w:rsidRDefault="00524E72" w:rsidP="00F9331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93318">
              <w:rPr>
                <w:rFonts w:ascii="Times New Roman" w:hAnsi="Times New Roman" w:cs="Times New Roman"/>
              </w:rPr>
              <w:t>Оформление права муниципальной собственности на земельные участки под автомобильными дорогам</w:t>
            </w:r>
          </w:p>
        </w:tc>
        <w:tc>
          <w:tcPr>
            <w:tcW w:w="1134" w:type="dxa"/>
          </w:tcPr>
          <w:p w14:paraId="24C14705" w14:textId="77777777" w:rsidR="00524E72" w:rsidRPr="00F93318" w:rsidRDefault="00524E72" w:rsidP="00F9331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93318">
              <w:rPr>
                <w:rFonts w:ascii="Times New Roman" w:hAnsi="Times New Roman" w:cs="Times New Roman"/>
              </w:rPr>
              <w:t>КУМИ администрации г.о. Тейково</w:t>
            </w:r>
          </w:p>
        </w:tc>
        <w:tc>
          <w:tcPr>
            <w:tcW w:w="1134" w:type="dxa"/>
          </w:tcPr>
          <w:p w14:paraId="25CE4BC8" w14:textId="77777777" w:rsidR="00524E72" w:rsidRPr="00F93318" w:rsidRDefault="00524E72" w:rsidP="00F9331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93318">
              <w:rPr>
                <w:rFonts w:ascii="Times New Roman" w:hAnsi="Times New Roman" w:cs="Times New Roman"/>
              </w:rPr>
              <w:t>563,0</w:t>
            </w:r>
          </w:p>
        </w:tc>
        <w:tc>
          <w:tcPr>
            <w:tcW w:w="1134" w:type="dxa"/>
          </w:tcPr>
          <w:p w14:paraId="763DFDA3" w14:textId="77777777" w:rsidR="00524E72" w:rsidRPr="00F93318" w:rsidRDefault="00524E72" w:rsidP="00F9331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93318">
              <w:rPr>
                <w:rFonts w:ascii="Times New Roman" w:hAnsi="Times New Roman" w:cs="Times New Roman"/>
              </w:rPr>
              <w:t>724,00000</w:t>
            </w:r>
          </w:p>
        </w:tc>
        <w:tc>
          <w:tcPr>
            <w:tcW w:w="1134" w:type="dxa"/>
          </w:tcPr>
          <w:p w14:paraId="43384914" w14:textId="77777777" w:rsidR="00524E72" w:rsidRPr="00F93318" w:rsidRDefault="00524E72" w:rsidP="000E3B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331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61586FA3" w14:textId="77777777" w:rsidR="00524E72" w:rsidRPr="00F93318" w:rsidRDefault="00524E72" w:rsidP="000E3B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331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18BFA539" w14:textId="77777777" w:rsidR="00524E72" w:rsidRPr="00F93318" w:rsidRDefault="00524E72" w:rsidP="000E3B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331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0B32297E" w14:textId="77777777" w:rsidR="00524E72" w:rsidRPr="00F93318" w:rsidRDefault="00524E72" w:rsidP="000E3B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3318">
              <w:rPr>
                <w:rFonts w:ascii="Times New Roman" w:hAnsi="Times New Roman" w:cs="Times New Roman"/>
              </w:rPr>
              <w:t>0,0</w:t>
            </w:r>
          </w:p>
        </w:tc>
      </w:tr>
    </w:tbl>
    <w:p w14:paraId="0F3ADC17" w14:textId="77777777" w:rsidR="00524E72" w:rsidRPr="0038601A" w:rsidRDefault="00524E72" w:rsidP="00524E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01A101B" w14:textId="77777777" w:rsidR="00524E72" w:rsidRPr="0038601A" w:rsidRDefault="00524E72" w:rsidP="00524E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01A">
        <w:rPr>
          <w:rFonts w:ascii="Times New Roman" w:hAnsi="Times New Roman" w:cs="Times New Roman"/>
          <w:sz w:val="28"/>
          <w:szCs w:val="28"/>
        </w:rPr>
        <w:t>--------------------------------</w:t>
      </w:r>
    </w:p>
    <w:p w14:paraId="62E8CD06" w14:textId="77777777" w:rsidR="00524E72" w:rsidRPr="0038601A" w:rsidRDefault="00524E72" w:rsidP="00524E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01A">
        <w:rPr>
          <w:rFonts w:ascii="Times New Roman" w:hAnsi="Times New Roman" w:cs="Times New Roman"/>
          <w:sz w:val="28"/>
          <w:szCs w:val="28"/>
        </w:rPr>
        <w:t xml:space="preserve">&lt;*&gt; Объем финансирования подпрограммы подлежит уточнению по мере формирования бюджета города </w:t>
      </w:r>
      <w:r>
        <w:rPr>
          <w:rFonts w:ascii="Times New Roman" w:hAnsi="Times New Roman" w:cs="Times New Roman"/>
          <w:sz w:val="28"/>
          <w:szCs w:val="28"/>
        </w:rPr>
        <w:t>Тейково</w:t>
      </w:r>
      <w:r w:rsidRPr="0038601A">
        <w:rPr>
          <w:rFonts w:ascii="Times New Roman" w:hAnsi="Times New Roman" w:cs="Times New Roman"/>
          <w:sz w:val="28"/>
          <w:szCs w:val="28"/>
        </w:rPr>
        <w:t xml:space="preserve"> на соответствующие годы.</w:t>
      </w:r>
    </w:p>
    <w:p w14:paraId="180E4AA1" w14:textId="77777777" w:rsidR="00524E72" w:rsidRPr="0038601A" w:rsidRDefault="00524E72" w:rsidP="00524E7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7A4D4BA2" w14:textId="77777777" w:rsidR="00524E72" w:rsidRDefault="00524E72" w:rsidP="00F93318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14:paraId="025B7DF7" w14:textId="77777777" w:rsidR="00524E72" w:rsidRPr="00F93318" w:rsidRDefault="00524E72" w:rsidP="00524E7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93318">
        <w:rPr>
          <w:rFonts w:ascii="Times New Roman" w:hAnsi="Times New Roman" w:cs="Times New Roman"/>
          <w:sz w:val="24"/>
          <w:szCs w:val="24"/>
        </w:rPr>
        <w:t>Приложение № 2</w:t>
      </w:r>
    </w:p>
    <w:p w14:paraId="0AFC26CE" w14:textId="77777777" w:rsidR="00524E72" w:rsidRPr="00F93318" w:rsidRDefault="00524E72" w:rsidP="00524E7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93318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14:paraId="0669578D" w14:textId="77777777" w:rsidR="00524E72" w:rsidRPr="00F93318" w:rsidRDefault="00524E72" w:rsidP="00524E7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93318">
        <w:rPr>
          <w:rFonts w:ascii="Times New Roman" w:hAnsi="Times New Roman" w:cs="Times New Roman"/>
          <w:sz w:val="24"/>
          <w:szCs w:val="24"/>
        </w:rPr>
        <w:t>«Управление муниципальным имуществом</w:t>
      </w:r>
    </w:p>
    <w:p w14:paraId="125074DD" w14:textId="77777777" w:rsidR="00524E72" w:rsidRPr="00F93318" w:rsidRDefault="00524E72" w:rsidP="00524E7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93318">
        <w:rPr>
          <w:rFonts w:ascii="Times New Roman" w:hAnsi="Times New Roman" w:cs="Times New Roman"/>
          <w:sz w:val="24"/>
          <w:szCs w:val="24"/>
        </w:rPr>
        <w:t>городского округа Тейково Ивановской области»</w:t>
      </w:r>
    </w:p>
    <w:p w14:paraId="339FF2CB" w14:textId="77777777" w:rsidR="00524E72" w:rsidRPr="0038601A" w:rsidRDefault="00524E72" w:rsidP="00524E7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1A3224A6" w14:textId="77777777" w:rsidR="00524E72" w:rsidRPr="0038601A" w:rsidRDefault="00524E72" w:rsidP="00524E7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P798"/>
      <w:bookmarkEnd w:id="6"/>
      <w:r>
        <w:rPr>
          <w:rFonts w:ascii="Times New Roman" w:hAnsi="Times New Roman" w:cs="Times New Roman"/>
          <w:sz w:val="28"/>
          <w:szCs w:val="28"/>
        </w:rPr>
        <w:t>П</w:t>
      </w:r>
      <w:r w:rsidRPr="0038601A">
        <w:rPr>
          <w:rFonts w:ascii="Times New Roman" w:hAnsi="Times New Roman" w:cs="Times New Roman"/>
          <w:sz w:val="28"/>
          <w:szCs w:val="28"/>
        </w:rPr>
        <w:t>одпрограмма</w:t>
      </w:r>
    </w:p>
    <w:p w14:paraId="10B4B20C" w14:textId="77777777" w:rsidR="00524E72" w:rsidRPr="0038601A" w:rsidRDefault="00524E72" w:rsidP="00524E7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8601A">
        <w:rPr>
          <w:rFonts w:ascii="Times New Roman" w:hAnsi="Times New Roman" w:cs="Times New Roman"/>
          <w:sz w:val="28"/>
          <w:szCs w:val="28"/>
        </w:rPr>
        <w:t>Содержание муниципального жилищного фонда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7F1F439B" w14:textId="77777777" w:rsidR="00524E72" w:rsidRPr="0038601A" w:rsidRDefault="00524E72" w:rsidP="00524E7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8601A">
        <w:rPr>
          <w:rFonts w:ascii="Times New Roman" w:hAnsi="Times New Roman" w:cs="Times New Roman"/>
          <w:sz w:val="28"/>
          <w:szCs w:val="28"/>
        </w:rPr>
        <w:t>1. Паспорт П</w:t>
      </w:r>
      <w:r>
        <w:rPr>
          <w:rFonts w:ascii="Times New Roman" w:hAnsi="Times New Roman" w:cs="Times New Roman"/>
          <w:sz w:val="28"/>
          <w:szCs w:val="28"/>
        </w:rPr>
        <w:t>одп</w:t>
      </w:r>
      <w:r w:rsidRPr="0038601A">
        <w:rPr>
          <w:rFonts w:ascii="Times New Roman" w:hAnsi="Times New Roman" w:cs="Times New Roman"/>
          <w:sz w:val="28"/>
          <w:szCs w:val="28"/>
        </w:rPr>
        <w:t>рограммы</w:t>
      </w:r>
    </w:p>
    <w:p w14:paraId="6D719BEC" w14:textId="77777777" w:rsidR="00524E72" w:rsidRPr="0038601A" w:rsidRDefault="00524E72" w:rsidP="00524E7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30"/>
        <w:gridCol w:w="6740"/>
      </w:tblGrid>
      <w:tr w:rsidR="00524E72" w:rsidRPr="00F93318" w14:paraId="6D0BAAFE" w14:textId="77777777" w:rsidTr="000E3BE3">
        <w:tc>
          <w:tcPr>
            <w:tcW w:w="2330" w:type="dxa"/>
          </w:tcPr>
          <w:p w14:paraId="3A77AE70" w14:textId="77777777" w:rsidR="00524E72" w:rsidRPr="00F93318" w:rsidRDefault="00524E72" w:rsidP="00F9331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318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740" w:type="dxa"/>
          </w:tcPr>
          <w:p w14:paraId="1C6BC25A" w14:textId="77777777" w:rsidR="00524E72" w:rsidRPr="00F93318" w:rsidRDefault="00524E72" w:rsidP="00F9331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318">
              <w:rPr>
                <w:rFonts w:ascii="Times New Roman" w:hAnsi="Times New Roman" w:cs="Times New Roman"/>
                <w:sz w:val="24"/>
                <w:szCs w:val="24"/>
              </w:rPr>
              <w:t>Содержание муниципального жилищного фонда</w:t>
            </w:r>
          </w:p>
        </w:tc>
      </w:tr>
      <w:tr w:rsidR="00524E72" w:rsidRPr="00F93318" w14:paraId="0AE840A4" w14:textId="77777777" w:rsidTr="000E3BE3">
        <w:tc>
          <w:tcPr>
            <w:tcW w:w="2330" w:type="dxa"/>
          </w:tcPr>
          <w:p w14:paraId="73ABCA3B" w14:textId="77777777" w:rsidR="00524E72" w:rsidRPr="00F93318" w:rsidRDefault="00524E72" w:rsidP="00F9331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318">
              <w:rPr>
                <w:rFonts w:ascii="Times New Roman" w:hAnsi="Times New Roman" w:cs="Times New Roman"/>
                <w:sz w:val="24"/>
                <w:szCs w:val="24"/>
              </w:rPr>
              <w:t>Срок реализации Подпрограммы</w:t>
            </w:r>
          </w:p>
        </w:tc>
        <w:tc>
          <w:tcPr>
            <w:tcW w:w="6740" w:type="dxa"/>
          </w:tcPr>
          <w:p w14:paraId="207A324C" w14:textId="77777777" w:rsidR="00524E72" w:rsidRPr="00F93318" w:rsidRDefault="00524E72" w:rsidP="000E3B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318">
              <w:rPr>
                <w:rFonts w:ascii="Times New Roman" w:hAnsi="Times New Roman" w:cs="Times New Roman"/>
                <w:sz w:val="24"/>
                <w:szCs w:val="24"/>
              </w:rPr>
              <w:t>2023 - 2028</w:t>
            </w:r>
          </w:p>
        </w:tc>
      </w:tr>
      <w:tr w:rsidR="00524E72" w:rsidRPr="00F93318" w14:paraId="18E7CFD1" w14:textId="77777777" w:rsidTr="000E3BE3">
        <w:tblPrEx>
          <w:tblBorders>
            <w:insideH w:val="nil"/>
          </w:tblBorders>
        </w:tblPrEx>
        <w:tc>
          <w:tcPr>
            <w:tcW w:w="2330" w:type="dxa"/>
            <w:tcBorders>
              <w:bottom w:val="nil"/>
            </w:tcBorders>
          </w:tcPr>
          <w:p w14:paraId="0B047B72" w14:textId="77777777" w:rsidR="00524E72" w:rsidRPr="00F93318" w:rsidRDefault="00524E72" w:rsidP="00F9331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318">
              <w:rPr>
                <w:rFonts w:ascii="Times New Roman" w:hAnsi="Times New Roman" w:cs="Times New Roman"/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6740" w:type="dxa"/>
            <w:tcBorders>
              <w:bottom w:val="nil"/>
            </w:tcBorders>
          </w:tcPr>
          <w:p w14:paraId="460069CE" w14:textId="77777777" w:rsidR="00524E72" w:rsidRPr="00F93318" w:rsidRDefault="00524E72" w:rsidP="00F9331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318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муниципальным имуществом и земельным отношениям администрации городского округа Тейково Ивановской области</w:t>
            </w:r>
          </w:p>
        </w:tc>
      </w:tr>
      <w:tr w:rsidR="00524E72" w:rsidRPr="00F93318" w14:paraId="6754C277" w14:textId="77777777" w:rsidTr="000E3BE3">
        <w:tc>
          <w:tcPr>
            <w:tcW w:w="2330" w:type="dxa"/>
          </w:tcPr>
          <w:p w14:paraId="101C3F73" w14:textId="77777777" w:rsidR="00524E72" w:rsidRPr="00F93318" w:rsidRDefault="00524E72" w:rsidP="00F9331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318">
              <w:rPr>
                <w:rFonts w:ascii="Times New Roman" w:hAnsi="Times New Roman" w:cs="Times New Roman"/>
                <w:sz w:val="24"/>
                <w:szCs w:val="24"/>
              </w:rPr>
              <w:t>Цель (цели) Подпрограммы</w:t>
            </w:r>
          </w:p>
        </w:tc>
        <w:tc>
          <w:tcPr>
            <w:tcW w:w="6740" w:type="dxa"/>
          </w:tcPr>
          <w:p w14:paraId="26BACCEF" w14:textId="77777777" w:rsidR="00524E72" w:rsidRPr="00F93318" w:rsidRDefault="00524E72" w:rsidP="00F9331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318">
              <w:rPr>
                <w:rFonts w:ascii="Times New Roman" w:hAnsi="Times New Roman" w:cs="Times New Roman"/>
                <w:sz w:val="24"/>
                <w:szCs w:val="24"/>
              </w:rPr>
              <w:t>Обеспечение эффективного управления муниципальным имуществом городского округа Тейково Ивановской области</w:t>
            </w:r>
          </w:p>
        </w:tc>
      </w:tr>
      <w:tr w:rsidR="00524E72" w:rsidRPr="00F93318" w14:paraId="0891014A" w14:textId="77777777" w:rsidTr="000E3BE3">
        <w:tblPrEx>
          <w:tblBorders>
            <w:insideH w:val="nil"/>
          </w:tblBorders>
        </w:tblPrEx>
        <w:tc>
          <w:tcPr>
            <w:tcW w:w="2330" w:type="dxa"/>
            <w:tcBorders>
              <w:bottom w:val="single" w:sz="4" w:space="0" w:color="auto"/>
            </w:tcBorders>
          </w:tcPr>
          <w:p w14:paraId="39B540AC" w14:textId="77777777" w:rsidR="00524E72" w:rsidRPr="00F93318" w:rsidRDefault="00524E72" w:rsidP="00F9331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318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Подпрограммы</w:t>
            </w:r>
          </w:p>
        </w:tc>
        <w:tc>
          <w:tcPr>
            <w:tcW w:w="6740" w:type="dxa"/>
            <w:tcBorders>
              <w:bottom w:val="single" w:sz="4" w:space="0" w:color="auto"/>
            </w:tcBorders>
          </w:tcPr>
          <w:p w14:paraId="797EE078" w14:textId="77777777" w:rsidR="00524E72" w:rsidRPr="00F93318" w:rsidRDefault="00524E72" w:rsidP="000E3B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318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финансирования:</w:t>
            </w:r>
          </w:p>
          <w:p w14:paraId="13766192" w14:textId="77777777" w:rsidR="00524E72" w:rsidRPr="00F93318" w:rsidRDefault="00524E72" w:rsidP="000E3B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318">
              <w:rPr>
                <w:rFonts w:ascii="Times New Roman" w:hAnsi="Times New Roman" w:cs="Times New Roman"/>
                <w:sz w:val="24"/>
                <w:szCs w:val="24"/>
              </w:rPr>
              <w:t>2023 год - 4303,02206 тыс. руб.,</w:t>
            </w:r>
          </w:p>
          <w:p w14:paraId="3F89C8D3" w14:textId="77777777" w:rsidR="00524E72" w:rsidRPr="00F93318" w:rsidRDefault="00524E72" w:rsidP="000E3B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318">
              <w:rPr>
                <w:rFonts w:ascii="Times New Roman" w:hAnsi="Times New Roman" w:cs="Times New Roman"/>
                <w:sz w:val="24"/>
                <w:szCs w:val="24"/>
              </w:rPr>
              <w:t xml:space="preserve">2024 год - 4174,07562 тыс. руб., </w:t>
            </w:r>
          </w:p>
          <w:p w14:paraId="23EA15A1" w14:textId="77777777" w:rsidR="00524E72" w:rsidRPr="00F93318" w:rsidRDefault="00524E72" w:rsidP="000E3B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318">
              <w:rPr>
                <w:rFonts w:ascii="Times New Roman" w:hAnsi="Times New Roman" w:cs="Times New Roman"/>
                <w:sz w:val="24"/>
                <w:szCs w:val="24"/>
              </w:rPr>
              <w:t xml:space="preserve">2025 год – 3882,30482 тыс. руб., </w:t>
            </w:r>
          </w:p>
          <w:p w14:paraId="664C8632" w14:textId="77777777" w:rsidR="00524E72" w:rsidRPr="00F93318" w:rsidRDefault="00524E72" w:rsidP="000E3B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318">
              <w:rPr>
                <w:rFonts w:ascii="Times New Roman" w:hAnsi="Times New Roman" w:cs="Times New Roman"/>
                <w:sz w:val="24"/>
                <w:szCs w:val="24"/>
              </w:rPr>
              <w:t xml:space="preserve">2026 год - 2533,99336 тыс. руб., </w:t>
            </w:r>
          </w:p>
          <w:p w14:paraId="20C51BA9" w14:textId="77777777" w:rsidR="00524E72" w:rsidRPr="00F93318" w:rsidRDefault="00524E72" w:rsidP="000E3B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318">
              <w:rPr>
                <w:rFonts w:ascii="Times New Roman" w:hAnsi="Times New Roman" w:cs="Times New Roman"/>
                <w:sz w:val="24"/>
                <w:szCs w:val="24"/>
              </w:rPr>
              <w:t xml:space="preserve">2027 год – 2533,99336 тыс. руб., </w:t>
            </w:r>
          </w:p>
          <w:p w14:paraId="44C2E0A9" w14:textId="77777777" w:rsidR="00524E72" w:rsidRPr="00F93318" w:rsidRDefault="00524E72" w:rsidP="000E3B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318">
              <w:rPr>
                <w:rFonts w:ascii="Times New Roman" w:hAnsi="Times New Roman" w:cs="Times New Roman"/>
                <w:sz w:val="24"/>
                <w:szCs w:val="24"/>
              </w:rPr>
              <w:t>2028 год - 973,30000 тыс. руб.</w:t>
            </w:r>
          </w:p>
          <w:p w14:paraId="03318B11" w14:textId="77777777" w:rsidR="00524E72" w:rsidRPr="00F93318" w:rsidRDefault="00524E72" w:rsidP="000E3B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318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бюджет города Тейково</w:t>
            </w:r>
          </w:p>
          <w:p w14:paraId="1EB0AC39" w14:textId="77777777" w:rsidR="00524E72" w:rsidRPr="00F93318" w:rsidRDefault="00524E72" w:rsidP="000E3B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318">
              <w:rPr>
                <w:rFonts w:ascii="Times New Roman" w:hAnsi="Times New Roman" w:cs="Times New Roman"/>
                <w:sz w:val="24"/>
                <w:szCs w:val="24"/>
              </w:rPr>
              <w:t>2023 год - 4303,02206 тыс. руб.,</w:t>
            </w:r>
          </w:p>
          <w:p w14:paraId="7ACBBE27" w14:textId="77777777" w:rsidR="00524E72" w:rsidRPr="00F93318" w:rsidRDefault="00524E72" w:rsidP="000E3B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318">
              <w:rPr>
                <w:rFonts w:ascii="Times New Roman" w:hAnsi="Times New Roman" w:cs="Times New Roman"/>
                <w:sz w:val="24"/>
                <w:szCs w:val="24"/>
              </w:rPr>
              <w:t xml:space="preserve">2024 год - 4174,07562 тыс. руб., </w:t>
            </w:r>
          </w:p>
          <w:p w14:paraId="754ADEE4" w14:textId="77777777" w:rsidR="00524E72" w:rsidRPr="00F93318" w:rsidRDefault="00524E72" w:rsidP="000E3B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318">
              <w:rPr>
                <w:rFonts w:ascii="Times New Roman" w:hAnsi="Times New Roman" w:cs="Times New Roman"/>
                <w:sz w:val="24"/>
                <w:szCs w:val="24"/>
              </w:rPr>
              <w:t xml:space="preserve">2025 год – 3882,30482 тыс. руб., </w:t>
            </w:r>
          </w:p>
          <w:p w14:paraId="5455D36D" w14:textId="77777777" w:rsidR="00524E72" w:rsidRPr="00F93318" w:rsidRDefault="00524E72" w:rsidP="000E3B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318">
              <w:rPr>
                <w:rFonts w:ascii="Times New Roman" w:hAnsi="Times New Roman" w:cs="Times New Roman"/>
                <w:sz w:val="24"/>
                <w:szCs w:val="24"/>
              </w:rPr>
              <w:t>2026 год - 2533,99336 тыс. руб.,</w:t>
            </w:r>
          </w:p>
          <w:p w14:paraId="7B9CED83" w14:textId="77777777" w:rsidR="00524E72" w:rsidRPr="00F93318" w:rsidRDefault="00524E72" w:rsidP="000E3B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318">
              <w:rPr>
                <w:rFonts w:ascii="Times New Roman" w:hAnsi="Times New Roman" w:cs="Times New Roman"/>
                <w:sz w:val="24"/>
                <w:szCs w:val="24"/>
              </w:rPr>
              <w:t xml:space="preserve">2027 год - 2533,99336 тыс. руб., </w:t>
            </w:r>
          </w:p>
          <w:p w14:paraId="4E50B087" w14:textId="77777777" w:rsidR="00524E72" w:rsidRPr="00F93318" w:rsidRDefault="00524E72" w:rsidP="000E3B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318">
              <w:rPr>
                <w:rFonts w:ascii="Times New Roman" w:hAnsi="Times New Roman" w:cs="Times New Roman"/>
                <w:sz w:val="24"/>
                <w:szCs w:val="24"/>
              </w:rPr>
              <w:t>2028 год - 973,30000 тыс. руб.</w:t>
            </w:r>
          </w:p>
        </w:tc>
      </w:tr>
    </w:tbl>
    <w:p w14:paraId="01B66192" w14:textId="77777777" w:rsidR="00524E72" w:rsidRDefault="00524E72" w:rsidP="00F93318">
      <w:pPr>
        <w:pStyle w:val="ConsPlusTitle"/>
        <w:outlineLvl w:val="2"/>
        <w:rPr>
          <w:rFonts w:ascii="Times New Roman" w:hAnsi="Times New Roman" w:cs="Times New Roman"/>
          <w:sz w:val="28"/>
          <w:szCs w:val="28"/>
        </w:rPr>
      </w:pPr>
    </w:p>
    <w:p w14:paraId="4CC9DA48" w14:textId="77777777" w:rsidR="00524E72" w:rsidRDefault="00524E72" w:rsidP="00524E72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76C7D77E" w14:textId="77777777" w:rsidR="00524E72" w:rsidRDefault="00524E72" w:rsidP="00524E72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Краткая характеристика сферы реализации</w:t>
      </w:r>
    </w:p>
    <w:p w14:paraId="6BA2FDB9" w14:textId="77777777" w:rsidR="00524E72" w:rsidRDefault="00524E72" w:rsidP="00524E72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66EC9346" w14:textId="77777777" w:rsidR="00524E72" w:rsidRDefault="00524E72" w:rsidP="00524E72">
      <w:pPr>
        <w:pStyle w:val="ConsPlusTitle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D007DE">
        <w:rPr>
          <w:rFonts w:ascii="Times New Roman" w:hAnsi="Times New Roman" w:cs="Times New Roman"/>
          <w:b w:val="0"/>
          <w:sz w:val="28"/>
          <w:szCs w:val="28"/>
        </w:rPr>
        <w:t>Организ</w:t>
      </w:r>
      <w:r>
        <w:rPr>
          <w:rFonts w:ascii="Times New Roman" w:hAnsi="Times New Roman" w:cs="Times New Roman"/>
          <w:b w:val="0"/>
          <w:sz w:val="28"/>
          <w:szCs w:val="28"/>
        </w:rPr>
        <w:t>ация работ по ремонту в</w:t>
      </w:r>
      <w:r w:rsidRPr="00D007DE">
        <w:rPr>
          <w:rFonts w:ascii="Times New Roman" w:hAnsi="Times New Roman" w:cs="Times New Roman"/>
          <w:b w:val="0"/>
          <w:sz w:val="28"/>
          <w:szCs w:val="28"/>
        </w:rPr>
        <w:t xml:space="preserve"> жилых муниципальных помещениях позволит привести помещения в технически исправное состояние и обеспечить их эффективное функционирование. Данный вопрос требует выработки и реализации мероприятий по осуществлению возмещения коммунальных услуг, затрат по содержанию, обследованию, текущему ремонту, прочих работ, услуг по содержанию муниципального имущества (проведение обследований, охрана, консервация, вскрытие пустующих объектов муниципальной собственности и другие расходы), внесения обязательных платежей, связанных с содержанием объектов муниципальной собственности (госпошлины, возмещение затрат по исполнительным листам, судебных издержек) и др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1CDAC205" w14:textId="77777777" w:rsidR="00524E72" w:rsidRPr="00D007DE" w:rsidRDefault="00524E72" w:rsidP="00524E72">
      <w:pPr>
        <w:pStyle w:val="ConsPlusTitle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14:paraId="0F51E846" w14:textId="77777777" w:rsidR="00524E72" w:rsidRPr="0038601A" w:rsidRDefault="00524E72" w:rsidP="00524E72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38601A">
        <w:rPr>
          <w:rFonts w:ascii="Times New Roman" w:hAnsi="Times New Roman" w:cs="Times New Roman"/>
          <w:sz w:val="28"/>
          <w:szCs w:val="28"/>
        </w:rPr>
        <w:t>. Ожидаемые результаты реализации подпрограммы</w:t>
      </w:r>
    </w:p>
    <w:p w14:paraId="54489095" w14:textId="77777777" w:rsidR="00524E72" w:rsidRPr="0038601A" w:rsidRDefault="00524E72" w:rsidP="00524E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EDF8515" w14:textId="77777777" w:rsidR="00524E72" w:rsidRPr="0038601A" w:rsidRDefault="00524E72" w:rsidP="00524E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01A">
        <w:rPr>
          <w:rFonts w:ascii="Times New Roman" w:hAnsi="Times New Roman" w:cs="Times New Roman"/>
          <w:sz w:val="28"/>
          <w:szCs w:val="28"/>
        </w:rPr>
        <w:t>Реализация подпрограммы позволит обеспечить в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38601A">
        <w:rPr>
          <w:rFonts w:ascii="Times New Roman" w:hAnsi="Times New Roman" w:cs="Times New Roman"/>
          <w:sz w:val="28"/>
          <w:szCs w:val="28"/>
        </w:rPr>
        <w:t xml:space="preserve"> - 202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38601A">
        <w:rPr>
          <w:rFonts w:ascii="Times New Roman" w:hAnsi="Times New Roman" w:cs="Times New Roman"/>
          <w:sz w:val="28"/>
          <w:szCs w:val="28"/>
        </w:rPr>
        <w:t xml:space="preserve"> гг. содержание жилищного фонда, находящегося в му</w:t>
      </w:r>
      <w:r>
        <w:rPr>
          <w:rFonts w:ascii="Times New Roman" w:hAnsi="Times New Roman" w:cs="Times New Roman"/>
          <w:sz w:val="28"/>
          <w:szCs w:val="28"/>
        </w:rPr>
        <w:t>ниципальной собственности городского округа Тейково</w:t>
      </w:r>
      <w:r w:rsidRPr="0038601A">
        <w:rPr>
          <w:rFonts w:ascii="Times New Roman" w:hAnsi="Times New Roman" w:cs="Times New Roman"/>
          <w:sz w:val="28"/>
          <w:szCs w:val="28"/>
        </w:rPr>
        <w:t>.</w:t>
      </w:r>
    </w:p>
    <w:p w14:paraId="6001787A" w14:textId="77777777" w:rsidR="00524E72" w:rsidRPr="0038601A" w:rsidRDefault="00524E72" w:rsidP="00524E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377D848" w14:textId="77777777" w:rsidR="00524E72" w:rsidRPr="0038601A" w:rsidRDefault="00524E72" w:rsidP="00524E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01A">
        <w:rPr>
          <w:rFonts w:ascii="Times New Roman" w:hAnsi="Times New Roman" w:cs="Times New Roman"/>
          <w:sz w:val="28"/>
          <w:szCs w:val="28"/>
        </w:rPr>
        <w:t>Таблица 1. Сведения о целевых индикаторах (показателях) реализации подпрограммы</w:t>
      </w:r>
    </w:p>
    <w:tbl>
      <w:tblPr>
        <w:tblW w:w="10127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871"/>
        <w:gridCol w:w="680"/>
        <w:gridCol w:w="772"/>
        <w:gridCol w:w="849"/>
        <w:gridCol w:w="851"/>
        <w:gridCol w:w="709"/>
        <w:gridCol w:w="850"/>
        <w:gridCol w:w="851"/>
        <w:gridCol w:w="708"/>
        <w:gridCol w:w="709"/>
        <w:gridCol w:w="710"/>
      </w:tblGrid>
      <w:tr w:rsidR="00524E72" w:rsidRPr="00F93318" w14:paraId="13D7766A" w14:textId="77777777" w:rsidTr="00F93318">
        <w:trPr>
          <w:trHeight w:val="1126"/>
        </w:trPr>
        <w:tc>
          <w:tcPr>
            <w:tcW w:w="567" w:type="dxa"/>
          </w:tcPr>
          <w:p w14:paraId="17B11495" w14:textId="77777777" w:rsidR="00524E72" w:rsidRPr="00F93318" w:rsidRDefault="00524E72" w:rsidP="000E3B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318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871" w:type="dxa"/>
          </w:tcPr>
          <w:p w14:paraId="7F6F441C" w14:textId="77777777" w:rsidR="00524E72" w:rsidRPr="00F93318" w:rsidRDefault="00524E72" w:rsidP="00F9331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318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индикатора (показателя)</w:t>
            </w:r>
          </w:p>
        </w:tc>
        <w:tc>
          <w:tcPr>
            <w:tcW w:w="680" w:type="dxa"/>
          </w:tcPr>
          <w:p w14:paraId="6A94D7E9" w14:textId="77777777" w:rsidR="00524E72" w:rsidRPr="00F93318" w:rsidRDefault="00524E72" w:rsidP="00F9331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318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772" w:type="dxa"/>
          </w:tcPr>
          <w:p w14:paraId="6B2BFBA7" w14:textId="77777777" w:rsidR="00524E72" w:rsidRPr="00F93318" w:rsidRDefault="00524E72" w:rsidP="00F9331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318">
              <w:rPr>
                <w:rFonts w:ascii="Times New Roman" w:hAnsi="Times New Roman" w:cs="Times New Roman"/>
                <w:sz w:val="24"/>
                <w:szCs w:val="24"/>
              </w:rPr>
              <w:t>2020 год, факт</w:t>
            </w:r>
          </w:p>
        </w:tc>
        <w:tc>
          <w:tcPr>
            <w:tcW w:w="849" w:type="dxa"/>
          </w:tcPr>
          <w:p w14:paraId="11623918" w14:textId="77777777" w:rsidR="00524E72" w:rsidRPr="00F93318" w:rsidRDefault="00524E72" w:rsidP="00F9331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318">
              <w:rPr>
                <w:rFonts w:ascii="Times New Roman" w:hAnsi="Times New Roman" w:cs="Times New Roman"/>
                <w:sz w:val="24"/>
                <w:szCs w:val="24"/>
              </w:rPr>
              <w:t>2021 год, факт</w:t>
            </w:r>
          </w:p>
        </w:tc>
        <w:tc>
          <w:tcPr>
            <w:tcW w:w="851" w:type="dxa"/>
          </w:tcPr>
          <w:p w14:paraId="00351847" w14:textId="77777777" w:rsidR="00524E72" w:rsidRPr="00F93318" w:rsidRDefault="00524E72" w:rsidP="00F9331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318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  <w:p w14:paraId="0FF10502" w14:textId="77777777" w:rsidR="00524E72" w:rsidRPr="00F93318" w:rsidRDefault="00524E72" w:rsidP="00F9331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318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709" w:type="dxa"/>
          </w:tcPr>
          <w:p w14:paraId="2C59CD75" w14:textId="77777777" w:rsidR="00524E72" w:rsidRPr="00F93318" w:rsidRDefault="00524E72" w:rsidP="00F9331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318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  <w:p w14:paraId="0C2BDE66" w14:textId="77777777" w:rsidR="00524E72" w:rsidRPr="00F93318" w:rsidRDefault="00524E72" w:rsidP="00F9331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318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850" w:type="dxa"/>
          </w:tcPr>
          <w:p w14:paraId="09FFB365" w14:textId="77777777" w:rsidR="00524E72" w:rsidRPr="00F93318" w:rsidRDefault="00524E72" w:rsidP="00F9331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318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  <w:p w14:paraId="3191CFFB" w14:textId="77777777" w:rsidR="00524E72" w:rsidRPr="00F93318" w:rsidRDefault="00524E72" w:rsidP="00F9331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318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851" w:type="dxa"/>
          </w:tcPr>
          <w:p w14:paraId="41E4A30E" w14:textId="77777777" w:rsidR="00524E72" w:rsidRPr="00F93318" w:rsidRDefault="00524E72" w:rsidP="00F9331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318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708" w:type="dxa"/>
          </w:tcPr>
          <w:p w14:paraId="7B5025E0" w14:textId="77777777" w:rsidR="00524E72" w:rsidRPr="00F93318" w:rsidRDefault="00524E72" w:rsidP="00F9331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318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709" w:type="dxa"/>
          </w:tcPr>
          <w:p w14:paraId="4CCA01C1" w14:textId="77777777" w:rsidR="00524E72" w:rsidRPr="00F93318" w:rsidRDefault="00524E72" w:rsidP="00F9331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318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710" w:type="dxa"/>
          </w:tcPr>
          <w:p w14:paraId="57BD4A47" w14:textId="17BA5366" w:rsidR="00524E72" w:rsidRPr="00F93318" w:rsidRDefault="00524E72" w:rsidP="00F9331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318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  <w:r w:rsidR="00F933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331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524E72" w:rsidRPr="00F93318" w14:paraId="34066680" w14:textId="77777777" w:rsidTr="000E3BE3">
        <w:tc>
          <w:tcPr>
            <w:tcW w:w="567" w:type="dxa"/>
          </w:tcPr>
          <w:p w14:paraId="4BE67435" w14:textId="77777777" w:rsidR="00524E72" w:rsidRPr="00F93318" w:rsidRDefault="00524E72" w:rsidP="000E3B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1" w:type="dxa"/>
          </w:tcPr>
          <w:p w14:paraId="6304FBD4" w14:textId="77777777" w:rsidR="00524E72" w:rsidRPr="00F93318" w:rsidRDefault="00524E72" w:rsidP="00F9331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318">
              <w:rPr>
                <w:rFonts w:ascii="Times New Roman" w:hAnsi="Times New Roman" w:cs="Times New Roman"/>
                <w:sz w:val="24"/>
                <w:szCs w:val="24"/>
              </w:rPr>
              <w:t>Общая площадь муниципального жилищного фонда</w:t>
            </w:r>
          </w:p>
        </w:tc>
        <w:tc>
          <w:tcPr>
            <w:tcW w:w="680" w:type="dxa"/>
          </w:tcPr>
          <w:p w14:paraId="513DE768" w14:textId="77777777" w:rsidR="00524E72" w:rsidRPr="00F93318" w:rsidRDefault="00524E72" w:rsidP="00F9331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318">
              <w:rPr>
                <w:rFonts w:ascii="Times New Roman" w:hAnsi="Times New Roman" w:cs="Times New Roman"/>
                <w:sz w:val="24"/>
                <w:szCs w:val="24"/>
              </w:rPr>
              <w:t>тыс. кв. м</w:t>
            </w:r>
          </w:p>
        </w:tc>
        <w:tc>
          <w:tcPr>
            <w:tcW w:w="772" w:type="dxa"/>
          </w:tcPr>
          <w:p w14:paraId="4EE35021" w14:textId="77777777" w:rsidR="00524E72" w:rsidRPr="00F93318" w:rsidRDefault="00524E72" w:rsidP="00F9331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318">
              <w:rPr>
                <w:rFonts w:ascii="Times New Roman" w:hAnsi="Times New Roman" w:cs="Times New Roman"/>
                <w:sz w:val="24"/>
                <w:szCs w:val="24"/>
              </w:rPr>
              <w:t>51,07</w:t>
            </w:r>
          </w:p>
        </w:tc>
        <w:tc>
          <w:tcPr>
            <w:tcW w:w="849" w:type="dxa"/>
          </w:tcPr>
          <w:p w14:paraId="0185E98B" w14:textId="77777777" w:rsidR="00524E72" w:rsidRPr="00F93318" w:rsidRDefault="00524E72" w:rsidP="000E3BE3">
            <w:pPr>
              <w:jc w:val="center"/>
              <w:rPr>
                <w:bCs/>
              </w:rPr>
            </w:pPr>
            <w:r w:rsidRPr="00F93318">
              <w:rPr>
                <w:bCs/>
              </w:rPr>
              <w:t>47,57</w:t>
            </w:r>
          </w:p>
          <w:p w14:paraId="095D2E06" w14:textId="77777777" w:rsidR="00524E72" w:rsidRPr="00F93318" w:rsidRDefault="00524E72" w:rsidP="000E3B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6BB5C52" w14:textId="77777777" w:rsidR="00524E72" w:rsidRPr="00F93318" w:rsidRDefault="00524E72" w:rsidP="00F9331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318">
              <w:rPr>
                <w:rFonts w:ascii="Times New Roman" w:hAnsi="Times New Roman" w:cs="Times New Roman"/>
                <w:sz w:val="24"/>
                <w:szCs w:val="24"/>
              </w:rPr>
              <w:t>45,14</w:t>
            </w:r>
          </w:p>
        </w:tc>
        <w:tc>
          <w:tcPr>
            <w:tcW w:w="709" w:type="dxa"/>
          </w:tcPr>
          <w:p w14:paraId="6CD18759" w14:textId="77777777" w:rsidR="00524E72" w:rsidRPr="00F93318" w:rsidRDefault="00524E72" w:rsidP="00F9331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318">
              <w:rPr>
                <w:rFonts w:ascii="Times New Roman" w:hAnsi="Times New Roman" w:cs="Times New Roman"/>
                <w:sz w:val="24"/>
                <w:szCs w:val="24"/>
              </w:rPr>
              <w:t>43,66</w:t>
            </w:r>
          </w:p>
        </w:tc>
        <w:tc>
          <w:tcPr>
            <w:tcW w:w="850" w:type="dxa"/>
          </w:tcPr>
          <w:p w14:paraId="3D42437D" w14:textId="77777777" w:rsidR="00524E72" w:rsidRPr="00F93318" w:rsidRDefault="00524E72" w:rsidP="00F93318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33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40,84</w:t>
            </w:r>
          </w:p>
          <w:p w14:paraId="3223EA74" w14:textId="77777777" w:rsidR="00524E72" w:rsidRPr="00F93318" w:rsidRDefault="00524E72" w:rsidP="000E3B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6E62807" w14:textId="77777777" w:rsidR="00524E72" w:rsidRPr="00F93318" w:rsidRDefault="00524E72" w:rsidP="00F9331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318">
              <w:rPr>
                <w:rFonts w:ascii="Times New Roman" w:hAnsi="Times New Roman" w:cs="Times New Roman"/>
                <w:sz w:val="24"/>
                <w:szCs w:val="24"/>
              </w:rPr>
              <w:t>37,86</w:t>
            </w:r>
          </w:p>
        </w:tc>
        <w:tc>
          <w:tcPr>
            <w:tcW w:w="708" w:type="dxa"/>
          </w:tcPr>
          <w:p w14:paraId="669A5DBF" w14:textId="77777777" w:rsidR="00524E72" w:rsidRPr="00F93318" w:rsidRDefault="00524E72" w:rsidP="00F9331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318">
              <w:rPr>
                <w:rFonts w:ascii="Times New Roman" w:hAnsi="Times New Roman" w:cs="Times New Roman"/>
                <w:sz w:val="24"/>
                <w:szCs w:val="24"/>
              </w:rPr>
              <w:t>35,43</w:t>
            </w:r>
          </w:p>
        </w:tc>
        <w:tc>
          <w:tcPr>
            <w:tcW w:w="709" w:type="dxa"/>
          </w:tcPr>
          <w:p w14:paraId="4B0B53FC" w14:textId="77777777" w:rsidR="00524E72" w:rsidRPr="00F93318" w:rsidRDefault="00524E72" w:rsidP="00F9331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318">
              <w:rPr>
                <w:rFonts w:ascii="Times New Roman" w:hAnsi="Times New Roman" w:cs="Times New Roman"/>
                <w:sz w:val="24"/>
                <w:szCs w:val="24"/>
              </w:rPr>
              <w:t>33,00</w:t>
            </w:r>
          </w:p>
        </w:tc>
        <w:tc>
          <w:tcPr>
            <w:tcW w:w="710" w:type="dxa"/>
          </w:tcPr>
          <w:p w14:paraId="0CA1BE18" w14:textId="77777777" w:rsidR="00524E72" w:rsidRPr="00F93318" w:rsidRDefault="00524E72" w:rsidP="00F9331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318">
              <w:rPr>
                <w:rFonts w:ascii="Times New Roman" w:hAnsi="Times New Roman" w:cs="Times New Roman"/>
                <w:sz w:val="24"/>
                <w:szCs w:val="24"/>
              </w:rPr>
              <w:t>30,57</w:t>
            </w:r>
          </w:p>
        </w:tc>
      </w:tr>
      <w:tr w:rsidR="00524E72" w:rsidRPr="00F93318" w14:paraId="7DCBF4BF" w14:textId="77777777" w:rsidTr="000E3BE3">
        <w:tc>
          <w:tcPr>
            <w:tcW w:w="567" w:type="dxa"/>
          </w:tcPr>
          <w:p w14:paraId="749716C9" w14:textId="77777777" w:rsidR="00524E72" w:rsidRPr="00F93318" w:rsidRDefault="00524E72" w:rsidP="000E3B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3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1" w:type="dxa"/>
          </w:tcPr>
          <w:p w14:paraId="63521880" w14:textId="77777777" w:rsidR="00524E72" w:rsidRPr="00F93318" w:rsidRDefault="00524E72" w:rsidP="00F9331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318">
              <w:rPr>
                <w:rFonts w:ascii="Times New Roman" w:hAnsi="Times New Roman" w:cs="Times New Roman"/>
                <w:sz w:val="24"/>
                <w:szCs w:val="24"/>
              </w:rPr>
              <w:t>Доля перечисления региональному оператору взносов на проведение капитального ремонта за муниципальные жилые помещения</w:t>
            </w:r>
          </w:p>
        </w:tc>
        <w:tc>
          <w:tcPr>
            <w:tcW w:w="680" w:type="dxa"/>
          </w:tcPr>
          <w:p w14:paraId="5F82CD86" w14:textId="77777777" w:rsidR="00524E72" w:rsidRPr="00F93318" w:rsidRDefault="00524E72" w:rsidP="00F9331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31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72" w:type="dxa"/>
          </w:tcPr>
          <w:p w14:paraId="38138484" w14:textId="77777777" w:rsidR="00524E72" w:rsidRPr="00F93318" w:rsidRDefault="00524E72" w:rsidP="00F9331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31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9" w:type="dxa"/>
          </w:tcPr>
          <w:p w14:paraId="5FCF98F0" w14:textId="77777777" w:rsidR="00524E72" w:rsidRPr="00F93318" w:rsidRDefault="00524E72" w:rsidP="00F9331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31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14:paraId="3A2B18FD" w14:textId="77777777" w:rsidR="00524E72" w:rsidRPr="00F93318" w:rsidRDefault="00524E72" w:rsidP="00F9331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31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14:paraId="226A67AC" w14:textId="77777777" w:rsidR="00524E72" w:rsidRPr="00F93318" w:rsidRDefault="00524E72" w:rsidP="00F9331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31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14:paraId="6717E914" w14:textId="77777777" w:rsidR="00524E72" w:rsidRPr="00F93318" w:rsidRDefault="00524E72" w:rsidP="00F9331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318">
              <w:rPr>
                <w:rFonts w:ascii="Times New Roman" w:hAnsi="Times New Roman" w:cs="Times New Roman"/>
                <w:sz w:val="24"/>
                <w:szCs w:val="24"/>
              </w:rPr>
              <w:t>100 &lt;*&gt;</w:t>
            </w:r>
          </w:p>
        </w:tc>
        <w:tc>
          <w:tcPr>
            <w:tcW w:w="851" w:type="dxa"/>
          </w:tcPr>
          <w:p w14:paraId="1B559BEE" w14:textId="77777777" w:rsidR="00524E72" w:rsidRPr="00F93318" w:rsidRDefault="00524E72" w:rsidP="00F9331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318">
              <w:rPr>
                <w:rFonts w:ascii="Times New Roman" w:hAnsi="Times New Roman" w:cs="Times New Roman"/>
                <w:sz w:val="24"/>
                <w:szCs w:val="24"/>
              </w:rPr>
              <w:t>100 &lt;*&gt;</w:t>
            </w:r>
          </w:p>
        </w:tc>
        <w:tc>
          <w:tcPr>
            <w:tcW w:w="708" w:type="dxa"/>
          </w:tcPr>
          <w:p w14:paraId="3E4BB002" w14:textId="77777777" w:rsidR="00524E72" w:rsidRPr="00F93318" w:rsidRDefault="00524E72" w:rsidP="00F9331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318">
              <w:rPr>
                <w:rFonts w:ascii="Times New Roman" w:hAnsi="Times New Roman" w:cs="Times New Roman"/>
                <w:sz w:val="24"/>
                <w:szCs w:val="24"/>
              </w:rPr>
              <w:t>100 &lt;*&gt;</w:t>
            </w:r>
          </w:p>
        </w:tc>
        <w:tc>
          <w:tcPr>
            <w:tcW w:w="709" w:type="dxa"/>
          </w:tcPr>
          <w:p w14:paraId="78AC1F8E" w14:textId="77777777" w:rsidR="00524E72" w:rsidRPr="00F93318" w:rsidRDefault="00524E72" w:rsidP="00F9331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318">
              <w:rPr>
                <w:rFonts w:ascii="Times New Roman" w:hAnsi="Times New Roman" w:cs="Times New Roman"/>
                <w:sz w:val="24"/>
                <w:szCs w:val="24"/>
              </w:rPr>
              <w:t>100 &lt;*&gt;</w:t>
            </w:r>
          </w:p>
        </w:tc>
        <w:tc>
          <w:tcPr>
            <w:tcW w:w="710" w:type="dxa"/>
          </w:tcPr>
          <w:p w14:paraId="7E437AD3" w14:textId="77777777" w:rsidR="00524E72" w:rsidRPr="00F93318" w:rsidRDefault="00524E72" w:rsidP="00F9331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31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24E72" w:rsidRPr="00F93318" w14:paraId="1348DC53" w14:textId="77777777" w:rsidTr="000E3BE3">
        <w:tc>
          <w:tcPr>
            <w:tcW w:w="567" w:type="dxa"/>
          </w:tcPr>
          <w:p w14:paraId="14794C95" w14:textId="77777777" w:rsidR="00524E72" w:rsidRPr="00F93318" w:rsidRDefault="00524E72" w:rsidP="000E3B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3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1" w:type="dxa"/>
          </w:tcPr>
          <w:p w14:paraId="0C7BBA16" w14:textId="77777777" w:rsidR="00524E72" w:rsidRPr="00F93318" w:rsidRDefault="00524E72" w:rsidP="00F9331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318">
              <w:rPr>
                <w:rFonts w:ascii="Times New Roman" w:hAnsi="Times New Roman" w:cs="Times New Roman"/>
                <w:sz w:val="24"/>
                <w:szCs w:val="24"/>
              </w:rPr>
              <w:t xml:space="preserve">Доля возмещения затрат </w:t>
            </w:r>
            <w:r w:rsidRPr="00F933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организациям жилищно-коммунального комплекса по свободному жилью до его заселения</w:t>
            </w:r>
          </w:p>
        </w:tc>
        <w:tc>
          <w:tcPr>
            <w:tcW w:w="680" w:type="dxa"/>
          </w:tcPr>
          <w:p w14:paraId="019E9C30" w14:textId="77777777" w:rsidR="00524E72" w:rsidRPr="00F93318" w:rsidRDefault="00524E72" w:rsidP="00F9331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3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772" w:type="dxa"/>
          </w:tcPr>
          <w:p w14:paraId="3CDA87C6" w14:textId="77777777" w:rsidR="00524E72" w:rsidRPr="00F93318" w:rsidRDefault="00524E72" w:rsidP="00F9331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14:paraId="26978276" w14:textId="77777777" w:rsidR="00524E72" w:rsidRPr="00F93318" w:rsidRDefault="00524E72" w:rsidP="00F9331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D74AB68" w14:textId="77777777" w:rsidR="00524E72" w:rsidRPr="00F93318" w:rsidRDefault="00524E72" w:rsidP="00F9331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FE073A6" w14:textId="77777777" w:rsidR="00524E72" w:rsidRPr="00F93318" w:rsidRDefault="00524E72" w:rsidP="00F9331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31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14:paraId="00C169FF" w14:textId="77777777" w:rsidR="00524E72" w:rsidRPr="00F93318" w:rsidRDefault="00524E72" w:rsidP="00F9331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31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14:paraId="170C0214" w14:textId="77777777" w:rsidR="00524E72" w:rsidRPr="00F93318" w:rsidRDefault="00524E72" w:rsidP="00F9331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31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14:paraId="42B873B6" w14:textId="77777777" w:rsidR="00524E72" w:rsidRPr="00F93318" w:rsidRDefault="00524E72" w:rsidP="00F9331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31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14:paraId="393BE62C" w14:textId="77777777" w:rsidR="00524E72" w:rsidRPr="00F93318" w:rsidRDefault="00524E72" w:rsidP="00F9331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31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10" w:type="dxa"/>
          </w:tcPr>
          <w:p w14:paraId="49F9E812" w14:textId="77777777" w:rsidR="00524E72" w:rsidRPr="00F93318" w:rsidRDefault="00524E72" w:rsidP="00F9331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31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24E72" w:rsidRPr="00F93318" w14:paraId="724D30DD" w14:textId="77777777" w:rsidTr="000E3BE3">
        <w:tc>
          <w:tcPr>
            <w:tcW w:w="567" w:type="dxa"/>
          </w:tcPr>
          <w:p w14:paraId="6D391133" w14:textId="77777777" w:rsidR="00524E72" w:rsidRPr="00F93318" w:rsidRDefault="00524E72" w:rsidP="000E3B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3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71" w:type="dxa"/>
          </w:tcPr>
          <w:p w14:paraId="4155C272" w14:textId="77777777" w:rsidR="00524E72" w:rsidRPr="00F93318" w:rsidRDefault="00524E72" w:rsidP="00F9331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318">
              <w:rPr>
                <w:rFonts w:ascii="Times New Roman" w:hAnsi="Times New Roman" w:cs="Times New Roman"/>
                <w:sz w:val="24"/>
                <w:szCs w:val="24"/>
              </w:rPr>
              <w:t>Доля оплаты услуг по доставке квитанций за наем жилого помещения муниципального жилищного фонда</w:t>
            </w:r>
          </w:p>
        </w:tc>
        <w:tc>
          <w:tcPr>
            <w:tcW w:w="680" w:type="dxa"/>
          </w:tcPr>
          <w:p w14:paraId="12115F11" w14:textId="77777777" w:rsidR="00524E72" w:rsidRPr="00F93318" w:rsidRDefault="00524E72" w:rsidP="00F9331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31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72" w:type="dxa"/>
          </w:tcPr>
          <w:p w14:paraId="3F78C5E0" w14:textId="77777777" w:rsidR="00524E72" w:rsidRPr="00F93318" w:rsidRDefault="00524E72" w:rsidP="00F9331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14:paraId="174BECC8" w14:textId="77777777" w:rsidR="00524E72" w:rsidRPr="00F93318" w:rsidRDefault="00524E72" w:rsidP="00F9331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6C7764B" w14:textId="77777777" w:rsidR="00524E72" w:rsidRPr="00F93318" w:rsidRDefault="00524E72" w:rsidP="00F9331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D11F995" w14:textId="77777777" w:rsidR="00524E72" w:rsidRPr="00F93318" w:rsidRDefault="00524E72" w:rsidP="00F9331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31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14:paraId="75A096E7" w14:textId="77777777" w:rsidR="00524E72" w:rsidRPr="00F93318" w:rsidRDefault="00524E72" w:rsidP="00F9331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31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14:paraId="2CCA0A97" w14:textId="77777777" w:rsidR="00524E72" w:rsidRPr="00F93318" w:rsidRDefault="00524E72" w:rsidP="00F9331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31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14:paraId="5E050145" w14:textId="77777777" w:rsidR="00524E72" w:rsidRPr="00F93318" w:rsidRDefault="00524E72" w:rsidP="00F9331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31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14:paraId="010E99AC" w14:textId="77777777" w:rsidR="00524E72" w:rsidRPr="00F93318" w:rsidRDefault="00524E72" w:rsidP="00F9331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31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10" w:type="dxa"/>
          </w:tcPr>
          <w:p w14:paraId="282A1AA7" w14:textId="77777777" w:rsidR="00524E72" w:rsidRPr="00F93318" w:rsidRDefault="00524E72" w:rsidP="00F9331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31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14:paraId="16587C78" w14:textId="77777777" w:rsidR="00524E72" w:rsidRPr="0038601A" w:rsidRDefault="00524E72" w:rsidP="00524E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BABD24C" w14:textId="77777777" w:rsidR="00524E72" w:rsidRPr="0038601A" w:rsidRDefault="00524E72" w:rsidP="00524E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01A">
        <w:rPr>
          <w:rFonts w:ascii="Times New Roman" w:hAnsi="Times New Roman" w:cs="Times New Roman"/>
          <w:sz w:val="28"/>
          <w:szCs w:val="28"/>
        </w:rPr>
        <w:t>--------------------------------</w:t>
      </w:r>
    </w:p>
    <w:p w14:paraId="69AF8B1E" w14:textId="77777777" w:rsidR="00524E72" w:rsidRPr="0038601A" w:rsidRDefault="00524E72" w:rsidP="00524E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01A">
        <w:rPr>
          <w:rFonts w:ascii="Times New Roman" w:hAnsi="Times New Roman" w:cs="Times New Roman"/>
          <w:sz w:val="28"/>
          <w:szCs w:val="28"/>
        </w:rPr>
        <w:t>&lt;*&gt; Значение целевого показателя установлено при условии выделения финансирования в необходимом объеме.</w:t>
      </w:r>
    </w:p>
    <w:p w14:paraId="0E78F21E" w14:textId="77777777" w:rsidR="00524E72" w:rsidRPr="0038601A" w:rsidRDefault="00524E72" w:rsidP="00524E7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50ED11CF" w14:textId="77777777" w:rsidR="00524E72" w:rsidRPr="0038601A" w:rsidRDefault="00524E72" w:rsidP="00524E72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38601A">
        <w:rPr>
          <w:rFonts w:ascii="Times New Roman" w:hAnsi="Times New Roman" w:cs="Times New Roman"/>
          <w:sz w:val="28"/>
          <w:szCs w:val="28"/>
        </w:rPr>
        <w:t>Возможные риски в ходе реализации Подпрограммы</w:t>
      </w:r>
    </w:p>
    <w:p w14:paraId="31D112C8" w14:textId="77777777" w:rsidR="00524E72" w:rsidRPr="0038601A" w:rsidRDefault="00524E72" w:rsidP="00524E7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3CCA61AA" w14:textId="77777777" w:rsidR="00524E72" w:rsidRPr="0038601A" w:rsidRDefault="00524E72" w:rsidP="00524E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01A">
        <w:rPr>
          <w:rFonts w:ascii="Times New Roman" w:hAnsi="Times New Roman" w:cs="Times New Roman"/>
          <w:sz w:val="28"/>
          <w:szCs w:val="28"/>
        </w:rPr>
        <w:t>В отношении мероприятий подпрограммы имеются внешние факторы (риски), которые могут явиться причиной недостижения ожидаемых результатов реализации подпрограммы:</w:t>
      </w:r>
    </w:p>
    <w:p w14:paraId="3B119CE3" w14:textId="77777777" w:rsidR="00524E72" w:rsidRPr="0038601A" w:rsidRDefault="00524E72" w:rsidP="00524E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01A">
        <w:rPr>
          <w:rFonts w:ascii="Times New Roman" w:hAnsi="Times New Roman" w:cs="Times New Roman"/>
          <w:sz w:val="28"/>
          <w:szCs w:val="28"/>
        </w:rPr>
        <w:t>1. Расходы на уплату взносов на капитальный ремонт общего имущества многоквартирных жилых домов в отношении расположенных в них муниципальных помещений могут быть скорректированы в меньшую сторону в связи с приватизацией гражданами жилых помещений.</w:t>
      </w:r>
    </w:p>
    <w:p w14:paraId="2DBC7A0C" w14:textId="77777777" w:rsidR="00524E72" w:rsidRPr="0038601A" w:rsidRDefault="00524E72" w:rsidP="00524E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01A">
        <w:rPr>
          <w:rFonts w:ascii="Times New Roman" w:hAnsi="Times New Roman" w:cs="Times New Roman"/>
          <w:sz w:val="28"/>
          <w:szCs w:val="28"/>
        </w:rPr>
        <w:t>2. Количество свободных жилых помещений муниципального жилищного фонда постоянно изменяется, в результате чего возможно неполное использование ассигнований, предусмотренных на предоставление субсидии на возмещение затрат организаций в связи с оказанием услуг по содержанию жилых помещений и реализацией коммунальных услуг до заселения жилых помещений муниципального жилищного фонда.</w:t>
      </w:r>
    </w:p>
    <w:p w14:paraId="32A2E013" w14:textId="77777777" w:rsidR="00524E72" w:rsidRPr="0038601A" w:rsidRDefault="00524E72" w:rsidP="00524E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01A">
        <w:rPr>
          <w:rFonts w:ascii="Times New Roman" w:hAnsi="Times New Roman" w:cs="Times New Roman"/>
          <w:sz w:val="28"/>
          <w:szCs w:val="28"/>
        </w:rPr>
        <w:t>3. Стоимость услуг по доставке квитанций за наем жилого помещения муниципального жилищного фонда может быть скорректирована в меньшую сторону по результатам размещения муниципального заказа на их выполнение.</w:t>
      </w:r>
    </w:p>
    <w:p w14:paraId="2D7AF7D8" w14:textId="77777777" w:rsidR="00524E72" w:rsidRPr="0038601A" w:rsidRDefault="00524E72" w:rsidP="00524E7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6182E31F" w14:textId="77777777" w:rsidR="00524E72" w:rsidRPr="0038601A" w:rsidRDefault="00524E72" w:rsidP="00524E72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38601A">
        <w:rPr>
          <w:rFonts w:ascii="Times New Roman" w:hAnsi="Times New Roman" w:cs="Times New Roman"/>
          <w:sz w:val="28"/>
          <w:szCs w:val="28"/>
        </w:rPr>
        <w:t>. Мероприятия подпрограммы</w:t>
      </w:r>
    </w:p>
    <w:p w14:paraId="75500B4D" w14:textId="77777777" w:rsidR="00524E72" w:rsidRPr="0038601A" w:rsidRDefault="00524E72" w:rsidP="00524E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ACE9085" w14:textId="77777777" w:rsidR="00524E72" w:rsidRPr="0038601A" w:rsidRDefault="00524E72" w:rsidP="00524E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01A">
        <w:rPr>
          <w:rFonts w:ascii="Times New Roman" w:hAnsi="Times New Roman" w:cs="Times New Roman"/>
          <w:sz w:val="28"/>
          <w:szCs w:val="28"/>
        </w:rPr>
        <w:lastRenderedPageBreak/>
        <w:t xml:space="preserve">Реализация подпрограммы </w:t>
      </w:r>
      <w:r>
        <w:rPr>
          <w:rFonts w:ascii="Times New Roman" w:hAnsi="Times New Roman" w:cs="Times New Roman"/>
          <w:sz w:val="28"/>
          <w:szCs w:val="28"/>
        </w:rPr>
        <w:t>предполагает выполнение следующих</w:t>
      </w:r>
      <w:r w:rsidRPr="0038601A">
        <w:rPr>
          <w:rFonts w:ascii="Times New Roman" w:hAnsi="Times New Roman" w:cs="Times New Roman"/>
          <w:sz w:val="28"/>
          <w:szCs w:val="28"/>
        </w:rPr>
        <w:t xml:space="preserve"> мероприяти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38601A">
        <w:rPr>
          <w:rFonts w:ascii="Times New Roman" w:hAnsi="Times New Roman" w:cs="Times New Roman"/>
          <w:sz w:val="28"/>
          <w:szCs w:val="28"/>
        </w:rPr>
        <w:t>:</w:t>
      </w:r>
    </w:p>
    <w:p w14:paraId="018B086D" w14:textId="77777777" w:rsidR="00524E72" w:rsidRPr="0038601A" w:rsidRDefault="00524E72" w:rsidP="00524E72">
      <w:pPr>
        <w:pStyle w:val="ConsPlusNormal"/>
        <w:numPr>
          <w:ilvl w:val="0"/>
          <w:numId w:val="24"/>
        </w:numPr>
        <w:adjustRightInd/>
        <w:spacing w:before="22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8601A">
        <w:rPr>
          <w:rFonts w:ascii="Times New Roman" w:hAnsi="Times New Roman" w:cs="Times New Roman"/>
          <w:sz w:val="28"/>
          <w:szCs w:val="28"/>
        </w:rPr>
        <w:t>редоставление субсидии управляющим организациям, товариществам собственников жилья, жилищным, жилищно-строительным, иным специализированным кооперативам, осуществляющим управление многоквартирными домами, лицам, осуществляющим оказание услуг по содержанию и (или) выполнению работ по ремонту общего имущества многоквартирных домов, а также ресурсоснабжающим организациям, осуществляющим поставку ресурсов на коммунальные услуги населению,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фонда.</w:t>
      </w:r>
    </w:p>
    <w:p w14:paraId="4DCEE35C" w14:textId="77777777" w:rsidR="00524E72" w:rsidRPr="0038601A" w:rsidRDefault="00524E72" w:rsidP="00524E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01A">
        <w:rPr>
          <w:rFonts w:ascii="Times New Roman" w:hAnsi="Times New Roman" w:cs="Times New Roman"/>
          <w:sz w:val="28"/>
          <w:szCs w:val="28"/>
        </w:rPr>
        <w:t>Срок выполнения мероприятия - с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8601A">
        <w:rPr>
          <w:rFonts w:ascii="Times New Roman" w:hAnsi="Times New Roman" w:cs="Times New Roman"/>
          <w:sz w:val="28"/>
          <w:szCs w:val="28"/>
        </w:rPr>
        <w:t xml:space="preserve"> года, в течение всего срока реализации подпрограммы.</w:t>
      </w:r>
    </w:p>
    <w:p w14:paraId="14F52F3F" w14:textId="77777777" w:rsidR="00524E72" w:rsidRPr="0038601A" w:rsidRDefault="00524E72" w:rsidP="00524E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01A">
        <w:rPr>
          <w:rFonts w:ascii="Times New Roman" w:hAnsi="Times New Roman" w:cs="Times New Roman"/>
          <w:sz w:val="28"/>
          <w:szCs w:val="28"/>
        </w:rPr>
        <w:t>Мероприяти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8601A">
        <w:rPr>
          <w:rFonts w:ascii="Times New Roman" w:hAnsi="Times New Roman" w:cs="Times New Roman"/>
          <w:sz w:val="28"/>
          <w:szCs w:val="28"/>
        </w:rPr>
        <w:t xml:space="preserve"> предусматрива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8601A">
        <w:rPr>
          <w:rFonts w:ascii="Times New Roman" w:hAnsi="Times New Roman" w:cs="Times New Roman"/>
          <w:sz w:val="28"/>
          <w:szCs w:val="28"/>
        </w:rPr>
        <w:t>т возмещение затрат организаций в связи с оказанием услуг по содержанию жилых помещений и реализацией коммунальных ресурсов до заселения жилых помещений муниципального жилищного фонда (которые после заселения должны нести наниматели).</w:t>
      </w:r>
    </w:p>
    <w:p w14:paraId="1D223544" w14:textId="77777777" w:rsidR="00524E72" w:rsidRPr="0038601A" w:rsidRDefault="00524E72" w:rsidP="00524E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01A">
        <w:rPr>
          <w:rFonts w:ascii="Times New Roman" w:hAnsi="Times New Roman" w:cs="Times New Roman"/>
          <w:sz w:val="28"/>
          <w:szCs w:val="28"/>
        </w:rPr>
        <w:t>Ожидается, что количество жилых помещений, ожидающих заселения в течение года, останется на уровне предыдущих лет.</w:t>
      </w:r>
    </w:p>
    <w:p w14:paraId="44624014" w14:textId="77777777" w:rsidR="00524E72" w:rsidRPr="0038601A" w:rsidRDefault="00524E72" w:rsidP="00524E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38601A">
        <w:rPr>
          <w:rFonts w:ascii="Times New Roman" w:hAnsi="Times New Roman" w:cs="Times New Roman"/>
          <w:sz w:val="28"/>
          <w:szCs w:val="28"/>
        </w:rPr>
        <w:t>. Уплата взносов на капитальный ремонт общего имущества многоквартирных жилых домов, расположенных на территории город</w:t>
      </w:r>
      <w:r>
        <w:rPr>
          <w:rFonts w:ascii="Times New Roman" w:hAnsi="Times New Roman" w:cs="Times New Roman"/>
          <w:sz w:val="28"/>
          <w:szCs w:val="28"/>
        </w:rPr>
        <w:t>ского округа Тейково Ивановской области</w:t>
      </w:r>
      <w:r w:rsidRPr="0038601A">
        <w:rPr>
          <w:rFonts w:ascii="Times New Roman" w:hAnsi="Times New Roman" w:cs="Times New Roman"/>
          <w:sz w:val="28"/>
          <w:szCs w:val="28"/>
        </w:rPr>
        <w:t>, соразмерна доле муниципальных жилых помещений, расположенных в них.</w:t>
      </w:r>
    </w:p>
    <w:p w14:paraId="084118F5" w14:textId="77777777" w:rsidR="00524E72" w:rsidRPr="0038601A" w:rsidRDefault="00524E72" w:rsidP="00524E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01A">
        <w:rPr>
          <w:rFonts w:ascii="Times New Roman" w:hAnsi="Times New Roman" w:cs="Times New Roman"/>
          <w:sz w:val="28"/>
          <w:szCs w:val="28"/>
        </w:rPr>
        <w:t>Мероприятие предусматривает уплату взносов на капитальный ремонт общего имущества многоквартирных жилых домов в отношении жилых помещений, находящихся в муниципальной собственности.</w:t>
      </w:r>
    </w:p>
    <w:p w14:paraId="446732BD" w14:textId="77777777" w:rsidR="00524E72" w:rsidRPr="0038601A" w:rsidRDefault="00524E72" w:rsidP="00524E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01A">
        <w:rPr>
          <w:rFonts w:ascii="Times New Roman" w:hAnsi="Times New Roman" w:cs="Times New Roman"/>
          <w:sz w:val="28"/>
          <w:szCs w:val="28"/>
        </w:rPr>
        <w:t xml:space="preserve">Уплата взносов на капитальный ремонт осуществляется в соответствии со </w:t>
      </w:r>
      <w:hyperlink r:id="rId24" w:history="1">
        <w:r w:rsidRPr="00435F2F">
          <w:rPr>
            <w:rFonts w:ascii="Times New Roman" w:hAnsi="Times New Roman" w:cs="Times New Roman"/>
            <w:sz w:val="28"/>
            <w:szCs w:val="28"/>
          </w:rPr>
          <w:t>статьей 169</w:t>
        </w:r>
      </w:hyperlink>
      <w:r w:rsidRPr="0038601A"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 Федерации.</w:t>
      </w:r>
    </w:p>
    <w:p w14:paraId="46125E4B" w14:textId="77777777" w:rsidR="00524E72" w:rsidRPr="0038601A" w:rsidRDefault="00524E72" w:rsidP="00524E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38601A">
        <w:rPr>
          <w:rFonts w:ascii="Times New Roman" w:hAnsi="Times New Roman" w:cs="Times New Roman"/>
          <w:sz w:val="28"/>
          <w:szCs w:val="28"/>
        </w:rPr>
        <w:t>. Обеспечение выполнения функций наймодателя муниципального жилищного фонда.</w:t>
      </w:r>
    </w:p>
    <w:p w14:paraId="49B830B9" w14:textId="77777777" w:rsidR="00524E72" w:rsidRPr="0038601A" w:rsidRDefault="00524E72" w:rsidP="00524E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01A">
        <w:rPr>
          <w:rFonts w:ascii="Times New Roman" w:hAnsi="Times New Roman" w:cs="Times New Roman"/>
          <w:sz w:val="28"/>
          <w:szCs w:val="28"/>
        </w:rPr>
        <w:t xml:space="preserve">Мероприятие предусматривает осуществление комплекса необходимых работ по содержанию освобожденных нанимателями жилых помещений муниципального жилищного фонда, в том числе консервацию помещения (установка входной двери, врезка замков, закрытие или восстановление оконных и дверных проемов, установка заглушек на инженерные сети и оборудование), дезинфекцию, дезинсекцию, дератизацию, уборку, вывоз мусора, а также переселение нанимателя и членов его семьи в жилое </w:t>
      </w:r>
      <w:r w:rsidRPr="0038601A">
        <w:rPr>
          <w:rFonts w:ascii="Times New Roman" w:hAnsi="Times New Roman" w:cs="Times New Roman"/>
          <w:sz w:val="28"/>
          <w:szCs w:val="28"/>
        </w:rPr>
        <w:lastRenderedPageBreak/>
        <w:t>помещение маневренного фонда на время проведения капитального ремонта занимаемого ими жилого помещения и обратно.</w:t>
      </w:r>
    </w:p>
    <w:p w14:paraId="3A31FC01" w14:textId="77777777" w:rsidR="00524E72" w:rsidRPr="0038601A" w:rsidRDefault="00524E72" w:rsidP="00524E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38601A">
        <w:rPr>
          <w:rFonts w:ascii="Times New Roman" w:hAnsi="Times New Roman" w:cs="Times New Roman"/>
          <w:sz w:val="28"/>
          <w:szCs w:val="28"/>
        </w:rPr>
        <w:t>. Оплата услуг по доставке квитанций за наем жилого помещения муниципального жилищного фонда.</w:t>
      </w:r>
    </w:p>
    <w:p w14:paraId="2A9D8131" w14:textId="77777777" w:rsidR="00524E72" w:rsidRPr="0038601A" w:rsidRDefault="00524E72" w:rsidP="00524E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01A">
        <w:rPr>
          <w:rFonts w:ascii="Times New Roman" w:hAnsi="Times New Roman" w:cs="Times New Roman"/>
          <w:sz w:val="28"/>
          <w:szCs w:val="28"/>
        </w:rPr>
        <w:t xml:space="preserve">Предполагается, что стоимость доставки одного счета-извещения за наем жилого помещения муниципального жилищного фонда составит </w:t>
      </w:r>
      <w:r w:rsidRPr="006467D2">
        <w:rPr>
          <w:rFonts w:ascii="Times New Roman" w:hAnsi="Times New Roman" w:cs="Times New Roman"/>
          <w:sz w:val="28"/>
          <w:szCs w:val="28"/>
        </w:rPr>
        <w:t>до 10,00 руб.</w:t>
      </w:r>
    </w:p>
    <w:p w14:paraId="7771EB92" w14:textId="77777777" w:rsidR="00524E72" w:rsidRPr="0038601A" w:rsidRDefault="00524E72" w:rsidP="00524E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38601A">
        <w:rPr>
          <w:rFonts w:ascii="Times New Roman" w:hAnsi="Times New Roman" w:cs="Times New Roman"/>
          <w:sz w:val="28"/>
          <w:szCs w:val="28"/>
        </w:rPr>
        <w:t>. Оплата услуг по обеспечению доступа к использованию программного комплекса для организации начисления и сбора платежей за наем жилого помещения муниципального жилищного фонда.</w:t>
      </w:r>
    </w:p>
    <w:p w14:paraId="5AD38AF5" w14:textId="7BBC6B12" w:rsidR="00524E72" w:rsidRPr="00F93318" w:rsidRDefault="00524E72" w:rsidP="00F933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01A">
        <w:rPr>
          <w:rFonts w:ascii="Times New Roman" w:hAnsi="Times New Roman" w:cs="Times New Roman"/>
          <w:sz w:val="28"/>
          <w:szCs w:val="28"/>
        </w:rPr>
        <w:t>Мероприятие предусматривает оплату услуг по обеспечению доступа к использованию программного комплекса, необходимого для полноты начисления и поступления в бюджет платежей за наем жилого помещения муниципального жилищного фонда и дальнейшей интеграции платежей в государственную информационную систему о государственных и муниципальных платежах (ГИС ГМП), по информационно-техническому сопровождению и доработке автоматизированной системы начисления и обработки платежей за наем муниципального жилья.</w:t>
      </w:r>
    </w:p>
    <w:p w14:paraId="0086C5A7" w14:textId="1D2A52EF" w:rsidR="00524E72" w:rsidRPr="00D007DE" w:rsidRDefault="00524E72" w:rsidP="00524E72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07DE">
        <w:rPr>
          <w:rFonts w:ascii="Times New Roman" w:hAnsi="Times New Roman" w:cs="Times New Roman"/>
          <w:b/>
          <w:sz w:val="28"/>
          <w:szCs w:val="28"/>
        </w:rPr>
        <w:t>5. Ресурсное обес</w:t>
      </w:r>
      <w:r w:rsidR="00F93318">
        <w:rPr>
          <w:rFonts w:ascii="Times New Roman" w:hAnsi="Times New Roman" w:cs="Times New Roman"/>
          <w:b/>
          <w:sz w:val="28"/>
          <w:szCs w:val="28"/>
        </w:rPr>
        <w:t>п</w:t>
      </w:r>
      <w:r w:rsidRPr="00D007DE">
        <w:rPr>
          <w:rFonts w:ascii="Times New Roman" w:hAnsi="Times New Roman" w:cs="Times New Roman"/>
          <w:b/>
          <w:sz w:val="28"/>
          <w:szCs w:val="28"/>
        </w:rPr>
        <w:t>ечение подпрограммы</w:t>
      </w:r>
    </w:p>
    <w:p w14:paraId="4D5959AE" w14:textId="77777777" w:rsidR="00524E72" w:rsidRPr="0038601A" w:rsidRDefault="00524E72" w:rsidP="00524E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7D24306" w14:textId="77777777" w:rsidR="00524E72" w:rsidRPr="0038601A" w:rsidRDefault="00524E72" w:rsidP="00524E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01A">
        <w:rPr>
          <w:rFonts w:ascii="Times New Roman" w:hAnsi="Times New Roman" w:cs="Times New Roman"/>
          <w:sz w:val="28"/>
          <w:szCs w:val="28"/>
        </w:rPr>
        <w:t>Таблица 2. Бюджетные ассигнования на выполнение мероприятий подпрограммы&lt;*&gt;</w:t>
      </w:r>
    </w:p>
    <w:p w14:paraId="5862282D" w14:textId="77777777" w:rsidR="00524E72" w:rsidRDefault="00524E72" w:rsidP="00524E7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8601A">
        <w:rPr>
          <w:rFonts w:ascii="Times New Roman" w:hAnsi="Times New Roman" w:cs="Times New Roman"/>
          <w:sz w:val="28"/>
          <w:szCs w:val="28"/>
        </w:rPr>
        <w:t>(тыс. руб.)</w:t>
      </w:r>
    </w:p>
    <w:tbl>
      <w:tblPr>
        <w:tblW w:w="10490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2779"/>
        <w:gridCol w:w="1161"/>
        <w:gridCol w:w="965"/>
        <w:gridCol w:w="992"/>
        <w:gridCol w:w="992"/>
        <w:gridCol w:w="1134"/>
        <w:gridCol w:w="993"/>
        <w:gridCol w:w="850"/>
      </w:tblGrid>
      <w:tr w:rsidR="00524E72" w:rsidRPr="00F93318" w14:paraId="079F194C" w14:textId="77777777" w:rsidTr="000E3BE3">
        <w:tc>
          <w:tcPr>
            <w:tcW w:w="624" w:type="dxa"/>
          </w:tcPr>
          <w:p w14:paraId="48AC2EDF" w14:textId="77777777" w:rsidR="00524E72" w:rsidRPr="00F93318" w:rsidRDefault="00524E72" w:rsidP="000E3B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318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2779" w:type="dxa"/>
          </w:tcPr>
          <w:p w14:paraId="108F09C4" w14:textId="77777777" w:rsidR="00524E72" w:rsidRPr="00F93318" w:rsidRDefault="00524E72" w:rsidP="00F9331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318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161" w:type="dxa"/>
          </w:tcPr>
          <w:p w14:paraId="5A765521" w14:textId="77777777" w:rsidR="00524E72" w:rsidRPr="00F93318" w:rsidRDefault="00524E72" w:rsidP="00F9331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318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965" w:type="dxa"/>
          </w:tcPr>
          <w:p w14:paraId="08ACC449" w14:textId="77777777" w:rsidR="00524E72" w:rsidRPr="00F93318" w:rsidRDefault="00524E72" w:rsidP="00F9331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318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992" w:type="dxa"/>
          </w:tcPr>
          <w:p w14:paraId="66F2CA35" w14:textId="77777777" w:rsidR="00524E72" w:rsidRPr="00F93318" w:rsidRDefault="00524E72" w:rsidP="00F9331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318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992" w:type="dxa"/>
          </w:tcPr>
          <w:p w14:paraId="0B443B1C" w14:textId="77777777" w:rsidR="00524E72" w:rsidRPr="00F93318" w:rsidRDefault="00524E72" w:rsidP="00F9331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318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134" w:type="dxa"/>
          </w:tcPr>
          <w:p w14:paraId="539C4B35" w14:textId="77777777" w:rsidR="00524E72" w:rsidRPr="00F93318" w:rsidRDefault="00524E72" w:rsidP="00F9331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318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993" w:type="dxa"/>
          </w:tcPr>
          <w:p w14:paraId="2DFE0646" w14:textId="77777777" w:rsidR="00524E72" w:rsidRPr="00F93318" w:rsidRDefault="00524E72" w:rsidP="00F9331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318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850" w:type="dxa"/>
          </w:tcPr>
          <w:p w14:paraId="054372FD" w14:textId="77777777" w:rsidR="00524E72" w:rsidRPr="00F93318" w:rsidRDefault="00524E72" w:rsidP="00F9331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318">
              <w:rPr>
                <w:rFonts w:ascii="Times New Roman" w:hAnsi="Times New Roman" w:cs="Times New Roman"/>
                <w:sz w:val="24"/>
                <w:szCs w:val="24"/>
              </w:rPr>
              <w:t>2028 год</w:t>
            </w:r>
          </w:p>
        </w:tc>
      </w:tr>
      <w:tr w:rsidR="00524E72" w:rsidRPr="00F93318" w14:paraId="3B858B7B" w14:textId="77777777" w:rsidTr="000E3BE3">
        <w:tc>
          <w:tcPr>
            <w:tcW w:w="624" w:type="dxa"/>
          </w:tcPr>
          <w:p w14:paraId="7D9A33B9" w14:textId="77777777" w:rsidR="00524E72" w:rsidRPr="00F93318" w:rsidRDefault="00524E72" w:rsidP="000E3B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9" w:type="dxa"/>
          </w:tcPr>
          <w:p w14:paraId="1FBF4C7A" w14:textId="77777777" w:rsidR="00524E72" w:rsidRPr="00F93318" w:rsidRDefault="00524E72" w:rsidP="00F9331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318">
              <w:rPr>
                <w:rFonts w:ascii="Times New Roman" w:hAnsi="Times New Roman" w:cs="Times New Roman"/>
                <w:sz w:val="24"/>
                <w:szCs w:val="24"/>
              </w:rPr>
              <w:t>Подпрограмма, всего:</w:t>
            </w:r>
          </w:p>
        </w:tc>
        <w:tc>
          <w:tcPr>
            <w:tcW w:w="1161" w:type="dxa"/>
          </w:tcPr>
          <w:p w14:paraId="08E59900" w14:textId="77777777" w:rsidR="00524E72" w:rsidRPr="00F93318" w:rsidRDefault="00524E72" w:rsidP="00F9331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318">
              <w:rPr>
                <w:rFonts w:ascii="Times New Roman" w:hAnsi="Times New Roman" w:cs="Times New Roman"/>
                <w:sz w:val="24"/>
                <w:szCs w:val="24"/>
              </w:rPr>
              <w:t>КУМИ администрации г.о. Тейково</w:t>
            </w:r>
          </w:p>
        </w:tc>
        <w:tc>
          <w:tcPr>
            <w:tcW w:w="965" w:type="dxa"/>
          </w:tcPr>
          <w:p w14:paraId="6B2B3CB6" w14:textId="77777777" w:rsidR="00524E72" w:rsidRPr="00F93318" w:rsidRDefault="00524E72" w:rsidP="00F9331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318">
              <w:rPr>
                <w:rFonts w:ascii="Times New Roman" w:hAnsi="Times New Roman" w:cs="Times New Roman"/>
                <w:sz w:val="24"/>
                <w:szCs w:val="24"/>
              </w:rPr>
              <w:t>4303,02206</w:t>
            </w:r>
          </w:p>
        </w:tc>
        <w:tc>
          <w:tcPr>
            <w:tcW w:w="992" w:type="dxa"/>
          </w:tcPr>
          <w:p w14:paraId="74C4F64B" w14:textId="77777777" w:rsidR="00524E72" w:rsidRPr="00F93318" w:rsidRDefault="00524E72" w:rsidP="00F9331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318">
              <w:rPr>
                <w:rFonts w:ascii="Times New Roman" w:hAnsi="Times New Roman" w:cs="Times New Roman"/>
                <w:sz w:val="24"/>
                <w:szCs w:val="24"/>
              </w:rPr>
              <w:t>4174,07562</w:t>
            </w:r>
          </w:p>
        </w:tc>
        <w:tc>
          <w:tcPr>
            <w:tcW w:w="992" w:type="dxa"/>
          </w:tcPr>
          <w:p w14:paraId="432995E7" w14:textId="77777777" w:rsidR="00524E72" w:rsidRPr="00F93318" w:rsidRDefault="00524E72" w:rsidP="00F9331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318">
              <w:rPr>
                <w:rFonts w:ascii="Times New Roman" w:hAnsi="Times New Roman" w:cs="Times New Roman"/>
                <w:sz w:val="24"/>
                <w:szCs w:val="24"/>
              </w:rPr>
              <w:t>3882,30482</w:t>
            </w:r>
          </w:p>
        </w:tc>
        <w:tc>
          <w:tcPr>
            <w:tcW w:w="1134" w:type="dxa"/>
          </w:tcPr>
          <w:p w14:paraId="2D68A618" w14:textId="77777777" w:rsidR="00524E72" w:rsidRPr="00F93318" w:rsidRDefault="00524E72" w:rsidP="00F9331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318">
              <w:rPr>
                <w:rFonts w:ascii="Times New Roman" w:hAnsi="Times New Roman" w:cs="Times New Roman"/>
                <w:sz w:val="24"/>
                <w:szCs w:val="24"/>
              </w:rPr>
              <w:t>2533,99336</w:t>
            </w:r>
          </w:p>
        </w:tc>
        <w:tc>
          <w:tcPr>
            <w:tcW w:w="993" w:type="dxa"/>
          </w:tcPr>
          <w:p w14:paraId="22B8C521" w14:textId="77777777" w:rsidR="00524E72" w:rsidRPr="00F93318" w:rsidRDefault="00524E72" w:rsidP="00F9331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318">
              <w:rPr>
                <w:rFonts w:ascii="Times New Roman" w:hAnsi="Times New Roman" w:cs="Times New Roman"/>
                <w:sz w:val="24"/>
                <w:szCs w:val="24"/>
              </w:rPr>
              <w:t>2533,99336</w:t>
            </w:r>
          </w:p>
        </w:tc>
        <w:tc>
          <w:tcPr>
            <w:tcW w:w="850" w:type="dxa"/>
          </w:tcPr>
          <w:p w14:paraId="256F57BC" w14:textId="77777777" w:rsidR="00524E72" w:rsidRPr="00F93318" w:rsidRDefault="00524E72" w:rsidP="00F9331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318">
              <w:rPr>
                <w:rFonts w:ascii="Times New Roman" w:hAnsi="Times New Roman" w:cs="Times New Roman"/>
                <w:sz w:val="24"/>
                <w:szCs w:val="24"/>
              </w:rPr>
              <w:t>973,30000</w:t>
            </w:r>
          </w:p>
        </w:tc>
      </w:tr>
      <w:tr w:rsidR="00524E72" w:rsidRPr="00F93318" w14:paraId="15D7F7CA" w14:textId="77777777" w:rsidTr="000E3BE3">
        <w:tc>
          <w:tcPr>
            <w:tcW w:w="624" w:type="dxa"/>
          </w:tcPr>
          <w:p w14:paraId="0D44D2C4" w14:textId="77777777" w:rsidR="00524E72" w:rsidRPr="00F93318" w:rsidRDefault="00524E72" w:rsidP="000E3B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9" w:type="dxa"/>
          </w:tcPr>
          <w:p w14:paraId="24565DF4" w14:textId="77777777" w:rsidR="00524E72" w:rsidRPr="00F93318" w:rsidRDefault="00524E72" w:rsidP="00F9331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318">
              <w:rPr>
                <w:rFonts w:ascii="Times New Roman" w:hAnsi="Times New Roman" w:cs="Times New Roman"/>
                <w:sz w:val="24"/>
                <w:szCs w:val="24"/>
              </w:rPr>
              <w:t>- бюджет города</w:t>
            </w:r>
          </w:p>
        </w:tc>
        <w:tc>
          <w:tcPr>
            <w:tcW w:w="1161" w:type="dxa"/>
          </w:tcPr>
          <w:p w14:paraId="205F2EB0" w14:textId="77777777" w:rsidR="00524E72" w:rsidRPr="00F93318" w:rsidRDefault="00524E72" w:rsidP="000E3B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14:paraId="7E8ECFA1" w14:textId="77777777" w:rsidR="00524E72" w:rsidRPr="00F93318" w:rsidRDefault="00524E72" w:rsidP="00F9331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318">
              <w:rPr>
                <w:rFonts w:ascii="Times New Roman" w:hAnsi="Times New Roman" w:cs="Times New Roman"/>
                <w:sz w:val="24"/>
                <w:szCs w:val="24"/>
              </w:rPr>
              <w:t>4303,02206</w:t>
            </w:r>
          </w:p>
        </w:tc>
        <w:tc>
          <w:tcPr>
            <w:tcW w:w="992" w:type="dxa"/>
          </w:tcPr>
          <w:p w14:paraId="47C04E72" w14:textId="77777777" w:rsidR="00524E72" w:rsidRPr="00F93318" w:rsidRDefault="00524E72" w:rsidP="00F9331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318">
              <w:rPr>
                <w:rFonts w:ascii="Times New Roman" w:hAnsi="Times New Roman" w:cs="Times New Roman"/>
                <w:sz w:val="24"/>
                <w:szCs w:val="24"/>
              </w:rPr>
              <w:t>4174,07562</w:t>
            </w:r>
          </w:p>
        </w:tc>
        <w:tc>
          <w:tcPr>
            <w:tcW w:w="992" w:type="dxa"/>
          </w:tcPr>
          <w:p w14:paraId="378E481A" w14:textId="77777777" w:rsidR="00524E72" w:rsidRPr="00F93318" w:rsidRDefault="00524E72" w:rsidP="00F9331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318">
              <w:rPr>
                <w:rFonts w:ascii="Times New Roman" w:hAnsi="Times New Roman" w:cs="Times New Roman"/>
                <w:sz w:val="24"/>
                <w:szCs w:val="24"/>
              </w:rPr>
              <w:t>3882,30482</w:t>
            </w:r>
          </w:p>
        </w:tc>
        <w:tc>
          <w:tcPr>
            <w:tcW w:w="1134" w:type="dxa"/>
          </w:tcPr>
          <w:p w14:paraId="6870DB5E" w14:textId="77777777" w:rsidR="00524E72" w:rsidRPr="00F93318" w:rsidRDefault="00524E72" w:rsidP="00F9331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318">
              <w:rPr>
                <w:rFonts w:ascii="Times New Roman" w:hAnsi="Times New Roman" w:cs="Times New Roman"/>
                <w:sz w:val="24"/>
                <w:szCs w:val="24"/>
              </w:rPr>
              <w:t>2533,99336</w:t>
            </w:r>
          </w:p>
        </w:tc>
        <w:tc>
          <w:tcPr>
            <w:tcW w:w="993" w:type="dxa"/>
          </w:tcPr>
          <w:p w14:paraId="4C9CA1C1" w14:textId="77777777" w:rsidR="00524E72" w:rsidRPr="00F93318" w:rsidRDefault="00524E72" w:rsidP="00F9331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318">
              <w:rPr>
                <w:rFonts w:ascii="Times New Roman" w:hAnsi="Times New Roman" w:cs="Times New Roman"/>
                <w:sz w:val="24"/>
                <w:szCs w:val="24"/>
              </w:rPr>
              <w:t>2533,99336</w:t>
            </w:r>
          </w:p>
        </w:tc>
        <w:tc>
          <w:tcPr>
            <w:tcW w:w="850" w:type="dxa"/>
          </w:tcPr>
          <w:p w14:paraId="2FF64593" w14:textId="77777777" w:rsidR="00524E72" w:rsidRPr="00F93318" w:rsidRDefault="00524E72" w:rsidP="00F9331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318">
              <w:rPr>
                <w:rFonts w:ascii="Times New Roman" w:hAnsi="Times New Roman" w:cs="Times New Roman"/>
                <w:sz w:val="24"/>
                <w:szCs w:val="24"/>
              </w:rPr>
              <w:t>973,30000</w:t>
            </w:r>
          </w:p>
        </w:tc>
      </w:tr>
      <w:tr w:rsidR="00524E72" w:rsidRPr="00F93318" w14:paraId="1B21A534" w14:textId="77777777" w:rsidTr="000E3BE3">
        <w:tc>
          <w:tcPr>
            <w:tcW w:w="624" w:type="dxa"/>
          </w:tcPr>
          <w:p w14:paraId="1949BCA1" w14:textId="77777777" w:rsidR="00524E72" w:rsidRPr="00F93318" w:rsidRDefault="00524E72" w:rsidP="000E3B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9" w:type="dxa"/>
          </w:tcPr>
          <w:p w14:paraId="3CD62177" w14:textId="77777777" w:rsidR="00524E72" w:rsidRPr="00F93318" w:rsidRDefault="00524E72" w:rsidP="00F9331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318">
              <w:rPr>
                <w:rFonts w:ascii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161" w:type="dxa"/>
          </w:tcPr>
          <w:p w14:paraId="7DCE95D0" w14:textId="77777777" w:rsidR="00524E72" w:rsidRPr="00F93318" w:rsidRDefault="00524E72" w:rsidP="000E3B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14:paraId="7956469E" w14:textId="77777777" w:rsidR="00524E72" w:rsidRPr="00F93318" w:rsidRDefault="00524E72" w:rsidP="00F9331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3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7DE0178D" w14:textId="77777777" w:rsidR="00524E72" w:rsidRPr="00F93318" w:rsidRDefault="00524E72" w:rsidP="00F9331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3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18F47BAE" w14:textId="77777777" w:rsidR="00524E72" w:rsidRPr="00F93318" w:rsidRDefault="00524E72" w:rsidP="00F9331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3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763974A2" w14:textId="77777777" w:rsidR="00524E72" w:rsidRPr="00F93318" w:rsidRDefault="00524E72" w:rsidP="00F9331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3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153C746C" w14:textId="77777777" w:rsidR="00524E72" w:rsidRPr="00F93318" w:rsidRDefault="00524E72" w:rsidP="00F9331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3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4B4B1997" w14:textId="77777777" w:rsidR="00524E72" w:rsidRPr="00F93318" w:rsidRDefault="00524E72" w:rsidP="00F9331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3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24E72" w:rsidRPr="00F93318" w14:paraId="5B13B959" w14:textId="77777777" w:rsidTr="000E3BE3">
        <w:tc>
          <w:tcPr>
            <w:tcW w:w="624" w:type="dxa"/>
          </w:tcPr>
          <w:p w14:paraId="74CB6C37" w14:textId="77777777" w:rsidR="00524E72" w:rsidRPr="00F93318" w:rsidRDefault="00524E72" w:rsidP="000E3B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31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79" w:type="dxa"/>
          </w:tcPr>
          <w:p w14:paraId="3B038041" w14:textId="77777777" w:rsidR="00524E72" w:rsidRPr="00F93318" w:rsidRDefault="00524E72" w:rsidP="00F9331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F93318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Основное мероприятие "Предоставление субсидии управляющим организациям, товариществам собственников жилья, жилищным, жилищно-строительным, иным специализированным </w:t>
            </w:r>
            <w:r w:rsidRPr="00F93318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lastRenderedPageBreak/>
              <w:t>кооперативам, осуществляющим управление многоквартирными домами, лицам, осуществляющим оказание услуг по содержанию и (или) выполнению работ по ремонту общего имущества многоквартирных домов, а также ресурсоснабжающим организациям, осуществляющим поставку ресурсов на коммунальные услуги населению,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фонда"</w:t>
            </w:r>
          </w:p>
        </w:tc>
        <w:tc>
          <w:tcPr>
            <w:tcW w:w="1161" w:type="dxa"/>
            <w:vMerge w:val="restart"/>
          </w:tcPr>
          <w:p w14:paraId="105C0446" w14:textId="77777777" w:rsidR="00524E72" w:rsidRPr="00F93318" w:rsidRDefault="00524E72" w:rsidP="000E3BE3">
            <w:pPr>
              <w:spacing w:after="1" w:line="0" w:lineRule="atLeast"/>
            </w:pPr>
            <w:r w:rsidRPr="00F93318">
              <w:lastRenderedPageBreak/>
              <w:t>КУМИ администрации г.о. Тейково</w:t>
            </w:r>
          </w:p>
        </w:tc>
        <w:tc>
          <w:tcPr>
            <w:tcW w:w="965" w:type="dxa"/>
          </w:tcPr>
          <w:p w14:paraId="351CAFEC" w14:textId="77777777" w:rsidR="00524E72" w:rsidRPr="00F93318" w:rsidRDefault="00524E72" w:rsidP="00F9331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318">
              <w:rPr>
                <w:rFonts w:ascii="Times New Roman" w:hAnsi="Times New Roman" w:cs="Times New Roman"/>
                <w:sz w:val="24"/>
                <w:szCs w:val="24"/>
              </w:rPr>
              <w:t>788,24980</w:t>
            </w:r>
          </w:p>
        </w:tc>
        <w:tc>
          <w:tcPr>
            <w:tcW w:w="992" w:type="dxa"/>
          </w:tcPr>
          <w:p w14:paraId="2895B6F2" w14:textId="77777777" w:rsidR="00524E72" w:rsidRPr="00F93318" w:rsidRDefault="00524E72" w:rsidP="00F9331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318">
              <w:rPr>
                <w:rFonts w:ascii="Times New Roman" w:hAnsi="Times New Roman" w:cs="Times New Roman"/>
                <w:sz w:val="24"/>
                <w:szCs w:val="24"/>
              </w:rPr>
              <w:t>316,97668</w:t>
            </w:r>
          </w:p>
        </w:tc>
        <w:tc>
          <w:tcPr>
            <w:tcW w:w="992" w:type="dxa"/>
          </w:tcPr>
          <w:p w14:paraId="12981CF6" w14:textId="77777777" w:rsidR="00524E72" w:rsidRPr="00F93318" w:rsidRDefault="00524E72" w:rsidP="00F9331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318">
              <w:rPr>
                <w:rFonts w:ascii="Times New Roman" w:hAnsi="Times New Roman" w:cs="Times New Roman"/>
                <w:sz w:val="24"/>
                <w:szCs w:val="24"/>
              </w:rPr>
              <w:t>137,31146</w:t>
            </w:r>
          </w:p>
        </w:tc>
        <w:tc>
          <w:tcPr>
            <w:tcW w:w="1134" w:type="dxa"/>
          </w:tcPr>
          <w:p w14:paraId="709BC1EF" w14:textId="77777777" w:rsidR="00524E72" w:rsidRPr="00F93318" w:rsidRDefault="00524E72" w:rsidP="00F9331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318">
              <w:rPr>
                <w:rFonts w:ascii="Times New Roman" w:hAnsi="Times New Roman" w:cs="Times New Roman"/>
                <w:sz w:val="24"/>
                <w:szCs w:val="24"/>
              </w:rPr>
              <w:t>52,9</w:t>
            </w:r>
          </w:p>
        </w:tc>
        <w:tc>
          <w:tcPr>
            <w:tcW w:w="993" w:type="dxa"/>
          </w:tcPr>
          <w:p w14:paraId="226BF359" w14:textId="77777777" w:rsidR="00524E72" w:rsidRPr="00F93318" w:rsidRDefault="00524E72" w:rsidP="00F9331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318">
              <w:rPr>
                <w:rFonts w:ascii="Times New Roman" w:hAnsi="Times New Roman" w:cs="Times New Roman"/>
                <w:sz w:val="24"/>
                <w:szCs w:val="24"/>
              </w:rPr>
              <w:t>52,9</w:t>
            </w:r>
          </w:p>
        </w:tc>
        <w:tc>
          <w:tcPr>
            <w:tcW w:w="850" w:type="dxa"/>
          </w:tcPr>
          <w:p w14:paraId="22636B2F" w14:textId="77777777" w:rsidR="00524E72" w:rsidRPr="00F93318" w:rsidRDefault="00524E72" w:rsidP="00F9331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318">
              <w:rPr>
                <w:rFonts w:ascii="Times New Roman" w:hAnsi="Times New Roman" w:cs="Times New Roman"/>
                <w:sz w:val="24"/>
                <w:szCs w:val="24"/>
              </w:rPr>
              <w:t>52,9</w:t>
            </w:r>
          </w:p>
        </w:tc>
      </w:tr>
      <w:tr w:rsidR="00524E72" w:rsidRPr="00F93318" w14:paraId="77727E40" w14:textId="77777777" w:rsidTr="000E3BE3">
        <w:tc>
          <w:tcPr>
            <w:tcW w:w="624" w:type="dxa"/>
          </w:tcPr>
          <w:p w14:paraId="1EBA6BEB" w14:textId="77777777" w:rsidR="00524E72" w:rsidRPr="00F93318" w:rsidRDefault="00524E72" w:rsidP="000E3B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318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779" w:type="dxa"/>
          </w:tcPr>
          <w:p w14:paraId="70CACF04" w14:textId="77777777" w:rsidR="00524E72" w:rsidRPr="00F93318" w:rsidRDefault="00524E72" w:rsidP="00F9331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F93318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Субсидия Обществу с ограниченной ответственностью «Управляющая компания «РОСТ»»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</w:t>
            </w:r>
          </w:p>
        </w:tc>
        <w:tc>
          <w:tcPr>
            <w:tcW w:w="1161" w:type="dxa"/>
            <w:vMerge/>
          </w:tcPr>
          <w:p w14:paraId="2F74B295" w14:textId="77777777" w:rsidR="00524E72" w:rsidRPr="00F93318" w:rsidRDefault="00524E72" w:rsidP="000E3BE3">
            <w:pPr>
              <w:spacing w:after="1" w:line="0" w:lineRule="atLeast"/>
            </w:pPr>
          </w:p>
        </w:tc>
        <w:tc>
          <w:tcPr>
            <w:tcW w:w="965" w:type="dxa"/>
          </w:tcPr>
          <w:p w14:paraId="2AF3C7C9" w14:textId="77777777" w:rsidR="00524E72" w:rsidRPr="00F93318" w:rsidRDefault="00524E72" w:rsidP="000E3B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54432B3" w14:textId="77777777" w:rsidR="00524E72" w:rsidRPr="00F93318" w:rsidRDefault="00524E72" w:rsidP="00F9331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459DE37" w14:textId="77777777" w:rsidR="00524E72" w:rsidRPr="00F93318" w:rsidRDefault="00524E72" w:rsidP="00F9331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318">
              <w:rPr>
                <w:rFonts w:ascii="Times New Roman" w:hAnsi="Times New Roman" w:cs="Times New Roman"/>
                <w:sz w:val="24"/>
                <w:szCs w:val="24"/>
              </w:rPr>
              <w:t>22,84534</w:t>
            </w:r>
          </w:p>
        </w:tc>
        <w:tc>
          <w:tcPr>
            <w:tcW w:w="1134" w:type="dxa"/>
          </w:tcPr>
          <w:p w14:paraId="06AE87A6" w14:textId="77777777" w:rsidR="00524E72" w:rsidRPr="00F93318" w:rsidRDefault="00524E72" w:rsidP="00F9331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318">
              <w:rPr>
                <w:rFonts w:ascii="Times New Roman" w:hAnsi="Times New Roman" w:cs="Times New Roman"/>
                <w:sz w:val="24"/>
                <w:szCs w:val="24"/>
              </w:rPr>
              <w:t>2,74022</w:t>
            </w:r>
          </w:p>
        </w:tc>
        <w:tc>
          <w:tcPr>
            <w:tcW w:w="993" w:type="dxa"/>
          </w:tcPr>
          <w:p w14:paraId="7096B076" w14:textId="77777777" w:rsidR="00524E72" w:rsidRPr="00F93318" w:rsidRDefault="00524E72" w:rsidP="00F9331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318">
              <w:rPr>
                <w:rFonts w:ascii="Times New Roman" w:hAnsi="Times New Roman" w:cs="Times New Roman"/>
                <w:sz w:val="24"/>
                <w:szCs w:val="24"/>
              </w:rPr>
              <w:t>2,74022</w:t>
            </w:r>
          </w:p>
        </w:tc>
        <w:tc>
          <w:tcPr>
            <w:tcW w:w="850" w:type="dxa"/>
          </w:tcPr>
          <w:p w14:paraId="5FFC91CE" w14:textId="77777777" w:rsidR="00524E72" w:rsidRPr="00F93318" w:rsidRDefault="00524E72" w:rsidP="00F9331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E72" w:rsidRPr="00F93318" w14:paraId="305DB854" w14:textId="77777777" w:rsidTr="000E3BE3">
        <w:tc>
          <w:tcPr>
            <w:tcW w:w="624" w:type="dxa"/>
          </w:tcPr>
          <w:p w14:paraId="7E624519" w14:textId="77777777" w:rsidR="00524E72" w:rsidRPr="00F93318" w:rsidRDefault="00524E72" w:rsidP="000E3B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318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779" w:type="dxa"/>
          </w:tcPr>
          <w:p w14:paraId="1B01C6FF" w14:textId="77777777" w:rsidR="00524E72" w:rsidRPr="00F93318" w:rsidRDefault="00524E72" w:rsidP="00F9331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F93318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Субсидия Обществу с ограниченной ответственностью «Управдом Тейково» в </w:t>
            </w:r>
            <w:r w:rsidRPr="00F93318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lastRenderedPageBreak/>
              <w:t>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</w:t>
            </w:r>
          </w:p>
        </w:tc>
        <w:tc>
          <w:tcPr>
            <w:tcW w:w="1161" w:type="dxa"/>
            <w:vMerge/>
          </w:tcPr>
          <w:p w14:paraId="2E3BE24E" w14:textId="77777777" w:rsidR="00524E72" w:rsidRPr="00F93318" w:rsidRDefault="00524E72" w:rsidP="000E3BE3">
            <w:pPr>
              <w:spacing w:after="1" w:line="0" w:lineRule="atLeast"/>
            </w:pPr>
          </w:p>
        </w:tc>
        <w:tc>
          <w:tcPr>
            <w:tcW w:w="965" w:type="dxa"/>
          </w:tcPr>
          <w:p w14:paraId="4A65909E" w14:textId="77777777" w:rsidR="00524E72" w:rsidRPr="00F93318" w:rsidRDefault="00524E72" w:rsidP="000E3B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569E5C6" w14:textId="77777777" w:rsidR="00524E72" w:rsidRPr="00F93318" w:rsidRDefault="00524E72" w:rsidP="000E3B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AA0B7BE" w14:textId="77777777" w:rsidR="00524E72" w:rsidRPr="00F93318" w:rsidRDefault="00524E72" w:rsidP="00F9331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318">
              <w:rPr>
                <w:rFonts w:ascii="Times New Roman" w:hAnsi="Times New Roman" w:cs="Times New Roman"/>
                <w:sz w:val="24"/>
                <w:szCs w:val="24"/>
              </w:rPr>
              <w:t>50,75067</w:t>
            </w:r>
          </w:p>
        </w:tc>
        <w:tc>
          <w:tcPr>
            <w:tcW w:w="1134" w:type="dxa"/>
          </w:tcPr>
          <w:p w14:paraId="42B5D38F" w14:textId="77777777" w:rsidR="00524E72" w:rsidRPr="00F93318" w:rsidRDefault="00524E72" w:rsidP="00F9331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318">
              <w:rPr>
                <w:rFonts w:ascii="Times New Roman" w:hAnsi="Times New Roman" w:cs="Times New Roman"/>
                <w:sz w:val="24"/>
                <w:szCs w:val="24"/>
              </w:rPr>
              <w:t>5,68675</w:t>
            </w:r>
          </w:p>
        </w:tc>
        <w:tc>
          <w:tcPr>
            <w:tcW w:w="993" w:type="dxa"/>
          </w:tcPr>
          <w:p w14:paraId="5481DF21" w14:textId="77777777" w:rsidR="00524E72" w:rsidRPr="00F93318" w:rsidRDefault="00524E72" w:rsidP="00F9331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318">
              <w:rPr>
                <w:rFonts w:ascii="Times New Roman" w:hAnsi="Times New Roman" w:cs="Times New Roman"/>
                <w:sz w:val="24"/>
                <w:szCs w:val="24"/>
              </w:rPr>
              <w:t>5,68675</w:t>
            </w:r>
          </w:p>
        </w:tc>
        <w:tc>
          <w:tcPr>
            <w:tcW w:w="850" w:type="dxa"/>
          </w:tcPr>
          <w:p w14:paraId="1559C816" w14:textId="77777777" w:rsidR="00524E72" w:rsidRPr="00F93318" w:rsidRDefault="00524E72" w:rsidP="00F9331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E72" w:rsidRPr="00F93318" w14:paraId="7C301879" w14:textId="77777777" w:rsidTr="000E3BE3">
        <w:tc>
          <w:tcPr>
            <w:tcW w:w="624" w:type="dxa"/>
          </w:tcPr>
          <w:p w14:paraId="16753B2C" w14:textId="77777777" w:rsidR="00524E72" w:rsidRPr="00F93318" w:rsidRDefault="00524E72" w:rsidP="000E3B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318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779" w:type="dxa"/>
          </w:tcPr>
          <w:p w14:paraId="2A6BB37E" w14:textId="77777777" w:rsidR="00524E72" w:rsidRPr="00F93318" w:rsidRDefault="00524E72" w:rsidP="00F9331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F93318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Субсидия Обществу с ограниченной ответственностью «Управляющая компания «Управдом-Центр»»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</w:t>
            </w:r>
          </w:p>
        </w:tc>
        <w:tc>
          <w:tcPr>
            <w:tcW w:w="1161" w:type="dxa"/>
            <w:vMerge/>
          </w:tcPr>
          <w:p w14:paraId="00D1BE92" w14:textId="77777777" w:rsidR="00524E72" w:rsidRPr="00F93318" w:rsidRDefault="00524E72" w:rsidP="000E3BE3">
            <w:pPr>
              <w:spacing w:after="1" w:line="0" w:lineRule="atLeast"/>
            </w:pPr>
          </w:p>
        </w:tc>
        <w:tc>
          <w:tcPr>
            <w:tcW w:w="965" w:type="dxa"/>
          </w:tcPr>
          <w:p w14:paraId="098899B2" w14:textId="77777777" w:rsidR="00524E72" w:rsidRPr="00F93318" w:rsidRDefault="00524E72" w:rsidP="000E3B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87CED0C" w14:textId="77777777" w:rsidR="00524E72" w:rsidRPr="00F93318" w:rsidRDefault="00524E72" w:rsidP="000E3B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B9ED138" w14:textId="77777777" w:rsidR="00524E72" w:rsidRPr="00F93318" w:rsidRDefault="00524E72" w:rsidP="00F9331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318">
              <w:rPr>
                <w:rFonts w:ascii="Times New Roman" w:hAnsi="Times New Roman" w:cs="Times New Roman"/>
                <w:sz w:val="24"/>
                <w:szCs w:val="24"/>
              </w:rPr>
              <w:t>23,04593</w:t>
            </w:r>
          </w:p>
        </w:tc>
        <w:tc>
          <w:tcPr>
            <w:tcW w:w="1134" w:type="dxa"/>
          </w:tcPr>
          <w:p w14:paraId="26CD2A10" w14:textId="77777777" w:rsidR="00524E72" w:rsidRPr="00F93318" w:rsidRDefault="00524E72" w:rsidP="00F9331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318">
              <w:rPr>
                <w:rFonts w:ascii="Times New Roman" w:hAnsi="Times New Roman" w:cs="Times New Roman"/>
                <w:sz w:val="24"/>
                <w:szCs w:val="24"/>
              </w:rPr>
              <w:t>3,80351</w:t>
            </w:r>
          </w:p>
        </w:tc>
        <w:tc>
          <w:tcPr>
            <w:tcW w:w="993" w:type="dxa"/>
          </w:tcPr>
          <w:p w14:paraId="27D35DB0" w14:textId="77777777" w:rsidR="00524E72" w:rsidRPr="00F93318" w:rsidRDefault="00524E72" w:rsidP="00F9331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318">
              <w:rPr>
                <w:rFonts w:ascii="Times New Roman" w:hAnsi="Times New Roman" w:cs="Times New Roman"/>
                <w:sz w:val="24"/>
                <w:szCs w:val="24"/>
              </w:rPr>
              <w:t>3,80351</w:t>
            </w:r>
          </w:p>
        </w:tc>
        <w:tc>
          <w:tcPr>
            <w:tcW w:w="850" w:type="dxa"/>
          </w:tcPr>
          <w:p w14:paraId="72BDF36A" w14:textId="77777777" w:rsidR="00524E72" w:rsidRPr="00F93318" w:rsidRDefault="00524E72" w:rsidP="000E3B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E72" w:rsidRPr="00F93318" w14:paraId="5AA71198" w14:textId="77777777" w:rsidTr="000E3BE3">
        <w:tc>
          <w:tcPr>
            <w:tcW w:w="624" w:type="dxa"/>
          </w:tcPr>
          <w:p w14:paraId="5C27DA9C" w14:textId="77777777" w:rsidR="00524E72" w:rsidRPr="00F93318" w:rsidRDefault="00524E72" w:rsidP="000E3B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318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2779" w:type="dxa"/>
          </w:tcPr>
          <w:p w14:paraId="7FFA67DD" w14:textId="77777777" w:rsidR="00524E72" w:rsidRPr="00F93318" w:rsidRDefault="00524E72" w:rsidP="00F9331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F93318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Субсидия Обществу с ограниченной ответственностью «Тейковская городская управляющая компания»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</w:t>
            </w:r>
          </w:p>
        </w:tc>
        <w:tc>
          <w:tcPr>
            <w:tcW w:w="1161" w:type="dxa"/>
            <w:vMerge/>
          </w:tcPr>
          <w:p w14:paraId="446F7748" w14:textId="77777777" w:rsidR="00524E72" w:rsidRPr="00F93318" w:rsidRDefault="00524E72" w:rsidP="000E3BE3">
            <w:pPr>
              <w:spacing w:after="1" w:line="0" w:lineRule="atLeast"/>
            </w:pPr>
          </w:p>
        </w:tc>
        <w:tc>
          <w:tcPr>
            <w:tcW w:w="965" w:type="dxa"/>
          </w:tcPr>
          <w:p w14:paraId="033FD183" w14:textId="77777777" w:rsidR="00524E72" w:rsidRPr="00F93318" w:rsidRDefault="00524E72" w:rsidP="000E3B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2554596" w14:textId="77777777" w:rsidR="00524E72" w:rsidRPr="00F93318" w:rsidRDefault="00524E72" w:rsidP="000E3B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C5B71C5" w14:textId="77777777" w:rsidR="00524E72" w:rsidRPr="00F93318" w:rsidRDefault="00524E72" w:rsidP="00F9331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318">
              <w:rPr>
                <w:rFonts w:ascii="Times New Roman" w:hAnsi="Times New Roman" w:cs="Times New Roman"/>
                <w:sz w:val="24"/>
                <w:szCs w:val="24"/>
              </w:rPr>
              <w:t>7,58057</w:t>
            </w:r>
          </w:p>
        </w:tc>
        <w:tc>
          <w:tcPr>
            <w:tcW w:w="1134" w:type="dxa"/>
          </w:tcPr>
          <w:p w14:paraId="3B288116" w14:textId="77777777" w:rsidR="00524E72" w:rsidRPr="00F93318" w:rsidRDefault="00524E72" w:rsidP="00F9331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318">
              <w:rPr>
                <w:rFonts w:ascii="Times New Roman" w:hAnsi="Times New Roman" w:cs="Times New Roman"/>
                <w:sz w:val="24"/>
                <w:szCs w:val="24"/>
              </w:rPr>
              <w:t>7,58057</w:t>
            </w:r>
          </w:p>
        </w:tc>
        <w:tc>
          <w:tcPr>
            <w:tcW w:w="993" w:type="dxa"/>
          </w:tcPr>
          <w:p w14:paraId="1BECFFC3" w14:textId="77777777" w:rsidR="00524E72" w:rsidRPr="00F93318" w:rsidRDefault="00524E72" w:rsidP="00F9331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318">
              <w:rPr>
                <w:rFonts w:ascii="Times New Roman" w:hAnsi="Times New Roman" w:cs="Times New Roman"/>
                <w:sz w:val="24"/>
                <w:szCs w:val="24"/>
              </w:rPr>
              <w:t>7,58057</w:t>
            </w:r>
          </w:p>
        </w:tc>
        <w:tc>
          <w:tcPr>
            <w:tcW w:w="850" w:type="dxa"/>
          </w:tcPr>
          <w:p w14:paraId="6E1C9C5A" w14:textId="77777777" w:rsidR="00524E72" w:rsidRPr="00F93318" w:rsidRDefault="00524E72" w:rsidP="000E3B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E72" w:rsidRPr="00F93318" w14:paraId="454BE25D" w14:textId="77777777" w:rsidTr="000E3BE3">
        <w:tc>
          <w:tcPr>
            <w:tcW w:w="624" w:type="dxa"/>
          </w:tcPr>
          <w:p w14:paraId="565AD972" w14:textId="77777777" w:rsidR="00524E72" w:rsidRPr="00F93318" w:rsidRDefault="00524E72" w:rsidP="000E3B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318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2779" w:type="dxa"/>
          </w:tcPr>
          <w:p w14:paraId="7654D376" w14:textId="77777777" w:rsidR="00524E72" w:rsidRPr="00F93318" w:rsidRDefault="00524E72" w:rsidP="00F9331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F93318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Субсидия Обществу с ограниченной ответственностью «Домком» в целях возмещения затрат по содержанию общего </w:t>
            </w:r>
            <w:r w:rsidRPr="00F93318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lastRenderedPageBreak/>
              <w:t>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</w:t>
            </w:r>
          </w:p>
        </w:tc>
        <w:tc>
          <w:tcPr>
            <w:tcW w:w="1161" w:type="dxa"/>
            <w:vMerge/>
          </w:tcPr>
          <w:p w14:paraId="2F414909" w14:textId="77777777" w:rsidR="00524E72" w:rsidRPr="00F93318" w:rsidRDefault="00524E72" w:rsidP="000E3BE3">
            <w:pPr>
              <w:spacing w:after="1" w:line="0" w:lineRule="atLeast"/>
            </w:pPr>
          </w:p>
        </w:tc>
        <w:tc>
          <w:tcPr>
            <w:tcW w:w="965" w:type="dxa"/>
          </w:tcPr>
          <w:p w14:paraId="769B98C9" w14:textId="77777777" w:rsidR="00524E72" w:rsidRPr="00F93318" w:rsidRDefault="00524E72" w:rsidP="000E3B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A4151E7" w14:textId="77777777" w:rsidR="00524E72" w:rsidRPr="00F93318" w:rsidRDefault="00524E72" w:rsidP="000E3B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6EFE090" w14:textId="77777777" w:rsidR="00524E72" w:rsidRPr="00F93318" w:rsidRDefault="00524E72" w:rsidP="00F9331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318">
              <w:rPr>
                <w:rFonts w:ascii="Times New Roman" w:hAnsi="Times New Roman" w:cs="Times New Roman"/>
                <w:sz w:val="24"/>
                <w:szCs w:val="24"/>
              </w:rPr>
              <w:t>33,08895</w:t>
            </w:r>
          </w:p>
        </w:tc>
        <w:tc>
          <w:tcPr>
            <w:tcW w:w="1134" w:type="dxa"/>
          </w:tcPr>
          <w:p w14:paraId="7B86BF63" w14:textId="77777777" w:rsidR="00524E72" w:rsidRPr="00F93318" w:rsidRDefault="00524E72" w:rsidP="00F9331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318">
              <w:rPr>
                <w:rFonts w:ascii="Times New Roman" w:hAnsi="Times New Roman" w:cs="Times New Roman"/>
                <w:sz w:val="24"/>
                <w:szCs w:val="24"/>
              </w:rPr>
              <w:t>33,08895</w:t>
            </w:r>
          </w:p>
        </w:tc>
        <w:tc>
          <w:tcPr>
            <w:tcW w:w="993" w:type="dxa"/>
          </w:tcPr>
          <w:p w14:paraId="7B693950" w14:textId="77777777" w:rsidR="00524E72" w:rsidRPr="00F93318" w:rsidRDefault="00524E72" w:rsidP="00F9331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318">
              <w:rPr>
                <w:rFonts w:ascii="Times New Roman" w:hAnsi="Times New Roman" w:cs="Times New Roman"/>
                <w:sz w:val="24"/>
                <w:szCs w:val="24"/>
              </w:rPr>
              <w:t>33,08895</w:t>
            </w:r>
          </w:p>
        </w:tc>
        <w:tc>
          <w:tcPr>
            <w:tcW w:w="850" w:type="dxa"/>
          </w:tcPr>
          <w:p w14:paraId="0EC8B81D" w14:textId="77777777" w:rsidR="00524E72" w:rsidRPr="00F93318" w:rsidRDefault="00524E72" w:rsidP="000E3B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E72" w:rsidRPr="00F93318" w14:paraId="7DFC31FA" w14:textId="77777777" w:rsidTr="000E3BE3">
        <w:tc>
          <w:tcPr>
            <w:tcW w:w="624" w:type="dxa"/>
          </w:tcPr>
          <w:p w14:paraId="0B37DB9C" w14:textId="77777777" w:rsidR="00524E72" w:rsidRPr="00F93318" w:rsidRDefault="00524E72" w:rsidP="000E3B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31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79" w:type="dxa"/>
          </w:tcPr>
          <w:p w14:paraId="78F0B0A2" w14:textId="77777777" w:rsidR="00524E72" w:rsidRPr="00F93318" w:rsidRDefault="00524E72" w:rsidP="00F9331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318">
              <w:rPr>
                <w:rFonts w:ascii="Times New Roman" w:hAnsi="Times New Roman" w:cs="Times New Roman"/>
                <w:sz w:val="24"/>
                <w:szCs w:val="24"/>
              </w:rPr>
              <w:t>Уплата взносов на капитальный ремонт общего имущества многоквартирных жилых домов, расположенных на территории города Тейково, соразмерно доле муниципальных жилых помещений, расположенных в них</w:t>
            </w:r>
          </w:p>
        </w:tc>
        <w:tc>
          <w:tcPr>
            <w:tcW w:w="1161" w:type="dxa"/>
            <w:vMerge/>
          </w:tcPr>
          <w:p w14:paraId="44B52333" w14:textId="77777777" w:rsidR="00524E72" w:rsidRPr="00F93318" w:rsidRDefault="00524E72" w:rsidP="000E3BE3">
            <w:pPr>
              <w:spacing w:after="1" w:line="0" w:lineRule="atLeast"/>
            </w:pPr>
          </w:p>
        </w:tc>
        <w:tc>
          <w:tcPr>
            <w:tcW w:w="965" w:type="dxa"/>
          </w:tcPr>
          <w:p w14:paraId="7414282D" w14:textId="77777777" w:rsidR="00524E72" w:rsidRPr="00F93318" w:rsidRDefault="00524E72" w:rsidP="00F9331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318">
              <w:rPr>
                <w:rFonts w:ascii="Times New Roman" w:hAnsi="Times New Roman" w:cs="Times New Roman"/>
                <w:sz w:val="24"/>
                <w:szCs w:val="24"/>
              </w:rPr>
              <w:t>3390,77226</w:t>
            </w:r>
          </w:p>
        </w:tc>
        <w:tc>
          <w:tcPr>
            <w:tcW w:w="992" w:type="dxa"/>
          </w:tcPr>
          <w:p w14:paraId="44563F95" w14:textId="77777777" w:rsidR="00524E72" w:rsidRPr="00F93318" w:rsidRDefault="00524E72" w:rsidP="00F9331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318">
              <w:rPr>
                <w:rFonts w:ascii="Times New Roman" w:hAnsi="Times New Roman" w:cs="Times New Roman"/>
                <w:sz w:val="24"/>
                <w:szCs w:val="24"/>
              </w:rPr>
              <w:t>3713,09894</w:t>
            </w:r>
          </w:p>
        </w:tc>
        <w:tc>
          <w:tcPr>
            <w:tcW w:w="992" w:type="dxa"/>
          </w:tcPr>
          <w:p w14:paraId="3BD20D12" w14:textId="77777777" w:rsidR="00524E72" w:rsidRPr="00F93318" w:rsidRDefault="00524E72" w:rsidP="00F9331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318">
              <w:rPr>
                <w:rFonts w:ascii="Times New Roman" w:hAnsi="Times New Roman" w:cs="Times New Roman"/>
                <w:sz w:val="24"/>
                <w:szCs w:val="24"/>
              </w:rPr>
              <w:t>3600,99336</w:t>
            </w:r>
          </w:p>
        </w:tc>
        <w:tc>
          <w:tcPr>
            <w:tcW w:w="1134" w:type="dxa"/>
          </w:tcPr>
          <w:p w14:paraId="044C527F" w14:textId="77777777" w:rsidR="00524E72" w:rsidRPr="00F93318" w:rsidRDefault="00524E72" w:rsidP="00F9331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318">
              <w:rPr>
                <w:rFonts w:ascii="Times New Roman" w:hAnsi="Times New Roman" w:cs="Times New Roman"/>
                <w:sz w:val="24"/>
                <w:szCs w:val="24"/>
              </w:rPr>
              <w:t>2337,09336</w:t>
            </w:r>
          </w:p>
        </w:tc>
        <w:tc>
          <w:tcPr>
            <w:tcW w:w="993" w:type="dxa"/>
          </w:tcPr>
          <w:p w14:paraId="7F057546" w14:textId="77777777" w:rsidR="00524E72" w:rsidRPr="00F93318" w:rsidRDefault="00524E72" w:rsidP="00F9331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318">
              <w:rPr>
                <w:rFonts w:ascii="Times New Roman" w:hAnsi="Times New Roman" w:cs="Times New Roman"/>
                <w:sz w:val="24"/>
                <w:szCs w:val="24"/>
              </w:rPr>
              <w:t>2337,09336</w:t>
            </w:r>
          </w:p>
        </w:tc>
        <w:tc>
          <w:tcPr>
            <w:tcW w:w="850" w:type="dxa"/>
          </w:tcPr>
          <w:p w14:paraId="0F7105E7" w14:textId="77777777" w:rsidR="00524E72" w:rsidRPr="00F93318" w:rsidRDefault="00524E72" w:rsidP="00F9331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318">
              <w:rPr>
                <w:rFonts w:ascii="Times New Roman" w:hAnsi="Times New Roman" w:cs="Times New Roman"/>
                <w:sz w:val="24"/>
                <w:szCs w:val="24"/>
              </w:rPr>
              <w:t>776,4</w:t>
            </w:r>
          </w:p>
        </w:tc>
      </w:tr>
      <w:tr w:rsidR="00524E72" w:rsidRPr="00F93318" w14:paraId="07204203" w14:textId="77777777" w:rsidTr="000E3BE3">
        <w:tc>
          <w:tcPr>
            <w:tcW w:w="624" w:type="dxa"/>
          </w:tcPr>
          <w:p w14:paraId="4F163376" w14:textId="77777777" w:rsidR="00524E72" w:rsidRPr="00F93318" w:rsidRDefault="00524E72" w:rsidP="000E3B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31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79" w:type="dxa"/>
          </w:tcPr>
          <w:p w14:paraId="21C12896" w14:textId="77777777" w:rsidR="00524E72" w:rsidRPr="00F93318" w:rsidRDefault="00524E72" w:rsidP="00F9331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318">
              <w:rPr>
                <w:rFonts w:ascii="Times New Roman" w:hAnsi="Times New Roman" w:cs="Times New Roman"/>
                <w:sz w:val="24"/>
                <w:szCs w:val="24"/>
              </w:rPr>
              <w:t>Обеспечение выполнения функций наймодателя муниципального жилищного фонда</w:t>
            </w:r>
          </w:p>
        </w:tc>
        <w:tc>
          <w:tcPr>
            <w:tcW w:w="1161" w:type="dxa"/>
            <w:vMerge w:val="restart"/>
          </w:tcPr>
          <w:p w14:paraId="0A3EB97E" w14:textId="77777777" w:rsidR="00524E72" w:rsidRPr="00F93318" w:rsidRDefault="00524E72" w:rsidP="00F9331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318">
              <w:rPr>
                <w:rFonts w:ascii="Times New Roman" w:hAnsi="Times New Roman" w:cs="Times New Roman"/>
                <w:sz w:val="24"/>
                <w:szCs w:val="24"/>
              </w:rPr>
              <w:t>КУМИ администрации г.о. Тейково</w:t>
            </w:r>
          </w:p>
        </w:tc>
        <w:tc>
          <w:tcPr>
            <w:tcW w:w="965" w:type="dxa"/>
          </w:tcPr>
          <w:p w14:paraId="235ED6B0" w14:textId="77777777" w:rsidR="00524E72" w:rsidRPr="00F93318" w:rsidRDefault="00524E72" w:rsidP="00F9331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3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085EF575" w14:textId="77777777" w:rsidR="00524E72" w:rsidRPr="00F93318" w:rsidRDefault="00524E72" w:rsidP="00F9331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3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3DFB42F9" w14:textId="77777777" w:rsidR="00524E72" w:rsidRPr="00F93318" w:rsidRDefault="00524E72" w:rsidP="00F9331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3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6B453082" w14:textId="77777777" w:rsidR="00524E72" w:rsidRPr="00F93318" w:rsidRDefault="00524E72" w:rsidP="00F9331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3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5862D433" w14:textId="77777777" w:rsidR="00524E72" w:rsidRPr="00F93318" w:rsidRDefault="00524E72" w:rsidP="00F9331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3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627394CC" w14:textId="77777777" w:rsidR="00524E72" w:rsidRPr="00F93318" w:rsidRDefault="00524E72" w:rsidP="00F9331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3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24E72" w:rsidRPr="00F93318" w14:paraId="6F620C97" w14:textId="77777777" w:rsidTr="000E3BE3">
        <w:tc>
          <w:tcPr>
            <w:tcW w:w="624" w:type="dxa"/>
          </w:tcPr>
          <w:p w14:paraId="7B910FC7" w14:textId="77777777" w:rsidR="00524E72" w:rsidRPr="00F93318" w:rsidRDefault="00524E72" w:rsidP="000E3B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31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779" w:type="dxa"/>
          </w:tcPr>
          <w:p w14:paraId="07174952" w14:textId="77777777" w:rsidR="00524E72" w:rsidRPr="00F93318" w:rsidRDefault="00524E72" w:rsidP="00F9331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318">
              <w:rPr>
                <w:rFonts w:ascii="Times New Roman" w:hAnsi="Times New Roman" w:cs="Times New Roman"/>
                <w:sz w:val="24"/>
                <w:szCs w:val="24"/>
              </w:rPr>
              <w:t>Оплата услуг по доставке квитанций за наем жилого помещения муниципального жилищного фонда</w:t>
            </w:r>
          </w:p>
        </w:tc>
        <w:tc>
          <w:tcPr>
            <w:tcW w:w="1161" w:type="dxa"/>
            <w:vMerge/>
          </w:tcPr>
          <w:p w14:paraId="2364845D" w14:textId="77777777" w:rsidR="00524E72" w:rsidRPr="00F93318" w:rsidRDefault="00524E72" w:rsidP="000E3BE3">
            <w:pPr>
              <w:spacing w:after="1" w:line="0" w:lineRule="atLeast"/>
            </w:pPr>
          </w:p>
        </w:tc>
        <w:tc>
          <w:tcPr>
            <w:tcW w:w="965" w:type="dxa"/>
          </w:tcPr>
          <w:p w14:paraId="6236B8C1" w14:textId="77777777" w:rsidR="00524E72" w:rsidRPr="00F93318" w:rsidRDefault="00524E72" w:rsidP="00F9331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318">
              <w:rPr>
                <w:rFonts w:ascii="Times New Roman" w:hAnsi="Times New Roman" w:cs="Times New Roman"/>
                <w:sz w:val="24"/>
                <w:szCs w:val="24"/>
              </w:rPr>
              <w:t>124,00000</w:t>
            </w:r>
          </w:p>
        </w:tc>
        <w:tc>
          <w:tcPr>
            <w:tcW w:w="992" w:type="dxa"/>
          </w:tcPr>
          <w:p w14:paraId="685A9D33" w14:textId="77777777" w:rsidR="00524E72" w:rsidRPr="00F93318" w:rsidRDefault="00524E72" w:rsidP="00F9331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318">
              <w:rPr>
                <w:rFonts w:ascii="Times New Roman" w:hAnsi="Times New Roman" w:cs="Times New Roman"/>
                <w:sz w:val="24"/>
                <w:szCs w:val="24"/>
              </w:rPr>
              <w:t>144,00000</w:t>
            </w:r>
          </w:p>
        </w:tc>
        <w:tc>
          <w:tcPr>
            <w:tcW w:w="992" w:type="dxa"/>
          </w:tcPr>
          <w:p w14:paraId="774DAC9A" w14:textId="77777777" w:rsidR="00524E72" w:rsidRPr="00F93318" w:rsidRDefault="00524E72" w:rsidP="00F9331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318">
              <w:rPr>
                <w:rFonts w:ascii="Times New Roman" w:hAnsi="Times New Roman" w:cs="Times New Roman"/>
                <w:sz w:val="24"/>
                <w:szCs w:val="24"/>
              </w:rPr>
              <w:t>144,00000</w:t>
            </w:r>
          </w:p>
        </w:tc>
        <w:tc>
          <w:tcPr>
            <w:tcW w:w="1134" w:type="dxa"/>
          </w:tcPr>
          <w:p w14:paraId="79E3928B" w14:textId="77777777" w:rsidR="00524E72" w:rsidRPr="00F93318" w:rsidRDefault="00524E72" w:rsidP="00F9331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318">
              <w:rPr>
                <w:rFonts w:ascii="Times New Roman" w:hAnsi="Times New Roman" w:cs="Times New Roman"/>
                <w:sz w:val="24"/>
                <w:szCs w:val="24"/>
              </w:rPr>
              <w:t>144,00000</w:t>
            </w:r>
          </w:p>
        </w:tc>
        <w:tc>
          <w:tcPr>
            <w:tcW w:w="993" w:type="dxa"/>
          </w:tcPr>
          <w:p w14:paraId="2A79CF6A" w14:textId="77777777" w:rsidR="00524E72" w:rsidRPr="00F93318" w:rsidRDefault="00524E72" w:rsidP="00F9331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318">
              <w:rPr>
                <w:rFonts w:ascii="Times New Roman" w:hAnsi="Times New Roman" w:cs="Times New Roman"/>
                <w:sz w:val="24"/>
                <w:szCs w:val="24"/>
              </w:rPr>
              <w:t>144,00000</w:t>
            </w:r>
          </w:p>
        </w:tc>
        <w:tc>
          <w:tcPr>
            <w:tcW w:w="850" w:type="dxa"/>
          </w:tcPr>
          <w:p w14:paraId="1E16E529" w14:textId="77777777" w:rsidR="00524E72" w:rsidRPr="00F93318" w:rsidRDefault="00524E72" w:rsidP="00F9331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318">
              <w:rPr>
                <w:rFonts w:ascii="Times New Roman" w:hAnsi="Times New Roman" w:cs="Times New Roman"/>
                <w:sz w:val="24"/>
                <w:szCs w:val="24"/>
              </w:rPr>
              <w:t>144,00000</w:t>
            </w:r>
          </w:p>
        </w:tc>
      </w:tr>
      <w:tr w:rsidR="00524E72" w:rsidRPr="00F93318" w14:paraId="422328DD" w14:textId="77777777" w:rsidTr="000E3BE3">
        <w:tc>
          <w:tcPr>
            <w:tcW w:w="624" w:type="dxa"/>
          </w:tcPr>
          <w:p w14:paraId="1F89EDA0" w14:textId="77777777" w:rsidR="00524E72" w:rsidRPr="00F93318" w:rsidRDefault="00524E72" w:rsidP="000E3B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31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779" w:type="dxa"/>
          </w:tcPr>
          <w:p w14:paraId="096DD4D7" w14:textId="77777777" w:rsidR="00524E72" w:rsidRPr="00F93318" w:rsidRDefault="00524E72" w:rsidP="00F9331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318">
              <w:rPr>
                <w:rFonts w:ascii="Times New Roman" w:hAnsi="Times New Roman" w:cs="Times New Roman"/>
                <w:sz w:val="24"/>
                <w:szCs w:val="24"/>
              </w:rPr>
              <w:t>Оплата услуг по обеспечению доступа к использованию программного комплекса для организации начисления и сбора платежей за наем жилого помещения муниципального жилищного фонда</w:t>
            </w:r>
          </w:p>
        </w:tc>
        <w:tc>
          <w:tcPr>
            <w:tcW w:w="1161" w:type="dxa"/>
            <w:vMerge/>
          </w:tcPr>
          <w:p w14:paraId="558AFB0B" w14:textId="77777777" w:rsidR="00524E72" w:rsidRPr="00F93318" w:rsidRDefault="00524E72" w:rsidP="000E3BE3">
            <w:pPr>
              <w:spacing w:after="1" w:line="0" w:lineRule="atLeast"/>
            </w:pPr>
          </w:p>
        </w:tc>
        <w:tc>
          <w:tcPr>
            <w:tcW w:w="965" w:type="dxa"/>
          </w:tcPr>
          <w:p w14:paraId="4FCDC503" w14:textId="77777777" w:rsidR="00524E72" w:rsidRPr="00F93318" w:rsidRDefault="00524E72" w:rsidP="00F933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3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240BF323" w14:textId="77777777" w:rsidR="00524E72" w:rsidRPr="00F93318" w:rsidRDefault="00524E72" w:rsidP="00F933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3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797B4088" w14:textId="77777777" w:rsidR="00524E72" w:rsidRPr="00F93318" w:rsidRDefault="00524E72" w:rsidP="00F933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3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086791CD" w14:textId="77777777" w:rsidR="00524E72" w:rsidRPr="00F93318" w:rsidRDefault="00524E72" w:rsidP="00F933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3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08512AA3" w14:textId="77777777" w:rsidR="00524E72" w:rsidRPr="00F93318" w:rsidRDefault="00524E72" w:rsidP="00F933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3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2CDD556E" w14:textId="77777777" w:rsidR="00524E72" w:rsidRPr="00F93318" w:rsidRDefault="00524E72" w:rsidP="00F9331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3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59E38033" w14:textId="77777777" w:rsidR="00524E72" w:rsidRPr="0038601A" w:rsidRDefault="00524E72" w:rsidP="00524E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7B9FD2C" w14:textId="77777777" w:rsidR="00524E72" w:rsidRPr="0038601A" w:rsidRDefault="00524E72" w:rsidP="00524E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01A">
        <w:rPr>
          <w:rFonts w:ascii="Times New Roman" w:hAnsi="Times New Roman" w:cs="Times New Roman"/>
          <w:sz w:val="28"/>
          <w:szCs w:val="28"/>
        </w:rPr>
        <w:t>--------------------------------</w:t>
      </w:r>
    </w:p>
    <w:p w14:paraId="05322FE5" w14:textId="77777777" w:rsidR="00524E72" w:rsidRPr="0038601A" w:rsidRDefault="00524E72" w:rsidP="00524E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01A">
        <w:rPr>
          <w:rFonts w:ascii="Times New Roman" w:hAnsi="Times New Roman" w:cs="Times New Roman"/>
          <w:sz w:val="28"/>
          <w:szCs w:val="28"/>
        </w:rPr>
        <w:t xml:space="preserve">&lt;*&gt; Объем финансирования подлежит уточнению по мере формирования (корректировки) бюджета города </w:t>
      </w:r>
      <w:r>
        <w:rPr>
          <w:rFonts w:ascii="Times New Roman" w:hAnsi="Times New Roman" w:cs="Times New Roman"/>
          <w:sz w:val="28"/>
          <w:szCs w:val="28"/>
        </w:rPr>
        <w:t>Тейково</w:t>
      </w:r>
      <w:r w:rsidRPr="0038601A">
        <w:rPr>
          <w:rFonts w:ascii="Times New Roman" w:hAnsi="Times New Roman" w:cs="Times New Roman"/>
          <w:sz w:val="28"/>
          <w:szCs w:val="28"/>
        </w:rPr>
        <w:t xml:space="preserve"> на соответствующие годы.</w:t>
      </w:r>
    </w:p>
    <w:p w14:paraId="263DA032" w14:textId="4F08765B" w:rsidR="00524E72" w:rsidRDefault="00524E72" w:rsidP="00F933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01A">
        <w:rPr>
          <w:rFonts w:ascii="Times New Roman" w:hAnsi="Times New Roman" w:cs="Times New Roman"/>
          <w:sz w:val="28"/>
          <w:szCs w:val="28"/>
        </w:rPr>
        <w:t>Достижение ожидаемых результатов реализации подпрограммы не сопряжено с существенными экономическими, организационными и иными рисками.</w:t>
      </w:r>
    </w:p>
    <w:p w14:paraId="2537558A" w14:textId="77777777" w:rsidR="00524E72" w:rsidRPr="00F93318" w:rsidRDefault="00524E72" w:rsidP="00524E7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93318">
        <w:rPr>
          <w:rFonts w:ascii="Times New Roman" w:hAnsi="Times New Roman" w:cs="Times New Roman"/>
          <w:sz w:val="24"/>
          <w:szCs w:val="24"/>
        </w:rPr>
        <w:lastRenderedPageBreak/>
        <w:t>Приложение №3</w:t>
      </w:r>
    </w:p>
    <w:p w14:paraId="56D94B86" w14:textId="77777777" w:rsidR="00524E72" w:rsidRPr="00F93318" w:rsidRDefault="00524E72" w:rsidP="00524E7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93318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14:paraId="69333CF4" w14:textId="77777777" w:rsidR="00524E72" w:rsidRPr="00F93318" w:rsidRDefault="00524E72" w:rsidP="00524E7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93318">
        <w:rPr>
          <w:rFonts w:ascii="Times New Roman" w:hAnsi="Times New Roman" w:cs="Times New Roman"/>
          <w:sz w:val="24"/>
          <w:szCs w:val="24"/>
        </w:rPr>
        <w:t>«Управление муниципальным имуществом</w:t>
      </w:r>
    </w:p>
    <w:p w14:paraId="6DB63E58" w14:textId="77777777" w:rsidR="00524E72" w:rsidRPr="00F93318" w:rsidRDefault="00524E72" w:rsidP="00524E7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93318">
        <w:rPr>
          <w:rFonts w:ascii="Times New Roman" w:hAnsi="Times New Roman" w:cs="Times New Roman"/>
          <w:sz w:val="24"/>
          <w:szCs w:val="24"/>
        </w:rPr>
        <w:t>городского округа Тейково Ивановской области»</w:t>
      </w:r>
    </w:p>
    <w:p w14:paraId="0382B0C8" w14:textId="77777777" w:rsidR="00524E72" w:rsidRDefault="00524E72" w:rsidP="00524E72">
      <w:pPr>
        <w:tabs>
          <w:tab w:val="left" w:pos="5400"/>
        </w:tabs>
        <w:jc w:val="center"/>
        <w:rPr>
          <w:b/>
        </w:rPr>
      </w:pPr>
    </w:p>
    <w:p w14:paraId="47C4910B" w14:textId="77777777" w:rsidR="00524E72" w:rsidRPr="009273F1" w:rsidRDefault="00524E72" w:rsidP="00524E72">
      <w:pPr>
        <w:tabs>
          <w:tab w:val="left" w:pos="5400"/>
        </w:tabs>
        <w:jc w:val="center"/>
        <w:rPr>
          <w:b/>
          <w:sz w:val="28"/>
          <w:szCs w:val="28"/>
        </w:rPr>
      </w:pPr>
      <w:r w:rsidRPr="009273F1">
        <w:rPr>
          <w:b/>
          <w:sz w:val="28"/>
          <w:szCs w:val="28"/>
        </w:rPr>
        <w:t xml:space="preserve">Подпрограмма </w:t>
      </w:r>
    </w:p>
    <w:p w14:paraId="5AFD292A" w14:textId="77777777" w:rsidR="00524E72" w:rsidRPr="009273F1" w:rsidRDefault="00524E72" w:rsidP="00524E72">
      <w:pPr>
        <w:tabs>
          <w:tab w:val="left" w:pos="5400"/>
        </w:tabs>
        <w:jc w:val="center"/>
        <w:rPr>
          <w:b/>
          <w:sz w:val="28"/>
          <w:szCs w:val="28"/>
        </w:rPr>
      </w:pPr>
      <w:r w:rsidRPr="009273F1">
        <w:rPr>
          <w:b/>
          <w:sz w:val="28"/>
          <w:szCs w:val="28"/>
        </w:rPr>
        <w:t>«Комплексные кадастровые работы на территории городского округа Тейково</w:t>
      </w:r>
      <w:r>
        <w:rPr>
          <w:b/>
          <w:sz w:val="28"/>
          <w:szCs w:val="28"/>
        </w:rPr>
        <w:t xml:space="preserve"> Ивановской области</w:t>
      </w:r>
      <w:r w:rsidRPr="009273F1">
        <w:rPr>
          <w:b/>
          <w:sz w:val="28"/>
          <w:szCs w:val="28"/>
        </w:rPr>
        <w:t>»</w:t>
      </w:r>
    </w:p>
    <w:p w14:paraId="3D2105C0" w14:textId="77777777" w:rsidR="00524E72" w:rsidRPr="009273F1" w:rsidRDefault="00524E72" w:rsidP="00524E72">
      <w:pPr>
        <w:tabs>
          <w:tab w:val="left" w:pos="5400"/>
        </w:tabs>
        <w:jc w:val="center"/>
        <w:rPr>
          <w:b/>
          <w:sz w:val="28"/>
          <w:szCs w:val="28"/>
        </w:rPr>
      </w:pPr>
    </w:p>
    <w:p w14:paraId="36E67A41" w14:textId="77777777" w:rsidR="00524E72" w:rsidRDefault="00524E72" w:rsidP="00524E72">
      <w:pPr>
        <w:jc w:val="center"/>
        <w:rPr>
          <w:b/>
          <w:sz w:val="28"/>
          <w:szCs w:val="28"/>
        </w:rPr>
      </w:pPr>
      <w:r w:rsidRPr="009273F1">
        <w:rPr>
          <w:b/>
          <w:sz w:val="28"/>
          <w:szCs w:val="28"/>
        </w:rPr>
        <w:t xml:space="preserve">1. Паспорт </w:t>
      </w:r>
      <w:r>
        <w:rPr>
          <w:b/>
          <w:sz w:val="28"/>
          <w:szCs w:val="28"/>
        </w:rPr>
        <w:t>под</w:t>
      </w:r>
      <w:r w:rsidRPr="009273F1">
        <w:rPr>
          <w:b/>
          <w:sz w:val="28"/>
          <w:szCs w:val="28"/>
        </w:rPr>
        <w:t>программы</w:t>
      </w:r>
    </w:p>
    <w:p w14:paraId="42ECF1D8" w14:textId="77777777" w:rsidR="00524E72" w:rsidRPr="00F010E0" w:rsidRDefault="00524E72" w:rsidP="00524E72">
      <w:pPr>
        <w:jc w:val="center"/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56"/>
        <w:gridCol w:w="6208"/>
      </w:tblGrid>
      <w:tr w:rsidR="00524E72" w:rsidRPr="00F93318" w14:paraId="072F8194" w14:textId="77777777" w:rsidTr="000E3BE3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6CA55" w14:textId="77777777" w:rsidR="00524E72" w:rsidRPr="00F93318" w:rsidRDefault="00524E72" w:rsidP="000E3BE3">
            <w:r w:rsidRPr="00F93318">
              <w:t>Наименование Подпрограммы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CD0B4" w14:textId="77777777" w:rsidR="00524E72" w:rsidRPr="00F93318" w:rsidRDefault="00524E72" w:rsidP="000E3BE3">
            <w:pPr>
              <w:jc w:val="both"/>
            </w:pPr>
            <w:r w:rsidRPr="00F93318">
              <w:t>Комплексные кадастровые работы на территории городского округа Тейково Ивановской области</w:t>
            </w:r>
          </w:p>
        </w:tc>
      </w:tr>
      <w:tr w:rsidR="00524E72" w:rsidRPr="00F93318" w14:paraId="44FC25DF" w14:textId="77777777" w:rsidTr="000E3BE3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ACBBA" w14:textId="77777777" w:rsidR="00524E72" w:rsidRPr="00F93318" w:rsidRDefault="00524E72" w:rsidP="000E3BE3">
            <w:r w:rsidRPr="00F93318">
              <w:t>Срок реализации Подпрограммы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68AEB" w14:textId="77777777" w:rsidR="00524E72" w:rsidRPr="00F93318" w:rsidRDefault="00524E72" w:rsidP="000E3BE3">
            <w:pPr>
              <w:jc w:val="both"/>
            </w:pPr>
            <w:r w:rsidRPr="00F93318">
              <w:t>2023-2027 годы</w:t>
            </w:r>
          </w:p>
        </w:tc>
      </w:tr>
      <w:tr w:rsidR="00524E72" w:rsidRPr="00F93318" w14:paraId="298EA790" w14:textId="77777777" w:rsidTr="000E3BE3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5C750" w14:textId="77777777" w:rsidR="00524E72" w:rsidRPr="00F93318" w:rsidRDefault="00524E72" w:rsidP="000E3BE3">
            <w:r w:rsidRPr="00F93318">
              <w:t>Ответственный исполнитель Подпрограммы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BFFBC" w14:textId="77777777" w:rsidR="00524E72" w:rsidRPr="00F93318" w:rsidRDefault="00524E72" w:rsidP="000E3BE3">
            <w:pPr>
              <w:jc w:val="both"/>
            </w:pPr>
            <w:r w:rsidRPr="00F93318">
              <w:t xml:space="preserve">Комитет по управлению муниципальным имуществом и земельным отношениям администрации городского округа Тейково Ивановской области </w:t>
            </w:r>
          </w:p>
        </w:tc>
      </w:tr>
      <w:tr w:rsidR="00524E72" w:rsidRPr="00F93318" w14:paraId="6687CE85" w14:textId="77777777" w:rsidTr="000E3BE3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F181A" w14:textId="77777777" w:rsidR="00524E72" w:rsidRPr="00F93318" w:rsidRDefault="00524E72" w:rsidP="000E3BE3">
            <w:r w:rsidRPr="00F93318">
              <w:t>Исполнители Подпрограммы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C80A7" w14:textId="77777777" w:rsidR="00524E72" w:rsidRPr="00F93318" w:rsidRDefault="00524E72" w:rsidP="000E3BE3">
            <w:r w:rsidRPr="00F93318">
              <w:t>Комитет по управлению муниципальным имуществом и земельным отношениям администрации городского округа Тейково Ивановской области</w:t>
            </w:r>
          </w:p>
          <w:p w14:paraId="60B04D06" w14:textId="77777777" w:rsidR="00524E72" w:rsidRPr="00F93318" w:rsidRDefault="00524E72" w:rsidP="000E3BE3">
            <w:r w:rsidRPr="00F93318">
              <w:t>Муниципальное казенное учреждение «Служба заказчика»</w:t>
            </w:r>
          </w:p>
        </w:tc>
      </w:tr>
      <w:tr w:rsidR="00524E72" w:rsidRPr="00F93318" w14:paraId="4D0CAAE5" w14:textId="77777777" w:rsidTr="000E3BE3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AC160" w14:textId="77777777" w:rsidR="00524E72" w:rsidRPr="00F93318" w:rsidRDefault="00524E72" w:rsidP="000E3BE3">
            <w:r w:rsidRPr="00F93318">
              <w:t>Цель (цели) Подпрограммы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9396B" w14:textId="77777777" w:rsidR="00524E72" w:rsidRPr="00F93318" w:rsidRDefault="00524E72" w:rsidP="000E3BE3">
            <w:pPr>
              <w:jc w:val="both"/>
            </w:pPr>
            <w:r w:rsidRPr="00F93318">
              <w:t>Наполнение Единого государственного реестра недвижимости сведениями об объектах недвижимости, расположенных на территории городского округа Тейково Ивановской области</w:t>
            </w:r>
          </w:p>
        </w:tc>
      </w:tr>
      <w:tr w:rsidR="00524E72" w:rsidRPr="00F93318" w14:paraId="416C8178" w14:textId="77777777" w:rsidTr="000E3BE3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4E8AE" w14:textId="77777777" w:rsidR="00524E72" w:rsidRPr="00F93318" w:rsidRDefault="00524E72" w:rsidP="000E3BE3">
            <w:r w:rsidRPr="00F93318">
              <w:t>Объемы ресурсного обеспечения Подпрограммы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F6515" w14:textId="77777777" w:rsidR="00524E72" w:rsidRPr="00F93318" w:rsidRDefault="00524E72" w:rsidP="000E3BE3">
            <w:pPr>
              <w:widowControl w:val="0"/>
              <w:autoSpaceDE w:val="0"/>
              <w:autoSpaceDN w:val="0"/>
              <w:jc w:val="both"/>
            </w:pPr>
            <w:r w:rsidRPr="00F93318">
              <w:t>Общий объем бюджетных ассигнований:</w:t>
            </w:r>
          </w:p>
          <w:p w14:paraId="4BB5927F" w14:textId="77777777" w:rsidR="00524E72" w:rsidRPr="00F93318" w:rsidRDefault="00524E72" w:rsidP="000E3BE3">
            <w:pPr>
              <w:widowControl w:val="0"/>
              <w:autoSpaceDE w:val="0"/>
              <w:autoSpaceDN w:val="0"/>
              <w:jc w:val="both"/>
            </w:pPr>
            <w:r w:rsidRPr="00F93318">
              <w:t>2023 год - 580 000,00  руб.;</w:t>
            </w:r>
          </w:p>
          <w:p w14:paraId="0FC1F100" w14:textId="77777777" w:rsidR="00524E72" w:rsidRPr="00F93318" w:rsidRDefault="00524E72" w:rsidP="000E3BE3">
            <w:pPr>
              <w:widowControl w:val="0"/>
              <w:autoSpaceDE w:val="0"/>
              <w:autoSpaceDN w:val="0"/>
              <w:jc w:val="both"/>
            </w:pPr>
            <w:r w:rsidRPr="00F93318">
              <w:t>2024 год - 0,00 руб.;</w:t>
            </w:r>
          </w:p>
          <w:p w14:paraId="1E473ED4" w14:textId="77777777" w:rsidR="00524E72" w:rsidRPr="00F93318" w:rsidRDefault="00524E72" w:rsidP="000E3BE3">
            <w:pPr>
              <w:widowControl w:val="0"/>
              <w:autoSpaceDE w:val="0"/>
              <w:autoSpaceDN w:val="0"/>
              <w:jc w:val="both"/>
            </w:pPr>
            <w:r w:rsidRPr="00F93318">
              <w:t>2025 год - 1376 000,00  руб.;</w:t>
            </w:r>
          </w:p>
          <w:p w14:paraId="2E421CD7" w14:textId="77777777" w:rsidR="00524E72" w:rsidRPr="00F93318" w:rsidRDefault="00524E72" w:rsidP="000E3BE3">
            <w:pPr>
              <w:widowControl w:val="0"/>
              <w:autoSpaceDE w:val="0"/>
              <w:autoSpaceDN w:val="0"/>
              <w:jc w:val="both"/>
            </w:pPr>
            <w:r w:rsidRPr="00F93318">
              <w:t>2026 год - 1376 000,00 руб.;</w:t>
            </w:r>
          </w:p>
          <w:p w14:paraId="39592512" w14:textId="77777777" w:rsidR="00524E72" w:rsidRPr="00F93318" w:rsidRDefault="00524E72" w:rsidP="000E3BE3">
            <w:pPr>
              <w:widowControl w:val="0"/>
              <w:autoSpaceDE w:val="0"/>
              <w:autoSpaceDN w:val="0"/>
              <w:jc w:val="both"/>
            </w:pPr>
            <w:r w:rsidRPr="00F93318">
              <w:t>2027 год - 1376 000,00 руб.;</w:t>
            </w:r>
          </w:p>
          <w:p w14:paraId="2BEFE986" w14:textId="77777777" w:rsidR="00524E72" w:rsidRPr="00F93318" w:rsidRDefault="00524E72" w:rsidP="000E3BE3">
            <w:pPr>
              <w:widowControl w:val="0"/>
              <w:autoSpaceDE w:val="0"/>
              <w:autoSpaceDN w:val="0"/>
              <w:jc w:val="both"/>
            </w:pPr>
            <w:r w:rsidRPr="00F93318">
              <w:t>- местный бюджет:</w:t>
            </w:r>
          </w:p>
          <w:p w14:paraId="2DDE862F" w14:textId="77777777" w:rsidR="00524E72" w:rsidRPr="00F93318" w:rsidRDefault="00524E72" w:rsidP="000E3BE3">
            <w:pPr>
              <w:widowControl w:val="0"/>
              <w:autoSpaceDE w:val="0"/>
              <w:autoSpaceDN w:val="0"/>
              <w:jc w:val="both"/>
            </w:pPr>
            <w:r w:rsidRPr="00F93318">
              <w:t>2023 год -  580 000,00 руб.;</w:t>
            </w:r>
          </w:p>
          <w:p w14:paraId="4CCE7E02" w14:textId="77777777" w:rsidR="00524E72" w:rsidRPr="00F93318" w:rsidRDefault="00524E72" w:rsidP="000E3BE3">
            <w:pPr>
              <w:widowControl w:val="0"/>
              <w:autoSpaceDE w:val="0"/>
              <w:autoSpaceDN w:val="0"/>
              <w:jc w:val="both"/>
            </w:pPr>
            <w:r w:rsidRPr="00F93318">
              <w:t>2024 год  - 0,00 руб.;</w:t>
            </w:r>
          </w:p>
          <w:p w14:paraId="28C4F0C3" w14:textId="77777777" w:rsidR="00524E72" w:rsidRPr="00F93318" w:rsidRDefault="00524E72" w:rsidP="000E3BE3">
            <w:pPr>
              <w:widowControl w:val="0"/>
              <w:autoSpaceDE w:val="0"/>
              <w:autoSpaceDN w:val="0"/>
              <w:jc w:val="both"/>
            </w:pPr>
            <w:r w:rsidRPr="00F93318">
              <w:t>2025 год - 1376 000,00 руб.;</w:t>
            </w:r>
          </w:p>
          <w:p w14:paraId="2655411B" w14:textId="77777777" w:rsidR="00524E72" w:rsidRPr="00F93318" w:rsidRDefault="00524E72" w:rsidP="000E3BE3">
            <w:pPr>
              <w:widowControl w:val="0"/>
              <w:autoSpaceDE w:val="0"/>
              <w:autoSpaceDN w:val="0"/>
              <w:jc w:val="both"/>
            </w:pPr>
            <w:r w:rsidRPr="00F93318">
              <w:t>2026 год - 1376 000,00 руб.;</w:t>
            </w:r>
          </w:p>
          <w:p w14:paraId="2FAF819A" w14:textId="77777777" w:rsidR="00524E72" w:rsidRPr="00F93318" w:rsidRDefault="00524E72" w:rsidP="000E3BE3">
            <w:pPr>
              <w:jc w:val="both"/>
            </w:pPr>
            <w:r w:rsidRPr="00F93318">
              <w:t>2027 год - 1376 000,00 руб.</w:t>
            </w:r>
          </w:p>
          <w:p w14:paraId="7B0BADC9" w14:textId="77777777" w:rsidR="00524E72" w:rsidRPr="00F93318" w:rsidRDefault="00524E72" w:rsidP="000E3BE3">
            <w:pPr>
              <w:jc w:val="both"/>
            </w:pPr>
            <w:r w:rsidRPr="00F93318">
              <w:t>- областной бюджет:</w:t>
            </w:r>
          </w:p>
          <w:p w14:paraId="0A16E4BE" w14:textId="77777777" w:rsidR="00524E72" w:rsidRPr="00F93318" w:rsidRDefault="00524E72" w:rsidP="000E3BE3">
            <w:pPr>
              <w:widowControl w:val="0"/>
              <w:autoSpaceDE w:val="0"/>
              <w:autoSpaceDN w:val="0"/>
              <w:jc w:val="both"/>
            </w:pPr>
            <w:r w:rsidRPr="00F93318">
              <w:t>2023 год - 0,00 руб.;</w:t>
            </w:r>
          </w:p>
          <w:p w14:paraId="2B521615" w14:textId="77777777" w:rsidR="00524E72" w:rsidRPr="00F93318" w:rsidRDefault="00524E72" w:rsidP="000E3BE3">
            <w:pPr>
              <w:widowControl w:val="0"/>
              <w:autoSpaceDE w:val="0"/>
              <w:autoSpaceDN w:val="0"/>
              <w:jc w:val="both"/>
            </w:pPr>
            <w:r w:rsidRPr="00F93318">
              <w:t>2024 год - 0,00 руб.;</w:t>
            </w:r>
          </w:p>
          <w:p w14:paraId="0725DAEE" w14:textId="77777777" w:rsidR="00524E72" w:rsidRPr="00F93318" w:rsidRDefault="00524E72" w:rsidP="000E3BE3">
            <w:pPr>
              <w:widowControl w:val="0"/>
              <w:autoSpaceDE w:val="0"/>
              <w:autoSpaceDN w:val="0"/>
              <w:jc w:val="both"/>
            </w:pPr>
            <w:r w:rsidRPr="00F93318">
              <w:t>2025 год - 0,00 руб.;</w:t>
            </w:r>
          </w:p>
          <w:p w14:paraId="524C91E2" w14:textId="77777777" w:rsidR="00524E72" w:rsidRPr="00F93318" w:rsidRDefault="00524E72" w:rsidP="000E3BE3">
            <w:pPr>
              <w:widowControl w:val="0"/>
              <w:autoSpaceDE w:val="0"/>
              <w:autoSpaceDN w:val="0"/>
              <w:jc w:val="both"/>
            </w:pPr>
            <w:r w:rsidRPr="00F93318">
              <w:t>2026 год - 0,00 руб.;</w:t>
            </w:r>
          </w:p>
          <w:p w14:paraId="5E85787F" w14:textId="77777777" w:rsidR="00524E72" w:rsidRPr="00F93318" w:rsidRDefault="00524E72" w:rsidP="000E3BE3">
            <w:pPr>
              <w:jc w:val="both"/>
            </w:pPr>
            <w:r w:rsidRPr="00F93318">
              <w:t>2027 год - 0,00 руб.</w:t>
            </w:r>
          </w:p>
        </w:tc>
      </w:tr>
    </w:tbl>
    <w:p w14:paraId="7AAFB08E" w14:textId="77777777" w:rsidR="00524E72" w:rsidRDefault="00524E72" w:rsidP="00524E72">
      <w:pPr>
        <w:ind w:firstLine="720"/>
        <w:jc w:val="center"/>
      </w:pPr>
    </w:p>
    <w:p w14:paraId="720E7A91" w14:textId="77777777" w:rsidR="00524E72" w:rsidRDefault="00524E72" w:rsidP="00F93318">
      <w:pPr>
        <w:rPr>
          <w:b/>
          <w:sz w:val="28"/>
          <w:szCs w:val="28"/>
        </w:rPr>
      </w:pPr>
    </w:p>
    <w:p w14:paraId="308105FC" w14:textId="77777777" w:rsidR="00524E72" w:rsidRDefault="00524E72" w:rsidP="00524E72">
      <w:pPr>
        <w:jc w:val="center"/>
        <w:rPr>
          <w:b/>
          <w:sz w:val="28"/>
          <w:szCs w:val="28"/>
        </w:rPr>
      </w:pPr>
      <w:r w:rsidRPr="009B56D7">
        <w:rPr>
          <w:b/>
          <w:sz w:val="28"/>
          <w:szCs w:val="28"/>
        </w:rPr>
        <w:t>2. Характеристика основных мероприятий подпрограммы</w:t>
      </w:r>
    </w:p>
    <w:p w14:paraId="60CF7162" w14:textId="77777777" w:rsidR="00524E72" w:rsidRPr="009B56D7" w:rsidRDefault="00524E72" w:rsidP="00524E72">
      <w:pPr>
        <w:jc w:val="center"/>
        <w:rPr>
          <w:b/>
          <w:sz w:val="28"/>
          <w:szCs w:val="28"/>
        </w:rPr>
      </w:pPr>
    </w:p>
    <w:p w14:paraId="113D9878" w14:textId="77777777" w:rsidR="00524E72" w:rsidRPr="009B56D7" w:rsidRDefault="00524E72" w:rsidP="00524E72">
      <w:pPr>
        <w:ind w:firstLine="720"/>
        <w:jc w:val="both"/>
        <w:rPr>
          <w:sz w:val="28"/>
          <w:szCs w:val="28"/>
        </w:rPr>
      </w:pPr>
      <w:r w:rsidRPr="009B56D7">
        <w:rPr>
          <w:sz w:val="28"/>
          <w:szCs w:val="28"/>
        </w:rPr>
        <w:lastRenderedPageBreak/>
        <w:t>Государственной программой Ивановской области «Управление имуществом Ивановской области и земельными ресурсами», утвержденной постановлением Правительства Ивановской области от 31.12.2014 № 606-п, в рамках направления, касающегося развития системы повышения качества сведений, содержащихся в Едином государственном реестре недвижимости, предусмотрено мероприятие «Проведение комплексных кадастровых работ». Реализация мероприятия предполагает предоставление субсидий из областного бюджета бюджету города Тейково и средств бюджета города Тейково начиная с 2023 года при условии прохождения конкурсного отбора.</w:t>
      </w:r>
    </w:p>
    <w:p w14:paraId="030EDB3C" w14:textId="77777777" w:rsidR="00524E72" w:rsidRPr="009B56D7" w:rsidRDefault="00524E72" w:rsidP="00524E72">
      <w:pPr>
        <w:ind w:firstLine="720"/>
        <w:jc w:val="both"/>
        <w:rPr>
          <w:sz w:val="28"/>
          <w:szCs w:val="28"/>
        </w:rPr>
      </w:pPr>
      <w:r w:rsidRPr="009B56D7">
        <w:rPr>
          <w:sz w:val="28"/>
          <w:szCs w:val="28"/>
        </w:rPr>
        <w:t>1. Основное мероприятие «Проведение комплексных кадастровых работ на территории городского округа Тейково Ивановской области».</w:t>
      </w:r>
    </w:p>
    <w:p w14:paraId="6BFD43A4" w14:textId="77777777" w:rsidR="00524E72" w:rsidRPr="009B56D7" w:rsidRDefault="00524E72" w:rsidP="00524E72">
      <w:pPr>
        <w:ind w:firstLine="720"/>
        <w:jc w:val="both"/>
        <w:rPr>
          <w:sz w:val="28"/>
          <w:szCs w:val="28"/>
        </w:rPr>
      </w:pPr>
      <w:r w:rsidRPr="009B56D7">
        <w:rPr>
          <w:sz w:val="28"/>
          <w:szCs w:val="28"/>
        </w:rPr>
        <w:t>Заказчиком комплексных кадастровых работ является Комитет по управлению муниципальным имуществом и земельным отношениям администрации городского округа Тейково Ивановской области.</w:t>
      </w:r>
    </w:p>
    <w:p w14:paraId="6E18E948" w14:textId="77777777" w:rsidR="00524E72" w:rsidRPr="009B56D7" w:rsidRDefault="00524E72" w:rsidP="00524E72">
      <w:pPr>
        <w:ind w:firstLine="720"/>
        <w:jc w:val="both"/>
        <w:rPr>
          <w:sz w:val="28"/>
          <w:szCs w:val="28"/>
        </w:rPr>
      </w:pPr>
      <w:r w:rsidRPr="009B56D7">
        <w:rPr>
          <w:sz w:val="28"/>
          <w:szCs w:val="28"/>
        </w:rPr>
        <w:t>Статьей 42.1 Федерального закона от 24.07.2007 № 221-ФЗ «О кадастровой деятельности» (далее – Федеральный закон № 221-ФЗ) предусмотрено проведение комплексных кадастровых работ одновременно в отношении всех расположенных на территории одного кадастрового квартала или территориях нескольких смежных кадастровых кварталов:</w:t>
      </w:r>
    </w:p>
    <w:p w14:paraId="4CBA65EB" w14:textId="77777777" w:rsidR="00524E72" w:rsidRPr="009B56D7" w:rsidRDefault="00524E72" w:rsidP="00524E72">
      <w:pPr>
        <w:ind w:firstLine="720"/>
        <w:jc w:val="both"/>
        <w:rPr>
          <w:sz w:val="28"/>
          <w:szCs w:val="28"/>
        </w:rPr>
      </w:pPr>
      <w:r w:rsidRPr="009B56D7">
        <w:rPr>
          <w:sz w:val="28"/>
          <w:szCs w:val="28"/>
        </w:rPr>
        <w:t>- земельных участков, кадастровые сведения о которых не соответствуют установленным требованиям к описанию местоположения границ земельных участков;</w:t>
      </w:r>
    </w:p>
    <w:p w14:paraId="25E4BE77" w14:textId="77777777" w:rsidR="00524E72" w:rsidRPr="009B56D7" w:rsidRDefault="00524E72" w:rsidP="00524E72">
      <w:pPr>
        <w:ind w:firstLine="720"/>
        <w:jc w:val="both"/>
        <w:rPr>
          <w:sz w:val="28"/>
          <w:szCs w:val="28"/>
        </w:rPr>
      </w:pPr>
      <w:r w:rsidRPr="009B56D7">
        <w:rPr>
          <w:sz w:val="28"/>
          <w:szCs w:val="28"/>
        </w:rPr>
        <w:t>- земельных участков, занятых зданиями или сооружениями, площадями, улицами, проездами, набережными, скверами, бульварами, водными объектами, пляжами и другими объектами общего пользования, образование которых предусмотрено утвержденным в установленном законодательством о градостроительной деятельности порядке проектом межевания территории;</w:t>
      </w:r>
    </w:p>
    <w:p w14:paraId="536BA9C1" w14:textId="77777777" w:rsidR="00524E72" w:rsidRPr="009B56D7" w:rsidRDefault="00524E72" w:rsidP="00524E72">
      <w:pPr>
        <w:ind w:firstLine="720"/>
        <w:jc w:val="both"/>
        <w:rPr>
          <w:sz w:val="28"/>
          <w:szCs w:val="28"/>
        </w:rPr>
      </w:pPr>
      <w:r w:rsidRPr="009B56D7">
        <w:rPr>
          <w:sz w:val="28"/>
          <w:szCs w:val="28"/>
        </w:rPr>
        <w:t>- зданий, сооружений, а также объектов незавершенного строительства, права на которые зарегистрированы в установленном порядке.</w:t>
      </w:r>
    </w:p>
    <w:p w14:paraId="645C38BD" w14:textId="77777777" w:rsidR="00524E72" w:rsidRPr="009B56D7" w:rsidRDefault="00524E72" w:rsidP="00524E72">
      <w:pPr>
        <w:ind w:firstLine="720"/>
        <w:jc w:val="both"/>
        <w:rPr>
          <w:sz w:val="28"/>
          <w:szCs w:val="28"/>
        </w:rPr>
      </w:pPr>
      <w:r w:rsidRPr="009B56D7">
        <w:rPr>
          <w:sz w:val="28"/>
          <w:szCs w:val="28"/>
        </w:rPr>
        <w:t>В результате выполнения комплексных кадастровых работ:</w:t>
      </w:r>
    </w:p>
    <w:p w14:paraId="40F98C84" w14:textId="77777777" w:rsidR="00524E72" w:rsidRPr="009B56D7" w:rsidRDefault="00524E72" w:rsidP="00524E72">
      <w:pPr>
        <w:ind w:firstLine="720"/>
        <w:jc w:val="both"/>
        <w:rPr>
          <w:sz w:val="28"/>
          <w:szCs w:val="28"/>
        </w:rPr>
      </w:pPr>
      <w:r w:rsidRPr="009B56D7">
        <w:rPr>
          <w:sz w:val="28"/>
          <w:szCs w:val="28"/>
        </w:rPr>
        <w:t>1) осуществляется уточнение местоположения границ земельных участков;</w:t>
      </w:r>
    </w:p>
    <w:p w14:paraId="40908656" w14:textId="77777777" w:rsidR="00524E72" w:rsidRPr="009B56D7" w:rsidRDefault="00524E72" w:rsidP="00524E72">
      <w:pPr>
        <w:ind w:firstLine="720"/>
        <w:jc w:val="both"/>
        <w:rPr>
          <w:sz w:val="28"/>
          <w:szCs w:val="28"/>
        </w:rPr>
      </w:pPr>
      <w:r w:rsidRPr="009B56D7">
        <w:rPr>
          <w:sz w:val="28"/>
          <w:szCs w:val="28"/>
        </w:rPr>
        <w:t>2) осуществляется установление или уточнение местоположения на земельных участках зданий, сооружений, объектов незавершенного строительства;</w:t>
      </w:r>
    </w:p>
    <w:p w14:paraId="037E57AE" w14:textId="77777777" w:rsidR="00524E72" w:rsidRPr="009B56D7" w:rsidRDefault="00524E72" w:rsidP="00524E72">
      <w:pPr>
        <w:ind w:firstLine="720"/>
        <w:jc w:val="both"/>
        <w:rPr>
          <w:sz w:val="28"/>
          <w:szCs w:val="28"/>
        </w:rPr>
      </w:pPr>
      <w:r w:rsidRPr="009B56D7">
        <w:rPr>
          <w:sz w:val="28"/>
          <w:szCs w:val="28"/>
        </w:rPr>
        <w:t>3) обеспечивается образование земельных участков, на которых расположены здания, в том числе многоквартирные дома, сооружения, за исключением сооружений, являющихся линейными объектами;</w:t>
      </w:r>
    </w:p>
    <w:p w14:paraId="20F657CC" w14:textId="77777777" w:rsidR="00524E72" w:rsidRPr="009B56D7" w:rsidRDefault="00524E72" w:rsidP="00524E72">
      <w:pPr>
        <w:ind w:firstLine="720"/>
        <w:jc w:val="both"/>
        <w:rPr>
          <w:sz w:val="28"/>
          <w:szCs w:val="28"/>
        </w:rPr>
      </w:pPr>
      <w:r w:rsidRPr="009B56D7">
        <w:rPr>
          <w:sz w:val="28"/>
          <w:szCs w:val="28"/>
        </w:rPr>
        <w:t>4) обеспечивается образование земельных участков общего пользования, занятых площадями, улицами, проездами, набережными, скверами, бульварами, водными объектами, пляжами и другими объектами;</w:t>
      </w:r>
    </w:p>
    <w:p w14:paraId="2592FFAF" w14:textId="77777777" w:rsidR="00524E72" w:rsidRPr="009B56D7" w:rsidRDefault="00524E72" w:rsidP="00524E72">
      <w:pPr>
        <w:ind w:firstLine="720"/>
        <w:jc w:val="both"/>
        <w:rPr>
          <w:sz w:val="28"/>
          <w:szCs w:val="28"/>
        </w:rPr>
      </w:pPr>
      <w:r w:rsidRPr="009B56D7">
        <w:rPr>
          <w:sz w:val="28"/>
          <w:szCs w:val="28"/>
        </w:rPr>
        <w:t>5) обеспечивается исправление реестровых ошибок в сведениях о местоположении границ объектов недвижимости.</w:t>
      </w:r>
    </w:p>
    <w:p w14:paraId="1367967F" w14:textId="77777777" w:rsidR="00524E72" w:rsidRPr="009B56D7" w:rsidRDefault="00524E72" w:rsidP="00524E72">
      <w:pPr>
        <w:ind w:firstLine="720"/>
        <w:jc w:val="both"/>
        <w:rPr>
          <w:sz w:val="28"/>
          <w:szCs w:val="28"/>
        </w:rPr>
      </w:pPr>
      <w:r w:rsidRPr="009B56D7">
        <w:rPr>
          <w:sz w:val="28"/>
          <w:szCs w:val="28"/>
        </w:rPr>
        <w:lastRenderedPageBreak/>
        <w:t xml:space="preserve">При этом обязательным условием для выполнения комплексных кадастровых работ является наличие документов, указанных в части 3 </w:t>
      </w:r>
      <w:r>
        <w:rPr>
          <w:sz w:val="28"/>
          <w:szCs w:val="28"/>
        </w:rPr>
        <w:t xml:space="preserve">    </w:t>
      </w:r>
      <w:r w:rsidRPr="009B56D7">
        <w:rPr>
          <w:sz w:val="28"/>
          <w:szCs w:val="28"/>
        </w:rPr>
        <w:t>статьи 42.6 Федерального закона № 221-ФЗ, утвержденного в установленном законодательством о градостроительной деятельности порядке проекта межевания территории соответствующего элемента или соответствующих элементов планировочной структуры, либо проектной документации о местоположении, границах, площади и об иных количественных и качественных характеристиках лесных участков. В отношении земельных участков, расположенных на территориях садоводческих, огороднических или дачных некоммерческих объединений граждан, комплексные кадастровые работы выполняются при наличии утвержденного в установленном законодательством о градостроительной деятельности порядке проекта межевания территории или проекта организации и застройки территории такого объединения либо другого устанавливающего распределение земельных участков в таком объединении документа.</w:t>
      </w:r>
    </w:p>
    <w:p w14:paraId="08054947" w14:textId="77777777" w:rsidR="00524E72" w:rsidRDefault="00524E72" w:rsidP="00524E72">
      <w:pPr>
        <w:ind w:firstLine="720"/>
        <w:jc w:val="both"/>
        <w:rPr>
          <w:b/>
          <w:sz w:val="28"/>
          <w:szCs w:val="28"/>
        </w:rPr>
      </w:pPr>
      <w:r w:rsidRPr="009B56D7">
        <w:rPr>
          <w:sz w:val="28"/>
          <w:szCs w:val="28"/>
        </w:rPr>
        <w:t>Срок исполнения: 2023 - 2027 гг.</w:t>
      </w:r>
    </w:p>
    <w:p w14:paraId="4DD8D2AD" w14:textId="77777777" w:rsidR="00524E72" w:rsidRDefault="00524E72" w:rsidP="00524E72">
      <w:pPr>
        <w:jc w:val="center"/>
        <w:rPr>
          <w:b/>
          <w:sz w:val="28"/>
          <w:szCs w:val="28"/>
        </w:rPr>
      </w:pPr>
    </w:p>
    <w:p w14:paraId="1217254C" w14:textId="77777777" w:rsidR="00524E72" w:rsidRDefault="00524E72" w:rsidP="00524E72">
      <w:pPr>
        <w:jc w:val="center"/>
        <w:rPr>
          <w:b/>
          <w:sz w:val="28"/>
          <w:szCs w:val="28"/>
        </w:rPr>
      </w:pPr>
      <w:r w:rsidRPr="009B56D7">
        <w:rPr>
          <w:b/>
          <w:sz w:val="28"/>
          <w:szCs w:val="28"/>
        </w:rPr>
        <w:t>3. Целевые индикаторы (показатели) подпрограммы</w:t>
      </w:r>
    </w:p>
    <w:p w14:paraId="1CFE7E0C" w14:textId="77777777" w:rsidR="00524E72" w:rsidRPr="009B56D7" w:rsidRDefault="00524E72" w:rsidP="00524E72">
      <w:pPr>
        <w:jc w:val="center"/>
        <w:rPr>
          <w:b/>
          <w:sz w:val="28"/>
          <w:szCs w:val="28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1985"/>
        <w:gridCol w:w="2835"/>
        <w:gridCol w:w="708"/>
        <w:gridCol w:w="851"/>
        <w:gridCol w:w="850"/>
        <w:gridCol w:w="851"/>
        <w:gridCol w:w="850"/>
        <w:gridCol w:w="851"/>
      </w:tblGrid>
      <w:tr w:rsidR="00524E72" w:rsidRPr="00F93318" w14:paraId="1DD19DB3" w14:textId="77777777" w:rsidTr="000E3BE3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656FE" w14:textId="77777777" w:rsidR="00524E72" w:rsidRPr="00F93318" w:rsidRDefault="00524E72" w:rsidP="000E3BE3">
            <w:pPr>
              <w:jc w:val="center"/>
            </w:pPr>
            <w:r w:rsidRPr="00F93318">
              <w:t>№ п/п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436CC" w14:textId="77777777" w:rsidR="00524E72" w:rsidRPr="00F93318" w:rsidRDefault="00524E72" w:rsidP="000E3BE3">
            <w:pPr>
              <w:jc w:val="center"/>
            </w:pPr>
            <w:r w:rsidRPr="00F93318">
              <w:t>Наименование основного мероприятия / мероприятия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718DC" w14:textId="77777777" w:rsidR="00524E72" w:rsidRPr="00F93318" w:rsidRDefault="00524E72" w:rsidP="000E3BE3">
            <w:pPr>
              <w:jc w:val="center"/>
            </w:pPr>
            <w:r w:rsidRPr="00F93318">
              <w:t>Наименование целевого индикатора (показателя)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18736" w14:textId="77777777" w:rsidR="00524E72" w:rsidRPr="00F93318" w:rsidRDefault="00524E72" w:rsidP="000E3BE3">
            <w:pPr>
              <w:jc w:val="center"/>
            </w:pPr>
            <w:r w:rsidRPr="00F93318">
              <w:t>Ед. изм.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D13E8" w14:textId="77777777" w:rsidR="00524E72" w:rsidRPr="00F93318" w:rsidRDefault="00524E72" w:rsidP="000E3BE3">
            <w:pPr>
              <w:jc w:val="center"/>
            </w:pPr>
            <w:r w:rsidRPr="00F93318">
              <w:t>Значение целевых индикаторов (показателей)</w:t>
            </w:r>
          </w:p>
        </w:tc>
      </w:tr>
      <w:tr w:rsidR="00524E72" w:rsidRPr="00F93318" w14:paraId="62DAB36D" w14:textId="77777777" w:rsidTr="000E3BE3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B9D85" w14:textId="77777777" w:rsidR="00524E72" w:rsidRPr="00F93318" w:rsidRDefault="00524E72" w:rsidP="000E3BE3">
            <w:pPr>
              <w:jc w:val="both"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6A15A" w14:textId="77777777" w:rsidR="00524E72" w:rsidRPr="00F93318" w:rsidRDefault="00524E72" w:rsidP="000E3BE3">
            <w:pPr>
              <w:jc w:val="both"/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8CFB8" w14:textId="77777777" w:rsidR="00524E72" w:rsidRPr="00F93318" w:rsidRDefault="00524E72" w:rsidP="000E3BE3">
            <w:pPr>
              <w:jc w:val="both"/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56709" w14:textId="77777777" w:rsidR="00524E72" w:rsidRPr="00F93318" w:rsidRDefault="00524E72" w:rsidP="000E3BE3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EB004" w14:textId="77777777" w:rsidR="00524E72" w:rsidRPr="00F93318" w:rsidRDefault="00524E72" w:rsidP="000E3BE3">
            <w:pPr>
              <w:jc w:val="center"/>
            </w:pPr>
            <w:r w:rsidRPr="00F93318">
              <w:t>2023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37666" w14:textId="77777777" w:rsidR="00524E72" w:rsidRPr="00F93318" w:rsidRDefault="00524E72" w:rsidP="000E3BE3">
            <w:pPr>
              <w:jc w:val="center"/>
            </w:pPr>
            <w:r w:rsidRPr="00F93318">
              <w:t>2024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20517" w14:textId="77777777" w:rsidR="00524E72" w:rsidRPr="00F93318" w:rsidRDefault="00524E72" w:rsidP="000E3BE3">
            <w:r w:rsidRPr="00F93318">
              <w:t>2025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A1BA0" w14:textId="77777777" w:rsidR="00524E72" w:rsidRPr="00F93318" w:rsidRDefault="00524E72" w:rsidP="000E3BE3">
            <w:r w:rsidRPr="00F93318">
              <w:t>2026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27B8D" w14:textId="77777777" w:rsidR="00524E72" w:rsidRPr="00F93318" w:rsidRDefault="00524E72" w:rsidP="000E3BE3">
            <w:r w:rsidRPr="00F93318">
              <w:t>2027 г.</w:t>
            </w:r>
          </w:p>
        </w:tc>
      </w:tr>
      <w:tr w:rsidR="00524E72" w:rsidRPr="00F93318" w14:paraId="1686CB2C" w14:textId="77777777" w:rsidTr="000E3BE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24951" w14:textId="77777777" w:rsidR="00524E72" w:rsidRPr="00F93318" w:rsidRDefault="00524E72" w:rsidP="000E3BE3">
            <w:r w:rsidRPr="00F93318"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397C4" w14:textId="77777777" w:rsidR="00524E72" w:rsidRPr="00F93318" w:rsidRDefault="00524E72" w:rsidP="000E3BE3">
            <w:r w:rsidRPr="00F93318">
              <w:t>Основное мероприятие «Проведение комплексных кадастровых работ на территории городского округа Тейково Ивановской области»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23769" w14:textId="77777777" w:rsidR="00524E72" w:rsidRPr="00F93318" w:rsidRDefault="00524E72" w:rsidP="000E3BE3">
            <w:r w:rsidRPr="00F93318">
              <w:t>Доля земельных участков, учтенных в Едином государственном реестре недвижимости, местоположение границ которых установлено в соответствии с требованиями земельного законодательства, в общем количестве земельных участков, учтенных в Едином государственном реестре недвижимости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47EB3" w14:textId="77777777" w:rsidR="00524E72" w:rsidRPr="00F93318" w:rsidRDefault="00524E72" w:rsidP="000E3BE3">
            <w:pPr>
              <w:jc w:val="center"/>
            </w:pPr>
            <w:r w:rsidRPr="00F93318"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D84C6" w14:textId="77777777" w:rsidR="00524E72" w:rsidRPr="00F93318" w:rsidRDefault="00524E72" w:rsidP="000E3BE3">
            <w:pPr>
              <w:jc w:val="center"/>
            </w:pPr>
            <w:r w:rsidRPr="00F93318">
              <w:t>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B816A" w14:textId="77777777" w:rsidR="00524E72" w:rsidRPr="00F93318" w:rsidRDefault="00524E72" w:rsidP="000E3BE3">
            <w:pPr>
              <w:jc w:val="center"/>
              <w:rPr>
                <w:highlight w:val="red"/>
              </w:rPr>
            </w:pPr>
            <w:r w:rsidRPr="00F93318">
              <w:rPr>
                <w:color w:val="000000" w:themeColor="text1"/>
              </w:rPr>
              <w:t>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07F0C" w14:textId="77777777" w:rsidR="00524E72" w:rsidRPr="00F93318" w:rsidRDefault="00524E72" w:rsidP="000E3BE3">
            <w:pPr>
              <w:jc w:val="center"/>
            </w:pPr>
            <w:r w:rsidRPr="00F93318">
              <w:t>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6CA66" w14:textId="77777777" w:rsidR="00524E72" w:rsidRPr="00F93318" w:rsidRDefault="00524E72" w:rsidP="000E3BE3">
            <w:pPr>
              <w:jc w:val="center"/>
            </w:pPr>
            <w:r w:rsidRPr="00F93318">
              <w:t>92,5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F7921" w14:textId="77777777" w:rsidR="00524E72" w:rsidRPr="00F93318" w:rsidRDefault="00524E72" w:rsidP="000E3BE3">
            <w:pPr>
              <w:jc w:val="center"/>
            </w:pPr>
            <w:r w:rsidRPr="00F93318">
              <w:t>100</w:t>
            </w:r>
          </w:p>
        </w:tc>
      </w:tr>
    </w:tbl>
    <w:p w14:paraId="4C2D04EA" w14:textId="77777777" w:rsidR="00524E72" w:rsidRPr="009B56D7" w:rsidRDefault="00524E72" w:rsidP="00524E72">
      <w:pPr>
        <w:ind w:firstLine="720"/>
        <w:jc w:val="both"/>
        <w:rPr>
          <w:sz w:val="28"/>
          <w:szCs w:val="28"/>
        </w:rPr>
      </w:pPr>
      <w:r w:rsidRPr="009B56D7">
        <w:rPr>
          <w:sz w:val="28"/>
          <w:szCs w:val="28"/>
        </w:rPr>
        <w:t>Значения целевого индикатора (показателя) 1 (Дгр) рассчитываются на основании данных органа регистрации прав по формуле:</w:t>
      </w:r>
    </w:p>
    <w:p w14:paraId="76226C1B" w14:textId="77777777" w:rsidR="00524E72" w:rsidRPr="009B56D7" w:rsidRDefault="00524E72" w:rsidP="00524E72">
      <w:pPr>
        <w:ind w:firstLine="720"/>
        <w:jc w:val="both"/>
        <w:rPr>
          <w:sz w:val="28"/>
          <w:szCs w:val="28"/>
        </w:rPr>
      </w:pPr>
      <w:r w:rsidRPr="009B56D7">
        <w:rPr>
          <w:sz w:val="28"/>
          <w:szCs w:val="28"/>
        </w:rPr>
        <w:t>Дгр = Кгр / Кобщ х 100,</w:t>
      </w:r>
    </w:p>
    <w:p w14:paraId="219A459E" w14:textId="77777777" w:rsidR="00524E72" w:rsidRPr="009B56D7" w:rsidRDefault="00524E72" w:rsidP="00524E72">
      <w:pPr>
        <w:ind w:firstLine="720"/>
        <w:jc w:val="both"/>
        <w:rPr>
          <w:sz w:val="28"/>
          <w:szCs w:val="28"/>
        </w:rPr>
      </w:pPr>
      <w:r w:rsidRPr="009B56D7">
        <w:rPr>
          <w:sz w:val="28"/>
          <w:szCs w:val="28"/>
        </w:rPr>
        <w:t>где:</w:t>
      </w:r>
    </w:p>
    <w:p w14:paraId="366D70FA" w14:textId="77777777" w:rsidR="00524E72" w:rsidRPr="009B56D7" w:rsidRDefault="00524E72" w:rsidP="00524E72">
      <w:pPr>
        <w:ind w:firstLine="720"/>
        <w:jc w:val="both"/>
        <w:rPr>
          <w:sz w:val="28"/>
          <w:szCs w:val="28"/>
        </w:rPr>
      </w:pPr>
      <w:r w:rsidRPr="009B56D7">
        <w:rPr>
          <w:sz w:val="28"/>
          <w:szCs w:val="28"/>
        </w:rPr>
        <w:t>Кгр – количество земельных участков, местоположение границ которых установлено в соответствии с требованиями законодательства (единиц);</w:t>
      </w:r>
    </w:p>
    <w:p w14:paraId="1F93F19A" w14:textId="77777777" w:rsidR="00524E72" w:rsidRPr="009B56D7" w:rsidRDefault="00524E72" w:rsidP="00524E72">
      <w:pPr>
        <w:ind w:firstLine="720"/>
        <w:jc w:val="both"/>
        <w:rPr>
          <w:sz w:val="28"/>
          <w:szCs w:val="28"/>
        </w:rPr>
      </w:pPr>
      <w:r w:rsidRPr="009B56D7">
        <w:rPr>
          <w:sz w:val="28"/>
          <w:szCs w:val="28"/>
        </w:rPr>
        <w:lastRenderedPageBreak/>
        <w:t>Кобщ - количество земельных участков, учтенных в Едином государственном реестре недвижимости на территории Ивановской области (единиц).</w:t>
      </w:r>
    </w:p>
    <w:p w14:paraId="09A85F11" w14:textId="77777777" w:rsidR="00524E72" w:rsidRDefault="00524E72" w:rsidP="00524E72">
      <w:pPr>
        <w:jc w:val="center"/>
        <w:rPr>
          <w:b/>
          <w:sz w:val="28"/>
          <w:szCs w:val="28"/>
        </w:rPr>
      </w:pPr>
    </w:p>
    <w:p w14:paraId="1B53B28B" w14:textId="77777777" w:rsidR="00524E72" w:rsidRDefault="00524E72" w:rsidP="00524E72">
      <w:pPr>
        <w:jc w:val="center"/>
        <w:rPr>
          <w:b/>
          <w:sz w:val="28"/>
          <w:szCs w:val="28"/>
        </w:rPr>
      </w:pPr>
    </w:p>
    <w:p w14:paraId="74F54E24" w14:textId="77777777" w:rsidR="00524E72" w:rsidRPr="009B56D7" w:rsidRDefault="00524E72" w:rsidP="00524E72">
      <w:pPr>
        <w:jc w:val="center"/>
        <w:rPr>
          <w:b/>
          <w:sz w:val="28"/>
          <w:szCs w:val="28"/>
        </w:rPr>
      </w:pPr>
      <w:r w:rsidRPr="009B56D7">
        <w:rPr>
          <w:b/>
          <w:sz w:val="28"/>
          <w:szCs w:val="28"/>
        </w:rPr>
        <w:t>4. Ресурсное обеспечение подпрограммы</w:t>
      </w:r>
    </w:p>
    <w:p w14:paraId="01C3BE82" w14:textId="77777777" w:rsidR="00524E72" w:rsidRPr="00F010E0" w:rsidRDefault="00524E72" w:rsidP="00524E72">
      <w:pPr>
        <w:autoSpaceDE w:val="0"/>
        <w:autoSpaceDN w:val="0"/>
        <w:adjustRightInd w:val="0"/>
        <w:jc w:val="right"/>
      </w:pPr>
      <w:r w:rsidRPr="00F010E0">
        <w:t>(рублей)</w:t>
      </w: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3119"/>
        <w:gridCol w:w="1134"/>
        <w:gridCol w:w="1134"/>
        <w:gridCol w:w="1134"/>
        <w:gridCol w:w="1134"/>
        <w:gridCol w:w="1134"/>
      </w:tblGrid>
      <w:tr w:rsidR="00524E72" w:rsidRPr="00F010E0" w14:paraId="2323F1A9" w14:textId="77777777" w:rsidTr="00F93318">
        <w:trPr>
          <w:trHeight w:val="2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0256B" w14:textId="77777777" w:rsidR="00524E72" w:rsidRPr="00F010E0" w:rsidRDefault="00524E72" w:rsidP="000E3BE3">
            <w:pPr>
              <w:autoSpaceDE w:val="0"/>
              <w:autoSpaceDN w:val="0"/>
              <w:adjustRightInd w:val="0"/>
              <w:jc w:val="center"/>
            </w:pPr>
            <w:r w:rsidRPr="00F010E0">
              <w:t>№</w:t>
            </w:r>
          </w:p>
          <w:p w14:paraId="62584972" w14:textId="77777777" w:rsidR="00524E72" w:rsidRPr="00F010E0" w:rsidRDefault="00524E72" w:rsidP="000E3BE3">
            <w:pPr>
              <w:autoSpaceDE w:val="0"/>
              <w:autoSpaceDN w:val="0"/>
              <w:adjustRightInd w:val="0"/>
              <w:jc w:val="center"/>
            </w:pPr>
            <w:r w:rsidRPr="00F010E0"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68782" w14:textId="77777777" w:rsidR="00524E72" w:rsidRPr="00F010E0" w:rsidRDefault="00524E72" w:rsidP="000E3BE3">
            <w:pPr>
              <w:autoSpaceDE w:val="0"/>
              <w:autoSpaceDN w:val="0"/>
              <w:adjustRightInd w:val="0"/>
              <w:jc w:val="center"/>
            </w:pPr>
            <w:r w:rsidRPr="00F010E0">
              <w:t>Наименование мероприятия/источник ресурсного обеспечения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9720C" w14:textId="77777777" w:rsidR="00524E72" w:rsidRPr="00F010E0" w:rsidRDefault="00524E72" w:rsidP="000E3BE3">
            <w:pPr>
              <w:autoSpaceDE w:val="0"/>
              <w:autoSpaceDN w:val="0"/>
              <w:adjustRightInd w:val="0"/>
              <w:jc w:val="center"/>
            </w:pPr>
            <w:r w:rsidRPr="00F010E0">
              <w:t>20</w:t>
            </w:r>
            <w:r>
              <w:t>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91EE2" w14:textId="77777777" w:rsidR="00524E72" w:rsidRPr="00F010E0" w:rsidRDefault="00524E72" w:rsidP="000E3BE3">
            <w:pPr>
              <w:autoSpaceDE w:val="0"/>
              <w:autoSpaceDN w:val="0"/>
              <w:adjustRightInd w:val="0"/>
              <w:jc w:val="center"/>
            </w:pPr>
            <w:r w:rsidRPr="00F010E0">
              <w:t>20</w:t>
            </w:r>
            <w:r>
              <w:t>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2ACDA" w14:textId="77777777" w:rsidR="00524E72" w:rsidRPr="00F010E0" w:rsidRDefault="00524E72" w:rsidP="000E3BE3">
            <w:pPr>
              <w:autoSpaceDE w:val="0"/>
              <w:autoSpaceDN w:val="0"/>
              <w:adjustRightInd w:val="0"/>
              <w:jc w:val="center"/>
            </w:pPr>
            <w:r w:rsidRPr="00F010E0">
              <w:t>202</w:t>
            </w:r>
            <w:r>
              <w:t>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DFE7E" w14:textId="77777777" w:rsidR="00524E72" w:rsidRPr="00F010E0" w:rsidRDefault="00524E72" w:rsidP="000E3BE3">
            <w:pPr>
              <w:autoSpaceDE w:val="0"/>
              <w:autoSpaceDN w:val="0"/>
              <w:adjustRightInd w:val="0"/>
              <w:jc w:val="center"/>
            </w:pPr>
            <w: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CC58" w14:textId="77777777" w:rsidR="00524E72" w:rsidRDefault="00524E72" w:rsidP="000E3BE3">
            <w:pPr>
              <w:autoSpaceDE w:val="0"/>
              <w:autoSpaceDN w:val="0"/>
              <w:adjustRightInd w:val="0"/>
              <w:jc w:val="center"/>
            </w:pPr>
            <w:r>
              <w:t>2027 год</w:t>
            </w:r>
          </w:p>
        </w:tc>
      </w:tr>
      <w:tr w:rsidR="00524E72" w:rsidRPr="00F010E0" w14:paraId="01137053" w14:textId="77777777" w:rsidTr="00F93318">
        <w:trPr>
          <w:trHeight w:val="2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AA1E2" w14:textId="77777777" w:rsidR="00524E72" w:rsidRPr="00F010E0" w:rsidRDefault="00524E72" w:rsidP="000E3BE3">
            <w:pPr>
              <w:widowControl w:val="0"/>
              <w:autoSpaceDE w:val="0"/>
              <w:autoSpaceDN w:val="0"/>
            </w:pPr>
            <w:r w:rsidRPr="00F010E0"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12B81" w14:textId="77777777" w:rsidR="00524E72" w:rsidRPr="00F010E0" w:rsidRDefault="00524E72" w:rsidP="000E3BE3">
            <w:pPr>
              <w:widowControl w:val="0"/>
              <w:autoSpaceDE w:val="0"/>
              <w:autoSpaceDN w:val="0"/>
              <w:jc w:val="both"/>
            </w:pPr>
            <w:r w:rsidRPr="00F010E0">
              <w:t xml:space="preserve">Основное мероприятие «Проведение комплексных кадастровых работ на территории </w:t>
            </w:r>
            <w:r>
              <w:t xml:space="preserve">городского округа Тейково </w:t>
            </w:r>
            <w:r w:rsidRPr="00F010E0">
              <w:t>Ивановской области»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EA385" w14:textId="77777777" w:rsidR="00524E72" w:rsidRPr="00F010E0" w:rsidRDefault="00524E72" w:rsidP="000E3BE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3ECDF" w14:textId="77777777" w:rsidR="00524E72" w:rsidRPr="00F010E0" w:rsidRDefault="00524E72" w:rsidP="000E3BE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312C2" w14:textId="77777777" w:rsidR="00524E72" w:rsidRPr="00F010E0" w:rsidRDefault="00524E72" w:rsidP="000E3BE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37DF5" w14:textId="77777777" w:rsidR="00524E72" w:rsidRPr="00F010E0" w:rsidRDefault="00524E72" w:rsidP="000E3BE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405E8" w14:textId="77777777" w:rsidR="00524E72" w:rsidRPr="00F010E0" w:rsidRDefault="00524E72" w:rsidP="000E3BE3">
            <w:pPr>
              <w:autoSpaceDE w:val="0"/>
              <w:autoSpaceDN w:val="0"/>
              <w:adjustRightInd w:val="0"/>
              <w:jc w:val="center"/>
            </w:pPr>
          </w:p>
        </w:tc>
      </w:tr>
      <w:tr w:rsidR="00524E72" w:rsidRPr="00F010E0" w14:paraId="355CDF9D" w14:textId="77777777" w:rsidTr="00F93318">
        <w:trPr>
          <w:trHeight w:val="2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8C7DD" w14:textId="77777777" w:rsidR="00524E72" w:rsidRPr="00F010E0" w:rsidRDefault="00524E72" w:rsidP="000E3BE3">
            <w:pPr>
              <w:autoSpaceDE w:val="0"/>
              <w:autoSpaceDN w:val="0"/>
              <w:adjustRightInd w:val="0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84D77" w14:textId="77777777" w:rsidR="00524E72" w:rsidRPr="00F010E0" w:rsidRDefault="00524E72" w:rsidP="000E3BE3">
            <w:pPr>
              <w:autoSpaceDE w:val="0"/>
              <w:autoSpaceDN w:val="0"/>
              <w:adjustRightInd w:val="0"/>
              <w:jc w:val="both"/>
            </w:pPr>
            <w:r w:rsidRPr="00F010E0">
              <w:t>Бюджетные ассигнования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0ADEA" w14:textId="77777777" w:rsidR="00524E72" w:rsidRPr="00487D2E" w:rsidRDefault="00524E72" w:rsidP="000E3BE3">
            <w:pPr>
              <w:jc w:val="center"/>
            </w:pPr>
            <w:r w:rsidRPr="00487D2E">
              <w:t>580 000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CC233" w14:textId="77777777" w:rsidR="00524E72" w:rsidRPr="00487D2E" w:rsidRDefault="00524E72" w:rsidP="000E3BE3">
            <w:pPr>
              <w:autoSpaceDE w:val="0"/>
              <w:autoSpaceDN w:val="0"/>
              <w:adjustRightInd w:val="0"/>
              <w:jc w:val="center"/>
            </w:pPr>
            <w:r w:rsidRPr="00487D2E">
              <w:t>0</w:t>
            </w:r>
            <w: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2F059" w14:textId="77777777" w:rsidR="00524E72" w:rsidRPr="00487D2E" w:rsidRDefault="00524E72" w:rsidP="000E3BE3">
            <w:pPr>
              <w:autoSpaceDE w:val="0"/>
              <w:autoSpaceDN w:val="0"/>
              <w:adjustRightInd w:val="0"/>
              <w:jc w:val="center"/>
            </w:pPr>
            <w:r w:rsidRPr="00487D2E">
              <w:t>1376 000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B6DA9" w14:textId="77777777" w:rsidR="00524E72" w:rsidRPr="00487D2E" w:rsidRDefault="00524E72" w:rsidP="000E3BE3">
            <w:pPr>
              <w:autoSpaceDE w:val="0"/>
              <w:autoSpaceDN w:val="0"/>
              <w:adjustRightInd w:val="0"/>
              <w:jc w:val="center"/>
            </w:pPr>
            <w:r w:rsidRPr="00487D2E">
              <w:t>1376 000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AB274" w14:textId="77777777" w:rsidR="00524E72" w:rsidRPr="005A12BE" w:rsidRDefault="00524E72" w:rsidP="000E3BE3">
            <w:pPr>
              <w:autoSpaceDE w:val="0"/>
              <w:autoSpaceDN w:val="0"/>
              <w:adjustRightInd w:val="0"/>
              <w:jc w:val="center"/>
            </w:pPr>
            <w:r>
              <w:t>1376000</w:t>
            </w:r>
          </w:p>
        </w:tc>
      </w:tr>
      <w:tr w:rsidR="00524E72" w:rsidRPr="00F010E0" w14:paraId="21EDE28B" w14:textId="77777777" w:rsidTr="00F93318">
        <w:trPr>
          <w:trHeight w:val="2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B4AD9" w14:textId="77777777" w:rsidR="00524E72" w:rsidRPr="00F010E0" w:rsidRDefault="00524E72" w:rsidP="000E3BE3">
            <w:pPr>
              <w:autoSpaceDE w:val="0"/>
              <w:autoSpaceDN w:val="0"/>
              <w:adjustRightInd w:val="0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3453E" w14:textId="77777777" w:rsidR="00524E72" w:rsidRPr="00F010E0" w:rsidRDefault="00524E72" w:rsidP="000E3BE3">
            <w:pPr>
              <w:widowControl w:val="0"/>
              <w:autoSpaceDE w:val="0"/>
              <w:autoSpaceDN w:val="0"/>
              <w:jc w:val="both"/>
            </w:pPr>
            <w:r w:rsidRPr="00F010E0">
              <w:t>- 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43045" w14:textId="77777777" w:rsidR="00524E72" w:rsidRPr="00487D2E" w:rsidRDefault="00524E72" w:rsidP="000E3BE3">
            <w:pPr>
              <w:jc w:val="center"/>
            </w:pPr>
            <w:r w:rsidRPr="00487D2E">
              <w:t>580 000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C8B41" w14:textId="77777777" w:rsidR="00524E72" w:rsidRPr="00487D2E" w:rsidRDefault="00524E72" w:rsidP="000E3BE3">
            <w:pPr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6FB53" w14:textId="77777777" w:rsidR="00524E72" w:rsidRPr="00487D2E" w:rsidRDefault="00524E72" w:rsidP="000E3BE3">
            <w:pPr>
              <w:autoSpaceDE w:val="0"/>
              <w:autoSpaceDN w:val="0"/>
              <w:adjustRightInd w:val="0"/>
              <w:jc w:val="center"/>
            </w:pPr>
            <w:r w:rsidRPr="00487D2E">
              <w:t>1376 000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4A0A0" w14:textId="77777777" w:rsidR="00524E72" w:rsidRPr="00487D2E" w:rsidRDefault="00524E72" w:rsidP="000E3BE3">
            <w:pPr>
              <w:autoSpaceDE w:val="0"/>
              <w:autoSpaceDN w:val="0"/>
              <w:adjustRightInd w:val="0"/>
              <w:jc w:val="center"/>
            </w:pPr>
            <w:r w:rsidRPr="00487D2E">
              <w:t>1376 000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31589" w14:textId="77777777" w:rsidR="00524E72" w:rsidRPr="005A12BE" w:rsidRDefault="00524E72" w:rsidP="000E3BE3">
            <w:pPr>
              <w:autoSpaceDE w:val="0"/>
              <w:autoSpaceDN w:val="0"/>
              <w:adjustRightInd w:val="0"/>
              <w:jc w:val="center"/>
            </w:pPr>
            <w:r>
              <w:t>1376000</w:t>
            </w:r>
          </w:p>
        </w:tc>
      </w:tr>
      <w:tr w:rsidR="00524E72" w:rsidRPr="00F010E0" w14:paraId="27D9D711" w14:textId="77777777" w:rsidTr="00F93318">
        <w:trPr>
          <w:trHeight w:val="2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8A3B2" w14:textId="77777777" w:rsidR="00524E72" w:rsidRPr="00F010E0" w:rsidRDefault="00524E72" w:rsidP="000E3BE3">
            <w:pPr>
              <w:autoSpaceDE w:val="0"/>
              <w:autoSpaceDN w:val="0"/>
              <w:adjustRightInd w:val="0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CBC27" w14:textId="77777777" w:rsidR="00524E72" w:rsidRPr="00F010E0" w:rsidRDefault="00524E72" w:rsidP="000E3BE3">
            <w:pPr>
              <w:widowControl w:val="0"/>
              <w:autoSpaceDE w:val="0"/>
              <w:autoSpaceDN w:val="0"/>
              <w:jc w:val="both"/>
            </w:pPr>
            <w:r w:rsidRPr="00F010E0">
              <w:t xml:space="preserve">- </w:t>
            </w:r>
            <w:r>
              <w:t>областной</w:t>
            </w:r>
            <w:r w:rsidRPr="00F010E0">
              <w:t xml:space="preserve">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B11DC" w14:textId="77777777" w:rsidR="00524E72" w:rsidRPr="00F010E0" w:rsidRDefault="00524E72" w:rsidP="000E3BE3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92221" w14:textId="77777777" w:rsidR="00524E72" w:rsidRPr="00F010E0" w:rsidRDefault="00524E72" w:rsidP="000E3BE3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F1378" w14:textId="77777777" w:rsidR="00524E72" w:rsidRPr="00F010E0" w:rsidRDefault="00524E72" w:rsidP="000E3BE3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AC75F" w14:textId="77777777" w:rsidR="00524E72" w:rsidRPr="00F010E0" w:rsidRDefault="00524E72" w:rsidP="000E3BE3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F6D1D" w14:textId="77777777" w:rsidR="00524E72" w:rsidRPr="00F010E0" w:rsidRDefault="00524E72" w:rsidP="000E3BE3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</w:tbl>
    <w:p w14:paraId="3A83A231" w14:textId="77777777" w:rsidR="00524E72" w:rsidRPr="0038601A" w:rsidRDefault="00524E72" w:rsidP="00EA0241">
      <w:pPr>
        <w:jc w:val="center"/>
        <w:rPr>
          <w:sz w:val="28"/>
          <w:szCs w:val="28"/>
        </w:rPr>
        <w:sectPr w:rsidR="00524E72" w:rsidRPr="0038601A" w:rsidSect="00524E72">
          <w:pgSz w:w="11905" w:h="16838"/>
          <w:pgMar w:top="1134" w:right="850" w:bottom="1134" w:left="1701" w:header="0" w:footer="0" w:gutter="0"/>
          <w:cols w:space="720"/>
        </w:sectPr>
      </w:pPr>
    </w:p>
    <w:p w14:paraId="4EA37C43" w14:textId="77777777" w:rsidR="00EA0241" w:rsidRDefault="00EA0241" w:rsidP="00EA0241">
      <w:pPr>
        <w:ind w:right="282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lastRenderedPageBreak/>
        <w:drawing>
          <wp:inline distT="0" distB="0" distL="0" distR="0" wp14:anchorId="6525C47C" wp14:editId="74EFBD4C">
            <wp:extent cx="690880" cy="904240"/>
            <wp:effectExtent l="19050" t="0" r="0" b="0"/>
            <wp:docPr id="1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904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0E30588" w14:textId="77777777" w:rsidR="00EA0241" w:rsidRPr="004D3173" w:rsidRDefault="00EA0241" w:rsidP="00EA0241">
      <w:pPr>
        <w:tabs>
          <w:tab w:val="left" w:pos="-567"/>
        </w:tabs>
        <w:ind w:left="-567" w:right="-427"/>
        <w:jc w:val="center"/>
        <w:rPr>
          <w:b/>
          <w:sz w:val="36"/>
          <w:szCs w:val="36"/>
        </w:rPr>
      </w:pPr>
      <w:r w:rsidRPr="004D3173">
        <w:rPr>
          <w:b/>
          <w:sz w:val="36"/>
          <w:szCs w:val="36"/>
        </w:rPr>
        <w:t xml:space="preserve">АДМИНИСТРАЦИЯ ГОРОДСКОГО ОКРУГА ТЕЙКОВО </w:t>
      </w:r>
    </w:p>
    <w:p w14:paraId="50582186" w14:textId="77777777" w:rsidR="00EA0241" w:rsidRPr="004D3173" w:rsidRDefault="00EA0241" w:rsidP="00EA0241">
      <w:pPr>
        <w:tabs>
          <w:tab w:val="left" w:pos="-567"/>
        </w:tabs>
        <w:ind w:left="-567" w:right="282"/>
        <w:jc w:val="center"/>
        <w:rPr>
          <w:b/>
          <w:sz w:val="28"/>
          <w:szCs w:val="28"/>
        </w:rPr>
      </w:pPr>
      <w:r w:rsidRPr="004D3173">
        <w:rPr>
          <w:b/>
          <w:sz w:val="36"/>
          <w:szCs w:val="36"/>
        </w:rPr>
        <w:t>ИВАНОВСКОЙ ОБЛАСТИ</w:t>
      </w:r>
    </w:p>
    <w:p w14:paraId="600AF9E7" w14:textId="77777777" w:rsidR="00EA0241" w:rsidRPr="004D3173" w:rsidRDefault="00EA0241" w:rsidP="00EA0241">
      <w:pPr>
        <w:ind w:left="-567" w:right="282"/>
        <w:jc w:val="center"/>
        <w:rPr>
          <w:sz w:val="6"/>
          <w:szCs w:val="6"/>
        </w:rPr>
      </w:pPr>
      <w:r>
        <w:t>_______________________________________________________________________________</w:t>
      </w:r>
    </w:p>
    <w:p w14:paraId="20220629" w14:textId="77777777" w:rsidR="00EA0241" w:rsidRDefault="00EA0241" w:rsidP="00EA0241">
      <w:pPr>
        <w:widowControl w:val="0"/>
        <w:autoSpaceDE w:val="0"/>
        <w:autoSpaceDN w:val="0"/>
        <w:adjustRightInd w:val="0"/>
        <w:ind w:left="-567" w:right="282" w:firstLine="709"/>
        <w:contextualSpacing/>
        <w:jc w:val="center"/>
        <w:outlineLvl w:val="3"/>
        <w:rPr>
          <w:rFonts w:ascii="Arial" w:hAnsi="Arial" w:cs="Arial"/>
          <w:sz w:val="28"/>
          <w:szCs w:val="28"/>
        </w:rPr>
      </w:pPr>
    </w:p>
    <w:p w14:paraId="5453144E" w14:textId="77777777" w:rsidR="00EA0241" w:rsidRPr="004D3173" w:rsidRDefault="00EA0241" w:rsidP="00EA0241">
      <w:pPr>
        <w:widowControl w:val="0"/>
        <w:autoSpaceDE w:val="0"/>
        <w:autoSpaceDN w:val="0"/>
        <w:adjustRightInd w:val="0"/>
        <w:ind w:left="-567" w:right="282" w:firstLine="709"/>
        <w:contextualSpacing/>
        <w:jc w:val="center"/>
        <w:outlineLvl w:val="3"/>
        <w:rPr>
          <w:rFonts w:ascii="Arial" w:hAnsi="Arial" w:cs="Arial"/>
          <w:sz w:val="28"/>
          <w:szCs w:val="28"/>
        </w:rPr>
      </w:pPr>
    </w:p>
    <w:p w14:paraId="123EE422" w14:textId="77777777" w:rsidR="00EA0241" w:rsidRDefault="00EA0241" w:rsidP="00EA0241">
      <w:pPr>
        <w:widowControl w:val="0"/>
        <w:autoSpaceDE w:val="0"/>
        <w:autoSpaceDN w:val="0"/>
        <w:adjustRightInd w:val="0"/>
        <w:ind w:left="-567" w:right="282" w:firstLine="709"/>
        <w:contextualSpacing/>
        <w:jc w:val="center"/>
        <w:rPr>
          <w:b/>
          <w:sz w:val="28"/>
          <w:szCs w:val="28"/>
        </w:rPr>
      </w:pPr>
      <w:r w:rsidRPr="004D3173">
        <w:rPr>
          <w:b/>
          <w:sz w:val="40"/>
          <w:szCs w:val="40"/>
        </w:rPr>
        <w:t>П О С Т А Н О В Л Е Н И Е</w:t>
      </w:r>
    </w:p>
    <w:p w14:paraId="11C2A021" w14:textId="77777777" w:rsidR="00EA0241" w:rsidRPr="004D3173" w:rsidRDefault="00EA0241" w:rsidP="00EA0241">
      <w:pPr>
        <w:widowControl w:val="0"/>
        <w:autoSpaceDE w:val="0"/>
        <w:autoSpaceDN w:val="0"/>
        <w:adjustRightInd w:val="0"/>
        <w:ind w:left="-567" w:right="282" w:firstLine="709"/>
        <w:contextualSpacing/>
        <w:jc w:val="center"/>
        <w:rPr>
          <w:b/>
          <w:sz w:val="28"/>
          <w:szCs w:val="28"/>
        </w:rPr>
      </w:pPr>
    </w:p>
    <w:p w14:paraId="7285D92B" w14:textId="77777777" w:rsidR="00EA0241" w:rsidRPr="004D3173" w:rsidRDefault="00EA0241" w:rsidP="00EA0241">
      <w:pPr>
        <w:widowControl w:val="0"/>
        <w:autoSpaceDE w:val="0"/>
        <w:autoSpaceDN w:val="0"/>
        <w:adjustRightInd w:val="0"/>
        <w:ind w:left="-567" w:right="282" w:firstLine="709"/>
        <w:rPr>
          <w:rFonts w:ascii="Arial" w:hAnsi="Arial" w:cs="Arial"/>
          <w:sz w:val="28"/>
          <w:szCs w:val="28"/>
        </w:rPr>
      </w:pPr>
    </w:p>
    <w:p w14:paraId="13E935E5" w14:textId="77777777" w:rsidR="00EA0241" w:rsidRDefault="00EA0241" w:rsidP="00EA0241">
      <w:pPr>
        <w:widowControl w:val="0"/>
        <w:autoSpaceDE w:val="0"/>
        <w:autoSpaceDN w:val="0"/>
        <w:adjustRightInd w:val="0"/>
        <w:ind w:left="-567" w:right="282" w:firstLine="709"/>
        <w:jc w:val="center"/>
        <w:rPr>
          <w:sz w:val="28"/>
          <w:szCs w:val="28"/>
        </w:rPr>
      </w:pPr>
      <w:r>
        <w:rPr>
          <w:sz w:val="28"/>
          <w:szCs w:val="28"/>
        </w:rPr>
        <w:t>от 28.05.2025 № 287</w:t>
      </w:r>
    </w:p>
    <w:p w14:paraId="74C53BA0" w14:textId="77777777" w:rsidR="00EA0241" w:rsidRDefault="00EA0241" w:rsidP="00EA0241">
      <w:pPr>
        <w:widowControl w:val="0"/>
        <w:autoSpaceDE w:val="0"/>
        <w:autoSpaceDN w:val="0"/>
        <w:adjustRightInd w:val="0"/>
        <w:ind w:left="-567" w:right="282" w:firstLine="709"/>
        <w:jc w:val="center"/>
        <w:rPr>
          <w:sz w:val="28"/>
          <w:szCs w:val="28"/>
        </w:rPr>
      </w:pPr>
    </w:p>
    <w:p w14:paraId="4D8D541F" w14:textId="77777777" w:rsidR="00EA0241" w:rsidRDefault="00EA0241" w:rsidP="00EA0241">
      <w:pPr>
        <w:widowControl w:val="0"/>
        <w:autoSpaceDE w:val="0"/>
        <w:autoSpaceDN w:val="0"/>
        <w:adjustRightInd w:val="0"/>
        <w:ind w:left="-567" w:right="282" w:firstLine="709"/>
        <w:jc w:val="center"/>
        <w:rPr>
          <w:sz w:val="28"/>
          <w:szCs w:val="28"/>
        </w:rPr>
      </w:pPr>
      <w:r>
        <w:rPr>
          <w:sz w:val="28"/>
          <w:szCs w:val="28"/>
        </w:rPr>
        <w:t>г. Тейково</w:t>
      </w:r>
    </w:p>
    <w:p w14:paraId="41E111C9" w14:textId="77777777" w:rsidR="00EA0241" w:rsidRDefault="00EA0241" w:rsidP="00EA0241">
      <w:pPr>
        <w:widowControl w:val="0"/>
        <w:autoSpaceDE w:val="0"/>
        <w:autoSpaceDN w:val="0"/>
        <w:adjustRightInd w:val="0"/>
        <w:ind w:left="-567" w:right="282" w:firstLine="709"/>
        <w:jc w:val="center"/>
        <w:rPr>
          <w:b/>
          <w:sz w:val="28"/>
          <w:szCs w:val="28"/>
        </w:rPr>
      </w:pPr>
    </w:p>
    <w:p w14:paraId="727434C4" w14:textId="77777777" w:rsidR="00EA0241" w:rsidRDefault="00EA0241" w:rsidP="00EA0241">
      <w:pPr>
        <w:shd w:val="clear" w:color="auto" w:fill="FFFFFF"/>
        <w:ind w:left="-567" w:right="282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городского округа Тейково Ивановской области </w:t>
      </w:r>
    </w:p>
    <w:p w14:paraId="6F1940DB" w14:textId="77777777" w:rsidR="00EA0241" w:rsidRPr="003A08CC" w:rsidRDefault="00EA0241" w:rsidP="00EA0241">
      <w:pPr>
        <w:shd w:val="clear" w:color="auto" w:fill="FFFFFF"/>
        <w:ind w:left="-567" w:right="282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02.11.2022 № 534 «</w:t>
      </w:r>
      <w:r w:rsidRPr="003A08CC">
        <w:rPr>
          <w:b/>
          <w:sz w:val="28"/>
          <w:szCs w:val="28"/>
        </w:rPr>
        <w:t>Об утвер</w:t>
      </w:r>
      <w:r>
        <w:rPr>
          <w:b/>
          <w:sz w:val="28"/>
          <w:szCs w:val="28"/>
        </w:rPr>
        <w:t xml:space="preserve">ждении муниципальной программы </w:t>
      </w:r>
      <w:r w:rsidRPr="003A08CC">
        <w:rPr>
          <w:b/>
          <w:sz w:val="28"/>
          <w:szCs w:val="28"/>
        </w:rPr>
        <w:t xml:space="preserve">городского округа Тейково Ивановской области </w:t>
      </w:r>
    </w:p>
    <w:p w14:paraId="36DA02ED" w14:textId="77777777" w:rsidR="00EA0241" w:rsidRPr="003A08CC" w:rsidRDefault="00EA0241" w:rsidP="00EA0241">
      <w:pPr>
        <w:shd w:val="clear" w:color="auto" w:fill="FFFFFF"/>
        <w:ind w:left="-567" w:right="282" w:firstLine="709"/>
        <w:jc w:val="center"/>
        <w:rPr>
          <w:b/>
          <w:sz w:val="28"/>
          <w:szCs w:val="28"/>
        </w:rPr>
      </w:pPr>
      <w:r w:rsidRPr="003A08CC">
        <w:rPr>
          <w:b/>
          <w:sz w:val="28"/>
          <w:szCs w:val="28"/>
        </w:rPr>
        <w:t>«Совершен</w:t>
      </w:r>
      <w:r>
        <w:rPr>
          <w:b/>
          <w:sz w:val="28"/>
          <w:szCs w:val="28"/>
        </w:rPr>
        <w:t xml:space="preserve">ствование системы профилактики </w:t>
      </w:r>
      <w:r w:rsidRPr="003A08CC">
        <w:rPr>
          <w:b/>
          <w:sz w:val="28"/>
          <w:szCs w:val="28"/>
        </w:rPr>
        <w:t>правонарушений на территории городского округа Тейково Ивановской области»</w:t>
      </w:r>
      <w:r>
        <w:rPr>
          <w:b/>
          <w:sz w:val="28"/>
          <w:szCs w:val="28"/>
        </w:rPr>
        <w:t>»</w:t>
      </w:r>
    </w:p>
    <w:p w14:paraId="64AF1131" w14:textId="77777777" w:rsidR="00EA0241" w:rsidRPr="003A08CC" w:rsidRDefault="00EA0241" w:rsidP="00EA0241">
      <w:pPr>
        <w:shd w:val="clear" w:color="auto" w:fill="FFFFFF"/>
        <w:ind w:left="-567" w:right="282" w:firstLine="709"/>
        <w:jc w:val="center"/>
        <w:rPr>
          <w:b/>
          <w:sz w:val="28"/>
          <w:szCs w:val="28"/>
        </w:rPr>
      </w:pPr>
    </w:p>
    <w:p w14:paraId="2B336F80" w14:textId="77777777" w:rsidR="00EA0241" w:rsidRPr="00D42A67" w:rsidRDefault="00EA0241" w:rsidP="00EA0241">
      <w:pPr>
        <w:shd w:val="clear" w:color="auto" w:fill="FFFFFF"/>
        <w:ind w:left="-567" w:right="282" w:firstLine="709"/>
        <w:jc w:val="center"/>
        <w:rPr>
          <w:b/>
          <w:sz w:val="28"/>
          <w:szCs w:val="28"/>
        </w:rPr>
      </w:pPr>
    </w:p>
    <w:p w14:paraId="6F494E26" w14:textId="77777777" w:rsidR="00EA0241" w:rsidRDefault="00EA0241" w:rsidP="00EA0241">
      <w:pPr>
        <w:ind w:left="-567" w:firstLine="709"/>
        <w:jc w:val="both"/>
        <w:rPr>
          <w:sz w:val="28"/>
        </w:rPr>
      </w:pPr>
      <w:r w:rsidRPr="00C24327">
        <w:rPr>
          <w:sz w:val="28"/>
          <w:szCs w:val="28"/>
        </w:rPr>
        <w:t xml:space="preserve">В соответствии </w:t>
      </w:r>
      <w:r w:rsidRPr="00D646C6">
        <w:rPr>
          <w:rFonts w:eastAsia="Calibri"/>
          <w:bCs/>
          <w:sz w:val="28"/>
          <w:szCs w:val="28"/>
        </w:rPr>
        <w:t xml:space="preserve">с решением городской Думы городского округа Тейково Ивановской области от 15.12.2023 «О бюджете города Тейково на 2024 год и на плановый период 2025 и 2026 годов» и решением городской Думы городского округа Тейково Ивановской области от 16.12.2024 № 114 «О бюджете города Тейково на 2025 год и на плановый период 2026 и 2027 годов» </w:t>
      </w:r>
      <w:r>
        <w:rPr>
          <w:rFonts w:eastAsia="Calibri"/>
          <w:bCs/>
          <w:sz w:val="28"/>
          <w:szCs w:val="28"/>
        </w:rPr>
        <w:t xml:space="preserve">и </w:t>
      </w:r>
      <w:r w:rsidRPr="00C24327">
        <w:rPr>
          <w:sz w:val="28"/>
          <w:szCs w:val="28"/>
        </w:rPr>
        <w:t>постановлением администрации городского округа Тейково Ивановской области от 17.10.2013  № 615 «</w:t>
      </w:r>
      <w:r w:rsidRPr="00C24327">
        <w:rPr>
          <w:bCs/>
          <w:sz w:val="28"/>
          <w:szCs w:val="28"/>
        </w:rPr>
        <w:t>Об утверждении порядка принятия решений о разработке муниципальных программ городского округа Тейково Ивановской области,  их формирования и реализации и порядка проведения оценки эффективности реализации муниципальных программ  городского округа Тейково Ивановской области</w:t>
      </w:r>
      <w:r w:rsidRPr="00C24327">
        <w:rPr>
          <w:sz w:val="28"/>
          <w:szCs w:val="28"/>
        </w:rPr>
        <w:t>»</w:t>
      </w:r>
      <w:r>
        <w:rPr>
          <w:sz w:val="28"/>
          <w:szCs w:val="28"/>
        </w:rPr>
        <w:t xml:space="preserve">,  </w:t>
      </w:r>
      <w:r w:rsidRPr="00C24327">
        <w:rPr>
          <w:sz w:val="28"/>
        </w:rPr>
        <w:t>администрация городского округа Тейково Ивановской области</w:t>
      </w:r>
    </w:p>
    <w:p w14:paraId="675CB293" w14:textId="77777777" w:rsidR="00EA0241" w:rsidRPr="00C24327" w:rsidRDefault="00EA0241" w:rsidP="00EA0241">
      <w:pPr>
        <w:jc w:val="both"/>
        <w:rPr>
          <w:sz w:val="28"/>
        </w:rPr>
      </w:pPr>
    </w:p>
    <w:p w14:paraId="6A3B985A" w14:textId="77777777" w:rsidR="00EA0241" w:rsidRDefault="00EA0241" w:rsidP="00EA0241">
      <w:pPr>
        <w:ind w:left="-567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Я Е Т:</w:t>
      </w:r>
    </w:p>
    <w:p w14:paraId="2FC6096C" w14:textId="77777777" w:rsidR="00EA0241" w:rsidRDefault="00EA0241" w:rsidP="00EA0241">
      <w:pPr>
        <w:autoSpaceDE w:val="0"/>
        <w:autoSpaceDN w:val="0"/>
        <w:adjustRightInd w:val="0"/>
        <w:jc w:val="both"/>
        <w:rPr>
          <w:szCs w:val="28"/>
        </w:rPr>
      </w:pPr>
    </w:p>
    <w:p w14:paraId="5B64374B" w14:textId="77777777" w:rsidR="00EA0241" w:rsidRPr="006D3DD9" w:rsidRDefault="00EA0241" w:rsidP="00EA0241">
      <w:pPr>
        <w:pStyle w:val="a9"/>
        <w:numPr>
          <w:ilvl w:val="0"/>
          <w:numId w:val="26"/>
        </w:numPr>
        <w:spacing w:after="0" w:line="240" w:lineRule="auto"/>
        <w:ind w:left="-567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D3DD9">
        <w:rPr>
          <w:rFonts w:ascii="Times New Roman" w:hAnsi="Times New Roman"/>
          <w:sz w:val="28"/>
          <w:szCs w:val="28"/>
        </w:rPr>
        <w:t>Внести в постановление администрации городского округа Тейково Ивановской области от 02.11.2022 № 534 «Об утверждении муниципальной программы городского округа Тейково Ивановской области «</w:t>
      </w:r>
      <w:r w:rsidRPr="006D3DD9">
        <w:rPr>
          <w:rFonts w:ascii="Times New Roman" w:eastAsia="Calibri" w:hAnsi="Times New Roman" w:cs="Calibri"/>
          <w:sz w:val="28"/>
          <w:szCs w:val="28"/>
        </w:rPr>
        <w:t>Совершенствование системы профилактики правонарушений на территории городского округа Тейково Ивановской области»»</w:t>
      </w:r>
      <w:r w:rsidRPr="006D3DD9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14:paraId="2EAA27E4" w14:textId="77777777" w:rsidR="00EA0241" w:rsidRPr="00C24327" w:rsidRDefault="00EA0241" w:rsidP="00EA0241">
      <w:pPr>
        <w:ind w:left="-567" w:firstLine="709"/>
        <w:jc w:val="both"/>
        <w:rPr>
          <w:rFonts w:eastAsia="Calibri" w:cs="Calibri"/>
          <w:sz w:val="28"/>
          <w:szCs w:val="28"/>
        </w:rPr>
      </w:pPr>
      <w:r>
        <w:rPr>
          <w:sz w:val="28"/>
          <w:szCs w:val="28"/>
        </w:rPr>
        <w:lastRenderedPageBreak/>
        <w:t>в приложении к постановлению:</w:t>
      </w:r>
      <w:r w:rsidRPr="00C24327">
        <w:rPr>
          <w:sz w:val="28"/>
        </w:rPr>
        <w:t xml:space="preserve"> </w:t>
      </w:r>
    </w:p>
    <w:p w14:paraId="50C92208" w14:textId="77777777" w:rsidR="00EA0241" w:rsidRPr="005C32EB" w:rsidRDefault="00EA0241" w:rsidP="00EA0241">
      <w:pPr>
        <w:pStyle w:val="af0"/>
        <w:numPr>
          <w:ilvl w:val="1"/>
          <w:numId w:val="25"/>
        </w:numPr>
        <w:spacing w:after="0"/>
        <w:ind w:left="-567" w:firstLine="709"/>
        <w:jc w:val="both"/>
        <w:rPr>
          <w:sz w:val="28"/>
          <w:szCs w:val="28"/>
        </w:rPr>
      </w:pPr>
      <w:r>
        <w:rPr>
          <w:rFonts w:eastAsiaTheme="minorEastAsia"/>
          <w:sz w:val="28"/>
          <w:szCs w:val="28"/>
          <w:shd w:val="clear" w:color="auto" w:fill="FFFFFF"/>
        </w:rPr>
        <w:t>Подраздел</w:t>
      </w:r>
      <w:r w:rsidRPr="005C32EB">
        <w:rPr>
          <w:rFonts w:eastAsiaTheme="minorEastAsia"/>
          <w:sz w:val="28"/>
          <w:szCs w:val="28"/>
          <w:shd w:val="clear" w:color="auto" w:fill="FFFFFF"/>
        </w:rPr>
        <w:t xml:space="preserve"> </w:t>
      </w:r>
      <w:r>
        <w:rPr>
          <w:rFonts w:eastAsiaTheme="minorEastAsia"/>
          <w:sz w:val="28"/>
          <w:szCs w:val="28"/>
          <w:shd w:val="clear" w:color="auto" w:fill="FFFFFF"/>
        </w:rPr>
        <w:t xml:space="preserve">3.4. </w:t>
      </w:r>
      <w:r w:rsidRPr="005C32EB">
        <w:rPr>
          <w:rFonts w:eastAsiaTheme="minorEastAsia"/>
          <w:sz w:val="28"/>
          <w:szCs w:val="28"/>
          <w:shd w:val="clear" w:color="auto" w:fill="FFFFFF"/>
        </w:rPr>
        <w:t>«Обеспечение автономными дымовыми пожарными извещателями мест проживания отдельных категорий граждан на территории Ивановской области»</w:t>
      </w:r>
      <w:r>
        <w:rPr>
          <w:rFonts w:eastAsiaTheme="minorEastAsia"/>
          <w:sz w:val="28"/>
          <w:szCs w:val="28"/>
          <w:shd w:val="clear" w:color="auto" w:fill="FFFFFF"/>
        </w:rPr>
        <w:t xml:space="preserve"> муниципальной программы </w:t>
      </w:r>
      <w:r w:rsidRPr="00AB7C0F">
        <w:rPr>
          <w:sz w:val="28"/>
          <w:szCs w:val="28"/>
        </w:rPr>
        <w:t>«Совершенствование системы профилактики правонарушений на территории городского округа Тейково области»</w:t>
      </w:r>
      <w:r>
        <w:rPr>
          <w:rFonts w:eastAsiaTheme="minorEastAsia"/>
          <w:sz w:val="28"/>
          <w:szCs w:val="28"/>
          <w:shd w:val="clear" w:color="auto" w:fill="FFFFFF"/>
        </w:rPr>
        <w:t xml:space="preserve"> изложить в новой редакции</w:t>
      </w:r>
      <w:r w:rsidRPr="005C32EB">
        <w:rPr>
          <w:rFonts w:eastAsiaTheme="minorEastAsia"/>
          <w:sz w:val="28"/>
          <w:szCs w:val="28"/>
          <w:shd w:val="clear" w:color="auto" w:fill="FFFFFF"/>
        </w:rPr>
        <w:t xml:space="preserve"> согласно приложению № </w:t>
      </w:r>
      <w:r>
        <w:rPr>
          <w:rFonts w:eastAsiaTheme="minorEastAsia"/>
          <w:sz w:val="28"/>
          <w:szCs w:val="28"/>
          <w:shd w:val="clear" w:color="auto" w:fill="FFFFFF"/>
        </w:rPr>
        <w:t>1</w:t>
      </w:r>
      <w:r w:rsidRPr="005C32EB">
        <w:rPr>
          <w:rFonts w:eastAsiaTheme="minorEastAsia"/>
          <w:sz w:val="28"/>
          <w:szCs w:val="28"/>
          <w:shd w:val="clear" w:color="auto" w:fill="FFFFFF"/>
        </w:rPr>
        <w:t xml:space="preserve"> к настоящему постановлению.</w:t>
      </w:r>
    </w:p>
    <w:p w14:paraId="4F2B5C54" w14:textId="77777777" w:rsidR="00EA0241" w:rsidRDefault="00EA0241" w:rsidP="00EA0241">
      <w:pPr>
        <w:pStyle w:val="af0"/>
        <w:numPr>
          <w:ilvl w:val="1"/>
          <w:numId w:val="25"/>
        </w:numPr>
        <w:spacing w:after="0"/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приложение № 4 </w:t>
      </w:r>
      <w:r w:rsidRPr="00AB7C0F">
        <w:rPr>
          <w:sz w:val="28"/>
          <w:szCs w:val="28"/>
        </w:rPr>
        <w:t>к муниципальной программе</w:t>
      </w:r>
      <w:r>
        <w:rPr>
          <w:sz w:val="28"/>
          <w:szCs w:val="28"/>
        </w:rPr>
        <w:t xml:space="preserve"> </w:t>
      </w:r>
      <w:r w:rsidRPr="00AB7C0F">
        <w:rPr>
          <w:sz w:val="28"/>
          <w:szCs w:val="28"/>
        </w:rPr>
        <w:t xml:space="preserve">«Совершенствование системы профилактики правонарушений на территории городского округа Тейково области» </w:t>
      </w:r>
      <w:r>
        <w:rPr>
          <w:sz w:val="28"/>
          <w:szCs w:val="28"/>
        </w:rPr>
        <w:t xml:space="preserve">в подпрограмме </w:t>
      </w:r>
      <w:r w:rsidRPr="00AB7C0F">
        <w:rPr>
          <w:sz w:val="28"/>
          <w:szCs w:val="28"/>
        </w:rPr>
        <w:t>«Обеспечение автономными дымовыми пожарными извещателями мест проживания отдельных категорий граждан на территории Ивановской области»</w:t>
      </w:r>
      <w:r>
        <w:rPr>
          <w:sz w:val="28"/>
          <w:szCs w:val="28"/>
        </w:rPr>
        <w:t>:</w:t>
      </w:r>
    </w:p>
    <w:p w14:paraId="4D81F109" w14:textId="77777777" w:rsidR="00EA0241" w:rsidRDefault="00EA0241" w:rsidP="00EA0241">
      <w:pPr>
        <w:pStyle w:val="af0"/>
        <w:numPr>
          <w:ilvl w:val="2"/>
          <w:numId w:val="25"/>
        </w:numPr>
        <w:spacing w:after="0"/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AB7C0F">
        <w:rPr>
          <w:sz w:val="28"/>
          <w:szCs w:val="28"/>
        </w:rPr>
        <w:t>аздел 3 «Ожидаемые результаты реализации подпрограммы» подпрограммы</w:t>
      </w:r>
      <w:r>
        <w:rPr>
          <w:sz w:val="28"/>
          <w:szCs w:val="28"/>
        </w:rPr>
        <w:t>» изложить в новой редакции согласно приложению № 2 к настоящему постановлению.</w:t>
      </w:r>
    </w:p>
    <w:p w14:paraId="0D08BD0A" w14:textId="77777777" w:rsidR="00EA0241" w:rsidRPr="00F67CEE" w:rsidRDefault="00EA0241" w:rsidP="00EA0241">
      <w:pPr>
        <w:pStyle w:val="af0"/>
        <w:numPr>
          <w:ilvl w:val="2"/>
          <w:numId w:val="25"/>
        </w:numPr>
        <w:spacing w:after="0"/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Раздел </w:t>
      </w:r>
      <w:r w:rsidRPr="00F67CEE">
        <w:rPr>
          <w:sz w:val="28"/>
          <w:szCs w:val="28"/>
        </w:rPr>
        <w:t>«Мероприятия подпрограммы»</w:t>
      </w:r>
      <w:r>
        <w:rPr>
          <w:sz w:val="28"/>
          <w:szCs w:val="28"/>
        </w:rPr>
        <w:t xml:space="preserve"> изложить в новой редакции согласно приложению № 3 к настоящему постановлению.</w:t>
      </w:r>
    </w:p>
    <w:p w14:paraId="2348E926" w14:textId="77777777" w:rsidR="00EA0241" w:rsidRDefault="00EA0241" w:rsidP="00EA0241">
      <w:pPr>
        <w:pStyle w:val="af0"/>
        <w:numPr>
          <w:ilvl w:val="0"/>
          <w:numId w:val="25"/>
        </w:numPr>
        <w:spacing w:after="0"/>
        <w:ind w:left="-567" w:firstLine="709"/>
        <w:jc w:val="both"/>
        <w:rPr>
          <w:sz w:val="28"/>
          <w:szCs w:val="28"/>
        </w:rPr>
      </w:pPr>
      <w:r w:rsidRPr="0031461B">
        <w:rPr>
          <w:sz w:val="28"/>
          <w:szCs w:val="28"/>
        </w:rPr>
        <w:t xml:space="preserve">Опубликовать настоящее постановление в Вестнике органов местного самоуправления городского округа Тейково, а также разместить на официальном сайте администрации городского округа Тейково </w:t>
      </w:r>
      <w:r w:rsidRPr="0031461B">
        <w:rPr>
          <w:bCs/>
          <w:sz w:val="28"/>
          <w:szCs w:val="28"/>
        </w:rPr>
        <w:t xml:space="preserve">Ивановской области </w:t>
      </w:r>
      <w:r w:rsidRPr="0031461B">
        <w:rPr>
          <w:sz w:val="28"/>
          <w:szCs w:val="28"/>
        </w:rPr>
        <w:t>в сети Интернет.</w:t>
      </w:r>
    </w:p>
    <w:p w14:paraId="3F251957" w14:textId="77777777" w:rsidR="00EA0241" w:rsidRPr="006D3DD9" w:rsidRDefault="00EA0241" w:rsidP="00EA0241">
      <w:pPr>
        <w:pStyle w:val="a9"/>
        <w:numPr>
          <w:ilvl w:val="0"/>
          <w:numId w:val="25"/>
        </w:numPr>
        <w:spacing w:after="0" w:line="240" w:lineRule="auto"/>
        <w:ind w:left="-567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6D3DD9">
        <w:rPr>
          <w:rFonts w:ascii="Times New Roman" w:hAnsi="Times New Roman"/>
          <w:sz w:val="28"/>
          <w:szCs w:val="28"/>
        </w:rPr>
        <w:t xml:space="preserve">астоящее постановление вступает в силу после его официального опубликования. </w:t>
      </w:r>
    </w:p>
    <w:p w14:paraId="0D4A03D6" w14:textId="77777777" w:rsidR="00EA0241" w:rsidRPr="00F67CEE" w:rsidRDefault="00EA0241" w:rsidP="00EA0241">
      <w:pPr>
        <w:autoSpaceDE w:val="0"/>
        <w:autoSpaceDN w:val="0"/>
        <w:adjustRightInd w:val="0"/>
        <w:jc w:val="both"/>
      </w:pPr>
    </w:p>
    <w:p w14:paraId="6B81EB6D" w14:textId="77777777" w:rsidR="00EA0241" w:rsidRDefault="00EA0241" w:rsidP="00EA0241">
      <w:pPr>
        <w:autoSpaceDE w:val="0"/>
        <w:autoSpaceDN w:val="0"/>
        <w:adjustRightInd w:val="0"/>
        <w:jc w:val="both"/>
      </w:pPr>
    </w:p>
    <w:p w14:paraId="7231A7C2" w14:textId="77777777" w:rsidR="00EA0241" w:rsidRDefault="00EA0241" w:rsidP="00EA0241">
      <w:pPr>
        <w:autoSpaceDE w:val="0"/>
        <w:autoSpaceDN w:val="0"/>
        <w:adjustRightInd w:val="0"/>
        <w:jc w:val="both"/>
      </w:pPr>
    </w:p>
    <w:p w14:paraId="75FDC4B8" w14:textId="77777777" w:rsidR="00EA0241" w:rsidRPr="00241275" w:rsidRDefault="00EA0241" w:rsidP="00EA0241">
      <w:pPr>
        <w:autoSpaceDE w:val="0"/>
        <w:autoSpaceDN w:val="0"/>
        <w:adjustRightInd w:val="0"/>
        <w:jc w:val="both"/>
      </w:pPr>
    </w:p>
    <w:p w14:paraId="2370C1CE" w14:textId="77777777" w:rsidR="00EA0241" w:rsidRPr="005D2B46" w:rsidRDefault="00EA0241" w:rsidP="00EA0241">
      <w:pPr>
        <w:autoSpaceDE w:val="0"/>
        <w:autoSpaceDN w:val="0"/>
        <w:adjustRightInd w:val="0"/>
        <w:ind w:left="-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Pr="005D2B46">
        <w:rPr>
          <w:b/>
          <w:sz w:val="28"/>
          <w:szCs w:val="28"/>
        </w:rPr>
        <w:t xml:space="preserve"> городского округа Тейково</w:t>
      </w:r>
    </w:p>
    <w:p w14:paraId="37C7B229" w14:textId="77777777" w:rsidR="00EA0241" w:rsidRPr="004F748D" w:rsidRDefault="00EA0241" w:rsidP="00EA0241">
      <w:pPr>
        <w:autoSpaceDE w:val="0"/>
        <w:autoSpaceDN w:val="0"/>
        <w:adjustRightInd w:val="0"/>
        <w:ind w:left="-567"/>
        <w:jc w:val="both"/>
        <w:rPr>
          <w:b/>
          <w:sz w:val="28"/>
          <w:szCs w:val="28"/>
        </w:rPr>
      </w:pPr>
      <w:r w:rsidRPr="005D2B46">
        <w:rPr>
          <w:b/>
          <w:sz w:val="28"/>
          <w:szCs w:val="28"/>
        </w:rPr>
        <w:t xml:space="preserve">Ивановской </w:t>
      </w:r>
      <w:r w:rsidRPr="00952622">
        <w:rPr>
          <w:b/>
          <w:sz w:val="28"/>
          <w:szCs w:val="28"/>
        </w:rPr>
        <w:t xml:space="preserve">области                                                                 </w:t>
      </w:r>
      <w:r>
        <w:rPr>
          <w:b/>
          <w:sz w:val="28"/>
          <w:szCs w:val="28"/>
        </w:rPr>
        <w:t xml:space="preserve">            </w:t>
      </w:r>
      <w:r w:rsidRPr="00952622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>Семенова С.А.</w:t>
      </w:r>
    </w:p>
    <w:p w14:paraId="030A9CD3" w14:textId="77777777" w:rsidR="00EA0241" w:rsidRDefault="00EA0241" w:rsidP="00EA0241">
      <w:pPr>
        <w:autoSpaceDE w:val="0"/>
        <w:autoSpaceDN w:val="0"/>
        <w:adjustRightInd w:val="0"/>
        <w:ind w:right="284"/>
      </w:pPr>
    </w:p>
    <w:p w14:paraId="492EFA88" w14:textId="77777777" w:rsidR="00EA0241" w:rsidRDefault="00EA0241" w:rsidP="00EA0241">
      <w:pPr>
        <w:autoSpaceDE w:val="0"/>
        <w:autoSpaceDN w:val="0"/>
        <w:adjustRightInd w:val="0"/>
        <w:ind w:left="-567" w:right="284" w:firstLine="709"/>
        <w:jc w:val="right"/>
      </w:pPr>
    </w:p>
    <w:p w14:paraId="2A4E0FDF" w14:textId="77777777" w:rsidR="00EA0241" w:rsidRDefault="00EA0241" w:rsidP="00EA0241">
      <w:pPr>
        <w:autoSpaceDE w:val="0"/>
        <w:autoSpaceDN w:val="0"/>
        <w:adjustRightInd w:val="0"/>
        <w:ind w:left="-567" w:right="284" w:firstLine="709"/>
        <w:jc w:val="right"/>
      </w:pPr>
    </w:p>
    <w:p w14:paraId="0FC3AE0A" w14:textId="77777777" w:rsidR="00EA0241" w:rsidRDefault="00EA0241" w:rsidP="00EA0241">
      <w:pPr>
        <w:autoSpaceDE w:val="0"/>
        <w:autoSpaceDN w:val="0"/>
        <w:adjustRightInd w:val="0"/>
        <w:ind w:left="-567" w:right="284" w:firstLine="709"/>
        <w:jc w:val="right"/>
      </w:pPr>
    </w:p>
    <w:p w14:paraId="60F868CF" w14:textId="77777777" w:rsidR="00EA0241" w:rsidRDefault="00EA0241" w:rsidP="00EA0241">
      <w:pPr>
        <w:autoSpaceDE w:val="0"/>
        <w:autoSpaceDN w:val="0"/>
        <w:adjustRightInd w:val="0"/>
        <w:ind w:left="-567" w:right="284" w:firstLine="709"/>
        <w:jc w:val="right"/>
      </w:pPr>
    </w:p>
    <w:p w14:paraId="34D9A95D" w14:textId="77777777" w:rsidR="00EA0241" w:rsidRDefault="00EA0241" w:rsidP="00EA0241">
      <w:pPr>
        <w:autoSpaceDE w:val="0"/>
        <w:autoSpaceDN w:val="0"/>
        <w:adjustRightInd w:val="0"/>
        <w:ind w:left="-567" w:right="284" w:firstLine="709"/>
        <w:jc w:val="right"/>
      </w:pPr>
    </w:p>
    <w:p w14:paraId="1D43184C" w14:textId="77777777" w:rsidR="00EA0241" w:rsidRDefault="00EA0241" w:rsidP="00EA0241">
      <w:pPr>
        <w:autoSpaceDE w:val="0"/>
        <w:autoSpaceDN w:val="0"/>
        <w:adjustRightInd w:val="0"/>
        <w:ind w:left="-567" w:right="284" w:firstLine="709"/>
        <w:jc w:val="right"/>
      </w:pPr>
    </w:p>
    <w:p w14:paraId="3207E856" w14:textId="77777777" w:rsidR="00EA0241" w:rsidRDefault="00EA0241" w:rsidP="00EA0241">
      <w:pPr>
        <w:autoSpaceDE w:val="0"/>
        <w:autoSpaceDN w:val="0"/>
        <w:adjustRightInd w:val="0"/>
        <w:ind w:left="-567" w:right="284" w:firstLine="709"/>
        <w:jc w:val="right"/>
      </w:pPr>
    </w:p>
    <w:p w14:paraId="74690514" w14:textId="77777777" w:rsidR="00EA0241" w:rsidRDefault="00EA0241" w:rsidP="00EA0241">
      <w:pPr>
        <w:autoSpaceDE w:val="0"/>
        <w:autoSpaceDN w:val="0"/>
        <w:adjustRightInd w:val="0"/>
        <w:ind w:left="-567" w:right="284" w:firstLine="709"/>
        <w:jc w:val="right"/>
      </w:pPr>
    </w:p>
    <w:p w14:paraId="7BF4C84C" w14:textId="77777777" w:rsidR="00EA0241" w:rsidRDefault="00EA0241" w:rsidP="00EA0241">
      <w:pPr>
        <w:autoSpaceDE w:val="0"/>
        <w:autoSpaceDN w:val="0"/>
        <w:adjustRightInd w:val="0"/>
        <w:ind w:left="-567" w:right="284" w:firstLine="709"/>
        <w:jc w:val="right"/>
      </w:pPr>
    </w:p>
    <w:p w14:paraId="78B50B82" w14:textId="77777777" w:rsidR="00EA0241" w:rsidRDefault="00EA0241" w:rsidP="00EA0241">
      <w:pPr>
        <w:autoSpaceDE w:val="0"/>
        <w:autoSpaceDN w:val="0"/>
        <w:adjustRightInd w:val="0"/>
        <w:ind w:left="-567" w:right="284" w:firstLine="709"/>
        <w:jc w:val="right"/>
      </w:pPr>
    </w:p>
    <w:p w14:paraId="54877CD3" w14:textId="77777777" w:rsidR="00EA0241" w:rsidRDefault="00EA0241" w:rsidP="00EA0241">
      <w:pPr>
        <w:autoSpaceDE w:val="0"/>
        <w:autoSpaceDN w:val="0"/>
        <w:adjustRightInd w:val="0"/>
        <w:ind w:left="-567" w:right="284" w:firstLine="709"/>
        <w:jc w:val="right"/>
      </w:pPr>
    </w:p>
    <w:p w14:paraId="6CCC9B91" w14:textId="77777777" w:rsidR="00EA0241" w:rsidRDefault="00EA0241" w:rsidP="00EA0241">
      <w:pPr>
        <w:autoSpaceDE w:val="0"/>
        <w:autoSpaceDN w:val="0"/>
        <w:adjustRightInd w:val="0"/>
        <w:ind w:left="-567" w:right="284" w:firstLine="709"/>
        <w:jc w:val="right"/>
      </w:pPr>
    </w:p>
    <w:p w14:paraId="5A3F2F28" w14:textId="77777777" w:rsidR="00EA0241" w:rsidRDefault="00EA0241" w:rsidP="00EA0241">
      <w:pPr>
        <w:autoSpaceDE w:val="0"/>
        <w:autoSpaceDN w:val="0"/>
        <w:adjustRightInd w:val="0"/>
        <w:ind w:right="284"/>
      </w:pPr>
    </w:p>
    <w:p w14:paraId="77850B8C" w14:textId="77777777" w:rsidR="00EA0241" w:rsidRDefault="00EA0241" w:rsidP="00EA0241">
      <w:pPr>
        <w:autoSpaceDE w:val="0"/>
        <w:autoSpaceDN w:val="0"/>
        <w:adjustRightInd w:val="0"/>
        <w:ind w:right="284"/>
      </w:pPr>
    </w:p>
    <w:p w14:paraId="44D1257E" w14:textId="77777777" w:rsidR="00EA0241" w:rsidRDefault="00EA0241" w:rsidP="00EA0241">
      <w:pPr>
        <w:autoSpaceDE w:val="0"/>
        <w:autoSpaceDN w:val="0"/>
        <w:adjustRightInd w:val="0"/>
        <w:ind w:right="284"/>
      </w:pPr>
    </w:p>
    <w:p w14:paraId="39195C02" w14:textId="77777777" w:rsidR="00EA0241" w:rsidRDefault="00EA0241" w:rsidP="00EA0241">
      <w:pPr>
        <w:autoSpaceDE w:val="0"/>
        <w:autoSpaceDN w:val="0"/>
        <w:adjustRightInd w:val="0"/>
        <w:ind w:right="284"/>
      </w:pPr>
    </w:p>
    <w:p w14:paraId="11579966" w14:textId="77777777" w:rsidR="00EA0241" w:rsidRDefault="00EA0241" w:rsidP="00EA0241">
      <w:pPr>
        <w:autoSpaceDE w:val="0"/>
        <w:autoSpaceDN w:val="0"/>
        <w:adjustRightInd w:val="0"/>
        <w:ind w:right="284"/>
      </w:pPr>
    </w:p>
    <w:p w14:paraId="0D02797C" w14:textId="77777777" w:rsidR="00EA0241" w:rsidRDefault="00EA0241" w:rsidP="00EA0241">
      <w:pPr>
        <w:autoSpaceDE w:val="0"/>
        <w:autoSpaceDN w:val="0"/>
        <w:adjustRightInd w:val="0"/>
        <w:ind w:right="284"/>
      </w:pPr>
    </w:p>
    <w:p w14:paraId="6E624D98" w14:textId="77777777" w:rsidR="00EA0241" w:rsidRDefault="00EA0241" w:rsidP="00EA0241">
      <w:pPr>
        <w:autoSpaceDE w:val="0"/>
        <w:autoSpaceDN w:val="0"/>
        <w:adjustRightInd w:val="0"/>
        <w:ind w:right="284"/>
      </w:pPr>
    </w:p>
    <w:p w14:paraId="4500F5B6" w14:textId="77777777" w:rsidR="00EA0241" w:rsidRPr="003A43A4" w:rsidRDefault="00EA0241" w:rsidP="00EA0241">
      <w:pPr>
        <w:autoSpaceDE w:val="0"/>
        <w:autoSpaceDN w:val="0"/>
        <w:adjustRightInd w:val="0"/>
        <w:ind w:left="-567" w:right="284" w:firstLine="709"/>
        <w:jc w:val="right"/>
      </w:pPr>
      <w:r w:rsidRPr="003A43A4">
        <w:lastRenderedPageBreak/>
        <w:t xml:space="preserve">Приложение </w:t>
      </w:r>
      <w:r>
        <w:t xml:space="preserve">№ </w:t>
      </w:r>
      <w:r w:rsidRPr="003A43A4">
        <w:t>1</w:t>
      </w:r>
    </w:p>
    <w:p w14:paraId="50DF1B56" w14:textId="77777777" w:rsidR="00EA0241" w:rsidRPr="003A43A4" w:rsidRDefault="00EA0241" w:rsidP="00EA0241">
      <w:pPr>
        <w:autoSpaceDE w:val="0"/>
        <w:autoSpaceDN w:val="0"/>
        <w:adjustRightInd w:val="0"/>
        <w:ind w:left="-567" w:right="284" w:firstLine="709"/>
        <w:jc w:val="right"/>
      </w:pPr>
      <w:r w:rsidRPr="003A43A4">
        <w:t xml:space="preserve">к постановлению администрации </w:t>
      </w:r>
    </w:p>
    <w:p w14:paraId="1A289261" w14:textId="77777777" w:rsidR="00EA0241" w:rsidRPr="003A43A4" w:rsidRDefault="00EA0241" w:rsidP="00EA0241">
      <w:pPr>
        <w:autoSpaceDE w:val="0"/>
        <w:autoSpaceDN w:val="0"/>
        <w:adjustRightInd w:val="0"/>
        <w:ind w:left="-567" w:right="284" w:firstLine="709"/>
        <w:jc w:val="right"/>
      </w:pPr>
      <w:r w:rsidRPr="003A43A4">
        <w:t>городского округа Тейково</w:t>
      </w:r>
    </w:p>
    <w:p w14:paraId="21844871" w14:textId="77777777" w:rsidR="00EA0241" w:rsidRPr="003A43A4" w:rsidRDefault="00EA0241" w:rsidP="00EA0241">
      <w:pPr>
        <w:autoSpaceDE w:val="0"/>
        <w:autoSpaceDN w:val="0"/>
        <w:adjustRightInd w:val="0"/>
        <w:ind w:left="-567" w:right="284" w:firstLine="709"/>
        <w:jc w:val="right"/>
      </w:pPr>
      <w:r w:rsidRPr="003A43A4">
        <w:t>Ивановской области</w:t>
      </w:r>
    </w:p>
    <w:p w14:paraId="6ADBC92D" w14:textId="55146C5B" w:rsidR="00EA0241" w:rsidRPr="003A43A4" w:rsidRDefault="00EA0241" w:rsidP="00EA0241">
      <w:pPr>
        <w:autoSpaceDE w:val="0"/>
        <w:autoSpaceDN w:val="0"/>
        <w:adjustRightInd w:val="0"/>
        <w:ind w:left="-567" w:right="284" w:firstLine="709"/>
        <w:jc w:val="right"/>
      </w:pPr>
      <w:r w:rsidRPr="003A43A4">
        <w:t xml:space="preserve">                                                                                                               от  </w:t>
      </w:r>
      <w:r>
        <w:t>28.05.2025</w:t>
      </w:r>
      <w:r w:rsidRPr="003A43A4">
        <w:t xml:space="preserve"> №</w:t>
      </w:r>
      <w:r>
        <w:t xml:space="preserve"> 287</w:t>
      </w:r>
    </w:p>
    <w:p w14:paraId="28990497" w14:textId="77777777" w:rsidR="00EA0241" w:rsidRPr="003A43A4" w:rsidRDefault="00EA0241" w:rsidP="00EA0241">
      <w:pPr>
        <w:tabs>
          <w:tab w:val="left" w:pos="870"/>
        </w:tabs>
      </w:pPr>
    </w:p>
    <w:p w14:paraId="1151D36C" w14:textId="77777777" w:rsidR="00EA0241" w:rsidRPr="003A43A4" w:rsidRDefault="00EA0241" w:rsidP="00EA0241">
      <w:pPr>
        <w:jc w:val="center"/>
      </w:pPr>
      <w:r>
        <w:t>3.4</w:t>
      </w:r>
      <w:r w:rsidRPr="003A43A4">
        <w:t>. Обеспечение автономными дымовыми пожарными извещателями</w:t>
      </w:r>
    </w:p>
    <w:p w14:paraId="0B28A36A" w14:textId="77777777" w:rsidR="00EA0241" w:rsidRPr="003A43A4" w:rsidRDefault="00EA0241" w:rsidP="00EA0241">
      <w:pPr>
        <w:jc w:val="center"/>
      </w:pPr>
      <w:r w:rsidRPr="003A43A4">
        <w:t>мест проживания отдельных категорий граждан на территории Ивановской области</w:t>
      </w:r>
    </w:p>
    <w:p w14:paraId="3111D06E" w14:textId="77777777" w:rsidR="00EA0241" w:rsidRPr="003A43A4" w:rsidRDefault="00EA0241" w:rsidP="00EA0241">
      <w:pPr>
        <w:jc w:val="center"/>
      </w:pPr>
    </w:p>
    <w:tbl>
      <w:tblPr>
        <w:tblpPr w:leftFromText="180" w:rightFromText="180" w:vertAnchor="text" w:horzAnchor="margin" w:tblpX="-459" w:tblpY="95"/>
        <w:tblW w:w="9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3"/>
        <w:gridCol w:w="4605"/>
        <w:gridCol w:w="886"/>
        <w:gridCol w:w="886"/>
        <w:gridCol w:w="886"/>
        <w:gridCol w:w="886"/>
        <w:gridCol w:w="886"/>
      </w:tblGrid>
      <w:tr w:rsidR="00EA0241" w:rsidRPr="003A43A4" w14:paraId="475D907A" w14:textId="77777777" w:rsidTr="00017CB4">
        <w:trPr>
          <w:trHeight w:val="615"/>
          <w:tblHeader/>
        </w:trPr>
        <w:tc>
          <w:tcPr>
            <w:tcW w:w="843" w:type="dxa"/>
          </w:tcPr>
          <w:p w14:paraId="1375EB46" w14:textId="77777777" w:rsidR="00EA0241" w:rsidRPr="003A43A4" w:rsidRDefault="00EA0241" w:rsidP="00017CB4">
            <w:pPr>
              <w:autoSpaceDE w:val="0"/>
              <w:jc w:val="center"/>
              <w:rPr>
                <w:bCs/>
              </w:rPr>
            </w:pPr>
            <w:r w:rsidRPr="003A43A4">
              <w:rPr>
                <w:bCs/>
              </w:rPr>
              <w:t>№ п/п</w:t>
            </w:r>
          </w:p>
        </w:tc>
        <w:tc>
          <w:tcPr>
            <w:tcW w:w="4605" w:type="dxa"/>
          </w:tcPr>
          <w:p w14:paraId="2DCF91B5" w14:textId="77777777" w:rsidR="00EA0241" w:rsidRPr="003A43A4" w:rsidRDefault="00EA0241" w:rsidP="00017CB4">
            <w:pPr>
              <w:autoSpaceDE w:val="0"/>
              <w:jc w:val="center"/>
              <w:rPr>
                <w:bCs/>
              </w:rPr>
            </w:pPr>
            <w:r w:rsidRPr="003A43A4">
              <w:rPr>
                <w:bCs/>
              </w:rPr>
              <w:t>Наименование целевого индикатора (показателя)</w:t>
            </w:r>
          </w:p>
        </w:tc>
        <w:tc>
          <w:tcPr>
            <w:tcW w:w="886" w:type="dxa"/>
          </w:tcPr>
          <w:p w14:paraId="0F1585DA" w14:textId="77777777" w:rsidR="00EA0241" w:rsidRPr="003A43A4" w:rsidRDefault="00EA0241" w:rsidP="00017CB4">
            <w:pPr>
              <w:autoSpaceDE w:val="0"/>
              <w:jc w:val="center"/>
              <w:rPr>
                <w:bCs/>
              </w:rPr>
            </w:pPr>
            <w:r w:rsidRPr="003A43A4">
              <w:rPr>
                <w:bCs/>
              </w:rPr>
              <w:t>Ед. изм.</w:t>
            </w:r>
          </w:p>
        </w:tc>
        <w:tc>
          <w:tcPr>
            <w:tcW w:w="886" w:type="dxa"/>
          </w:tcPr>
          <w:p w14:paraId="47BCBF68" w14:textId="77777777" w:rsidR="00EA0241" w:rsidRPr="003A43A4" w:rsidRDefault="00EA0241" w:rsidP="00017CB4">
            <w:pPr>
              <w:autoSpaceDE w:val="0"/>
              <w:jc w:val="center"/>
              <w:rPr>
                <w:bCs/>
              </w:rPr>
            </w:pPr>
            <w:r w:rsidRPr="003A43A4">
              <w:rPr>
                <w:bCs/>
              </w:rPr>
              <w:t>2025</w:t>
            </w:r>
          </w:p>
          <w:p w14:paraId="2F07D000" w14:textId="77777777" w:rsidR="00EA0241" w:rsidRPr="003A43A4" w:rsidRDefault="00EA0241" w:rsidP="00017CB4">
            <w:pPr>
              <w:autoSpaceDE w:val="0"/>
              <w:jc w:val="center"/>
              <w:rPr>
                <w:bCs/>
              </w:rPr>
            </w:pPr>
            <w:r w:rsidRPr="003A43A4">
              <w:rPr>
                <w:bCs/>
              </w:rPr>
              <w:t>год</w:t>
            </w:r>
          </w:p>
        </w:tc>
        <w:tc>
          <w:tcPr>
            <w:tcW w:w="886" w:type="dxa"/>
          </w:tcPr>
          <w:p w14:paraId="59C353F5" w14:textId="77777777" w:rsidR="00EA0241" w:rsidRPr="003A43A4" w:rsidRDefault="00EA0241" w:rsidP="00017CB4">
            <w:pPr>
              <w:autoSpaceDE w:val="0"/>
              <w:jc w:val="center"/>
              <w:rPr>
                <w:bCs/>
              </w:rPr>
            </w:pPr>
            <w:r w:rsidRPr="003A43A4">
              <w:rPr>
                <w:bCs/>
              </w:rPr>
              <w:t>2026 год</w:t>
            </w:r>
          </w:p>
        </w:tc>
        <w:tc>
          <w:tcPr>
            <w:tcW w:w="886" w:type="dxa"/>
          </w:tcPr>
          <w:p w14:paraId="3578D48B" w14:textId="77777777" w:rsidR="00EA0241" w:rsidRPr="003A43A4" w:rsidRDefault="00EA0241" w:rsidP="00017CB4">
            <w:pPr>
              <w:autoSpaceDE w:val="0"/>
              <w:jc w:val="center"/>
              <w:rPr>
                <w:bCs/>
              </w:rPr>
            </w:pPr>
            <w:r w:rsidRPr="003A43A4">
              <w:rPr>
                <w:bCs/>
              </w:rPr>
              <w:t>2027 год</w:t>
            </w:r>
          </w:p>
        </w:tc>
        <w:tc>
          <w:tcPr>
            <w:tcW w:w="886" w:type="dxa"/>
          </w:tcPr>
          <w:p w14:paraId="777E999B" w14:textId="77777777" w:rsidR="00EA0241" w:rsidRPr="003A43A4" w:rsidRDefault="00EA0241" w:rsidP="00017CB4">
            <w:pPr>
              <w:autoSpaceDE w:val="0"/>
              <w:jc w:val="center"/>
              <w:rPr>
                <w:bCs/>
              </w:rPr>
            </w:pPr>
            <w:r w:rsidRPr="003A43A4">
              <w:rPr>
                <w:bCs/>
              </w:rPr>
              <w:t>2028</w:t>
            </w:r>
          </w:p>
          <w:p w14:paraId="4ED7C997" w14:textId="77777777" w:rsidR="00EA0241" w:rsidRPr="003A43A4" w:rsidRDefault="00EA0241" w:rsidP="00017CB4">
            <w:pPr>
              <w:autoSpaceDE w:val="0"/>
              <w:jc w:val="center"/>
              <w:rPr>
                <w:bCs/>
              </w:rPr>
            </w:pPr>
            <w:r w:rsidRPr="003A43A4">
              <w:rPr>
                <w:bCs/>
              </w:rPr>
              <w:t>год</w:t>
            </w:r>
          </w:p>
        </w:tc>
      </w:tr>
      <w:tr w:rsidR="00EA0241" w:rsidRPr="003A43A4" w14:paraId="402798FE" w14:textId="77777777" w:rsidTr="00017CB4">
        <w:trPr>
          <w:trHeight w:val="922"/>
        </w:trPr>
        <w:tc>
          <w:tcPr>
            <w:tcW w:w="843" w:type="dxa"/>
          </w:tcPr>
          <w:p w14:paraId="6B7C845D" w14:textId="77777777" w:rsidR="00EA0241" w:rsidRPr="003D3BC1" w:rsidRDefault="00EA0241" w:rsidP="00017CB4">
            <w:pPr>
              <w:autoSpaceDE w:val="0"/>
              <w:jc w:val="both"/>
              <w:rPr>
                <w:bCs/>
              </w:rPr>
            </w:pPr>
            <w:r w:rsidRPr="003D3BC1">
              <w:rPr>
                <w:bCs/>
              </w:rPr>
              <w:t>1.</w:t>
            </w:r>
          </w:p>
        </w:tc>
        <w:tc>
          <w:tcPr>
            <w:tcW w:w="4605" w:type="dxa"/>
          </w:tcPr>
          <w:p w14:paraId="22EEE124" w14:textId="77777777" w:rsidR="00EA0241" w:rsidRPr="003D3BC1" w:rsidRDefault="00EA0241" w:rsidP="00017CB4">
            <w:pPr>
              <w:autoSpaceDE w:val="0"/>
              <w:jc w:val="both"/>
              <w:rPr>
                <w:bCs/>
              </w:rPr>
            </w:pPr>
            <w:r w:rsidRPr="003D3BC1">
              <w:rPr>
                <w:color w:val="000000"/>
              </w:rPr>
              <w:t>Численность многодетных семей, семей находящихся в трудной жизненной ситуации, семей находящихся в социально опасном положении, получивших АДПИ</w:t>
            </w:r>
            <w:r w:rsidRPr="003D3BC1">
              <w:rPr>
                <w:bCs/>
              </w:rPr>
              <w:t xml:space="preserve"> </w:t>
            </w:r>
          </w:p>
        </w:tc>
        <w:tc>
          <w:tcPr>
            <w:tcW w:w="886" w:type="dxa"/>
            <w:vAlign w:val="center"/>
          </w:tcPr>
          <w:p w14:paraId="413FF792" w14:textId="77777777" w:rsidR="00EA0241" w:rsidRPr="003A43A4" w:rsidRDefault="00EA0241" w:rsidP="00017CB4">
            <w:pPr>
              <w:autoSpaceDE w:val="0"/>
              <w:jc w:val="center"/>
              <w:rPr>
                <w:bCs/>
              </w:rPr>
            </w:pPr>
            <w:r>
              <w:rPr>
                <w:bCs/>
              </w:rPr>
              <w:t>семья</w:t>
            </w:r>
          </w:p>
        </w:tc>
        <w:tc>
          <w:tcPr>
            <w:tcW w:w="886" w:type="dxa"/>
            <w:vAlign w:val="center"/>
          </w:tcPr>
          <w:p w14:paraId="4E097F8B" w14:textId="77777777" w:rsidR="00EA0241" w:rsidRPr="003A43A4" w:rsidRDefault="00EA0241" w:rsidP="00017CB4">
            <w:pPr>
              <w:autoSpaceDE w:val="0"/>
              <w:jc w:val="center"/>
              <w:rPr>
                <w:bCs/>
              </w:rPr>
            </w:pPr>
            <w:r>
              <w:rPr>
                <w:bCs/>
              </w:rPr>
              <w:t>446</w:t>
            </w:r>
          </w:p>
        </w:tc>
        <w:tc>
          <w:tcPr>
            <w:tcW w:w="886" w:type="dxa"/>
            <w:vAlign w:val="center"/>
          </w:tcPr>
          <w:p w14:paraId="5D6ED9BA" w14:textId="77777777" w:rsidR="00EA0241" w:rsidRPr="003A43A4" w:rsidRDefault="00EA0241" w:rsidP="00017CB4">
            <w:pPr>
              <w:autoSpaceDE w:val="0"/>
              <w:jc w:val="center"/>
              <w:rPr>
                <w:bCs/>
              </w:rPr>
            </w:pPr>
            <w:r w:rsidRPr="003A43A4">
              <w:rPr>
                <w:bCs/>
              </w:rPr>
              <w:t>0</w:t>
            </w:r>
          </w:p>
        </w:tc>
        <w:tc>
          <w:tcPr>
            <w:tcW w:w="886" w:type="dxa"/>
            <w:vAlign w:val="center"/>
          </w:tcPr>
          <w:p w14:paraId="00A3936F" w14:textId="77777777" w:rsidR="00EA0241" w:rsidRPr="003A43A4" w:rsidRDefault="00EA0241" w:rsidP="00017CB4">
            <w:pPr>
              <w:autoSpaceDE w:val="0"/>
              <w:jc w:val="center"/>
              <w:rPr>
                <w:bCs/>
              </w:rPr>
            </w:pPr>
            <w:r w:rsidRPr="003A43A4">
              <w:rPr>
                <w:bCs/>
              </w:rPr>
              <w:t>0</w:t>
            </w:r>
          </w:p>
        </w:tc>
        <w:tc>
          <w:tcPr>
            <w:tcW w:w="886" w:type="dxa"/>
            <w:vAlign w:val="center"/>
          </w:tcPr>
          <w:p w14:paraId="1E5BBB27" w14:textId="77777777" w:rsidR="00EA0241" w:rsidRPr="003A43A4" w:rsidRDefault="00EA0241" w:rsidP="00017CB4">
            <w:pPr>
              <w:autoSpaceDE w:val="0"/>
              <w:jc w:val="center"/>
              <w:rPr>
                <w:bCs/>
              </w:rPr>
            </w:pPr>
            <w:r w:rsidRPr="003A43A4">
              <w:rPr>
                <w:bCs/>
              </w:rPr>
              <w:t>0</w:t>
            </w:r>
          </w:p>
        </w:tc>
      </w:tr>
      <w:tr w:rsidR="00EA0241" w:rsidRPr="003A43A4" w14:paraId="2D65A3FB" w14:textId="77777777" w:rsidTr="00017CB4">
        <w:trPr>
          <w:trHeight w:val="922"/>
        </w:trPr>
        <w:tc>
          <w:tcPr>
            <w:tcW w:w="843" w:type="dxa"/>
          </w:tcPr>
          <w:p w14:paraId="4A2514BD" w14:textId="77777777" w:rsidR="00EA0241" w:rsidRPr="003D3BC1" w:rsidRDefault="00EA0241" w:rsidP="00017CB4">
            <w:pPr>
              <w:autoSpaceDE w:val="0"/>
              <w:jc w:val="both"/>
              <w:rPr>
                <w:bCs/>
              </w:rPr>
            </w:pPr>
            <w:r w:rsidRPr="003D3BC1">
              <w:rPr>
                <w:bCs/>
              </w:rPr>
              <w:t>2.</w:t>
            </w:r>
          </w:p>
        </w:tc>
        <w:tc>
          <w:tcPr>
            <w:tcW w:w="4605" w:type="dxa"/>
          </w:tcPr>
          <w:p w14:paraId="0B996B55" w14:textId="77777777" w:rsidR="00EA0241" w:rsidRPr="003D3BC1" w:rsidRDefault="00EA0241" w:rsidP="00017CB4">
            <w:pPr>
              <w:autoSpaceDE w:val="0"/>
              <w:jc w:val="both"/>
              <w:rPr>
                <w:bCs/>
              </w:rPr>
            </w:pPr>
            <w:r w:rsidRPr="003D3BC1">
              <w:rPr>
                <w:color w:val="000000"/>
              </w:rPr>
              <w:t>Количество АДПИ, переданных многодетным  семьям,  семей находящихся в трудной жизненной ситуации, семей находящихся в социально опасном положении</w:t>
            </w:r>
            <w:r w:rsidRPr="003D3BC1">
              <w:rPr>
                <w:color w:val="000000"/>
              </w:rPr>
              <w:tab/>
              <w:t>штука</w:t>
            </w:r>
            <w:r w:rsidRPr="003D3BC1">
              <w:rPr>
                <w:color w:val="000000"/>
              </w:rPr>
              <w:tab/>
            </w:r>
          </w:p>
        </w:tc>
        <w:tc>
          <w:tcPr>
            <w:tcW w:w="886" w:type="dxa"/>
            <w:vAlign w:val="center"/>
          </w:tcPr>
          <w:p w14:paraId="17B75919" w14:textId="77777777" w:rsidR="00EA0241" w:rsidRPr="003A43A4" w:rsidRDefault="00EA0241" w:rsidP="00017CB4">
            <w:pPr>
              <w:autoSpaceDE w:val="0"/>
              <w:jc w:val="center"/>
              <w:rPr>
                <w:bCs/>
              </w:rPr>
            </w:pPr>
            <w:r>
              <w:rPr>
                <w:bCs/>
              </w:rPr>
              <w:t>штука</w:t>
            </w:r>
          </w:p>
        </w:tc>
        <w:tc>
          <w:tcPr>
            <w:tcW w:w="886" w:type="dxa"/>
            <w:vAlign w:val="center"/>
          </w:tcPr>
          <w:p w14:paraId="6FE1D6EA" w14:textId="77777777" w:rsidR="00EA0241" w:rsidRDefault="00EA0241" w:rsidP="00017CB4">
            <w:pPr>
              <w:autoSpaceDE w:val="0"/>
              <w:jc w:val="center"/>
              <w:rPr>
                <w:bCs/>
              </w:rPr>
            </w:pPr>
            <w:r>
              <w:rPr>
                <w:bCs/>
              </w:rPr>
              <w:t>1004</w:t>
            </w:r>
          </w:p>
        </w:tc>
        <w:tc>
          <w:tcPr>
            <w:tcW w:w="886" w:type="dxa"/>
            <w:vAlign w:val="center"/>
          </w:tcPr>
          <w:p w14:paraId="45FED01C" w14:textId="77777777" w:rsidR="00EA0241" w:rsidRPr="003A43A4" w:rsidRDefault="00EA0241" w:rsidP="00017CB4">
            <w:pPr>
              <w:autoSpaceDE w:val="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86" w:type="dxa"/>
            <w:vAlign w:val="center"/>
          </w:tcPr>
          <w:p w14:paraId="5B829AD0" w14:textId="77777777" w:rsidR="00EA0241" w:rsidRPr="003A43A4" w:rsidRDefault="00EA0241" w:rsidP="00017CB4">
            <w:pPr>
              <w:autoSpaceDE w:val="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86" w:type="dxa"/>
            <w:vAlign w:val="center"/>
          </w:tcPr>
          <w:p w14:paraId="3C79F2D5" w14:textId="77777777" w:rsidR="00EA0241" w:rsidRPr="003A43A4" w:rsidRDefault="00EA0241" w:rsidP="00017CB4">
            <w:pPr>
              <w:autoSpaceDE w:val="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</w:tbl>
    <w:p w14:paraId="4F61F831" w14:textId="77777777" w:rsidR="00EA0241" w:rsidRDefault="00EA0241" w:rsidP="00EA0241">
      <w:pPr>
        <w:jc w:val="center"/>
        <w:rPr>
          <w:b/>
          <w:color w:val="000000"/>
        </w:rPr>
        <w:sectPr w:rsidR="00EA0241" w:rsidSect="00EA0241">
          <w:pgSz w:w="11906" w:h="16838"/>
          <w:pgMar w:top="993" w:right="566" w:bottom="709" w:left="1559" w:header="709" w:footer="709" w:gutter="0"/>
          <w:cols w:space="720"/>
        </w:sectPr>
      </w:pPr>
    </w:p>
    <w:p w14:paraId="2F509C6A" w14:textId="77777777" w:rsidR="00EA0241" w:rsidRPr="003A43A4" w:rsidRDefault="00EA0241" w:rsidP="00EA0241">
      <w:pPr>
        <w:rPr>
          <w:b/>
          <w:color w:val="000000"/>
        </w:rPr>
        <w:sectPr w:rsidR="00EA0241" w:rsidRPr="003A43A4" w:rsidSect="00EA0241">
          <w:type w:val="continuous"/>
          <w:pgSz w:w="11906" w:h="16838"/>
          <w:pgMar w:top="993" w:right="566" w:bottom="709" w:left="1559" w:header="709" w:footer="709" w:gutter="0"/>
          <w:cols w:space="720"/>
        </w:sectPr>
      </w:pPr>
    </w:p>
    <w:p w14:paraId="12CFF7CC" w14:textId="77777777" w:rsidR="00EA0241" w:rsidRDefault="00EA0241" w:rsidP="00EA0241">
      <w:pPr>
        <w:autoSpaceDE w:val="0"/>
        <w:autoSpaceDN w:val="0"/>
        <w:adjustRightInd w:val="0"/>
        <w:ind w:right="284"/>
        <w:sectPr w:rsidR="00EA0241" w:rsidSect="00EA0241">
          <w:type w:val="nextColumn"/>
          <w:pgSz w:w="11906" w:h="16838"/>
          <w:pgMar w:top="1134" w:right="567" w:bottom="851" w:left="1134" w:header="708" w:footer="708" w:gutter="0"/>
          <w:cols w:space="708"/>
          <w:docGrid w:linePitch="360"/>
        </w:sectPr>
      </w:pPr>
    </w:p>
    <w:p w14:paraId="428D6C3E" w14:textId="77777777" w:rsidR="00EA0241" w:rsidRPr="003A43A4" w:rsidRDefault="00EA0241" w:rsidP="00EA0241">
      <w:pPr>
        <w:autoSpaceDE w:val="0"/>
        <w:autoSpaceDN w:val="0"/>
        <w:adjustRightInd w:val="0"/>
        <w:ind w:right="284"/>
        <w:jc w:val="right"/>
      </w:pPr>
      <w:r w:rsidRPr="003A43A4">
        <w:t>Приложение</w:t>
      </w:r>
      <w:r>
        <w:t xml:space="preserve"> № 2</w:t>
      </w:r>
    </w:p>
    <w:p w14:paraId="467E6947" w14:textId="77777777" w:rsidR="00EA0241" w:rsidRPr="003A43A4" w:rsidRDefault="00EA0241" w:rsidP="00EA0241">
      <w:pPr>
        <w:autoSpaceDE w:val="0"/>
        <w:autoSpaceDN w:val="0"/>
        <w:adjustRightInd w:val="0"/>
        <w:ind w:left="-567" w:right="284" w:firstLine="709"/>
        <w:jc w:val="right"/>
      </w:pPr>
      <w:r w:rsidRPr="003A43A4">
        <w:t xml:space="preserve">к постановлению администрации </w:t>
      </w:r>
    </w:p>
    <w:p w14:paraId="7A99B210" w14:textId="77777777" w:rsidR="00EA0241" w:rsidRPr="003A43A4" w:rsidRDefault="00EA0241" w:rsidP="00EA0241">
      <w:pPr>
        <w:autoSpaceDE w:val="0"/>
        <w:autoSpaceDN w:val="0"/>
        <w:adjustRightInd w:val="0"/>
        <w:ind w:left="-567" w:right="284" w:firstLine="709"/>
        <w:jc w:val="right"/>
      </w:pPr>
      <w:r w:rsidRPr="003A43A4">
        <w:t>городского округа Тейково</w:t>
      </w:r>
    </w:p>
    <w:p w14:paraId="755117E1" w14:textId="77777777" w:rsidR="00EA0241" w:rsidRPr="003A43A4" w:rsidRDefault="00EA0241" w:rsidP="00EA0241">
      <w:pPr>
        <w:autoSpaceDE w:val="0"/>
        <w:autoSpaceDN w:val="0"/>
        <w:adjustRightInd w:val="0"/>
        <w:ind w:left="-567" w:right="284" w:firstLine="709"/>
        <w:jc w:val="right"/>
      </w:pPr>
      <w:r w:rsidRPr="003A43A4">
        <w:t>Ивановской области</w:t>
      </w:r>
    </w:p>
    <w:p w14:paraId="0D2A829D" w14:textId="71638AC7" w:rsidR="00EA0241" w:rsidRPr="003A43A4" w:rsidRDefault="00EA0241" w:rsidP="00EA0241">
      <w:pPr>
        <w:autoSpaceDE w:val="0"/>
        <w:autoSpaceDN w:val="0"/>
        <w:adjustRightInd w:val="0"/>
        <w:ind w:left="-567" w:right="284" w:firstLine="709"/>
        <w:jc w:val="right"/>
      </w:pPr>
      <w:r w:rsidRPr="003A43A4">
        <w:t xml:space="preserve">                                                                                                               </w:t>
      </w:r>
      <w:r w:rsidRPr="00EA0241">
        <w:t>от  28.05.2025 № 287</w:t>
      </w:r>
    </w:p>
    <w:p w14:paraId="32E170D7" w14:textId="77777777" w:rsidR="00EA0241" w:rsidRPr="003A43A4" w:rsidRDefault="00EA0241" w:rsidP="00EA0241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0DB2BD9A" w14:textId="77777777" w:rsidR="00EA0241" w:rsidRPr="00AB7C0F" w:rsidRDefault="00EA0241" w:rsidP="00EA0241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B7C0F">
        <w:rPr>
          <w:rFonts w:ascii="Times New Roman" w:hAnsi="Times New Roman" w:cs="Times New Roman"/>
          <w:sz w:val="24"/>
          <w:szCs w:val="24"/>
        </w:rPr>
        <w:t>3.Ожидаемые результаты реализации подпрограммы</w:t>
      </w:r>
    </w:p>
    <w:p w14:paraId="1D207A17" w14:textId="77777777" w:rsidR="00EA0241" w:rsidRPr="00AB7C0F" w:rsidRDefault="00EA0241" w:rsidP="00EA024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C0F">
        <w:rPr>
          <w:rFonts w:ascii="Times New Roman" w:hAnsi="Times New Roman" w:cs="Times New Roman"/>
          <w:sz w:val="24"/>
          <w:szCs w:val="24"/>
        </w:rPr>
        <w:t>Реализация мероприятий подпрограммы позволит:</w:t>
      </w:r>
    </w:p>
    <w:p w14:paraId="01F8803A" w14:textId="77777777" w:rsidR="00EA0241" w:rsidRPr="00AB7C0F" w:rsidRDefault="00EA0241" w:rsidP="00EA0241">
      <w:pPr>
        <w:autoSpaceDE w:val="0"/>
        <w:ind w:firstLine="709"/>
        <w:jc w:val="both"/>
      </w:pPr>
      <w:r w:rsidRPr="00AB7C0F">
        <w:t>- снизить риск возникновения пожаров;</w:t>
      </w:r>
    </w:p>
    <w:p w14:paraId="355BE991" w14:textId="77777777" w:rsidR="00EA0241" w:rsidRPr="00AB7C0F" w:rsidRDefault="00EA0241" w:rsidP="00EA0241">
      <w:pPr>
        <w:autoSpaceDE w:val="0"/>
        <w:ind w:firstLine="709"/>
        <w:jc w:val="both"/>
      </w:pPr>
      <w:r w:rsidRPr="00AB7C0F">
        <w:t xml:space="preserve">- предупредить и снизить гибель и травмирование людей. </w:t>
      </w:r>
    </w:p>
    <w:p w14:paraId="221C37DF" w14:textId="77777777" w:rsidR="00EA0241" w:rsidRPr="00AB7C0F" w:rsidRDefault="00EA0241" w:rsidP="00EA0241">
      <w:pPr>
        <w:pStyle w:val="ConsPlusNormal"/>
        <w:tabs>
          <w:tab w:val="left" w:pos="2820"/>
          <w:tab w:val="center" w:pos="5457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AB7C0F">
        <w:rPr>
          <w:rFonts w:ascii="Times New Roman" w:hAnsi="Times New Roman" w:cs="Times New Roman"/>
          <w:sz w:val="24"/>
          <w:szCs w:val="24"/>
        </w:rPr>
        <w:tab/>
      </w:r>
    </w:p>
    <w:p w14:paraId="2F982879" w14:textId="77777777" w:rsidR="00EA0241" w:rsidRPr="00AB7C0F" w:rsidRDefault="00EA0241" w:rsidP="00EA0241">
      <w:pPr>
        <w:pStyle w:val="ConsPlusNormal"/>
        <w:tabs>
          <w:tab w:val="left" w:pos="2820"/>
          <w:tab w:val="center" w:pos="5457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AB7C0F">
        <w:rPr>
          <w:rFonts w:ascii="Times New Roman" w:hAnsi="Times New Roman" w:cs="Times New Roman"/>
          <w:sz w:val="24"/>
          <w:szCs w:val="24"/>
        </w:rPr>
        <w:tab/>
        <w:t>Целевые индикаторы реализации подпрограммы:</w:t>
      </w:r>
    </w:p>
    <w:tbl>
      <w:tblPr>
        <w:tblpPr w:leftFromText="180" w:rightFromText="180" w:vertAnchor="text" w:horzAnchor="margin" w:tblpY="107"/>
        <w:tblW w:w="95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9"/>
        <w:gridCol w:w="4473"/>
        <w:gridCol w:w="860"/>
        <w:gridCol w:w="860"/>
        <w:gridCol w:w="860"/>
        <w:gridCol w:w="860"/>
        <w:gridCol w:w="859"/>
      </w:tblGrid>
      <w:tr w:rsidR="00EA0241" w:rsidRPr="00AB7C0F" w14:paraId="0A485239" w14:textId="77777777" w:rsidTr="00017CB4">
        <w:trPr>
          <w:trHeight w:val="579"/>
          <w:tblHeader/>
        </w:trPr>
        <w:tc>
          <w:tcPr>
            <w:tcW w:w="819" w:type="dxa"/>
          </w:tcPr>
          <w:p w14:paraId="7B558837" w14:textId="77777777" w:rsidR="00EA0241" w:rsidRPr="00AB7C0F" w:rsidRDefault="00EA0241" w:rsidP="00017CB4">
            <w:pPr>
              <w:autoSpaceDE w:val="0"/>
              <w:jc w:val="center"/>
              <w:rPr>
                <w:bCs/>
              </w:rPr>
            </w:pPr>
            <w:r w:rsidRPr="00AB7C0F">
              <w:rPr>
                <w:bCs/>
              </w:rPr>
              <w:t>№ п/п</w:t>
            </w:r>
          </w:p>
        </w:tc>
        <w:tc>
          <w:tcPr>
            <w:tcW w:w="4473" w:type="dxa"/>
          </w:tcPr>
          <w:p w14:paraId="1B579327" w14:textId="77777777" w:rsidR="00EA0241" w:rsidRPr="00AB7C0F" w:rsidRDefault="00EA0241" w:rsidP="00017CB4">
            <w:pPr>
              <w:autoSpaceDE w:val="0"/>
              <w:jc w:val="center"/>
              <w:rPr>
                <w:bCs/>
              </w:rPr>
            </w:pPr>
            <w:r w:rsidRPr="00AB7C0F">
              <w:rPr>
                <w:bCs/>
              </w:rPr>
              <w:t>Наименование целевого индикатора (показателя)</w:t>
            </w:r>
          </w:p>
        </w:tc>
        <w:tc>
          <w:tcPr>
            <w:tcW w:w="860" w:type="dxa"/>
          </w:tcPr>
          <w:p w14:paraId="09B50BAC" w14:textId="77777777" w:rsidR="00EA0241" w:rsidRPr="00AB7C0F" w:rsidRDefault="00EA0241" w:rsidP="00017CB4">
            <w:pPr>
              <w:autoSpaceDE w:val="0"/>
              <w:jc w:val="center"/>
              <w:rPr>
                <w:bCs/>
              </w:rPr>
            </w:pPr>
            <w:r w:rsidRPr="00AB7C0F">
              <w:rPr>
                <w:bCs/>
              </w:rPr>
              <w:t>Ед. изм.</w:t>
            </w:r>
          </w:p>
        </w:tc>
        <w:tc>
          <w:tcPr>
            <w:tcW w:w="860" w:type="dxa"/>
          </w:tcPr>
          <w:p w14:paraId="018D8A6C" w14:textId="77777777" w:rsidR="00EA0241" w:rsidRPr="00AB7C0F" w:rsidRDefault="00EA0241" w:rsidP="00017CB4">
            <w:pPr>
              <w:autoSpaceDE w:val="0"/>
              <w:jc w:val="center"/>
              <w:rPr>
                <w:bCs/>
              </w:rPr>
            </w:pPr>
            <w:r w:rsidRPr="00AB7C0F">
              <w:rPr>
                <w:bCs/>
              </w:rPr>
              <w:t>2025</w:t>
            </w:r>
          </w:p>
          <w:p w14:paraId="2E0408E8" w14:textId="77777777" w:rsidR="00EA0241" w:rsidRPr="00AB7C0F" w:rsidRDefault="00EA0241" w:rsidP="00017CB4">
            <w:pPr>
              <w:autoSpaceDE w:val="0"/>
              <w:jc w:val="center"/>
              <w:rPr>
                <w:bCs/>
              </w:rPr>
            </w:pPr>
            <w:r w:rsidRPr="00AB7C0F">
              <w:rPr>
                <w:bCs/>
              </w:rPr>
              <w:t>год</w:t>
            </w:r>
          </w:p>
        </w:tc>
        <w:tc>
          <w:tcPr>
            <w:tcW w:w="860" w:type="dxa"/>
          </w:tcPr>
          <w:p w14:paraId="6BD6848C" w14:textId="77777777" w:rsidR="00EA0241" w:rsidRPr="00AB7C0F" w:rsidRDefault="00EA0241" w:rsidP="00017CB4">
            <w:pPr>
              <w:autoSpaceDE w:val="0"/>
              <w:jc w:val="center"/>
              <w:rPr>
                <w:bCs/>
              </w:rPr>
            </w:pPr>
            <w:r w:rsidRPr="00AB7C0F">
              <w:rPr>
                <w:bCs/>
              </w:rPr>
              <w:t>2026 год</w:t>
            </w:r>
          </w:p>
        </w:tc>
        <w:tc>
          <w:tcPr>
            <w:tcW w:w="860" w:type="dxa"/>
          </w:tcPr>
          <w:p w14:paraId="1FA7D327" w14:textId="77777777" w:rsidR="00EA0241" w:rsidRPr="00AB7C0F" w:rsidRDefault="00EA0241" w:rsidP="00017CB4">
            <w:pPr>
              <w:autoSpaceDE w:val="0"/>
              <w:jc w:val="center"/>
              <w:rPr>
                <w:bCs/>
              </w:rPr>
            </w:pPr>
            <w:r w:rsidRPr="00AB7C0F">
              <w:rPr>
                <w:bCs/>
              </w:rPr>
              <w:t>2027 год</w:t>
            </w:r>
          </w:p>
        </w:tc>
        <w:tc>
          <w:tcPr>
            <w:tcW w:w="859" w:type="dxa"/>
          </w:tcPr>
          <w:p w14:paraId="045C4AC6" w14:textId="77777777" w:rsidR="00EA0241" w:rsidRPr="00AB7C0F" w:rsidRDefault="00EA0241" w:rsidP="00017CB4">
            <w:pPr>
              <w:autoSpaceDE w:val="0"/>
              <w:jc w:val="center"/>
              <w:rPr>
                <w:bCs/>
              </w:rPr>
            </w:pPr>
            <w:r w:rsidRPr="00AB7C0F">
              <w:rPr>
                <w:bCs/>
              </w:rPr>
              <w:t>2028</w:t>
            </w:r>
          </w:p>
          <w:p w14:paraId="63AD4BF8" w14:textId="77777777" w:rsidR="00EA0241" w:rsidRPr="00AB7C0F" w:rsidRDefault="00EA0241" w:rsidP="00017CB4">
            <w:pPr>
              <w:autoSpaceDE w:val="0"/>
              <w:jc w:val="center"/>
              <w:rPr>
                <w:bCs/>
              </w:rPr>
            </w:pPr>
            <w:r w:rsidRPr="00AB7C0F">
              <w:rPr>
                <w:bCs/>
              </w:rPr>
              <w:t>год</w:t>
            </w:r>
          </w:p>
        </w:tc>
      </w:tr>
      <w:tr w:rsidR="00EA0241" w:rsidRPr="003A43A4" w14:paraId="0160F3B2" w14:textId="77777777" w:rsidTr="00017CB4">
        <w:trPr>
          <w:trHeight w:val="867"/>
        </w:trPr>
        <w:tc>
          <w:tcPr>
            <w:tcW w:w="819" w:type="dxa"/>
          </w:tcPr>
          <w:p w14:paraId="1387021E" w14:textId="77777777" w:rsidR="00EA0241" w:rsidRPr="00AB7C0F" w:rsidRDefault="00EA0241" w:rsidP="00017CB4">
            <w:pPr>
              <w:autoSpaceDE w:val="0"/>
              <w:jc w:val="both"/>
              <w:rPr>
                <w:bCs/>
              </w:rPr>
            </w:pPr>
            <w:r w:rsidRPr="00AB7C0F">
              <w:rPr>
                <w:bCs/>
              </w:rPr>
              <w:t>1.</w:t>
            </w:r>
          </w:p>
        </w:tc>
        <w:tc>
          <w:tcPr>
            <w:tcW w:w="4473" w:type="dxa"/>
          </w:tcPr>
          <w:p w14:paraId="3D68EF39" w14:textId="77777777" w:rsidR="00EA0241" w:rsidRPr="003D3BC1" w:rsidRDefault="00EA0241" w:rsidP="00017CB4">
            <w:pPr>
              <w:autoSpaceDE w:val="0"/>
              <w:jc w:val="both"/>
              <w:rPr>
                <w:bCs/>
              </w:rPr>
            </w:pPr>
            <w:r w:rsidRPr="003D3BC1">
              <w:rPr>
                <w:color w:val="000000"/>
              </w:rPr>
              <w:t>Численность многодетных семей, семей находящихся в трудной жизненной ситуации, семей находящихся в социально опасном положении, получивших АДПИ</w:t>
            </w:r>
            <w:r w:rsidRPr="003D3BC1">
              <w:rPr>
                <w:bCs/>
              </w:rPr>
              <w:t xml:space="preserve"> </w:t>
            </w:r>
          </w:p>
        </w:tc>
        <w:tc>
          <w:tcPr>
            <w:tcW w:w="860" w:type="dxa"/>
            <w:vAlign w:val="center"/>
          </w:tcPr>
          <w:p w14:paraId="7DAE2BA1" w14:textId="77777777" w:rsidR="00EA0241" w:rsidRPr="003A43A4" w:rsidRDefault="00EA0241" w:rsidP="00017CB4">
            <w:pPr>
              <w:autoSpaceDE w:val="0"/>
              <w:jc w:val="center"/>
              <w:rPr>
                <w:bCs/>
              </w:rPr>
            </w:pPr>
            <w:r>
              <w:rPr>
                <w:bCs/>
              </w:rPr>
              <w:t>семья</w:t>
            </w:r>
          </w:p>
        </w:tc>
        <w:tc>
          <w:tcPr>
            <w:tcW w:w="860" w:type="dxa"/>
            <w:vAlign w:val="center"/>
          </w:tcPr>
          <w:p w14:paraId="1DCCBC19" w14:textId="77777777" w:rsidR="00EA0241" w:rsidRPr="003A43A4" w:rsidRDefault="00EA0241" w:rsidP="00017CB4">
            <w:pPr>
              <w:autoSpaceDE w:val="0"/>
              <w:jc w:val="center"/>
              <w:rPr>
                <w:bCs/>
              </w:rPr>
            </w:pPr>
            <w:r>
              <w:rPr>
                <w:bCs/>
              </w:rPr>
              <w:t>446</w:t>
            </w:r>
          </w:p>
        </w:tc>
        <w:tc>
          <w:tcPr>
            <w:tcW w:w="860" w:type="dxa"/>
            <w:vAlign w:val="center"/>
          </w:tcPr>
          <w:p w14:paraId="5258C141" w14:textId="77777777" w:rsidR="00EA0241" w:rsidRPr="003A43A4" w:rsidRDefault="00EA0241" w:rsidP="00017CB4">
            <w:pPr>
              <w:autoSpaceDE w:val="0"/>
              <w:jc w:val="center"/>
              <w:rPr>
                <w:bCs/>
              </w:rPr>
            </w:pPr>
            <w:r w:rsidRPr="003A43A4">
              <w:rPr>
                <w:bCs/>
              </w:rPr>
              <w:t>0</w:t>
            </w:r>
          </w:p>
        </w:tc>
        <w:tc>
          <w:tcPr>
            <w:tcW w:w="860" w:type="dxa"/>
            <w:vAlign w:val="center"/>
          </w:tcPr>
          <w:p w14:paraId="31FAC0F7" w14:textId="77777777" w:rsidR="00EA0241" w:rsidRPr="003A43A4" w:rsidRDefault="00EA0241" w:rsidP="00017CB4">
            <w:pPr>
              <w:autoSpaceDE w:val="0"/>
              <w:jc w:val="center"/>
              <w:rPr>
                <w:bCs/>
              </w:rPr>
            </w:pPr>
            <w:r w:rsidRPr="003A43A4">
              <w:rPr>
                <w:bCs/>
              </w:rPr>
              <w:t>0</w:t>
            </w:r>
          </w:p>
        </w:tc>
        <w:tc>
          <w:tcPr>
            <w:tcW w:w="859" w:type="dxa"/>
            <w:vAlign w:val="center"/>
          </w:tcPr>
          <w:p w14:paraId="7BC9A236" w14:textId="77777777" w:rsidR="00EA0241" w:rsidRPr="003A43A4" w:rsidRDefault="00EA0241" w:rsidP="00017CB4">
            <w:pPr>
              <w:autoSpaceDE w:val="0"/>
              <w:jc w:val="center"/>
              <w:rPr>
                <w:bCs/>
              </w:rPr>
            </w:pPr>
            <w:r w:rsidRPr="00AB7C0F">
              <w:rPr>
                <w:bCs/>
              </w:rPr>
              <w:t>0</w:t>
            </w:r>
          </w:p>
        </w:tc>
      </w:tr>
      <w:tr w:rsidR="00EA0241" w:rsidRPr="003A43A4" w14:paraId="06A4BA09" w14:textId="77777777" w:rsidTr="00017CB4">
        <w:trPr>
          <w:trHeight w:val="867"/>
        </w:trPr>
        <w:tc>
          <w:tcPr>
            <w:tcW w:w="819" w:type="dxa"/>
          </w:tcPr>
          <w:p w14:paraId="7F71B3B9" w14:textId="77777777" w:rsidR="00EA0241" w:rsidRPr="00AB7C0F" w:rsidRDefault="00EA0241" w:rsidP="00017CB4">
            <w:pPr>
              <w:autoSpaceDE w:val="0"/>
              <w:jc w:val="both"/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4473" w:type="dxa"/>
          </w:tcPr>
          <w:p w14:paraId="4808CC06" w14:textId="77777777" w:rsidR="00EA0241" w:rsidRPr="003D3BC1" w:rsidRDefault="00EA0241" w:rsidP="00017CB4">
            <w:pPr>
              <w:autoSpaceDE w:val="0"/>
              <w:jc w:val="both"/>
              <w:rPr>
                <w:bCs/>
              </w:rPr>
            </w:pPr>
            <w:r w:rsidRPr="003D3BC1">
              <w:rPr>
                <w:color w:val="000000"/>
              </w:rPr>
              <w:t>Количество АДПИ, переданных многодетным  семьям,  семей находящихся в трудной жизненной ситуации, семей находящихся в социально опасном положении</w:t>
            </w:r>
            <w:r w:rsidRPr="003D3BC1">
              <w:rPr>
                <w:color w:val="000000"/>
              </w:rPr>
              <w:tab/>
              <w:t>штука</w:t>
            </w:r>
            <w:r w:rsidRPr="003D3BC1">
              <w:rPr>
                <w:color w:val="000000"/>
              </w:rPr>
              <w:tab/>
            </w:r>
          </w:p>
        </w:tc>
        <w:tc>
          <w:tcPr>
            <w:tcW w:w="860" w:type="dxa"/>
            <w:vAlign w:val="center"/>
          </w:tcPr>
          <w:p w14:paraId="1487E550" w14:textId="77777777" w:rsidR="00EA0241" w:rsidRPr="003A43A4" w:rsidRDefault="00EA0241" w:rsidP="00017CB4">
            <w:pPr>
              <w:autoSpaceDE w:val="0"/>
              <w:jc w:val="center"/>
              <w:rPr>
                <w:bCs/>
              </w:rPr>
            </w:pPr>
            <w:r>
              <w:rPr>
                <w:bCs/>
              </w:rPr>
              <w:t>штука</w:t>
            </w:r>
          </w:p>
        </w:tc>
        <w:tc>
          <w:tcPr>
            <w:tcW w:w="860" w:type="dxa"/>
            <w:vAlign w:val="center"/>
          </w:tcPr>
          <w:p w14:paraId="3C74ED74" w14:textId="77777777" w:rsidR="00EA0241" w:rsidRDefault="00EA0241" w:rsidP="00017CB4">
            <w:pPr>
              <w:autoSpaceDE w:val="0"/>
              <w:jc w:val="center"/>
              <w:rPr>
                <w:bCs/>
              </w:rPr>
            </w:pPr>
            <w:r>
              <w:rPr>
                <w:bCs/>
              </w:rPr>
              <w:t>1004</w:t>
            </w:r>
          </w:p>
        </w:tc>
        <w:tc>
          <w:tcPr>
            <w:tcW w:w="860" w:type="dxa"/>
            <w:vAlign w:val="center"/>
          </w:tcPr>
          <w:p w14:paraId="6CC6483D" w14:textId="77777777" w:rsidR="00EA0241" w:rsidRPr="003A43A4" w:rsidRDefault="00EA0241" w:rsidP="00017CB4">
            <w:pPr>
              <w:autoSpaceDE w:val="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60" w:type="dxa"/>
            <w:vAlign w:val="center"/>
          </w:tcPr>
          <w:p w14:paraId="0DCE48D8" w14:textId="77777777" w:rsidR="00EA0241" w:rsidRPr="003A43A4" w:rsidRDefault="00EA0241" w:rsidP="00017CB4">
            <w:pPr>
              <w:autoSpaceDE w:val="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59" w:type="dxa"/>
            <w:vAlign w:val="center"/>
          </w:tcPr>
          <w:p w14:paraId="3DCD4389" w14:textId="77777777" w:rsidR="00EA0241" w:rsidRPr="00AB7C0F" w:rsidRDefault="00EA0241" w:rsidP="00017CB4">
            <w:pPr>
              <w:autoSpaceDE w:val="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</w:tbl>
    <w:p w14:paraId="7881A7E2" w14:textId="77777777" w:rsidR="00EA0241" w:rsidRPr="003A43A4" w:rsidRDefault="00EA0241" w:rsidP="00EA0241">
      <w:pPr>
        <w:ind w:left="360"/>
        <w:jc w:val="center"/>
      </w:pPr>
    </w:p>
    <w:p w14:paraId="21128748" w14:textId="77777777" w:rsidR="00EA0241" w:rsidRPr="003A43A4" w:rsidRDefault="00EA0241" w:rsidP="00EA0241">
      <w:pPr>
        <w:ind w:left="360"/>
        <w:jc w:val="center"/>
      </w:pPr>
    </w:p>
    <w:p w14:paraId="5EDCAA7F" w14:textId="77777777" w:rsidR="00EA0241" w:rsidRPr="003A43A4" w:rsidRDefault="00EA0241" w:rsidP="00EA0241">
      <w:pPr>
        <w:ind w:left="360"/>
        <w:jc w:val="center"/>
      </w:pPr>
    </w:p>
    <w:p w14:paraId="5285C611" w14:textId="77777777" w:rsidR="00EA0241" w:rsidRPr="003A43A4" w:rsidRDefault="00EA0241" w:rsidP="00EA0241">
      <w:pPr>
        <w:ind w:left="360"/>
        <w:jc w:val="center"/>
      </w:pPr>
    </w:p>
    <w:p w14:paraId="710C64A5" w14:textId="77777777" w:rsidR="00EA0241" w:rsidRPr="003A43A4" w:rsidRDefault="00EA0241" w:rsidP="00EA0241">
      <w:pPr>
        <w:ind w:left="360"/>
        <w:jc w:val="center"/>
      </w:pPr>
    </w:p>
    <w:p w14:paraId="037E126B" w14:textId="77777777" w:rsidR="00EA0241" w:rsidRDefault="00EA0241" w:rsidP="00EA0241">
      <w:pPr>
        <w:autoSpaceDE w:val="0"/>
        <w:autoSpaceDN w:val="0"/>
        <w:adjustRightInd w:val="0"/>
        <w:ind w:right="-1"/>
        <w:jc w:val="both"/>
      </w:pPr>
    </w:p>
    <w:p w14:paraId="16954BBF" w14:textId="77777777" w:rsidR="00EA0241" w:rsidRDefault="00EA0241" w:rsidP="00EA0241">
      <w:pPr>
        <w:autoSpaceDE w:val="0"/>
        <w:autoSpaceDN w:val="0"/>
        <w:adjustRightInd w:val="0"/>
        <w:ind w:right="-1"/>
        <w:jc w:val="both"/>
      </w:pPr>
    </w:p>
    <w:p w14:paraId="78878CB0" w14:textId="77777777" w:rsidR="00EA0241" w:rsidRDefault="00EA0241" w:rsidP="00EA0241">
      <w:pPr>
        <w:autoSpaceDE w:val="0"/>
        <w:autoSpaceDN w:val="0"/>
        <w:adjustRightInd w:val="0"/>
        <w:ind w:right="-1"/>
        <w:jc w:val="both"/>
      </w:pPr>
    </w:p>
    <w:p w14:paraId="032D45E2" w14:textId="77777777" w:rsidR="00EA0241" w:rsidRDefault="00EA0241" w:rsidP="00EA0241">
      <w:pPr>
        <w:autoSpaceDE w:val="0"/>
        <w:autoSpaceDN w:val="0"/>
        <w:adjustRightInd w:val="0"/>
        <w:ind w:right="-1"/>
        <w:jc w:val="both"/>
      </w:pPr>
    </w:p>
    <w:p w14:paraId="7ADEB202" w14:textId="77777777" w:rsidR="00EA0241" w:rsidRDefault="00EA0241" w:rsidP="00EA0241">
      <w:pPr>
        <w:autoSpaceDE w:val="0"/>
        <w:autoSpaceDN w:val="0"/>
        <w:adjustRightInd w:val="0"/>
        <w:ind w:right="-1"/>
        <w:jc w:val="both"/>
      </w:pPr>
    </w:p>
    <w:p w14:paraId="4C5FFECC" w14:textId="77777777" w:rsidR="00EA0241" w:rsidRDefault="00EA0241" w:rsidP="00EA0241">
      <w:pPr>
        <w:autoSpaceDE w:val="0"/>
        <w:autoSpaceDN w:val="0"/>
        <w:adjustRightInd w:val="0"/>
        <w:ind w:right="-1"/>
        <w:jc w:val="both"/>
      </w:pPr>
    </w:p>
    <w:p w14:paraId="19BEC3A2" w14:textId="77777777" w:rsidR="00EA0241" w:rsidRDefault="00EA0241" w:rsidP="00EA0241">
      <w:pPr>
        <w:autoSpaceDE w:val="0"/>
        <w:autoSpaceDN w:val="0"/>
        <w:adjustRightInd w:val="0"/>
        <w:ind w:right="-1"/>
        <w:jc w:val="both"/>
      </w:pPr>
    </w:p>
    <w:p w14:paraId="4663EA6E" w14:textId="77777777" w:rsidR="00EA0241" w:rsidRDefault="00EA0241" w:rsidP="00EA0241">
      <w:pPr>
        <w:autoSpaceDE w:val="0"/>
        <w:autoSpaceDN w:val="0"/>
        <w:adjustRightInd w:val="0"/>
        <w:ind w:right="-1"/>
        <w:jc w:val="both"/>
      </w:pPr>
    </w:p>
    <w:p w14:paraId="7F2FBFA2" w14:textId="77777777" w:rsidR="00EA0241" w:rsidRDefault="00EA0241" w:rsidP="00EA0241">
      <w:pPr>
        <w:autoSpaceDE w:val="0"/>
        <w:autoSpaceDN w:val="0"/>
        <w:adjustRightInd w:val="0"/>
        <w:ind w:right="-1"/>
        <w:jc w:val="both"/>
      </w:pPr>
    </w:p>
    <w:p w14:paraId="7765E449" w14:textId="77777777" w:rsidR="00EA0241" w:rsidRDefault="00EA0241" w:rsidP="00EA0241">
      <w:pPr>
        <w:autoSpaceDE w:val="0"/>
        <w:autoSpaceDN w:val="0"/>
        <w:adjustRightInd w:val="0"/>
        <w:ind w:left="-567" w:right="284" w:firstLine="709"/>
        <w:jc w:val="right"/>
      </w:pPr>
    </w:p>
    <w:p w14:paraId="15055C93" w14:textId="77777777" w:rsidR="00EA0241" w:rsidRDefault="00EA0241" w:rsidP="00EA0241">
      <w:pPr>
        <w:autoSpaceDE w:val="0"/>
        <w:autoSpaceDN w:val="0"/>
        <w:adjustRightInd w:val="0"/>
        <w:ind w:left="-567" w:right="284" w:firstLine="709"/>
        <w:jc w:val="right"/>
      </w:pPr>
    </w:p>
    <w:p w14:paraId="3A5262D9" w14:textId="77777777" w:rsidR="00EA0241" w:rsidRDefault="00EA0241" w:rsidP="00EA0241">
      <w:pPr>
        <w:autoSpaceDE w:val="0"/>
        <w:autoSpaceDN w:val="0"/>
        <w:adjustRightInd w:val="0"/>
        <w:ind w:left="-567" w:right="284" w:firstLine="709"/>
        <w:jc w:val="right"/>
      </w:pPr>
    </w:p>
    <w:p w14:paraId="7117963B" w14:textId="77777777" w:rsidR="00EA0241" w:rsidRDefault="00EA0241" w:rsidP="00EA0241">
      <w:pPr>
        <w:autoSpaceDE w:val="0"/>
        <w:autoSpaceDN w:val="0"/>
        <w:adjustRightInd w:val="0"/>
        <w:ind w:left="-567" w:right="284" w:firstLine="709"/>
        <w:jc w:val="right"/>
      </w:pPr>
    </w:p>
    <w:p w14:paraId="4F77BD94" w14:textId="77777777" w:rsidR="00EA0241" w:rsidRDefault="00EA0241" w:rsidP="00EA0241">
      <w:pPr>
        <w:autoSpaceDE w:val="0"/>
        <w:autoSpaceDN w:val="0"/>
        <w:adjustRightInd w:val="0"/>
        <w:ind w:left="-567" w:right="284" w:firstLine="709"/>
        <w:jc w:val="right"/>
      </w:pPr>
    </w:p>
    <w:p w14:paraId="7A3D076A" w14:textId="77777777" w:rsidR="00EA0241" w:rsidRDefault="00EA0241" w:rsidP="00EA0241">
      <w:pPr>
        <w:autoSpaceDE w:val="0"/>
        <w:autoSpaceDN w:val="0"/>
        <w:adjustRightInd w:val="0"/>
        <w:ind w:left="-567" w:right="284" w:firstLine="709"/>
        <w:jc w:val="right"/>
      </w:pPr>
    </w:p>
    <w:p w14:paraId="7EC096DD" w14:textId="77777777" w:rsidR="00EA0241" w:rsidRDefault="00EA0241" w:rsidP="00EA0241">
      <w:pPr>
        <w:autoSpaceDE w:val="0"/>
        <w:autoSpaceDN w:val="0"/>
        <w:adjustRightInd w:val="0"/>
        <w:ind w:left="-567" w:right="284" w:firstLine="709"/>
        <w:jc w:val="right"/>
      </w:pPr>
    </w:p>
    <w:p w14:paraId="717ED6C6" w14:textId="77777777" w:rsidR="00EA0241" w:rsidRDefault="00EA0241" w:rsidP="00EA0241">
      <w:pPr>
        <w:autoSpaceDE w:val="0"/>
        <w:autoSpaceDN w:val="0"/>
        <w:adjustRightInd w:val="0"/>
        <w:ind w:left="-567" w:right="284" w:firstLine="709"/>
        <w:jc w:val="right"/>
      </w:pPr>
    </w:p>
    <w:p w14:paraId="35B7B9D4" w14:textId="77777777" w:rsidR="00EA0241" w:rsidRDefault="00EA0241" w:rsidP="00EA0241">
      <w:pPr>
        <w:autoSpaceDE w:val="0"/>
        <w:autoSpaceDN w:val="0"/>
        <w:adjustRightInd w:val="0"/>
        <w:ind w:left="-567" w:right="284" w:firstLine="709"/>
        <w:jc w:val="right"/>
      </w:pPr>
    </w:p>
    <w:p w14:paraId="6D7C1A77" w14:textId="77777777" w:rsidR="00EA0241" w:rsidRDefault="00EA0241" w:rsidP="00EA0241">
      <w:pPr>
        <w:autoSpaceDE w:val="0"/>
        <w:autoSpaceDN w:val="0"/>
        <w:adjustRightInd w:val="0"/>
        <w:ind w:left="-567" w:right="284" w:firstLine="709"/>
        <w:jc w:val="right"/>
      </w:pPr>
    </w:p>
    <w:p w14:paraId="04E49B40" w14:textId="77777777" w:rsidR="00EA0241" w:rsidRDefault="00EA0241" w:rsidP="00EA0241">
      <w:pPr>
        <w:autoSpaceDE w:val="0"/>
        <w:autoSpaceDN w:val="0"/>
        <w:adjustRightInd w:val="0"/>
        <w:ind w:left="-567" w:right="284" w:firstLine="709"/>
        <w:jc w:val="right"/>
      </w:pPr>
    </w:p>
    <w:p w14:paraId="036F6EA7" w14:textId="77777777" w:rsidR="00EA0241" w:rsidRDefault="00EA0241" w:rsidP="00EA0241">
      <w:pPr>
        <w:autoSpaceDE w:val="0"/>
        <w:autoSpaceDN w:val="0"/>
        <w:adjustRightInd w:val="0"/>
        <w:ind w:left="-567" w:right="284" w:firstLine="709"/>
        <w:jc w:val="right"/>
      </w:pPr>
    </w:p>
    <w:p w14:paraId="19EB2F0E" w14:textId="77777777" w:rsidR="00EA0241" w:rsidRDefault="00EA0241" w:rsidP="00EA0241">
      <w:pPr>
        <w:autoSpaceDE w:val="0"/>
        <w:autoSpaceDN w:val="0"/>
        <w:adjustRightInd w:val="0"/>
        <w:ind w:left="-567" w:right="284" w:firstLine="709"/>
        <w:jc w:val="right"/>
      </w:pPr>
    </w:p>
    <w:p w14:paraId="3197E148" w14:textId="77777777" w:rsidR="00EA0241" w:rsidRDefault="00EA0241" w:rsidP="00EA0241">
      <w:pPr>
        <w:autoSpaceDE w:val="0"/>
        <w:autoSpaceDN w:val="0"/>
        <w:adjustRightInd w:val="0"/>
        <w:ind w:left="-567" w:right="284" w:firstLine="709"/>
        <w:jc w:val="right"/>
      </w:pPr>
    </w:p>
    <w:p w14:paraId="65692788" w14:textId="77777777" w:rsidR="00EA0241" w:rsidRDefault="00EA0241" w:rsidP="00EA0241">
      <w:pPr>
        <w:autoSpaceDE w:val="0"/>
        <w:autoSpaceDN w:val="0"/>
        <w:adjustRightInd w:val="0"/>
        <w:ind w:left="-567" w:right="284" w:firstLine="709"/>
        <w:jc w:val="right"/>
      </w:pPr>
    </w:p>
    <w:p w14:paraId="413F39CC" w14:textId="77777777" w:rsidR="00EA0241" w:rsidRDefault="00EA0241" w:rsidP="00EA0241">
      <w:pPr>
        <w:autoSpaceDE w:val="0"/>
        <w:autoSpaceDN w:val="0"/>
        <w:adjustRightInd w:val="0"/>
        <w:ind w:left="-567" w:right="284" w:firstLine="709"/>
        <w:jc w:val="right"/>
      </w:pPr>
    </w:p>
    <w:p w14:paraId="5B0A9684" w14:textId="77777777" w:rsidR="00EA0241" w:rsidRDefault="00EA0241" w:rsidP="00EA0241">
      <w:pPr>
        <w:autoSpaceDE w:val="0"/>
        <w:autoSpaceDN w:val="0"/>
        <w:adjustRightInd w:val="0"/>
        <w:ind w:left="-567" w:right="284" w:firstLine="709"/>
        <w:jc w:val="right"/>
      </w:pPr>
    </w:p>
    <w:p w14:paraId="06B6E0DE" w14:textId="77777777" w:rsidR="00EA0241" w:rsidRDefault="00EA0241" w:rsidP="00EA0241">
      <w:pPr>
        <w:autoSpaceDE w:val="0"/>
        <w:autoSpaceDN w:val="0"/>
        <w:adjustRightInd w:val="0"/>
        <w:ind w:left="-567" w:right="284" w:firstLine="709"/>
        <w:jc w:val="right"/>
      </w:pPr>
    </w:p>
    <w:p w14:paraId="3542E40A" w14:textId="77777777" w:rsidR="00EA0241" w:rsidRDefault="00EA0241" w:rsidP="00EA0241">
      <w:pPr>
        <w:autoSpaceDE w:val="0"/>
        <w:autoSpaceDN w:val="0"/>
        <w:adjustRightInd w:val="0"/>
        <w:ind w:left="-567" w:right="284" w:firstLine="709"/>
        <w:jc w:val="right"/>
      </w:pPr>
    </w:p>
    <w:p w14:paraId="61BD3D1C" w14:textId="77777777" w:rsidR="00EA0241" w:rsidRDefault="00EA0241" w:rsidP="00EA0241">
      <w:pPr>
        <w:autoSpaceDE w:val="0"/>
        <w:autoSpaceDN w:val="0"/>
        <w:adjustRightInd w:val="0"/>
        <w:ind w:left="-567" w:right="284" w:firstLine="709"/>
        <w:jc w:val="right"/>
      </w:pPr>
    </w:p>
    <w:p w14:paraId="6F343F4B" w14:textId="77777777" w:rsidR="00EA0241" w:rsidRDefault="00EA0241" w:rsidP="00EA0241">
      <w:pPr>
        <w:autoSpaceDE w:val="0"/>
        <w:autoSpaceDN w:val="0"/>
        <w:adjustRightInd w:val="0"/>
        <w:ind w:left="-567" w:right="284" w:firstLine="709"/>
        <w:jc w:val="right"/>
      </w:pPr>
    </w:p>
    <w:p w14:paraId="6D4F46DF" w14:textId="77777777" w:rsidR="00EA0241" w:rsidRDefault="00EA0241" w:rsidP="00EA0241">
      <w:pPr>
        <w:autoSpaceDE w:val="0"/>
        <w:autoSpaceDN w:val="0"/>
        <w:adjustRightInd w:val="0"/>
        <w:ind w:left="-567" w:right="284" w:firstLine="709"/>
        <w:jc w:val="right"/>
      </w:pPr>
    </w:p>
    <w:p w14:paraId="6E4AB824" w14:textId="77777777" w:rsidR="00EA0241" w:rsidRDefault="00EA0241" w:rsidP="00EA0241">
      <w:pPr>
        <w:autoSpaceDE w:val="0"/>
        <w:autoSpaceDN w:val="0"/>
        <w:adjustRightInd w:val="0"/>
        <w:ind w:left="-567" w:right="284" w:firstLine="709"/>
        <w:jc w:val="right"/>
      </w:pPr>
    </w:p>
    <w:p w14:paraId="3643E51C" w14:textId="77777777" w:rsidR="00EA0241" w:rsidRDefault="00EA0241" w:rsidP="00EA0241">
      <w:pPr>
        <w:autoSpaceDE w:val="0"/>
        <w:autoSpaceDN w:val="0"/>
        <w:adjustRightInd w:val="0"/>
        <w:ind w:left="-567" w:right="284" w:firstLine="709"/>
        <w:jc w:val="right"/>
      </w:pPr>
    </w:p>
    <w:p w14:paraId="65D7A87A" w14:textId="65B92841" w:rsidR="00EA0241" w:rsidRPr="003A43A4" w:rsidRDefault="00EA0241" w:rsidP="00EA0241">
      <w:pPr>
        <w:autoSpaceDE w:val="0"/>
        <w:autoSpaceDN w:val="0"/>
        <w:adjustRightInd w:val="0"/>
        <w:ind w:left="-567" w:right="284" w:firstLine="709"/>
        <w:jc w:val="right"/>
      </w:pPr>
      <w:r w:rsidRPr="003A43A4">
        <w:lastRenderedPageBreak/>
        <w:t>Приложение</w:t>
      </w:r>
      <w:r>
        <w:t xml:space="preserve"> № 3</w:t>
      </w:r>
    </w:p>
    <w:p w14:paraId="1D674FA0" w14:textId="77777777" w:rsidR="00EA0241" w:rsidRPr="003A43A4" w:rsidRDefault="00EA0241" w:rsidP="00EA0241">
      <w:pPr>
        <w:autoSpaceDE w:val="0"/>
        <w:autoSpaceDN w:val="0"/>
        <w:adjustRightInd w:val="0"/>
        <w:ind w:left="-567" w:right="284" w:firstLine="709"/>
        <w:jc w:val="right"/>
      </w:pPr>
      <w:r w:rsidRPr="003A43A4">
        <w:t xml:space="preserve">к постановлению администрации </w:t>
      </w:r>
    </w:p>
    <w:p w14:paraId="1F6677E8" w14:textId="77777777" w:rsidR="00EA0241" w:rsidRPr="003A43A4" w:rsidRDefault="00EA0241" w:rsidP="00EA0241">
      <w:pPr>
        <w:autoSpaceDE w:val="0"/>
        <w:autoSpaceDN w:val="0"/>
        <w:adjustRightInd w:val="0"/>
        <w:ind w:left="-567" w:right="284" w:firstLine="709"/>
        <w:jc w:val="right"/>
      </w:pPr>
      <w:r w:rsidRPr="003A43A4">
        <w:t>городского округа Тейково</w:t>
      </w:r>
    </w:p>
    <w:p w14:paraId="3912BD66" w14:textId="77777777" w:rsidR="00EA0241" w:rsidRPr="003A43A4" w:rsidRDefault="00EA0241" w:rsidP="00EA0241">
      <w:pPr>
        <w:autoSpaceDE w:val="0"/>
        <w:autoSpaceDN w:val="0"/>
        <w:adjustRightInd w:val="0"/>
        <w:ind w:left="-567" w:right="284" w:firstLine="709"/>
        <w:jc w:val="right"/>
      </w:pPr>
      <w:r w:rsidRPr="003A43A4">
        <w:t>Ивановской области</w:t>
      </w:r>
    </w:p>
    <w:p w14:paraId="4748DDAB" w14:textId="2A0CA699" w:rsidR="00EA0241" w:rsidRPr="003A43A4" w:rsidRDefault="00EA0241" w:rsidP="00EA0241">
      <w:pPr>
        <w:autoSpaceDE w:val="0"/>
        <w:autoSpaceDN w:val="0"/>
        <w:adjustRightInd w:val="0"/>
        <w:ind w:left="-567" w:right="284" w:firstLine="709"/>
        <w:jc w:val="right"/>
      </w:pPr>
      <w:r w:rsidRPr="003A43A4">
        <w:t xml:space="preserve">                                                                                                               </w:t>
      </w:r>
      <w:r w:rsidRPr="00EA0241">
        <w:t>от  28.05.2025 № 287</w:t>
      </w:r>
    </w:p>
    <w:p w14:paraId="516CC62E" w14:textId="77777777" w:rsidR="00EA0241" w:rsidRPr="003A43A4" w:rsidRDefault="00EA0241" w:rsidP="00EA0241">
      <w:pPr>
        <w:pStyle w:val="ConsPlusNormal"/>
        <w:ind w:left="36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5.Мероприятия подпрограммы</w:t>
      </w:r>
    </w:p>
    <w:p w14:paraId="54FBC37A" w14:textId="77777777" w:rsidR="00EA0241" w:rsidRDefault="00EA0241" w:rsidP="00EA0241">
      <w:pPr>
        <w:ind w:right="-1"/>
        <w:jc w:val="right"/>
      </w:pPr>
      <w:r w:rsidRPr="003A43A4">
        <w:t>Таблица.</w:t>
      </w:r>
    </w:p>
    <w:p w14:paraId="59870752" w14:textId="77777777" w:rsidR="00EA0241" w:rsidRPr="003A43A4" w:rsidRDefault="00EA0241" w:rsidP="00EA0241">
      <w:pPr>
        <w:ind w:right="-1"/>
        <w:jc w:val="right"/>
      </w:pPr>
    </w:p>
    <w:tbl>
      <w:tblPr>
        <w:tblW w:w="1002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8"/>
        <w:gridCol w:w="2842"/>
        <w:gridCol w:w="3058"/>
        <w:gridCol w:w="893"/>
        <w:gridCol w:w="2528"/>
      </w:tblGrid>
      <w:tr w:rsidR="00EA0241" w:rsidRPr="003A43A4" w14:paraId="68FBCF1B" w14:textId="77777777" w:rsidTr="00017CB4">
        <w:tc>
          <w:tcPr>
            <w:tcW w:w="709" w:type="dxa"/>
            <w:shd w:val="clear" w:color="auto" w:fill="auto"/>
            <w:vAlign w:val="center"/>
          </w:tcPr>
          <w:p w14:paraId="2C30B320" w14:textId="77777777" w:rsidR="00EA0241" w:rsidRPr="003A43A4" w:rsidRDefault="00EA0241" w:rsidP="00017CB4">
            <w:pPr>
              <w:ind w:right="-1"/>
              <w:jc w:val="right"/>
            </w:pPr>
            <w:r w:rsidRPr="003A43A4">
              <w:t>№ п/п</w:t>
            </w:r>
          </w:p>
        </w:tc>
        <w:tc>
          <w:tcPr>
            <w:tcW w:w="2851" w:type="dxa"/>
            <w:shd w:val="clear" w:color="auto" w:fill="auto"/>
            <w:vAlign w:val="center"/>
          </w:tcPr>
          <w:p w14:paraId="6354A066" w14:textId="77777777" w:rsidR="00EA0241" w:rsidRPr="003A43A4" w:rsidRDefault="00EA0241" w:rsidP="00017CB4">
            <w:pPr>
              <w:ind w:right="-1"/>
              <w:jc w:val="center"/>
            </w:pPr>
            <w:r w:rsidRPr="003A43A4">
              <w:t>Наименование объекта с видом работ по направлениям</w:t>
            </w:r>
          </w:p>
        </w:tc>
        <w:tc>
          <w:tcPr>
            <w:tcW w:w="3067" w:type="dxa"/>
            <w:shd w:val="clear" w:color="auto" w:fill="auto"/>
          </w:tcPr>
          <w:p w14:paraId="409A57B9" w14:textId="77777777" w:rsidR="00EA0241" w:rsidRPr="003A43A4" w:rsidRDefault="00EA0241" w:rsidP="00017CB4">
            <w:pPr>
              <w:ind w:right="-1"/>
              <w:jc w:val="center"/>
            </w:pPr>
            <w:r w:rsidRPr="003A43A4">
              <w:t>Исполнитель</w:t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7C2438E8" w14:textId="77777777" w:rsidR="00EA0241" w:rsidRPr="003A43A4" w:rsidRDefault="00EA0241" w:rsidP="00017CB4">
            <w:pPr>
              <w:ind w:right="-1"/>
              <w:jc w:val="center"/>
            </w:pPr>
            <w:r w:rsidRPr="003A43A4">
              <w:t>Объем работ</w:t>
            </w:r>
          </w:p>
        </w:tc>
        <w:tc>
          <w:tcPr>
            <w:tcW w:w="2538" w:type="dxa"/>
            <w:shd w:val="clear" w:color="auto" w:fill="auto"/>
            <w:vAlign w:val="center"/>
          </w:tcPr>
          <w:p w14:paraId="14A82148" w14:textId="77777777" w:rsidR="00EA0241" w:rsidRPr="003A43A4" w:rsidRDefault="00EA0241" w:rsidP="00017CB4">
            <w:pPr>
              <w:ind w:right="-1"/>
              <w:jc w:val="center"/>
            </w:pPr>
            <w:r w:rsidRPr="003A43A4">
              <w:t xml:space="preserve"> Стоимость работ,  </w:t>
            </w:r>
          </w:p>
          <w:p w14:paraId="11118A85" w14:textId="77777777" w:rsidR="00EA0241" w:rsidRPr="003A43A4" w:rsidRDefault="00EA0241" w:rsidP="00017CB4">
            <w:pPr>
              <w:ind w:right="-1"/>
              <w:jc w:val="center"/>
            </w:pPr>
            <w:r w:rsidRPr="003A43A4">
              <w:t>тыс. руб.</w:t>
            </w:r>
          </w:p>
        </w:tc>
      </w:tr>
      <w:tr w:rsidR="00EA0241" w:rsidRPr="003A43A4" w14:paraId="11326E79" w14:textId="77777777" w:rsidTr="00017CB4">
        <w:tc>
          <w:tcPr>
            <w:tcW w:w="709" w:type="dxa"/>
            <w:shd w:val="clear" w:color="auto" w:fill="auto"/>
          </w:tcPr>
          <w:p w14:paraId="1F4520E4" w14:textId="77777777" w:rsidR="00EA0241" w:rsidRPr="003A43A4" w:rsidRDefault="00EA0241" w:rsidP="00017CB4">
            <w:pPr>
              <w:ind w:right="-1"/>
              <w:jc w:val="center"/>
            </w:pPr>
            <w:r w:rsidRPr="003A43A4">
              <w:t>1</w:t>
            </w:r>
          </w:p>
        </w:tc>
        <w:tc>
          <w:tcPr>
            <w:tcW w:w="2851" w:type="dxa"/>
            <w:shd w:val="clear" w:color="auto" w:fill="auto"/>
          </w:tcPr>
          <w:p w14:paraId="3A0B9BC0" w14:textId="77777777" w:rsidR="00EA0241" w:rsidRPr="003A43A4" w:rsidRDefault="00EA0241" w:rsidP="00017CB4">
            <w:pPr>
              <w:ind w:right="-1"/>
              <w:jc w:val="center"/>
            </w:pPr>
            <w:r w:rsidRPr="003A43A4">
              <w:t>2</w:t>
            </w:r>
          </w:p>
        </w:tc>
        <w:tc>
          <w:tcPr>
            <w:tcW w:w="3067" w:type="dxa"/>
            <w:shd w:val="clear" w:color="auto" w:fill="auto"/>
          </w:tcPr>
          <w:p w14:paraId="6A62F52E" w14:textId="77777777" w:rsidR="00EA0241" w:rsidRPr="003A43A4" w:rsidRDefault="00EA0241" w:rsidP="00017CB4">
            <w:pPr>
              <w:ind w:right="-1"/>
              <w:jc w:val="center"/>
            </w:pPr>
            <w:r w:rsidRPr="003A43A4">
              <w:t>3</w:t>
            </w:r>
          </w:p>
        </w:tc>
        <w:tc>
          <w:tcPr>
            <w:tcW w:w="864" w:type="dxa"/>
            <w:shd w:val="clear" w:color="auto" w:fill="auto"/>
          </w:tcPr>
          <w:p w14:paraId="7164DD25" w14:textId="77777777" w:rsidR="00EA0241" w:rsidRPr="003A43A4" w:rsidRDefault="00EA0241" w:rsidP="00017CB4">
            <w:pPr>
              <w:ind w:right="-1"/>
              <w:jc w:val="center"/>
            </w:pPr>
            <w:r w:rsidRPr="003A43A4">
              <w:t>4</w:t>
            </w:r>
          </w:p>
        </w:tc>
        <w:tc>
          <w:tcPr>
            <w:tcW w:w="2538" w:type="dxa"/>
            <w:shd w:val="clear" w:color="auto" w:fill="auto"/>
          </w:tcPr>
          <w:p w14:paraId="4584C2D0" w14:textId="77777777" w:rsidR="00EA0241" w:rsidRPr="003A43A4" w:rsidRDefault="00EA0241" w:rsidP="00017CB4">
            <w:pPr>
              <w:ind w:right="-1"/>
              <w:jc w:val="center"/>
            </w:pPr>
            <w:r w:rsidRPr="003A43A4">
              <w:t>5</w:t>
            </w:r>
          </w:p>
        </w:tc>
      </w:tr>
      <w:tr w:rsidR="00EA0241" w:rsidRPr="003A43A4" w14:paraId="55392474" w14:textId="77777777" w:rsidTr="00017CB4">
        <w:trPr>
          <w:trHeight w:val="286"/>
        </w:trPr>
        <w:tc>
          <w:tcPr>
            <w:tcW w:w="10029" w:type="dxa"/>
            <w:gridSpan w:val="5"/>
            <w:shd w:val="clear" w:color="auto" w:fill="auto"/>
          </w:tcPr>
          <w:p w14:paraId="56C4C151" w14:textId="77777777" w:rsidR="00EA0241" w:rsidRPr="003A43A4" w:rsidRDefault="00EA0241" w:rsidP="00017CB4">
            <w:pPr>
              <w:ind w:right="-1"/>
              <w:jc w:val="center"/>
            </w:pPr>
            <w:r w:rsidRPr="003A43A4">
              <w:t>«Обеспечение автономными дымовыми пожарными извещателями мест проживания отдельных категорий граждан на территории Ивановской области»</w:t>
            </w:r>
          </w:p>
        </w:tc>
      </w:tr>
      <w:tr w:rsidR="00EA0241" w:rsidRPr="003A43A4" w14:paraId="6A32A164" w14:textId="77777777" w:rsidTr="00017CB4">
        <w:trPr>
          <w:trHeight w:val="286"/>
        </w:trPr>
        <w:tc>
          <w:tcPr>
            <w:tcW w:w="10029" w:type="dxa"/>
            <w:gridSpan w:val="5"/>
            <w:shd w:val="clear" w:color="auto" w:fill="auto"/>
          </w:tcPr>
          <w:p w14:paraId="0C3862CA" w14:textId="77777777" w:rsidR="00EA0241" w:rsidRPr="003A43A4" w:rsidRDefault="00EA0241" w:rsidP="00017CB4">
            <w:pPr>
              <w:ind w:right="-1"/>
              <w:jc w:val="center"/>
            </w:pPr>
            <w:r w:rsidRPr="003A43A4">
              <w:t>План мероприятий на 2025 год</w:t>
            </w:r>
          </w:p>
        </w:tc>
      </w:tr>
      <w:tr w:rsidR="00EA0241" w:rsidRPr="003A43A4" w14:paraId="60A89179" w14:textId="77777777" w:rsidTr="00017CB4">
        <w:trPr>
          <w:trHeight w:val="286"/>
        </w:trPr>
        <w:tc>
          <w:tcPr>
            <w:tcW w:w="709" w:type="dxa"/>
            <w:shd w:val="clear" w:color="auto" w:fill="auto"/>
          </w:tcPr>
          <w:p w14:paraId="33667A81" w14:textId="77777777" w:rsidR="00EA0241" w:rsidRPr="003A43A4" w:rsidRDefault="00EA0241" w:rsidP="00017CB4">
            <w:pPr>
              <w:ind w:right="-1"/>
            </w:pPr>
            <w:r w:rsidRPr="003A43A4">
              <w:t>1.</w:t>
            </w:r>
          </w:p>
        </w:tc>
        <w:tc>
          <w:tcPr>
            <w:tcW w:w="2851" w:type="dxa"/>
            <w:shd w:val="clear" w:color="auto" w:fill="auto"/>
          </w:tcPr>
          <w:p w14:paraId="7D768665" w14:textId="77777777" w:rsidR="00EA0241" w:rsidRPr="003A43A4" w:rsidRDefault="00EA0241" w:rsidP="00017CB4">
            <w:pPr>
              <w:ind w:right="-1"/>
            </w:pPr>
            <w:r w:rsidRPr="003A43A4">
              <w:t>Обеспечение автономными дымовыми пожарными извещателями мест проживания отдельных категорий граждан на территории Ивановской области, семей</w:t>
            </w:r>
          </w:p>
        </w:tc>
        <w:tc>
          <w:tcPr>
            <w:tcW w:w="3067" w:type="dxa"/>
            <w:shd w:val="clear" w:color="auto" w:fill="auto"/>
          </w:tcPr>
          <w:p w14:paraId="470EC13C" w14:textId="77777777" w:rsidR="00EA0241" w:rsidRPr="003A43A4" w:rsidRDefault="00EA0241" w:rsidP="00017CB4">
            <w:pPr>
              <w:ind w:right="-1"/>
              <w:jc w:val="center"/>
            </w:pPr>
            <w:r w:rsidRPr="003A43A4">
              <w:t>Муниципальное казенное учреждение городского округа Тейково «Служба заказчика».</w:t>
            </w:r>
          </w:p>
        </w:tc>
        <w:tc>
          <w:tcPr>
            <w:tcW w:w="864" w:type="dxa"/>
            <w:shd w:val="clear" w:color="auto" w:fill="auto"/>
          </w:tcPr>
          <w:p w14:paraId="1C17EE0B" w14:textId="77777777" w:rsidR="00EA0241" w:rsidRPr="003A43A4" w:rsidRDefault="00EA0241" w:rsidP="00017CB4">
            <w:pPr>
              <w:ind w:right="-1"/>
              <w:jc w:val="center"/>
            </w:pPr>
            <w:r>
              <w:t>446</w:t>
            </w:r>
          </w:p>
        </w:tc>
        <w:tc>
          <w:tcPr>
            <w:tcW w:w="2538" w:type="dxa"/>
            <w:shd w:val="clear" w:color="auto" w:fill="auto"/>
          </w:tcPr>
          <w:p w14:paraId="5D13EE44" w14:textId="77777777" w:rsidR="00EA0241" w:rsidRPr="003A43A4" w:rsidRDefault="00EA0241" w:rsidP="00017CB4">
            <w:pPr>
              <w:ind w:right="-1"/>
              <w:jc w:val="center"/>
            </w:pPr>
            <w:r w:rsidRPr="003A43A4">
              <w:t>602,4</w:t>
            </w:r>
          </w:p>
        </w:tc>
      </w:tr>
      <w:tr w:rsidR="00EA0241" w:rsidRPr="003A43A4" w14:paraId="19E6944E" w14:textId="77777777" w:rsidTr="00017CB4">
        <w:trPr>
          <w:trHeight w:val="286"/>
        </w:trPr>
        <w:tc>
          <w:tcPr>
            <w:tcW w:w="10029" w:type="dxa"/>
            <w:gridSpan w:val="5"/>
            <w:shd w:val="clear" w:color="auto" w:fill="auto"/>
          </w:tcPr>
          <w:p w14:paraId="3DE1C8F1" w14:textId="77777777" w:rsidR="00EA0241" w:rsidRPr="003A43A4" w:rsidRDefault="00EA0241" w:rsidP="00017CB4">
            <w:pPr>
              <w:ind w:right="-1"/>
              <w:jc w:val="center"/>
            </w:pPr>
            <w:r w:rsidRPr="003A43A4">
              <w:t>План мероприятий на 2026 год</w:t>
            </w:r>
          </w:p>
        </w:tc>
      </w:tr>
      <w:tr w:rsidR="00EA0241" w:rsidRPr="003A43A4" w14:paraId="6BCEC226" w14:textId="77777777" w:rsidTr="00017CB4">
        <w:trPr>
          <w:trHeight w:val="286"/>
        </w:trPr>
        <w:tc>
          <w:tcPr>
            <w:tcW w:w="709" w:type="dxa"/>
            <w:shd w:val="clear" w:color="auto" w:fill="auto"/>
          </w:tcPr>
          <w:p w14:paraId="3DD42424" w14:textId="77777777" w:rsidR="00EA0241" w:rsidRPr="003A43A4" w:rsidRDefault="00EA0241" w:rsidP="00017CB4">
            <w:pPr>
              <w:ind w:right="-1"/>
            </w:pPr>
            <w:r w:rsidRPr="003A43A4">
              <w:t>1.</w:t>
            </w:r>
          </w:p>
        </w:tc>
        <w:tc>
          <w:tcPr>
            <w:tcW w:w="2851" w:type="dxa"/>
            <w:shd w:val="clear" w:color="auto" w:fill="auto"/>
          </w:tcPr>
          <w:p w14:paraId="0E7B4E93" w14:textId="77777777" w:rsidR="00EA0241" w:rsidRPr="003A43A4" w:rsidRDefault="00EA0241" w:rsidP="00017CB4">
            <w:pPr>
              <w:ind w:right="-1"/>
            </w:pPr>
            <w:r w:rsidRPr="003A43A4">
              <w:t>Обеспечение автономными дымовыми пожарными извещателями мест проживания отдельных категорий граждан на территории Ивановской области, семей</w:t>
            </w:r>
          </w:p>
        </w:tc>
        <w:tc>
          <w:tcPr>
            <w:tcW w:w="3067" w:type="dxa"/>
            <w:shd w:val="clear" w:color="auto" w:fill="auto"/>
          </w:tcPr>
          <w:p w14:paraId="2B821A8C" w14:textId="77777777" w:rsidR="00EA0241" w:rsidRPr="003A43A4" w:rsidRDefault="00EA0241" w:rsidP="00017CB4">
            <w:pPr>
              <w:ind w:right="-1"/>
              <w:jc w:val="center"/>
            </w:pPr>
            <w:r w:rsidRPr="003A43A4">
              <w:t>Муниципальное казенное учреждение городского округа Тейково «Служба заказчика».</w:t>
            </w:r>
          </w:p>
        </w:tc>
        <w:tc>
          <w:tcPr>
            <w:tcW w:w="864" w:type="dxa"/>
            <w:shd w:val="clear" w:color="auto" w:fill="auto"/>
          </w:tcPr>
          <w:p w14:paraId="394128BA" w14:textId="77777777" w:rsidR="00EA0241" w:rsidRPr="003A43A4" w:rsidRDefault="00EA0241" w:rsidP="00017CB4">
            <w:pPr>
              <w:ind w:right="-1"/>
              <w:jc w:val="center"/>
            </w:pPr>
            <w:r w:rsidRPr="003A43A4">
              <w:t>0</w:t>
            </w:r>
          </w:p>
        </w:tc>
        <w:tc>
          <w:tcPr>
            <w:tcW w:w="2538" w:type="dxa"/>
            <w:shd w:val="clear" w:color="auto" w:fill="auto"/>
          </w:tcPr>
          <w:p w14:paraId="13C4466F" w14:textId="77777777" w:rsidR="00EA0241" w:rsidRPr="003A43A4" w:rsidRDefault="00EA0241" w:rsidP="00017CB4">
            <w:pPr>
              <w:ind w:right="-1"/>
              <w:jc w:val="center"/>
            </w:pPr>
            <w:r w:rsidRPr="003A43A4">
              <w:t>0,0</w:t>
            </w:r>
          </w:p>
        </w:tc>
      </w:tr>
      <w:tr w:rsidR="00EA0241" w:rsidRPr="003A43A4" w14:paraId="3EA0883D" w14:textId="77777777" w:rsidTr="00017CB4">
        <w:trPr>
          <w:trHeight w:val="286"/>
        </w:trPr>
        <w:tc>
          <w:tcPr>
            <w:tcW w:w="10029" w:type="dxa"/>
            <w:gridSpan w:val="5"/>
            <w:shd w:val="clear" w:color="auto" w:fill="auto"/>
          </w:tcPr>
          <w:p w14:paraId="75FB23FD" w14:textId="77777777" w:rsidR="00EA0241" w:rsidRPr="003A43A4" w:rsidRDefault="00EA0241" w:rsidP="00017CB4">
            <w:pPr>
              <w:ind w:right="-1"/>
              <w:jc w:val="center"/>
            </w:pPr>
            <w:r w:rsidRPr="003A43A4">
              <w:t>План мероприятий на 2027 год</w:t>
            </w:r>
          </w:p>
        </w:tc>
      </w:tr>
      <w:tr w:rsidR="00EA0241" w:rsidRPr="003A43A4" w14:paraId="45F863B4" w14:textId="77777777" w:rsidTr="00017CB4">
        <w:trPr>
          <w:trHeight w:val="286"/>
        </w:trPr>
        <w:tc>
          <w:tcPr>
            <w:tcW w:w="709" w:type="dxa"/>
            <w:shd w:val="clear" w:color="auto" w:fill="auto"/>
          </w:tcPr>
          <w:p w14:paraId="2F975238" w14:textId="77777777" w:rsidR="00EA0241" w:rsidRPr="003A43A4" w:rsidRDefault="00EA0241" w:rsidP="00017CB4">
            <w:pPr>
              <w:ind w:right="-1"/>
            </w:pPr>
            <w:r w:rsidRPr="003A43A4">
              <w:t>1.</w:t>
            </w:r>
          </w:p>
        </w:tc>
        <w:tc>
          <w:tcPr>
            <w:tcW w:w="2851" w:type="dxa"/>
            <w:shd w:val="clear" w:color="auto" w:fill="auto"/>
          </w:tcPr>
          <w:p w14:paraId="5B3A01D0" w14:textId="77777777" w:rsidR="00EA0241" w:rsidRPr="003A43A4" w:rsidRDefault="00EA0241" w:rsidP="00017CB4">
            <w:pPr>
              <w:ind w:right="-1"/>
            </w:pPr>
            <w:r w:rsidRPr="003A43A4">
              <w:t>Обеспечение автономными дымовыми пожарными извещателями мест проживания отдельных категорий граждан на территории Ивановской области, семей</w:t>
            </w:r>
          </w:p>
        </w:tc>
        <w:tc>
          <w:tcPr>
            <w:tcW w:w="3067" w:type="dxa"/>
            <w:shd w:val="clear" w:color="auto" w:fill="auto"/>
          </w:tcPr>
          <w:p w14:paraId="5B646FBD" w14:textId="77777777" w:rsidR="00EA0241" w:rsidRPr="003A43A4" w:rsidRDefault="00EA0241" w:rsidP="00017CB4">
            <w:pPr>
              <w:ind w:right="-1"/>
              <w:jc w:val="center"/>
            </w:pPr>
            <w:r w:rsidRPr="003A43A4">
              <w:t>Муниципальное казенное учреждение городского округа Тейково «Служба заказчика».</w:t>
            </w:r>
          </w:p>
        </w:tc>
        <w:tc>
          <w:tcPr>
            <w:tcW w:w="864" w:type="dxa"/>
            <w:shd w:val="clear" w:color="auto" w:fill="auto"/>
          </w:tcPr>
          <w:p w14:paraId="371F8412" w14:textId="77777777" w:rsidR="00EA0241" w:rsidRPr="003A43A4" w:rsidRDefault="00EA0241" w:rsidP="00017CB4">
            <w:pPr>
              <w:ind w:right="-1"/>
              <w:jc w:val="center"/>
            </w:pPr>
            <w:r w:rsidRPr="003A43A4">
              <w:t>0</w:t>
            </w:r>
          </w:p>
        </w:tc>
        <w:tc>
          <w:tcPr>
            <w:tcW w:w="2538" w:type="dxa"/>
            <w:shd w:val="clear" w:color="auto" w:fill="auto"/>
          </w:tcPr>
          <w:p w14:paraId="4F1A7B48" w14:textId="77777777" w:rsidR="00EA0241" w:rsidRPr="003A43A4" w:rsidRDefault="00EA0241" w:rsidP="00017CB4">
            <w:pPr>
              <w:ind w:right="-1"/>
              <w:jc w:val="center"/>
            </w:pPr>
            <w:r w:rsidRPr="003A43A4">
              <w:t>0,0</w:t>
            </w:r>
          </w:p>
        </w:tc>
      </w:tr>
      <w:tr w:rsidR="00EA0241" w:rsidRPr="003A43A4" w14:paraId="11AB37B6" w14:textId="77777777" w:rsidTr="00017CB4">
        <w:trPr>
          <w:trHeight w:val="286"/>
        </w:trPr>
        <w:tc>
          <w:tcPr>
            <w:tcW w:w="10029" w:type="dxa"/>
            <w:gridSpan w:val="5"/>
            <w:shd w:val="clear" w:color="auto" w:fill="auto"/>
          </w:tcPr>
          <w:p w14:paraId="6515D578" w14:textId="77777777" w:rsidR="00EA0241" w:rsidRPr="003A43A4" w:rsidRDefault="00EA0241" w:rsidP="00017CB4">
            <w:pPr>
              <w:ind w:right="-1"/>
              <w:jc w:val="center"/>
            </w:pPr>
            <w:r w:rsidRPr="003A43A4">
              <w:t>План мероприятий на 2028 год</w:t>
            </w:r>
          </w:p>
        </w:tc>
      </w:tr>
      <w:tr w:rsidR="00EA0241" w:rsidRPr="003A43A4" w14:paraId="7069EC1D" w14:textId="77777777" w:rsidTr="00017CB4">
        <w:trPr>
          <w:trHeight w:val="286"/>
        </w:trPr>
        <w:tc>
          <w:tcPr>
            <w:tcW w:w="709" w:type="dxa"/>
            <w:shd w:val="clear" w:color="auto" w:fill="auto"/>
          </w:tcPr>
          <w:p w14:paraId="7084EFCB" w14:textId="77777777" w:rsidR="00EA0241" w:rsidRPr="003A43A4" w:rsidRDefault="00EA0241" w:rsidP="00017CB4">
            <w:pPr>
              <w:ind w:right="-1"/>
            </w:pPr>
            <w:r w:rsidRPr="003A43A4">
              <w:t>1.</w:t>
            </w:r>
          </w:p>
        </w:tc>
        <w:tc>
          <w:tcPr>
            <w:tcW w:w="2851" w:type="dxa"/>
            <w:shd w:val="clear" w:color="auto" w:fill="auto"/>
          </w:tcPr>
          <w:p w14:paraId="36F0452B" w14:textId="77777777" w:rsidR="00EA0241" w:rsidRPr="003A43A4" w:rsidRDefault="00EA0241" w:rsidP="00017CB4">
            <w:pPr>
              <w:ind w:right="-1"/>
            </w:pPr>
            <w:r w:rsidRPr="003A43A4">
              <w:t>Обеспечение автономными дымовыми пожарными извещателями мест проживания отдельных категорий граждан на территории Ивановской области, семей</w:t>
            </w:r>
          </w:p>
        </w:tc>
        <w:tc>
          <w:tcPr>
            <w:tcW w:w="3067" w:type="dxa"/>
            <w:shd w:val="clear" w:color="auto" w:fill="auto"/>
          </w:tcPr>
          <w:p w14:paraId="3A9A575E" w14:textId="77777777" w:rsidR="00EA0241" w:rsidRPr="003A43A4" w:rsidRDefault="00EA0241" w:rsidP="00017CB4">
            <w:pPr>
              <w:ind w:right="-1"/>
              <w:jc w:val="center"/>
            </w:pPr>
            <w:r w:rsidRPr="003A43A4">
              <w:t>Муниципальное казенное учреждение городского округа Тейково «Служба заказчика».</w:t>
            </w:r>
          </w:p>
        </w:tc>
        <w:tc>
          <w:tcPr>
            <w:tcW w:w="864" w:type="dxa"/>
            <w:shd w:val="clear" w:color="auto" w:fill="auto"/>
          </w:tcPr>
          <w:p w14:paraId="4E167555" w14:textId="77777777" w:rsidR="00EA0241" w:rsidRPr="003A43A4" w:rsidRDefault="00EA0241" w:rsidP="00017CB4">
            <w:pPr>
              <w:ind w:right="-1"/>
              <w:jc w:val="center"/>
            </w:pPr>
            <w:r w:rsidRPr="003A43A4">
              <w:t>0</w:t>
            </w:r>
          </w:p>
        </w:tc>
        <w:tc>
          <w:tcPr>
            <w:tcW w:w="2538" w:type="dxa"/>
            <w:shd w:val="clear" w:color="auto" w:fill="auto"/>
          </w:tcPr>
          <w:p w14:paraId="4EA022F5" w14:textId="77777777" w:rsidR="00EA0241" w:rsidRPr="003A43A4" w:rsidRDefault="00EA0241" w:rsidP="00017CB4">
            <w:pPr>
              <w:ind w:right="-1"/>
              <w:jc w:val="center"/>
            </w:pPr>
            <w:r w:rsidRPr="003A43A4">
              <w:t>0,0</w:t>
            </w:r>
          </w:p>
        </w:tc>
      </w:tr>
      <w:tr w:rsidR="00EA0241" w:rsidRPr="003A43A4" w14:paraId="0A341156" w14:textId="77777777" w:rsidTr="00017CB4">
        <w:trPr>
          <w:trHeight w:val="286"/>
        </w:trPr>
        <w:tc>
          <w:tcPr>
            <w:tcW w:w="709" w:type="dxa"/>
            <w:shd w:val="clear" w:color="auto" w:fill="auto"/>
          </w:tcPr>
          <w:p w14:paraId="2A940FF2" w14:textId="77777777" w:rsidR="00EA0241" w:rsidRPr="003A43A4" w:rsidRDefault="00EA0241" w:rsidP="00017CB4">
            <w:pPr>
              <w:ind w:right="-1"/>
            </w:pPr>
          </w:p>
        </w:tc>
        <w:tc>
          <w:tcPr>
            <w:tcW w:w="2851" w:type="dxa"/>
            <w:shd w:val="clear" w:color="auto" w:fill="auto"/>
          </w:tcPr>
          <w:p w14:paraId="0D3470B0" w14:textId="77777777" w:rsidR="00EA0241" w:rsidRPr="003A43A4" w:rsidRDefault="00EA0241" w:rsidP="00017CB4">
            <w:pPr>
              <w:ind w:right="-1"/>
            </w:pPr>
            <w:r w:rsidRPr="003A43A4">
              <w:t>Итого с 2025 по 2028 г.г.</w:t>
            </w:r>
          </w:p>
        </w:tc>
        <w:tc>
          <w:tcPr>
            <w:tcW w:w="3067" w:type="dxa"/>
            <w:shd w:val="clear" w:color="auto" w:fill="auto"/>
          </w:tcPr>
          <w:p w14:paraId="2FD3C523" w14:textId="77777777" w:rsidR="00EA0241" w:rsidRPr="003A43A4" w:rsidRDefault="00EA0241" w:rsidP="00017CB4">
            <w:pPr>
              <w:ind w:right="-1"/>
              <w:jc w:val="center"/>
            </w:pPr>
          </w:p>
        </w:tc>
        <w:tc>
          <w:tcPr>
            <w:tcW w:w="864" w:type="dxa"/>
            <w:shd w:val="clear" w:color="auto" w:fill="auto"/>
          </w:tcPr>
          <w:p w14:paraId="6A3EA834" w14:textId="77777777" w:rsidR="00EA0241" w:rsidRPr="003A43A4" w:rsidRDefault="00EA0241" w:rsidP="00017CB4">
            <w:pPr>
              <w:ind w:right="-1"/>
              <w:jc w:val="center"/>
            </w:pPr>
            <w:r>
              <w:t>446</w:t>
            </w:r>
          </w:p>
        </w:tc>
        <w:tc>
          <w:tcPr>
            <w:tcW w:w="2538" w:type="dxa"/>
            <w:shd w:val="clear" w:color="auto" w:fill="auto"/>
          </w:tcPr>
          <w:p w14:paraId="00C7C097" w14:textId="77777777" w:rsidR="00EA0241" w:rsidRPr="003A43A4" w:rsidRDefault="00EA0241" w:rsidP="00017CB4">
            <w:pPr>
              <w:ind w:right="-1"/>
              <w:jc w:val="center"/>
            </w:pPr>
            <w:r w:rsidRPr="003A43A4">
              <w:t>602,4</w:t>
            </w:r>
          </w:p>
        </w:tc>
      </w:tr>
    </w:tbl>
    <w:p w14:paraId="0A89D7BB" w14:textId="77777777" w:rsidR="00EA0241" w:rsidRPr="003A43A4" w:rsidRDefault="00EA0241" w:rsidP="00EA0241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14:paraId="1AA40008" w14:textId="77777777" w:rsidR="00043876" w:rsidRDefault="00043876" w:rsidP="00524E72">
      <w:pPr>
        <w:spacing w:after="160" w:line="259" w:lineRule="auto"/>
      </w:pPr>
    </w:p>
    <w:sectPr w:rsidR="00043876" w:rsidSect="00EA0241">
      <w:type w:val="continuous"/>
      <w:pgSz w:w="11906" w:h="16838"/>
      <w:pgMar w:top="1134" w:right="567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5CB938" w14:textId="77777777" w:rsidR="00652923" w:rsidRDefault="00652923" w:rsidP="005171EA">
      <w:r>
        <w:separator/>
      </w:r>
    </w:p>
  </w:endnote>
  <w:endnote w:type="continuationSeparator" w:id="0">
    <w:p w14:paraId="41044BE1" w14:textId="77777777" w:rsidR="00652923" w:rsidRDefault="00652923" w:rsidP="00517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45938377"/>
      <w:docPartObj>
        <w:docPartGallery w:val="Page Numbers (Bottom of Page)"/>
        <w:docPartUnique/>
      </w:docPartObj>
    </w:sdtPr>
    <w:sdtContent>
      <w:p w14:paraId="118D895C" w14:textId="16036940" w:rsidR="00076E86" w:rsidRDefault="00076E86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9C140E0" w14:textId="77777777" w:rsidR="00076E86" w:rsidRDefault="00076E86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148FCF" w14:textId="77777777" w:rsidR="00652923" w:rsidRDefault="00652923" w:rsidP="005171EA">
      <w:r>
        <w:separator/>
      </w:r>
    </w:p>
  </w:footnote>
  <w:footnote w:type="continuationSeparator" w:id="0">
    <w:p w14:paraId="041D6354" w14:textId="77777777" w:rsidR="00652923" w:rsidRDefault="00652923" w:rsidP="005171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A3A5D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92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7F6131E"/>
    <w:multiLevelType w:val="multilevel"/>
    <w:tmpl w:val="D350511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502" w:hanging="360"/>
      </w:pPr>
      <w:rPr>
        <w:rFonts w:eastAsiaTheme="minorEastAsia" w:cs="Times New Roman"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eastAsiaTheme="minorEastAsia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222" w:hanging="1080"/>
      </w:pPr>
      <w:rPr>
        <w:rFonts w:eastAsiaTheme="minorEastAsia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eastAsiaTheme="minorEastAsia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rFonts w:eastAsiaTheme="minorEastAsia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eastAsiaTheme="minorEastAsia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942" w:hanging="1800"/>
      </w:pPr>
      <w:rPr>
        <w:rFonts w:eastAsiaTheme="minorEastAsia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302" w:hanging="2160"/>
      </w:pPr>
      <w:rPr>
        <w:rFonts w:eastAsiaTheme="minorEastAsia" w:cs="Times New Roman" w:hint="default"/>
      </w:rPr>
    </w:lvl>
  </w:abstractNum>
  <w:abstractNum w:abstractNumId="2" w15:restartNumberingAfterBreak="0">
    <w:nsid w:val="08C771C9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CD32EA3"/>
    <w:multiLevelType w:val="multilevel"/>
    <w:tmpl w:val="C762A5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4" w15:restartNumberingAfterBreak="0">
    <w:nsid w:val="0F514577"/>
    <w:multiLevelType w:val="multilevel"/>
    <w:tmpl w:val="41FCAD2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 w15:restartNumberingAfterBreak="0">
    <w:nsid w:val="13845E05"/>
    <w:multiLevelType w:val="hybridMultilevel"/>
    <w:tmpl w:val="AA10C81C"/>
    <w:lvl w:ilvl="0" w:tplc="62D024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AE047AE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BE43DE1"/>
    <w:multiLevelType w:val="hybridMultilevel"/>
    <w:tmpl w:val="C352BCE8"/>
    <w:lvl w:ilvl="0" w:tplc="E83E54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DB56D69"/>
    <w:multiLevelType w:val="hybridMultilevel"/>
    <w:tmpl w:val="FE269AB2"/>
    <w:lvl w:ilvl="0" w:tplc="B72A7D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25C6E7C"/>
    <w:multiLevelType w:val="multilevel"/>
    <w:tmpl w:val="D3A4D8D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0" w15:restartNumberingAfterBreak="0">
    <w:nsid w:val="2B4706A6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31F65FE7"/>
    <w:multiLevelType w:val="hybridMultilevel"/>
    <w:tmpl w:val="735E3B74"/>
    <w:lvl w:ilvl="0" w:tplc="5456E49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3CCE5873"/>
    <w:multiLevelType w:val="multilevel"/>
    <w:tmpl w:val="221C0D0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6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13" w15:restartNumberingAfterBreak="0">
    <w:nsid w:val="41F16B23"/>
    <w:multiLevelType w:val="hybridMultilevel"/>
    <w:tmpl w:val="C352BCE8"/>
    <w:lvl w:ilvl="0" w:tplc="E83E54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22971EA"/>
    <w:multiLevelType w:val="hybridMultilevel"/>
    <w:tmpl w:val="079A09AC"/>
    <w:lvl w:ilvl="0" w:tplc="58C4B396">
      <w:start w:val="1"/>
      <w:numFmt w:val="decimal"/>
      <w:lvlText w:val="%1."/>
      <w:lvlJc w:val="left"/>
      <w:pPr>
        <w:ind w:left="1380" w:hanging="84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438455AC"/>
    <w:multiLevelType w:val="multilevel"/>
    <w:tmpl w:val="F0765F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16" w15:restartNumberingAfterBreak="0">
    <w:nsid w:val="49E40612"/>
    <w:multiLevelType w:val="multilevel"/>
    <w:tmpl w:val="221C0D0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17" w15:restartNumberingAfterBreak="0">
    <w:nsid w:val="4A5E44E5"/>
    <w:multiLevelType w:val="multilevel"/>
    <w:tmpl w:val="D3A4D8D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8" w15:restartNumberingAfterBreak="0">
    <w:nsid w:val="4D03227D"/>
    <w:multiLevelType w:val="multilevel"/>
    <w:tmpl w:val="4DDA38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19" w15:restartNumberingAfterBreak="0">
    <w:nsid w:val="5164332B"/>
    <w:multiLevelType w:val="hybridMultilevel"/>
    <w:tmpl w:val="B99C0936"/>
    <w:lvl w:ilvl="0" w:tplc="8966840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4481769"/>
    <w:multiLevelType w:val="hybridMultilevel"/>
    <w:tmpl w:val="79762EB8"/>
    <w:lvl w:ilvl="0" w:tplc="46661B02">
      <w:start w:val="16"/>
      <w:numFmt w:val="decimal"/>
      <w:lvlText w:val="%1."/>
      <w:lvlJc w:val="left"/>
      <w:pPr>
        <w:ind w:left="6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00" w:hanging="360"/>
      </w:pPr>
    </w:lvl>
    <w:lvl w:ilvl="2" w:tplc="0419001B" w:tentative="1">
      <w:start w:val="1"/>
      <w:numFmt w:val="lowerRoman"/>
      <w:lvlText w:val="%3."/>
      <w:lvlJc w:val="right"/>
      <w:pPr>
        <w:ind w:left="2120" w:hanging="180"/>
      </w:pPr>
    </w:lvl>
    <w:lvl w:ilvl="3" w:tplc="0419000F" w:tentative="1">
      <w:start w:val="1"/>
      <w:numFmt w:val="decimal"/>
      <w:lvlText w:val="%4."/>
      <w:lvlJc w:val="left"/>
      <w:pPr>
        <w:ind w:left="2840" w:hanging="360"/>
      </w:pPr>
    </w:lvl>
    <w:lvl w:ilvl="4" w:tplc="04190019" w:tentative="1">
      <w:start w:val="1"/>
      <w:numFmt w:val="lowerLetter"/>
      <w:lvlText w:val="%5."/>
      <w:lvlJc w:val="left"/>
      <w:pPr>
        <w:ind w:left="3560" w:hanging="360"/>
      </w:pPr>
    </w:lvl>
    <w:lvl w:ilvl="5" w:tplc="0419001B" w:tentative="1">
      <w:start w:val="1"/>
      <w:numFmt w:val="lowerRoman"/>
      <w:lvlText w:val="%6."/>
      <w:lvlJc w:val="right"/>
      <w:pPr>
        <w:ind w:left="4280" w:hanging="180"/>
      </w:pPr>
    </w:lvl>
    <w:lvl w:ilvl="6" w:tplc="0419000F" w:tentative="1">
      <w:start w:val="1"/>
      <w:numFmt w:val="decimal"/>
      <w:lvlText w:val="%7."/>
      <w:lvlJc w:val="left"/>
      <w:pPr>
        <w:ind w:left="5000" w:hanging="360"/>
      </w:pPr>
    </w:lvl>
    <w:lvl w:ilvl="7" w:tplc="04190019" w:tentative="1">
      <w:start w:val="1"/>
      <w:numFmt w:val="lowerLetter"/>
      <w:lvlText w:val="%8."/>
      <w:lvlJc w:val="left"/>
      <w:pPr>
        <w:ind w:left="5720" w:hanging="360"/>
      </w:pPr>
    </w:lvl>
    <w:lvl w:ilvl="8" w:tplc="0419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21" w15:restartNumberingAfterBreak="0">
    <w:nsid w:val="762D73AC"/>
    <w:multiLevelType w:val="hybridMultilevel"/>
    <w:tmpl w:val="E6585970"/>
    <w:lvl w:ilvl="0" w:tplc="05EC7D8C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7BCC143A"/>
    <w:multiLevelType w:val="multilevel"/>
    <w:tmpl w:val="3CF4E9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9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EBB0EBC"/>
    <w:multiLevelType w:val="hybridMultilevel"/>
    <w:tmpl w:val="BE5A0DA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9566114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2177207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82173350">
    <w:abstractNumId w:val="16"/>
  </w:num>
  <w:num w:numId="4" w16cid:durableId="1190607585">
    <w:abstractNumId w:val="12"/>
  </w:num>
  <w:num w:numId="5" w16cid:durableId="1314522837">
    <w:abstractNumId w:val="15"/>
  </w:num>
  <w:num w:numId="6" w16cid:durableId="873231678">
    <w:abstractNumId w:val="3"/>
  </w:num>
  <w:num w:numId="7" w16cid:durableId="224294110">
    <w:abstractNumId w:val="2"/>
  </w:num>
  <w:num w:numId="8" w16cid:durableId="858353039">
    <w:abstractNumId w:val="10"/>
  </w:num>
  <w:num w:numId="9" w16cid:durableId="1673992813">
    <w:abstractNumId w:val="0"/>
  </w:num>
  <w:num w:numId="10" w16cid:durableId="379481276">
    <w:abstractNumId w:val="6"/>
  </w:num>
  <w:num w:numId="11" w16cid:durableId="2003921198">
    <w:abstractNumId w:val="9"/>
  </w:num>
  <w:num w:numId="12" w16cid:durableId="1034228184">
    <w:abstractNumId w:val="17"/>
  </w:num>
  <w:num w:numId="13" w16cid:durableId="2098791271">
    <w:abstractNumId w:val="21"/>
  </w:num>
  <w:num w:numId="14" w16cid:durableId="1499803306">
    <w:abstractNumId w:val="8"/>
  </w:num>
  <w:num w:numId="15" w16cid:durableId="1728912697">
    <w:abstractNumId w:val="19"/>
  </w:num>
  <w:num w:numId="16" w16cid:durableId="59409026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2323179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8052527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87827077">
    <w:abstractNumId w:val="7"/>
  </w:num>
  <w:num w:numId="20" w16cid:durableId="1346975015">
    <w:abstractNumId w:val="13"/>
  </w:num>
  <w:num w:numId="21" w16cid:durableId="1695766660">
    <w:abstractNumId w:val="22"/>
  </w:num>
  <w:num w:numId="22" w16cid:durableId="2104108420">
    <w:abstractNumId w:val="20"/>
  </w:num>
  <w:num w:numId="23" w16cid:durableId="146409101">
    <w:abstractNumId w:val="14"/>
  </w:num>
  <w:num w:numId="24" w16cid:durableId="809834125">
    <w:abstractNumId w:val="11"/>
  </w:num>
  <w:num w:numId="25" w16cid:durableId="1006713470">
    <w:abstractNumId w:val="18"/>
  </w:num>
  <w:num w:numId="26" w16cid:durableId="2125482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755E"/>
    <w:rsid w:val="00043876"/>
    <w:rsid w:val="00076E86"/>
    <w:rsid w:val="000A52AA"/>
    <w:rsid w:val="000A6650"/>
    <w:rsid w:val="000C07D7"/>
    <w:rsid w:val="00180F5D"/>
    <w:rsid w:val="00196C04"/>
    <w:rsid w:val="001B1AF7"/>
    <w:rsid w:val="001B2549"/>
    <w:rsid w:val="001C137B"/>
    <w:rsid w:val="001D11AF"/>
    <w:rsid w:val="002F4AB9"/>
    <w:rsid w:val="00433B51"/>
    <w:rsid w:val="00480EB1"/>
    <w:rsid w:val="0048299E"/>
    <w:rsid w:val="00495B89"/>
    <w:rsid w:val="005171EA"/>
    <w:rsid w:val="00524E72"/>
    <w:rsid w:val="00571D04"/>
    <w:rsid w:val="00601BC8"/>
    <w:rsid w:val="0061041D"/>
    <w:rsid w:val="00652923"/>
    <w:rsid w:val="006C0409"/>
    <w:rsid w:val="006E2BB0"/>
    <w:rsid w:val="0079755E"/>
    <w:rsid w:val="007C0864"/>
    <w:rsid w:val="007D7526"/>
    <w:rsid w:val="00830021"/>
    <w:rsid w:val="008925F2"/>
    <w:rsid w:val="00906A6E"/>
    <w:rsid w:val="00A06493"/>
    <w:rsid w:val="00B23328"/>
    <w:rsid w:val="00C367C7"/>
    <w:rsid w:val="00C67C4D"/>
    <w:rsid w:val="00C803DA"/>
    <w:rsid w:val="00DA478B"/>
    <w:rsid w:val="00DE70E9"/>
    <w:rsid w:val="00E3527E"/>
    <w:rsid w:val="00E66C61"/>
    <w:rsid w:val="00E72605"/>
    <w:rsid w:val="00EA0241"/>
    <w:rsid w:val="00EF01E2"/>
    <w:rsid w:val="00F424DF"/>
    <w:rsid w:val="00F933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B7D63"/>
  <w15:docId w15:val="{5A743024-B64D-4C84-981E-654B4FE0E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1D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80F5D"/>
    <w:pPr>
      <w:keepNext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link w:val="ConsPlusTitle0"/>
    <w:rsid w:val="00571D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ody Text"/>
    <w:basedOn w:val="a"/>
    <w:link w:val="a4"/>
    <w:uiPriority w:val="99"/>
    <w:rsid w:val="00571D04"/>
    <w:pPr>
      <w:jc w:val="center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571D0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 Spacing"/>
    <w:link w:val="a6"/>
    <w:uiPriority w:val="1"/>
    <w:qFormat/>
    <w:rsid w:val="00571D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qFormat/>
    <w:locked/>
    <w:rsid w:val="00571D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0A52AA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0A52AA"/>
    <w:rPr>
      <w:color w:val="800080"/>
      <w:u w:val="single"/>
    </w:rPr>
  </w:style>
  <w:style w:type="paragraph" w:customStyle="1" w:styleId="msonormal0">
    <w:name w:val="msonormal"/>
    <w:basedOn w:val="a"/>
    <w:rsid w:val="000A52AA"/>
    <w:pPr>
      <w:spacing w:before="100" w:beforeAutospacing="1" w:after="100" w:afterAutospacing="1"/>
    </w:pPr>
  </w:style>
  <w:style w:type="paragraph" w:customStyle="1" w:styleId="xl66">
    <w:name w:val="xl66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7">
    <w:name w:val="xl67"/>
    <w:basedOn w:val="a"/>
    <w:rsid w:val="000A52AA"/>
    <w:pP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8">
    <w:name w:val="xl68"/>
    <w:basedOn w:val="a"/>
    <w:rsid w:val="000A52AA"/>
    <w:pPr>
      <w:shd w:val="clear" w:color="000000" w:fill="FFFFFF"/>
      <w:spacing w:before="100" w:beforeAutospacing="1" w:after="100" w:afterAutospacing="1"/>
    </w:pPr>
  </w:style>
  <w:style w:type="paragraph" w:customStyle="1" w:styleId="xl69">
    <w:name w:val="xl69"/>
    <w:basedOn w:val="a"/>
    <w:rsid w:val="000A52AA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0">
    <w:name w:val="xl70"/>
    <w:basedOn w:val="a"/>
    <w:rsid w:val="000A52AA"/>
    <w:pP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71">
    <w:name w:val="xl71"/>
    <w:basedOn w:val="a"/>
    <w:rsid w:val="000A52AA"/>
    <w:pP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2">
    <w:name w:val="xl72"/>
    <w:basedOn w:val="a"/>
    <w:rsid w:val="000A52AA"/>
    <w:pP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73">
    <w:name w:val="xl73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74">
    <w:name w:val="xl74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"/>
    <w:rsid w:val="000A52AA"/>
    <w:pP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6">
    <w:name w:val="xl76"/>
    <w:basedOn w:val="a"/>
    <w:rsid w:val="000A52AA"/>
    <w:pP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77">
    <w:name w:val="xl77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8">
    <w:name w:val="xl78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9">
    <w:name w:val="xl79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0">
    <w:name w:val="xl80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1">
    <w:name w:val="xl81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82">
    <w:name w:val="xl82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3">
    <w:name w:val="xl83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4">
    <w:name w:val="xl84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5">
    <w:name w:val="xl85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86">
    <w:name w:val="xl86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7">
    <w:name w:val="xl87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88">
    <w:name w:val="xl88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9">
    <w:name w:val="xl89"/>
    <w:basedOn w:val="a"/>
    <w:rsid w:val="000A52A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"/>
    <w:rsid w:val="000A52A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91">
    <w:name w:val="xl91"/>
    <w:basedOn w:val="a"/>
    <w:rsid w:val="000A52A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92">
    <w:name w:val="xl92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93">
    <w:name w:val="xl93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94">
    <w:name w:val="xl94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95">
    <w:name w:val="xl95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96">
    <w:name w:val="xl96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7">
    <w:name w:val="xl97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b/>
      <w:bCs/>
      <w:sz w:val="18"/>
      <w:szCs w:val="18"/>
    </w:rPr>
  </w:style>
  <w:style w:type="paragraph" w:customStyle="1" w:styleId="xl98">
    <w:name w:val="xl98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sz w:val="18"/>
      <w:szCs w:val="18"/>
    </w:rPr>
  </w:style>
  <w:style w:type="paragraph" w:customStyle="1" w:styleId="xl99">
    <w:name w:val="xl99"/>
    <w:basedOn w:val="a"/>
    <w:rsid w:val="000A52A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0">
    <w:name w:val="xl100"/>
    <w:basedOn w:val="a"/>
    <w:rsid w:val="000A52A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sz w:val="18"/>
      <w:szCs w:val="18"/>
    </w:rPr>
  </w:style>
  <w:style w:type="paragraph" w:customStyle="1" w:styleId="xl101">
    <w:name w:val="xl101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2">
    <w:name w:val="xl102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103">
    <w:name w:val="xl103"/>
    <w:basedOn w:val="a"/>
    <w:rsid w:val="000A52A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4">
    <w:name w:val="xl104"/>
    <w:basedOn w:val="a"/>
    <w:rsid w:val="000A52A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sz w:val="18"/>
      <w:szCs w:val="18"/>
    </w:rPr>
  </w:style>
  <w:style w:type="paragraph" w:customStyle="1" w:styleId="xl105">
    <w:name w:val="xl105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20"/>
      <w:szCs w:val="20"/>
    </w:rPr>
  </w:style>
  <w:style w:type="paragraph" w:customStyle="1" w:styleId="xl107">
    <w:name w:val="xl107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b/>
      <w:bCs/>
      <w:color w:val="000000"/>
      <w:sz w:val="18"/>
      <w:szCs w:val="18"/>
    </w:rPr>
  </w:style>
  <w:style w:type="paragraph" w:customStyle="1" w:styleId="xl108">
    <w:name w:val="xl108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09">
    <w:name w:val="xl109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8"/>
      <w:szCs w:val="18"/>
    </w:rPr>
  </w:style>
  <w:style w:type="paragraph" w:customStyle="1" w:styleId="xl110">
    <w:name w:val="xl110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hAnsi="Calibri" w:cs="Calibri"/>
      <w:sz w:val="20"/>
      <w:szCs w:val="20"/>
    </w:rPr>
  </w:style>
  <w:style w:type="paragraph" w:customStyle="1" w:styleId="xl111">
    <w:name w:val="xl111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2">
    <w:name w:val="xl112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sz w:val="18"/>
      <w:szCs w:val="18"/>
    </w:rPr>
  </w:style>
  <w:style w:type="paragraph" w:customStyle="1" w:styleId="xl113">
    <w:name w:val="xl113"/>
    <w:basedOn w:val="a"/>
    <w:rsid w:val="000A52AA"/>
    <w:pP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14">
    <w:name w:val="xl114"/>
    <w:basedOn w:val="a"/>
    <w:rsid w:val="000A52AA"/>
    <w:pP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15">
    <w:name w:val="xl115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6">
    <w:name w:val="xl116"/>
    <w:basedOn w:val="a"/>
    <w:rsid w:val="000A52AA"/>
    <w:pP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7">
    <w:name w:val="xl117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18">
    <w:name w:val="xl118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19">
    <w:name w:val="xl119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0">
    <w:name w:val="xl120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21">
    <w:name w:val="xl121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2">
    <w:name w:val="xl122"/>
    <w:basedOn w:val="a"/>
    <w:rsid w:val="000A52AA"/>
    <w:pP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71">
    <w:name w:val="xl1071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072">
    <w:name w:val="xl1072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073">
    <w:name w:val="xl1073"/>
    <w:basedOn w:val="a"/>
    <w:rsid w:val="000A52AA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074">
    <w:name w:val="xl1074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075">
    <w:name w:val="xl1075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076">
    <w:name w:val="xl1076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077">
    <w:name w:val="xl1077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078">
    <w:name w:val="xl1078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79">
    <w:name w:val="xl1079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080">
    <w:name w:val="xl1080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81">
    <w:name w:val="xl1081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82">
    <w:name w:val="xl1082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83">
    <w:name w:val="xl1083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084">
    <w:name w:val="xl1084"/>
    <w:basedOn w:val="a"/>
    <w:rsid w:val="000A52A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085">
    <w:name w:val="xl1085"/>
    <w:basedOn w:val="a"/>
    <w:rsid w:val="000A52A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086">
    <w:name w:val="xl1086"/>
    <w:basedOn w:val="a"/>
    <w:rsid w:val="000A52A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087">
    <w:name w:val="xl1087"/>
    <w:basedOn w:val="a"/>
    <w:rsid w:val="000A52AA"/>
    <w:pP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88">
    <w:name w:val="xl1088"/>
    <w:basedOn w:val="a"/>
    <w:rsid w:val="000A52A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089">
    <w:name w:val="xl1089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1090">
    <w:name w:val="xl1090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1091">
    <w:name w:val="xl1091"/>
    <w:basedOn w:val="a"/>
    <w:rsid w:val="000A52A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92">
    <w:name w:val="xl1092"/>
    <w:basedOn w:val="a"/>
    <w:rsid w:val="000A52A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93">
    <w:name w:val="xl1093"/>
    <w:basedOn w:val="a"/>
    <w:rsid w:val="000A52A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94">
    <w:name w:val="xl1094"/>
    <w:basedOn w:val="a"/>
    <w:rsid w:val="000A52A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95">
    <w:name w:val="xl1095"/>
    <w:basedOn w:val="a"/>
    <w:rsid w:val="000A52AA"/>
    <w:pP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1096">
    <w:name w:val="xl1096"/>
    <w:basedOn w:val="a"/>
    <w:rsid w:val="000A52AA"/>
    <w:pP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097">
    <w:name w:val="xl1097"/>
    <w:basedOn w:val="a"/>
    <w:rsid w:val="000A52AA"/>
    <w:pPr>
      <w:shd w:val="clear" w:color="000000" w:fill="FFFFFF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098">
    <w:name w:val="xl1098"/>
    <w:basedOn w:val="a"/>
    <w:rsid w:val="000A52AA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</w:rPr>
  </w:style>
  <w:style w:type="paragraph" w:customStyle="1" w:styleId="xl587">
    <w:name w:val="xl587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588">
    <w:name w:val="xl588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589">
    <w:name w:val="xl589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590">
    <w:name w:val="xl590"/>
    <w:basedOn w:val="a"/>
    <w:rsid w:val="000A52AA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591">
    <w:name w:val="xl591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592">
    <w:name w:val="xl592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593">
    <w:name w:val="xl593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594">
    <w:name w:val="xl594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595">
    <w:name w:val="xl595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596">
    <w:name w:val="xl596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597">
    <w:name w:val="xl597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598">
    <w:name w:val="xl598"/>
    <w:basedOn w:val="a"/>
    <w:rsid w:val="000A52A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599">
    <w:name w:val="xl599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600">
    <w:name w:val="xl600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601">
    <w:name w:val="xl601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02">
    <w:name w:val="xl602"/>
    <w:basedOn w:val="a"/>
    <w:rsid w:val="000A52AA"/>
    <w:pP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603">
    <w:name w:val="xl603"/>
    <w:basedOn w:val="a"/>
    <w:rsid w:val="000A52AA"/>
    <w:pPr>
      <w:shd w:val="clear" w:color="000000" w:fill="FFFFFF"/>
      <w:spacing w:before="100" w:beforeAutospacing="1" w:after="100" w:afterAutospacing="1"/>
      <w:jc w:val="center"/>
    </w:pPr>
    <w:rPr>
      <w:b/>
      <w:bCs/>
      <w:sz w:val="36"/>
      <w:szCs w:val="36"/>
    </w:rPr>
  </w:style>
  <w:style w:type="paragraph" w:customStyle="1" w:styleId="xl604">
    <w:name w:val="xl604"/>
    <w:basedOn w:val="a"/>
    <w:rsid w:val="000A52A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05">
    <w:name w:val="xl605"/>
    <w:basedOn w:val="a"/>
    <w:rsid w:val="000A52A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06">
    <w:name w:val="xl606"/>
    <w:basedOn w:val="a"/>
    <w:rsid w:val="000A52A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07">
    <w:name w:val="xl607"/>
    <w:basedOn w:val="a"/>
    <w:rsid w:val="000A52A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08">
    <w:name w:val="xl608"/>
    <w:basedOn w:val="a"/>
    <w:rsid w:val="000A52AA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styleId="a9">
    <w:name w:val="List Paragraph"/>
    <w:aliases w:val="Абзац списка11,ПАРАГРАФ,Выделеный,Текст с номером,Абзац списка для документа,Абзац списка4,Абзац списка основной,List Paragraph"/>
    <w:basedOn w:val="a"/>
    <w:link w:val="aa"/>
    <w:uiPriority w:val="99"/>
    <w:qFormat/>
    <w:rsid w:val="000A52A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Balloon Text"/>
    <w:basedOn w:val="a"/>
    <w:link w:val="ac"/>
    <w:uiPriority w:val="99"/>
    <w:semiHidden/>
    <w:rsid w:val="005171E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171E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uiPriority w:val="99"/>
    <w:rsid w:val="005171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Без интервала1"/>
    <w:rsid w:val="005171EA"/>
    <w:pPr>
      <w:spacing w:after="0" w:line="240" w:lineRule="auto"/>
    </w:pPr>
    <w:rPr>
      <w:rFonts w:ascii="Calibri" w:eastAsia="Times New Roman" w:hAnsi="Calibri" w:cs="Calibri"/>
    </w:rPr>
  </w:style>
  <w:style w:type="table" w:styleId="ad">
    <w:name w:val="Table Grid"/>
    <w:basedOn w:val="a1"/>
    <w:rsid w:val="005171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er"/>
    <w:basedOn w:val="a"/>
    <w:link w:val="af"/>
    <w:uiPriority w:val="99"/>
    <w:rsid w:val="005171EA"/>
    <w:pPr>
      <w:tabs>
        <w:tab w:val="center" w:pos="4677"/>
        <w:tab w:val="right" w:pos="9355"/>
      </w:tabs>
      <w:spacing w:before="60"/>
      <w:ind w:firstLine="709"/>
      <w:jc w:val="both"/>
    </w:pPr>
    <w:rPr>
      <w:sz w:val="28"/>
      <w:szCs w:val="20"/>
    </w:rPr>
  </w:style>
  <w:style w:type="character" w:customStyle="1" w:styleId="af">
    <w:name w:val="Нижний колонтитул Знак"/>
    <w:basedOn w:val="a0"/>
    <w:link w:val="ae"/>
    <w:uiPriority w:val="99"/>
    <w:rsid w:val="005171E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Body Text Indent"/>
    <w:basedOn w:val="a"/>
    <w:link w:val="af1"/>
    <w:rsid w:val="005171E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5171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Абзац списка Знак"/>
    <w:aliases w:val="Абзац списка11 Знак,ПАРАГРАФ Знак,Выделеный Знак,Текст с номером Знак,Абзац списка для документа Знак,Абзац списка4 Знак,Абзац списка основной Знак,List Paragraph Знак"/>
    <w:basedOn w:val="a0"/>
    <w:link w:val="a9"/>
    <w:uiPriority w:val="99"/>
    <w:locked/>
    <w:rsid w:val="005171EA"/>
    <w:rPr>
      <w:rFonts w:eastAsiaTheme="minorEastAsia"/>
      <w:lang w:eastAsia="ru-RU"/>
    </w:rPr>
  </w:style>
  <w:style w:type="paragraph" w:styleId="af2">
    <w:name w:val="header"/>
    <w:basedOn w:val="a"/>
    <w:link w:val="af3"/>
    <w:uiPriority w:val="99"/>
    <w:unhideWhenUsed/>
    <w:rsid w:val="005171EA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5171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601BC8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180F5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Title0">
    <w:name w:val="ConsPlusTitle Знак"/>
    <w:link w:val="ConsPlusTitle"/>
    <w:locked/>
    <w:rsid w:val="00180F5D"/>
    <w:rPr>
      <w:rFonts w:ascii="Calibri" w:eastAsia="Times New Roman" w:hAnsi="Calibri" w:cs="Calibri"/>
      <w:b/>
      <w:szCs w:val="20"/>
      <w:lang w:eastAsia="ru-RU"/>
    </w:rPr>
  </w:style>
  <w:style w:type="character" w:customStyle="1" w:styleId="apple-converted-space">
    <w:name w:val="apple-converted-space"/>
    <w:rsid w:val="006E2BB0"/>
    <w:rPr>
      <w:rFonts w:ascii="Times New Roman" w:hAnsi="Times New Roman" w:cs="Times New Roman" w:hint="default"/>
    </w:rPr>
  </w:style>
  <w:style w:type="paragraph" w:customStyle="1" w:styleId="ConsPlusNonformat">
    <w:name w:val="ConsPlusNonformat"/>
    <w:uiPriority w:val="99"/>
    <w:rsid w:val="00524E7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524E7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24E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524E7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24E7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524E7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9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789FA4D68F3C0DEA47F84E902E1FDA4D63DBF116E84C5DE9BC57F000F7BE3B15261BA28BF304ADEC54819C32ACxF2CN" TargetMode="External"/><Relationship Id="rId18" Type="http://schemas.openxmlformats.org/officeDocument/2006/relationships/hyperlink" Target="consultantplus://offline/ref=789FA4D68F3C0DEA47F8509D3873864264D8A613EF4C53BFE203F657A8EE3D40745BFCD2A041E6E1549E8032ACE0E2218FxC23N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789FA4D68F3C0DEA47F84E902E1FDA4D64D3FE1FED485DE9BC57F000F7BE3B15341BFA82F400B8B807DBCB3FACFFFE218FDF51C292x524N" TargetMode="Externa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consultantplus://offline/ref=789FA4D68F3C0DEA47F84E902E1FDA4D63DBF118E94C5DE9BC57F000F7BE3B15261BA28BF304ADEC54819C32ACxF2CN" TargetMode="External"/><Relationship Id="rId25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89FA4D68F3C0DEA47F8509D3873864264D8A613EF485EBAE207F657A8EE3D40745BFCD2A041E6E1549E8032ACE0E2218FxC23N" TargetMode="External"/><Relationship Id="rId20" Type="http://schemas.openxmlformats.org/officeDocument/2006/relationships/hyperlink" Target="consultantplus://offline/ref=789FA4D68F3C0DEA47F84E902E1FDA4D64D3FE1FED485DE9BC57F000F7BE3B15341BFA82F700B8B807DBCB3FACFFFE218FDF51C292x524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89FA4D68F3C0DEA47F84E902E1FDA4D63DAFA1EE74F5DE9BC57F000F7BE3B15261BA28BF304ADEC54819C32ACxF2CN" TargetMode="External"/><Relationship Id="rId24" Type="http://schemas.openxmlformats.org/officeDocument/2006/relationships/hyperlink" Target="consultantplus://offline/ref=789FA4D68F3C0DEA47F84E902E1FDA4D63DBF019EA4D5DE9BC57F000F7BE3B15341BFA84F504B8B807DBCB3FACFFFE218FDF51C292x524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89FA4D68F3C0DEA47F8509D3873864264D8A613EF485EBAE207F657A8EE3D40745BFCD2B241BEED569F9E30AEF5B470C9945EC091486D2DF8D05611x82EN" TargetMode="External"/><Relationship Id="rId23" Type="http://schemas.openxmlformats.org/officeDocument/2006/relationships/hyperlink" Target="consultantplus://offline/ref=789FA4D68F3C0DEA47F8509D3873864264D8A613EF485FB7E807F657A8EE3D40745BFCD2A041E6E1549E8032ACE0E2218FxC23N" TargetMode="External"/><Relationship Id="rId10" Type="http://schemas.openxmlformats.org/officeDocument/2006/relationships/hyperlink" Target="consultantplus://offline/ref=789FA4D68F3C0DEA47F84E902E1FDA4D63D4FF1EEC4C5DE9BC57F000F7BE3B15341BFA87F106B1E45794CA63EAABED238CDF53C08E546D2DxE24N" TargetMode="External"/><Relationship Id="rId19" Type="http://schemas.openxmlformats.org/officeDocument/2006/relationships/hyperlink" Target="consultantplus://offline/ref=789FA4D68F3C0DEA47F84E902E1FDA4D64D3FE1FED485DE9BC57F000F7BE3B15341BFA82F206B8B807DBCB3FACFFFE218FDF51C292x524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consultantplus://offline/ref=789FA4D68F3C0DEA47F8509D3873864264D8A613EF4B5FBBE102F657A8EE3D40745BFCD2A041E6E1549E8032ACE0E2218FxC23N" TargetMode="External"/><Relationship Id="rId22" Type="http://schemas.openxmlformats.org/officeDocument/2006/relationships/hyperlink" Target="consultantplus://offline/ref=789FA4D68F3C0DEA47F84E902E1FDA4D64D3FE1FED485DE9BC57F000F7BE3B15341BFA83F800B8B807DBCB3FACFFFE218FDF51C292x524N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E15BE7-AF5E-41F2-B712-3B90DB5D9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52</Pages>
  <Words>12715</Words>
  <Characters>72481</Characters>
  <Application>Microsoft Office Word</Application>
  <DocSecurity>0</DocSecurity>
  <Lines>604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Бокова Дарья Сергеевна</cp:lastModifiedBy>
  <cp:revision>9</cp:revision>
  <cp:lastPrinted>2024-11-02T07:41:00Z</cp:lastPrinted>
  <dcterms:created xsi:type="dcterms:W3CDTF">2024-11-15T08:54:00Z</dcterms:created>
  <dcterms:modified xsi:type="dcterms:W3CDTF">2025-06-02T08:37:00Z</dcterms:modified>
</cp:coreProperties>
</file>