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ГЛАВА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ГОРОДСКОГО ОКРУГА ТЕЙКОВО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________________________________________________________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  <w:t xml:space="preserve"> </w:t>
      </w:r>
      <w:r w:rsidR="000A4C94">
        <w:rPr>
          <w:rFonts w:ascii="Times New Roman" w:hAnsi="Times New Roman"/>
          <w:b/>
          <w:sz w:val="28"/>
          <w:szCs w:val="28"/>
        </w:rPr>
        <w:t xml:space="preserve">03.04.2025 </w:t>
      </w:r>
      <w:r>
        <w:rPr>
          <w:rFonts w:ascii="Times New Roman" w:hAnsi="Times New Roman"/>
          <w:b/>
          <w:sz w:val="28"/>
          <w:szCs w:val="28"/>
        </w:rPr>
        <w:t xml:space="preserve"> №  </w:t>
      </w:r>
      <w:r w:rsidR="000A4C94">
        <w:rPr>
          <w:rFonts w:ascii="Times New Roman" w:hAnsi="Times New Roman"/>
          <w:b/>
          <w:sz w:val="28"/>
          <w:szCs w:val="28"/>
        </w:rPr>
        <w:t>5</w:t>
      </w:r>
      <w:r w:rsidR="00FB4F56">
        <w:rPr>
          <w:rFonts w:ascii="Times New Roman" w:hAnsi="Times New Roman"/>
          <w:b/>
          <w:sz w:val="28"/>
          <w:szCs w:val="28"/>
        </w:rPr>
        <w:t xml:space="preserve"> </w:t>
      </w:r>
      <w:r w:rsidR="007F65E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Тейково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назначении собрания граждан в целях </w:t>
      </w:r>
    </w:p>
    <w:p w:rsidR="00AF10D5" w:rsidRDefault="00AF10D5" w:rsidP="006672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рассмотрения и обсуждения вопросов внесения инициативного проекта «</w:t>
      </w:r>
      <w:r w:rsidR="006672BF" w:rsidRPr="006672BF">
        <w:rPr>
          <w:rFonts w:ascii="Times New Roman" w:hAnsi="Times New Roman"/>
          <w:b/>
          <w:sz w:val="28"/>
          <w:szCs w:val="28"/>
        </w:rPr>
        <w:t xml:space="preserve">Благоустройство дворовой территории: устройство уличного освещения возле многоквартирного дома, расположенного: Ивановская область, г. Тейково, </w:t>
      </w:r>
      <w:bookmarkStart w:id="0" w:name="_GoBack"/>
      <w:bookmarkEnd w:id="0"/>
      <w:r w:rsidR="006672BF" w:rsidRPr="006672BF">
        <w:rPr>
          <w:rFonts w:ascii="Times New Roman" w:hAnsi="Times New Roman"/>
          <w:b/>
          <w:sz w:val="28"/>
          <w:szCs w:val="28"/>
        </w:rPr>
        <w:t>ул. Октябрьская, д.25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1"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Рассмотрев заявление представителя инициативной группы граждан о назначении собрания граждан в целях рассмотрения и обсуждения вопросов внесения инициативного проекта </w:t>
      </w:r>
      <w:proofErr w:type="spellStart"/>
      <w:r w:rsidR="006672BF">
        <w:rPr>
          <w:rFonts w:ascii="Times New Roman" w:hAnsi="Times New Roman"/>
          <w:sz w:val="28"/>
          <w:szCs w:val="28"/>
        </w:rPr>
        <w:t>Багинской</w:t>
      </w:r>
      <w:proofErr w:type="spellEnd"/>
      <w:r w:rsidR="006672BF">
        <w:rPr>
          <w:rFonts w:ascii="Times New Roman" w:hAnsi="Times New Roman"/>
          <w:sz w:val="28"/>
          <w:szCs w:val="28"/>
        </w:rPr>
        <w:t xml:space="preserve"> Екатерины Станиславовны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6672BF">
        <w:rPr>
          <w:rFonts w:ascii="Times New Roman" w:hAnsi="Times New Roman"/>
          <w:sz w:val="28"/>
          <w:szCs w:val="28"/>
        </w:rPr>
        <w:t>01.04</w:t>
      </w:r>
      <w:r w:rsidR="007F65EA">
        <w:rPr>
          <w:rFonts w:ascii="Times New Roman" w:hAnsi="Times New Roman"/>
          <w:sz w:val="28"/>
          <w:szCs w:val="28"/>
        </w:rPr>
        <w:t>.2025</w:t>
      </w:r>
      <w:r>
        <w:rPr>
          <w:rFonts w:ascii="Times New Roman" w:hAnsi="Times New Roman"/>
          <w:sz w:val="28"/>
          <w:szCs w:val="28"/>
        </w:rPr>
        <w:t>, в соответствии с частью 2 статьи 29 Федерального закона от 06.10.2003 № 131-ФЗ «Об общих принципах организации местного самоуправления в Российской Федерации», решением городской Думы городского округа Тейково от 29.01.2021 № 5 «Об утверждения Порядка выдвижения, внесения, обсуждения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, рассмотрения и конкурсного отбора инициативных проектов, предназначенных для реализации на территории городского округа Тейково Ивановской области», руководствуясь Уставом городского округа Тейково Ивановской области, </w:t>
      </w:r>
    </w:p>
    <w:p w:rsidR="00AF10D5" w:rsidRDefault="00AF10D5" w:rsidP="00AF10D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Ю: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F10D5" w:rsidRDefault="00AF10D5" w:rsidP="00AF10D5">
      <w:pPr>
        <w:pStyle w:val="ConsPlusTitle"/>
        <w:numPr>
          <w:ilvl w:val="0"/>
          <w:numId w:val="1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Назначить собрание граждан в целях рассмотрения и обсуждения вопросов внесения инициативного проекта:</w:t>
      </w:r>
    </w:p>
    <w:p w:rsidR="00AF10D5" w:rsidRDefault="00AF10D5" w:rsidP="00AF10D5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Дата, время, место проведения собрания граждан: </w:t>
      </w:r>
      <w:r w:rsidR="006672B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12</w:t>
      </w:r>
      <w:r w:rsidR="007F65E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.04.2025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в </w:t>
      </w:r>
      <w:r w:rsidR="007F65E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17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час. </w:t>
      </w:r>
      <w:r w:rsidR="006672B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0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0 мин., место проведения – Ивановская область, г. Тейково, ул. </w:t>
      </w:r>
      <w:r w:rsidR="006672B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Октябрьская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, д. </w:t>
      </w:r>
      <w:r w:rsidR="00FB425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6672B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5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</w:t>
      </w:r>
      <w:proofErr w:type="gramEnd"/>
    </w:p>
    <w:p w:rsidR="00AF10D5" w:rsidRPr="007F65EA" w:rsidRDefault="00AF10D5" w:rsidP="00AF10D5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Наименование инициативного проекта: «</w:t>
      </w:r>
      <w:r w:rsidR="006672BF" w:rsidRPr="006672BF">
        <w:rPr>
          <w:rFonts w:ascii="Times New Roman" w:hAnsi="Times New Roman" w:cs="Times New Roman"/>
          <w:b w:val="0"/>
          <w:sz w:val="28"/>
          <w:szCs w:val="28"/>
        </w:rPr>
        <w:t xml:space="preserve">Благоустройство дворовой территории: устройство уличного освещения возле многоквартирного дома, </w:t>
      </w:r>
      <w:r w:rsidR="006672BF" w:rsidRPr="006672BF">
        <w:rPr>
          <w:rFonts w:ascii="Times New Roman" w:hAnsi="Times New Roman" w:cs="Times New Roman"/>
          <w:b w:val="0"/>
          <w:sz w:val="28"/>
          <w:szCs w:val="28"/>
        </w:rPr>
        <w:lastRenderedPageBreak/>
        <w:t>расположенного: Ивановская область, г. Тейково, ул. Октябрьская, д.25</w:t>
      </w:r>
      <w:r w:rsidRPr="007F65E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»;</w:t>
      </w:r>
    </w:p>
    <w:p w:rsidR="00AF10D5" w:rsidRDefault="00AF10D5" w:rsidP="00AF10D5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Способ проведения собрания граждан: очный.</w:t>
      </w:r>
    </w:p>
    <w:p w:rsidR="00AF10D5" w:rsidRDefault="00AF10D5" w:rsidP="00AF10D5">
      <w:pPr>
        <w:pStyle w:val="ConsPlusTitle"/>
        <w:spacing w:line="240" w:lineRule="atLeast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2. Разместить на официальном сайте администрации городского округа Тейково Ивановской области в сети Интернет.</w:t>
      </w:r>
    </w:p>
    <w:p w:rsidR="00AF10D5" w:rsidRDefault="00AF10D5" w:rsidP="00AF10D5">
      <w:pPr>
        <w:pStyle w:val="ConsPlusTitle"/>
        <w:spacing w:line="240" w:lineRule="atLeast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3. Контроль исполнения настоящего постановления возложить на первого заместителя главы администрации (по вопросам городского хозяйства), начальника отдела городской инфраструктуры администрации городского округа Тейково Ивановской области С.Н. Ермолаева.</w:t>
      </w: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городского округа Тейково</w:t>
      </w: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Ивановской области                                                                               С.А. Семенова</w:t>
      </w:r>
    </w:p>
    <w:p w:rsidR="00AF10D5" w:rsidRDefault="00AF10D5" w:rsidP="00AF10D5"/>
    <w:p w:rsidR="00AF10D5" w:rsidRDefault="00AF10D5" w:rsidP="00AF10D5"/>
    <w:p w:rsidR="00C2528D" w:rsidRDefault="000A4C94"/>
    <w:sectPr w:rsidR="00C2528D" w:rsidSect="00AF10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6D69"/>
    <w:multiLevelType w:val="hybridMultilevel"/>
    <w:tmpl w:val="FE269AB2"/>
    <w:lvl w:ilvl="0" w:tplc="B72A7D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64332B"/>
    <w:multiLevelType w:val="hybridMultilevel"/>
    <w:tmpl w:val="B99C0936"/>
    <w:lvl w:ilvl="0" w:tplc="8966840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CD"/>
    <w:rsid w:val="000941FA"/>
    <w:rsid w:val="000A4C94"/>
    <w:rsid w:val="002014DF"/>
    <w:rsid w:val="002E63ED"/>
    <w:rsid w:val="004734CF"/>
    <w:rsid w:val="006672BF"/>
    <w:rsid w:val="007F65EA"/>
    <w:rsid w:val="00973314"/>
    <w:rsid w:val="00AF10D5"/>
    <w:rsid w:val="00C875CD"/>
    <w:rsid w:val="00E71BE0"/>
    <w:rsid w:val="00E97525"/>
    <w:rsid w:val="00FB4258"/>
    <w:rsid w:val="00FB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10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0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10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0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5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Инна Валерьевна</dc:creator>
  <cp:lastModifiedBy>Александрова Инна Валерьевна</cp:lastModifiedBy>
  <cp:revision>4</cp:revision>
  <cp:lastPrinted>2025-04-09T12:22:00Z</cp:lastPrinted>
  <dcterms:created xsi:type="dcterms:W3CDTF">2025-04-09T12:22:00Z</dcterms:created>
  <dcterms:modified xsi:type="dcterms:W3CDTF">2025-04-11T05:42:00Z</dcterms:modified>
</cp:coreProperties>
</file>