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00FC" w14:textId="77777777" w:rsidR="00FD5D9E" w:rsidRPr="00A50D4F" w:rsidRDefault="00DB0DBE" w:rsidP="00E61B4C">
      <w:pPr>
        <w:spacing w:after="0" w:line="240" w:lineRule="auto"/>
        <w:ind w:left="198" w:right="130" w:firstLine="52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61B4C" w:rsidRPr="00A50D4F">
        <w:rPr>
          <w:rFonts w:ascii="Times New Roman" w:hAnsi="Times New Roman"/>
          <w:b/>
          <w:sz w:val="24"/>
          <w:szCs w:val="24"/>
        </w:rPr>
        <w:t xml:space="preserve">Отчет о </w:t>
      </w:r>
      <w:r w:rsidR="00FD5D9E" w:rsidRPr="00A50D4F">
        <w:rPr>
          <w:rFonts w:ascii="Times New Roman" w:hAnsi="Times New Roman"/>
          <w:b/>
          <w:sz w:val="24"/>
          <w:szCs w:val="24"/>
        </w:rPr>
        <w:t xml:space="preserve">состоянии условий и охраны труда </w:t>
      </w:r>
    </w:p>
    <w:p w14:paraId="7BE803C9" w14:textId="23A7EB3B" w:rsidR="00FD5D9E" w:rsidRPr="00A50D4F" w:rsidRDefault="00FD5D9E" w:rsidP="00E61B4C">
      <w:pPr>
        <w:spacing w:after="0" w:line="240" w:lineRule="auto"/>
        <w:ind w:left="198" w:right="130" w:firstLine="522"/>
        <w:jc w:val="center"/>
        <w:rPr>
          <w:rFonts w:ascii="Times New Roman" w:hAnsi="Times New Roman"/>
          <w:b/>
          <w:sz w:val="24"/>
          <w:szCs w:val="24"/>
        </w:rPr>
      </w:pPr>
      <w:r w:rsidRPr="00A50D4F">
        <w:rPr>
          <w:rFonts w:ascii="Times New Roman" w:hAnsi="Times New Roman"/>
          <w:b/>
          <w:sz w:val="24"/>
          <w:szCs w:val="24"/>
        </w:rPr>
        <w:t>в образовательных организациях</w:t>
      </w:r>
    </w:p>
    <w:p w14:paraId="5E1A2BD0" w14:textId="7C6AAE26" w:rsidR="00E61B4C" w:rsidRPr="00A50D4F" w:rsidRDefault="00FD5D9E" w:rsidP="00E61B4C">
      <w:pPr>
        <w:spacing w:after="0" w:line="240" w:lineRule="auto"/>
        <w:ind w:left="198" w:right="130" w:firstLine="522"/>
        <w:jc w:val="center"/>
        <w:rPr>
          <w:rFonts w:ascii="Times New Roman" w:hAnsi="Times New Roman"/>
          <w:b/>
          <w:sz w:val="24"/>
          <w:szCs w:val="24"/>
        </w:rPr>
      </w:pPr>
      <w:r w:rsidRPr="00A50D4F">
        <w:rPr>
          <w:rFonts w:ascii="Times New Roman" w:hAnsi="Times New Roman"/>
          <w:b/>
          <w:sz w:val="24"/>
          <w:szCs w:val="24"/>
        </w:rPr>
        <w:t>городского округа Тейково Ивановской области</w:t>
      </w:r>
    </w:p>
    <w:p w14:paraId="2D0FA8D3" w14:textId="5928104F" w:rsidR="00E61B4C" w:rsidRPr="00A50D4F" w:rsidRDefault="00E61B4C" w:rsidP="00E61B4C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</w:p>
    <w:p w14:paraId="7489D64C" w14:textId="3539DFB3" w:rsidR="00FD5D9E" w:rsidRPr="00A50D4F" w:rsidRDefault="00FD5D9E" w:rsidP="00C3710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53928" w14:textId="68CF418D" w:rsidR="008D75E4" w:rsidRPr="00A50D4F" w:rsidRDefault="008D75E4" w:rsidP="00C371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На основании ТК Российской Федерации, согласно Приказу Минздравсоцразвития России от 12.04.2011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и на работах с вредными и (или) опасными условиями труда" работодатели за счет собственных средств должны организовывать прохождение предварительных и периодических медосмотров.</w:t>
      </w:r>
    </w:p>
    <w:p w14:paraId="51F2865C" w14:textId="413EFAD7" w:rsidR="00C37109" w:rsidRPr="00A50D4F" w:rsidRDefault="00C37109" w:rsidP="00C371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На 01.01.2024 в городском округе Тейково Ивановской области работает 20 образовательных учреждений, подведомственных Отделу образования администрации г. Тейково, в том числе:</w:t>
      </w:r>
    </w:p>
    <w:p w14:paraId="60194AAA" w14:textId="77777777" w:rsidR="00C37109" w:rsidRPr="00A50D4F" w:rsidRDefault="00C37109" w:rsidP="00C371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- 12 муниципальных дошкольных образовательных учреждений, из них МДОУ № 2, 7, 9,10 – общеразвивающего вида, МБДОУ № 3 и 6 – комбинированного вида, МБДОУ № 5 – центр развития ребенка.</w:t>
      </w:r>
    </w:p>
    <w:p w14:paraId="45525464" w14:textId="77777777" w:rsidR="00C37109" w:rsidRPr="00A50D4F" w:rsidRDefault="00C37109" w:rsidP="00C371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  6 муниципальных общеобразовательных школ (в том числе 1 гимназия, 1 открытая (сменная) общеобразовательная школа);</w:t>
      </w:r>
    </w:p>
    <w:p w14:paraId="027C6B1B" w14:textId="77777777" w:rsidR="00C37109" w:rsidRPr="00A50D4F" w:rsidRDefault="00C37109" w:rsidP="00C3710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- 2 муниципальных учреждения дополнительного образования – детско-юношеская спортивная школа и центр развития творчества детей и юношества.</w:t>
      </w:r>
    </w:p>
    <w:p w14:paraId="26EC8B6B" w14:textId="6BF2EDDD" w:rsidR="008D75E4" w:rsidRPr="00A50D4F" w:rsidRDefault="008D75E4" w:rsidP="00C3710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По данным </w:t>
      </w:r>
      <w:r w:rsidR="00C37109" w:rsidRPr="00A50D4F">
        <w:rPr>
          <w:rFonts w:ascii="Times New Roman" w:hAnsi="Times New Roman"/>
          <w:sz w:val="24"/>
          <w:szCs w:val="24"/>
        </w:rPr>
        <w:t>о состоянии условий и охраны труда за 2024</w:t>
      </w:r>
      <w:r w:rsidRPr="00A50D4F">
        <w:rPr>
          <w:rFonts w:ascii="Times New Roman" w:hAnsi="Times New Roman"/>
          <w:sz w:val="24"/>
          <w:szCs w:val="24"/>
        </w:rPr>
        <w:t xml:space="preserve"> год </w:t>
      </w:r>
      <w:r w:rsidR="00C37109" w:rsidRPr="00A50D4F">
        <w:rPr>
          <w:rFonts w:ascii="Times New Roman" w:hAnsi="Times New Roman"/>
          <w:sz w:val="24"/>
          <w:szCs w:val="24"/>
        </w:rPr>
        <w:t>749 работников образовательных организаций городского округа Тейково прошли обязательные медицинские осмотры (в том числе санитарный минимум).</w:t>
      </w:r>
      <w:r w:rsidRPr="00A50D4F">
        <w:rPr>
          <w:rFonts w:ascii="Times New Roman" w:hAnsi="Times New Roman"/>
          <w:sz w:val="24"/>
          <w:szCs w:val="24"/>
        </w:rPr>
        <w:t xml:space="preserve"> </w:t>
      </w:r>
      <w:r w:rsidR="00C37109" w:rsidRPr="00A50D4F">
        <w:rPr>
          <w:rFonts w:ascii="Times New Roman" w:hAnsi="Times New Roman"/>
          <w:sz w:val="24"/>
          <w:szCs w:val="24"/>
        </w:rPr>
        <w:t>Профессиональных заболеваний сотрудников образовательных организаций в 2024 году не выявлено</w:t>
      </w:r>
      <w:r w:rsidRPr="00A50D4F">
        <w:rPr>
          <w:rFonts w:ascii="Times New Roman" w:hAnsi="Times New Roman"/>
          <w:sz w:val="24"/>
          <w:szCs w:val="24"/>
        </w:rPr>
        <w:t xml:space="preserve">. </w:t>
      </w:r>
    </w:p>
    <w:p w14:paraId="1CEDE35E" w14:textId="5237A4AF" w:rsidR="00A9779F" w:rsidRPr="00A50D4F" w:rsidRDefault="0091726B" w:rsidP="00A977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</w:t>
      </w:r>
      <w:r w:rsidR="008D75E4" w:rsidRPr="00A50D4F">
        <w:rPr>
          <w:rFonts w:ascii="Times New Roman" w:hAnsi="Times New Roman"/>
          <w:sz w:val="24"/>
          <w:szCs w:val="24"/>
        </w:rPr>
        <w:t xml:space="preserve"> </w:t>
      </w:r>
      <w:r w:rsidR="00A9779F" w:rsidRPr="00A50D4F">
        <w:rPr>
          <w:rFonts w:ascii="Times New Roman" w:hAnsi="Times New Roman"/>
          <w:sz w:val="24"/>
          <w:szCs w:val="24"/>
        </w:rPr>
        <w:t>проводится специальная оценка</w:t>
      </w:r>
      <w:r w:rsidR="008D75E4" w:rsidRPr="00A50D4F">
        <w:rPr>
          <w:rFonts w:ascii="Times New Roman" w:hAnsi="Times New Roman"/>
          <w:sz w:val="24"/>
          <w:szCs w:val="24"/>
        </w:rPr>
        <w:t xml:space="preserve"> условий труда (далее СОУТ) рабочих мест, которая введена взамен аттестации рабочих мест, в целях определения на них вредных и опасных факторов, воздействующих на работников (ст. 212 ТК РФ, Федеральный закон от 28.12.2013 N 426-ФЗ "О специальной оценке условий труда). </w:t>
      </w:r>
    </w:p>
    <w:p w14:paraId="7E3FA7A4" w14:textId="1B089EA1" w:rsidR="00B72A16" w:rsidRPr="00A50D4F" w:rsidRDefault="00B72A16" w:rsidP="00B72A16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50D4F">
        <w:rPr>
          <w:rFonts w:ascii="Times New Roman" w:hAnsi="Times New Roman"/>
          <w:sz w:val="24"/>
          <w:szCs w:val="24"/>
        </w:rPr>
        <w:t xml:space="preserve">Ежемесячно, проводятся совещания начальника Отдела образования с руководителями образовательных организаций на тему «Техника безопасности и охрана труда в учреждениях образования» с целью </w:t>
      </w:r>
      <w:r w:rsidRPr="00A50D4F">
        <w:rPr>
          <w:rFonts w:ascii="Times New Roman" w:hAnsi="Times New Roman"/>
          <w:sz w:val="24"/>
          <w:szCs w:val="24"/>
          <w:shd w:val="clear" w:color="auto" w:fill="FFFFFF"/>
        </w:rPr>
        <w:t>изучения требований </w:t>
      </w:r>
      <w:r w:rsidRPr="00A50D4F">
        <w:rPr>
          <w:rFonts w:ascii="Times New Roman" w:hAnsi="Times New Roman"/>
          <w:bCs/>
          <w:sz w:val="24"/>
          <w:szCs w:val="24"/>
          <w:shd w:val="clear" w:color="auto" w:fill="FFFFFF"/>
        </w:rPr>
        <w:t>охраны</w:t>
      </w:r>
      <w:r w:rsidRPr="00A50D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50D4F">
        <w:rPr>
          <w:rFonts w:ascii="Times New Roman" w:hAnsi="Times New Roman"/>
          <w:bCs/>
          <w:sz w:val="24"/>
          <w:szCs w:val="24"/>
          <w:shd w:val="clear" w:color="auto" w:fill="FFFFFF"/>
        </w:rPr>
        <w:t>труда</w:t>
      </w:r>
      <w:r w:rsidRPr="00A50D4F">
        <w:rPr>
          <w:rFonts w:ascii="Times New Roman" w:hAnsi="Times New Roman"/>
          <w:sz w:val="24"/>
          <w:szCs w:val="24"/>
          <w:shd w:val="clear" w:color="auto" w:fill="FFFFFF"/>
        </w:rPr>
        <w:t xml:space="preserve"> и предупреждения возникновений чрезвычайных ситуаций и производственного травматизма в образовательных организациях.</w:t>
      </w:r>
    </w:p>
    <w:p w14:paraId="17A6C20C" w14:textId="14E7088C" w:rsidR="00A9779F" w:rsidRPr="00A50D4F" w:rsidRDefault="008D75E4" w:rsidP="00A977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Тема проведения специальной оценки условий труда </w:t>
      </w:r>
      <w:r w:rsidR="00A9779F" w:rsidRPr="00A50D4F">
        <w:rPr>
          <w:rFonts w:ascii="Times New Roman" w:hAnsi="Times New Roman"/>
          <w:sz w:val="24"/>
          <w:szCs w:val="24"/>
        </w:rPr>
        <w:t>ежеквартально рассматривается на семинарах и совещаниях в образовательных организациях</w:t>
      </w:r>
      <w:r w:rsidRPr="00A50D4F">
        <w:rPr>
          <w:rFonts w:ascii="Times New Roman" w:hAnsi="Times New Roman"/>
          <w:sz w:val="24"/>
          <w:szCs w:val="24"/>
        </w:rPr>
        <w:t>.</w:t>
      </w:r>
      <w:r w:rsidR="00A9779F" w:rsidRPr="00A50D4F">
        <w:rPr>
          <w:rFonts w:ascii="Times New Roman" w:hAnsi="Times New Roman"/>
          <w:sz w:val="24"/>
          <w:szCs w:val="24"/>
        </w:rPr>
        <w:t xml:space="preserve"> Темы семинаров включают следующие вопросы:</w:t>
      </w:r>
    </w:p>
    <w:p w14:paraId="751CAA71" w14:textId="0CEA680F" w:rsidR="00A9779F" w:rsidRPr="00A50D4F" w:rsidRDefault="00A9779F" w:rsidP="00A977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 оформления и учета несчастных случаев на производстве; </w:t>
      </w:r>
    </w:p>
    <w:p w14:paraId="67C3B140" w14:textId="77777777" w:rsidR="00A9779F" w:rsidRPr="00A50D4F" w:rsidRDefault="00A9779F" w:rsidP="00A977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 разработки программ проведения инструктажей и обучения по охране труда работников; </w:t>
      </w:r>
    </w:p>
    <w:p w14:paraId="5973DC5C" w14:textId="77777777" w:rsidR="00A9779F" w:rsidRPr="00A50D4F" w:rsidRDefault="00A9779F" w:rsidP="00A9779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- проведение специальной оценки условий труда. </w:t>
      </w:r>
    </w:p>
    <w:p w14:paraId="5BAD4114" w14:textId="1445E24E" w:rsidR="008D75E4" w:rsidRPr="00A50D4F" w:rsidRDefault="00A9779F" w:rsidP="001F06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-заполнение форм информации о состоянии условий и охраны труда</w:t>
      </w:r>
      <w:r w:rsidR="001F0678" w:rsidRPr="00A50D4F">
        <w:rPr>
          <w:rFonts w:ascii="Times New Roman" w:hAnsi="Times New Roman"/>
          <w:sz w:val="24"/>
          <w:szCs w:val="24"/>
        </w:rPr>
        <w:t>.</w:t>
      </w:r>
      <w:r w:rsidRPr="00A50D4F">
        <w:rPr>
          <w:rFonts w:ascii="Times New Roman" w:hAnsi="Times New Roman"/>
          <w:sz w:val="24"/>
          <w:szCs w:val="24"/>
        </w:rPr>
        <w:t xml:space="preserve"> </w:t>
      </w:r>
    </w:p>
    <w:p w14:paraId="2595E9D5" w14:textId="10E8B7D1" w:rsidR="0091726B" w:rsidRPr="00A50D4F" w:rsidRDefault="00A9779F" w:rsidP="0091726B">
      <w:pPr>
        <w:spacing w:line="288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На 31.12.2024</w:t>
      </w:r>
      <w:r w:rsidR="008D75E4" w:rsidRPr="00A50D4F">
        <w:rPr>
          <w:rFonts w:ascii="Times New Roman" w:hAnsi="Times New Roman"/>
          <w:sz w:val="24"/>
          <w:szCs w:val="24"/>
        </w:rPr>
        <w:t xml:space="preserve"> года специальная оценка условий труда в бюджетных организациях проведена </w:t>
      </w:r>
      <w:r w:rsidRPr="00A50D4F">
        <w:rPr>
          <w:rFonts w:ascii="Times New Roman" w:hAnsi="Times New Roman"/>
          <w:sz w:val="24"/>
          <w:szCs w:val="24"/>
        </w:rPr>
        <w:t xml:space="preserve">на всех </w:t>
      </w:r>
      <w:r w:rsidR="008D75E4" w:rsidRPr="00A50D4F">
        <w:rPr>
          <w:rFonts w:ascii="Times New Roman" w:hAnsi="Times New Roman"/>
          <w:sz w:val="24"/>
          <w:szCs w:val="24"/>
        </w:rPr>
        <w:t>рабочих местах</w:t>
      </w:r>
      <w:r w:rsidRPr="00A50D4F">
        <w:rPr>
          <w:rFonts w:ascii="Times New Roman" w:hAnsi="Times New Roman"/>
          <w:sz w:val="24"/>
          <w:szCs w:val="24"/>
        </w:rPr>
        <w:t xml:space="preserve"> образовательных организаций городского округа Тейково.</w:t>
      </w:r>
      <w:r w:rsidR="008D75E4" w:rsidRPr="00A50D4F">
        <w:rPr>
          <w:rFonts w:ascii="Times New Roman" w:hAnsi="Times New Roman"/>
          <w:sz w:val="24"/>
          <w:szCs w:val="24"/>
        </w:rPr>
        <w:t xml:space="preserve"> </w:t>
      </w:r>
      <w:r w:rsidR="00C53E90" w:rsidRPr="00A50D4F">
        <w:rPr>
          <w:rFonts w:ascii="Times New Roman" w:hAnsi="Times New Roman"/>
          <w:sz w:val="24"/>
          <w:szCs w:val="24"/>
        </w:rPr>
        <w:t xml:space="preserve">Прошли обучение по охране труда в 2024 году 24 человека, из общего числа обученных специалистов в количестве 390 человек.   </w:t>
      </w:r>
      <w:r w:rsidR="0091726B">
        <w:rPr>
          <w:rFonts w:ascii="Times New Roman" w:hAnsi="Times New Roman"/>
          <w:sz w:val="24"/>
          <w:szCs w:val="24"/>
        </w:rPr>
        <w:t xml:space="preserve">На </w:t>
      </w:r>
      <w:r w:rsidR="0091726B" w:rsidRPr="008D75E4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 w:rsidR="0091726B">
        <w:rPr>
          <w:rFonts w:ascii="Times New Roman" w:eastAsia="Times New Roman" w:hAnsi="Times New Roman"/>
          <w:sz w:val="24"/>
          <w:szCs w:val="24"/>
        </w:rPr>
        <w:t>ю</w:t>
      </w:r>
      <w:r w:rsidR="0091726B" w:rsidRPr="008D75E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улучшению условий и охраны труда в организации за </w:t>
      </w:r>
      <w:r w:rsidR="0091726B">
        <w:rPr>
          <w:rFonts w:ascii="Times New Roman" w:eastAsia="Times New Roman" w:hAnsi="Times New Roman" w:cs="Times New Roman"/>
          <w:sz w:val="24"/>
          <w:szCs w:val="24"/>
        </w:rPr>
        <w:t xml:space="preserve">2024 </w:t>
      </w:r>
      <w:r w:rsidR="0091726B">
        <w:rPr>
          <w:rFonts w:ascii="Times New Roman" w:eastAsia="Times New Roman" w:hAnsi="Times New Roman"/>
          <w:sz w:val="24"/>
          <w:szCs w:val="24"/>
        </w:rPr>
        <w:t xml:space="preserve">затрачено денежных средств </w:t>
      </w:r>
      <w:r w:rsidR="0091726B">
        <w:rPr>
          <w:rFonts w:ascii="Times New Roman" w:eastAsia="Times New Roman" w:hAnsi="Times New Roman" w:cs="Times New Roman"/>
          <w:sz w:val="24"/>
          <w:szCs w:val="24"/>
        </w:rPr>
        <w:t>в сумме</w:t>
      </w:r>
      <w:r w:rsidR="0091726B">
        <w:rPr>
          <w:rFonts w:ascii="Times New Roman" w:eastAsia="Times New Roman" w:hAnsi="Times New Roman"/>
          <w:sz w:val="24"/>
          <w:szCs w:val="24"/>
        </w:rPr>
        <w:t xml:space="preserve"> </w:t>
      </w:r>
      <w:r w:rsidR="0091726B" w:rsidRPr="0091726B">
        <w:rPr>
          <w:rFonts w:ascii="Times New Roman" w:hAnsi="Times New Roman"/>
          <w:sz w:val="24"/>
          <w:szCs w:val="24"/>
        </w:rPr>
        <w:t>2656833,</w:t>
      </w:r>
      <w:r w:rsidR="0091726B" w:rsidRPr="0091726B">
        <w:rPr>
          <w:rFonts w:ascii="Times New Roman" w:hAnsi="Times New Roman"/>
          <w:sz w:val="24"/>
          <w:szCs w:val="24"/>
        </w:rPr>
        <w:t>0 руб.</w:t>
      </w:r>
      <w:r w:rsidR="0091726B">
        <w:rPr>
          <w:rFonts w:ascii="Times New Roman" w:hAnsi="Times New Roman"/>
          <w:sz w:val="24"/>
          <w:szCs w:val="24"/>
        </w:rPr>
        <w:t xml:space="preserve">  На </w:t>
      </w:r>
      <w:r w:rsidR="0091726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1726B" w:rsidRPr="002078A4">
        <w:rPr>
          <w:rFonts w:ascii="Times New Roman" w:eastAsia="Times New Roman" w:hAnsi="Times New Roman" w:cs="Times New Roman"/>
          <w:sz w:val="24"/>
          <w:szCs w:val="24"/>
        </w:rPr>
        <w:t>беспечение работников средствами</w:t>
      </w:r>
      <w:r w:rsidR="00917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26B" w:rsidRPr="002078A4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защиты и смывающими средствами </w:t>
      </w:r>
      <w:r w:rsidR="0091726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использовано </w:t>
      </w:r>
      <w:r w:rsidR="0091726B" w:rsidRPr="0091726B">
        <w:rPr>
          <w:rFonts w:ascii="Times New Roman" w:hAnsi="Times New Roman"/>
          <w:sz w:val="24"/>
          <w:szCs w:val="24"/>
        </w:rPr>
        <w:t>280438,68</w:t>
      </w:r>
      <w:r w:rsidR="0091726B" w:rsidRPr="0091726B">
        <w:rPr>
          <w:rFonts w:ascii="Times New Roman" w:hAnsi="Times New Roman"/>
          <w:sz w:val="24"/>
          <w:szCs w:val="24"/>
        </w:rPr>
        <w:t xml:space="preserve"> руб.</w:t>
      </w:r>
      <w:r w:rsidR="0091726B">
        <w:rPr>
          <w:rFonts w:ascii="Times New Roman" w:hAnsi="Times New Roman"/>
          <w:sz w:val="24"/>
          <w:szCs w:val="24"/>
        </w:rPr>
        <w:t xml:space="preserve"> </w:t>
      </w:r>
      <w:r w:rsidR="0091726B" w:rsidRPr="0091726B">
        <w:rPr>
          <w:rFonts w:ascii="Times New Roman" w:hAnsi="Times New Roman" w:cs="Times New Roman"/>
          <w:sz w:val="24"/>
          <w:szCs w:val="24"/>
        </w:rPr>
        <w:t>(мыло, перчатки, антисептики, крем для рук, спецобувь, спецобувь, дезинфицирующие средства)</w:t>
      </w:r>
      <w:r w:rsidR="0091726B">
        <w:rPr>
          <w:rFonts w:ascii="Times New Roman" w:hAnsi="Times New Roman"/>
          <w:sz w:val="24"/>
          <w:szCs w:val="24"/>
        </w:rPr>
        <w:t xml:space="preserve">. Количество </w:t>
      </w:r>
      <w:r w:rsidR="0091726B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="0091726B" w:rsidRPr="002078A4">
        <w:rPr>
          <w:rFonts w:ascii="Times New Roman" w:eastAsia="Times New Roman" w:hAnsi="Times New Roman" w:cs="Times New Roman"/>
          <w:sz w:val="24"/>
          <w:szCs w:val="24"/>
        </w:rPr>
        <w:t>, прошедших обязательные медицинские осмотры</w:t>
      </w:r>
      <w:r w:rsidR="00917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726B">
        <w:rPr>
          <w:rFonts w:ascii="Times New Roman" w:eastAsia="Times New Roman" w:hAnsi="Times New Roman" w:cs="Times New Roman"/>
          <w:sz w:val="24"/>
          <w:szCs w:val="24"/>
        </w:rPr>
        <w:t>в 2024 году</w:t>
      </w:r>
      <w:proofErr w:type="gramEnd"/>
      <w:r w:rsidR="0091726B">
        <w:rPr>
          <w:rFonts w:ascii="Times New Roman" w:eastAsia="Times New Roman" w:hAnsi="Times New Roman" w:cs="Times New Roman"/>
          <w:sz w:val="24"/>
          <w:szCs w:val="24"/>
        </w:rPr>
        <w:t xml:space="preserve"> составило 612 чел. Случаев профессиональных заболеваний не выявлено.</w:t>
      </w:r>
    </w:p>
    <w:p w14:paraId="2A1FCAD8" w14:textId="631E57EA" w:rsidR="00AD4325" w:rsidRPr="00A50D4F" w:rsidRDefault="00AD4325" w:rsidP="00A977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>Ежегодно в образовательных организациях города Тейково проводятся мероприятия, посвященные Всемирному дню охраны труда.</w:t>
      </w:r>
    </w:p>
    <w:p w14:paraId="04346C17" w14:textId="77777777" w:rsidR="00B72A16" w:rsidRPr="00A50D4F" w:rsidRDefault="00D96FC5" w:rsidP="00AD43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Воспитанники </w:t>
      </w:r>
      <w:r w:rsidR="00AD4325" w:rsidRPr="00A50D4F">
        <w:rPr>
          <w:rFonts w:ascii="Times New Roman" w:hAnsi="Times New Roman"/>
          <w:sz w:val="24"/>
          <w:szCs w:val="24"/>
        </w:rPr>
        <w:t xml:space="preserve">дошкольных </w:t>
      </w:r>
      <w:r w:rsidRPr="00A50D4F">
        <w:rPr>
          <w:rFonts w:ascii="Times New Roman" w:hAnsi="Times New Roman"/>
          <w:sz w:val="24"/>
          <w:szCs w:val="24"/>
        </w:rPr>
        <w:t>учреждений и учреждений</w:t>
      </w:r>
      <w:r w:rsidR="00AD4325" w:rsidRPr="00A50D4F">
        <w:rPr>
          <w:rFonts w:ascii="Times New Roman" w:hAnsi="Times New Roman"/>
          <w:sz w:val="24"/>
          <w:szCs w:val="24"/>
        </w:rPr>
        <w:t xml:space="preserve"> дополнительного образования участвуют </w:t>
      </w:r>
      <w:r w:rsidRPr="00A50D4F">
        <w:rPr>
          <w:rFonts w:ascii="Times New Roman" w:hAnsi="Times New Roman"/>
          <w:sz w:val="24"/>
          <w:szCs w:val="24"/>
        </w:rPr>
        <w:t xml:space="preserve">в ежегодном областном </w:t>
      </w:r>
      <w:r w:rsidR="00AD4325" w:rsidRPr="00A50D4F">
        <w:rPr>
          <w:rFonts w:ascii="Times New Roman" w:hAnsi="Times New Roman"/>
          <w:sz w:val="24"/>
          <w:szCs w:val="24"/>
        </w:rPr>
        <w:t>конкурс</w:t>
      </w:r>
      <w:r w:rsidRPr="00A50D4F">
        <w:rPr>
          <w:rFonts w:ascii="Times New Roman" w:hAnsi="Times New Roman"/>
          <w:sz w:val="24"/>
          <w:szCs w:val="24"/>
        </w:rPr>
        <w:t>е</w:t>
      </w:r>
      <w:r w:rsidR="00AD4325" w:rsidRPr="00A50D4F">
        <w:rPr>
          <w:rFonts w:ascii="Times New Roman" w:hAnsi="Times New Roman"/>
          <w:sz w:val="24"/>
          <w:szCs w:val="24"/>
        </w:rPr>
        <w:t xml:space="preserve"> </w:t>
      </w:r>
      <w:r w:rsidR="008D75E4" w:rsidRPr="00A50D4F">
        <w:rPr>
          <w:rFonts w:ascii="Times New Roman" w:hAnsi="Times New Roman"/>
          <w:sz w:val="24"/>
          <w:szCs w:val="24"/>
        </w:rPr>
        <w:t>детских р</w:t>
      </w:r>
      <w:r w:rsidR="00AD4325" w:rsidRPr="00A50D4F">
        <w:rPr>
          <w:rFonts w:ascii="Times New Roman" w:hAnsi="Times New Roman"/>
          <w:sz w:val="24"/>
          <w:szCs w:val="24"/>
        </w:rPr>
        <w:t>исунков "Охрана труда глазами детей</w:t>
      </w:r>
      <w:r w:rsidR="008D75E4" w:rsidRPr="00A50D4F">
        <w:rPr>
          <w:rFonts w:ascii="Times New Roman" w:hAnsi="Times New Roman"/>
          <w:sz w:val="24"/>
          <w:szCs w:val="24"/>
        </w:rPr>
        <w:t>".</w:t>
      </w:r>
      <w:r w:rsidR="00B72A16" w:rsidRPr="00A50D4F">
        <w:rPr>
          <w:rFonts w:ascii="Times New Roman" w:hAnsi="Times New Roman"/>
          <w:sz w:val="24"/>
          <w:szCs w:val="24"/>
        </w:rPr>
        <w:t xml:space="preserve"> Участвуя в конкурсе, дети младшего возраста знакомятся с правилами и нормами охраны труда, </w:t>
      </w:r>
      <w:r w:rsidR="00B72A16" w:rsidRPr="00A50D4F">
        <w:rPr>
          <w:rFonts w:ascii="Times New Roman" w:hAnsi="Times New Roman"/>
          <w:sz w:val="24"/>
          <w:szCs w:val="24"/>
        </w:rPr>
        <w:lastRenderedPageBreak/>
        <w:t>развивают свои творческие способности, учатся уважать труд, понимать, о необходимости соблюдений правил безопасности на рабочем месте и в повседневной жизни.</w:t>
      </w:r>
      <w:r w:rsidR="008D75E4" w:rsidRPr="00A50D4F">
        <w:rPr>
          <w:rFonts w:ascii="Times New Roman" w:hAnsi="Times New Roman"/>
          <w:sz w:val="24"/>
          <w:szCs w:val="24"/>
        </w:rPr>
        <w:t xml:space="preserve"> </w:t>
      </w:r>
    </w:p>
    <w:p w14:paraId="23B4EEA4" w14:textId="70DDB34C" w:rsidR="008D75E4" w:rsidRPr="00A50D4F" w:rsidRDefault="00D96FC5" w:rsidP="00AD43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50D4F">
        <w:rPr>
          <w:rFonts w:ascii="Times New Roman" w:hAnsi="Times New Roman"/>
          <w:sz w:val="24"/>
          <w:szCs w:val="24"/>
        </w:rPr>
        <w:t xml:space="preserve">В общеобразовательных организациях ежегодно проводятся школьные Уроки безопасности, </w:t>
      </w:r>
      <w:r w:rsidRPr="00A50D4F">
        <w:rPr>
          <w:rFonts w:ascii="Times New Roman" w:hAnsi="Times New Roman"/>
          <w:sz w:val="24"/>
          <w:szCs w:val="24"/>
          <w:shd w:val="clear" w:color="auto" w:fill="FFFFFF"/>
        </w:rPr>
        <w:t>целью которых является ознакомление учащихся с охраной труда в школе, безопасностью жизнедеятельности и здоровому образу жизни, знакомство с нормативными документами по Охране труда, развитие памяти, воображения, внимания, бережного отношения к своему здоровью и здоровью окружающих, а также знакомство с видами инструктажей, кабинетами повышенной опасности.</w:t>
      </w:r>
    </w:p>
    <w:p w14:paraId="2DFB72AC" w14:textId="77777777" w:rsidR="00D419DF" w:rsidRPr="00A50D4F" w:rsidRDefault="00D419DF" w:rsidP="00C3710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A139E73" w14:textId="77777777" w:rsidR="00651E2A" w:rsidRDefault="00651E2A" w:rsidP="00651E2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sectPr w:rsidR="00651E2A" w:rsidSect="00B72A1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EA7"/>
    <w:multiLevelType w:val="multilevel"/>
    <w:tmpl w:val="FE0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F6350"/>
    <w:multiLevelType w:val="multilevel"/>
    <w:tmpl w:val="73BA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16F55"/>
    <w:multiLevelType w:val="multilevel"/>
    <w:tmpl w:val="A48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F15D2"/>
    <w:multiLevelType w:val="multilevel"/>
    <w:tmpl w:val="A6C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4C"/>
    <w:rsid w:val="00000E20"/>
    <w:rsid w:val="00067523"/>
    <w:rsid w:val="001303FF"/>
    <w:rsid w:val="001A3855"/>
    <w:rsid w:val="001A3B27"/>
    <w:rsid w:val="001B6151"/>
    <w:rsid w:val="001D6325"/>
    <w:rsid w:val="001F0678"/>
    <w:rsid w:val="0020095B"/>
    <w:rsid w:val="002010D1"/>
    <w:rsid w:val="00204DD0"/>
    <w:rsid w:val="002078A4"/>
    <w:rsid w:val="0023646D"/>
    <w:rsid w:val="00250A3C"/>
    <w:rsid w:val="00295285"/>
    <w:rsid w:val="002D3436"/>
    <w:rsid w:val="00336B57"/>
    <w:rsid w:val="00386485"/>
    <w:rsid w:val="00387FB9"/>
    <w:rsid w:val="003D6C18"/>
    <w:rsid w:val="004570B4"/>
    <w:rsid w:val="00457F48"/>
    <w:rsid w:val="004617D4"/>
    <w:rsid w:val="00493D9F"/>
    <w:rsid w:val="00494D52"/>
    <w:rsid w:val="0049542E"/>
    <w:rsid w:val="004C7C5A"/>
    <w:rsid w:val="004D07DB"/>
    <w:rsid w:val="004D0C28"/>
    <w:rsid w:val="004F214D"/>
    <w:rsid w:val="00502883"/>
    <w:rsid w:val="00503C47"/>
    <w:rsid w:val="00504178"/>
    <w:rsid w:val="00515FED"/>
    <w:rsid w:val="00520944"/>
    <w:rsid w:val="00542FEB"/>
    <w:rsid w:val="00577B75"/>
    <w:rsid w:val="00595158"/>
    <w:rsid w:val="005B4A9F"/>
    <w:rsid w:val="005B7E90"/>
    <w:rsid w:val="005D5881"/>
    <w:rsid w:val="006371B9"/>
    <w:rsid w:val="00641979"/>
    <w:rsid w:val="00651E2A"/>
    <w:rsid w:val="006A4B10"/>
    <w:rsid w:val="006B61B1"/>
    <w:rsid w:val="006F3BAC"/>
    <w:rsid w:val="00731600"/>
    <w:rsid w:val="007342E6"/>
    <w:rsid w:val="00764332"/>
    <w:rsid w:val="00785D80"/>
    <w:rsid w:val="007E1992"/>
    <w:rsid w:val="0080692A"/>
    <w:rsid w:val="00816430"/>
    <w:rsid w:val="00857D38"/>
    <w:rsid w:val="00860195"/>
    <w:rsid w:val="008D75E4"/>
    <w:rsid w:val="008F7074"/>
    <w:rsid w:val="0091726B"/>
    <w:rsid w:val="00947AB4"/>
    <w:rsid w:val="009574A1"/>
    <w:rsid w:val="00962936"/>
    <w:rsid w:val="009B39B5"/>
    <w:rsid w:val="00A31C4F"/>
    <w:rsid w:val="00A348E9"/>
    <w:rsid w:val="00A35B2E"/>
    <w:rsid w:val="00A43131"/>
    <w:rsid w:val="00A50D4F"/>
    <w:rsid w:val="00A71F15"/>
    <w:rsid w:val="00A95AF6"/>
    <w:rsid w:val="00A9779F"/>
    <w:rsid w:val="00AB38F9"/>
    <w:rsid w:val="00AC40C1"/>
    <w:rsid w:val="00AD07A9"/>
    <w:rsid w:val="00AD4325"/>
    <w:rsid w:val="00AD5D63"/>
    <w:rsid w:val="00B4742F"/>
    <w:rsid w:val="00B64411"/>
    <w:rsid w:val="00B72A16"/>
    <w:rsid w:val="00B73851"/>
    <w:rsid w:val="00BB0C37"/>
    <w:rsid w:val="00BB46B4"/>
    <w:rsid w:val="00BB476D"/>
    <w:rsid w:val="00BD6FB1"/>
    <w:rsid w:val="00BF1E5E"/>
    <w:rsid w:val="00C01E65"/>
    <w:rsid w:val="00C37109"/>
    <w:rsid w:val="00C53E90"/>
    <w:rsid w:val="00C83DE1"/>
    <w:rsid w:val="00C94BB3"/>
    <w:rsid w:val="00C959FB"/>
    <w:rsid w:val="00D07661"/>
    <w:rsid w:val="00D1157A"/>
    <w:rsid w:val="00D419DF"/>
    <w:rsid w:val="00D759E8"/>
    <w:rsid w:val="00D80B8F"/>
    <w:rsid w:val="00D82CFC"/>
    <w:rsid w:val="00D93FB5"/>
    <w:rsid w:val="00D96FC5"/>
    <w:rsid w:val="00DB0DBE"/>
    <w:rsid w:val="00DC232E"/>
    <w:rsid w:val="00DE172C"/>
    <w:rsid w:val="00DF2F69"/>
    <w:rsid w:val="00E36300"/>
    <w:rsid w:val="00E36996"/>
    <w:rsid w:val="00E61B4C"/>
    <w:rsid w:val="00EA7EDA"/>
    <w:rsid w:val="00ED68C4"/>
    <w:rsid w:val="00F53D41"/>
    <w:rsid w:val="00F9045C"/>
    <w:rsid w:val="00FA4C7D"/>
    <w:rsid w:val="00FC711F"/>
    <w:rsid w:val="00FD5D9E"/>
    <w:rsid w:val="00FE2CC2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6C56"/>
  <w15:docId w15:val="{39B57138-C0BC-4EC8-BA81-C0E79CAA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1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7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E172C"/>
    <w:rPr>
      <w:color w:val="0000FF" w:themeColor="hyperlink"/>
      <w:u w:val="single"/>
    </w:rPr>
  </w:style>
  <w:style w:type="character" w:customStyle="1" w:styleId="7pt">
    <w:name w:val="Основной текст + 7 pt"/>
    <w:aliases w:val="Не полужирный"/>
    <w:basedOn w:val="a0"/>
    <w:rsid w:val="00B73851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E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36300"/>
    <w:rPr>
      <w:b/>
      <w:bCs/>
    </w:rPr>
  </w:style>
  <w:style w:type="paragraph" w:styleId="a9">
    <w:name w:val="Normal (Web)"/>
    <w:basedOn w:val="a"/>
    <w:uiPriority w:val="99"/>
    <w:semiHidden/>
    <w:unhideWhenUsed/>
    <w:rsid w:val="00E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E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3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9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Администратор</cp:lastModifiedBy>
  <cp:revision>6</cp:revision>
  <cp:lastPrinted>2025-03-04T06:40:00Z</cp:lastPrinted>
  <dcterms:created xsi:type="dcterms:W3CDTF">2025-03-03T10:15:00Z</dcterms:created>
  <dcterms:modified xsi:type="dcterms:W3CDTF">2025-03-04T06:41:00Z</dcterms:modified>
</cp:coreProperties>
</file>