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685800" cy="90487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04720A" w:rsidRDefault="0004720A" w:rsidP="0004720A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04720A" w:rsidRDefault="006F193A" w:rsidP="0004720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720A" w:rsidRDefault="0004720A" w:rsidP="0004720A">
      <w:pPr>
        <w:spacing w:after="0" w:line="240" w:lineRule="auto"/>
        <w:ind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</w:t>
      </w:r>
      <w:r w:rsidR="00B566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B566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6F193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4545">
        <w:rPr>
          <w:rFonts w:ascii="Times New Roman" w:hAnsi="Times New Roman" w:cs="Times New Roman"/>
          <w:sz w:val="28"/>
          <w:szCs w:val="28"/>
        </w:rPr>
        <w:t xml:space="preserve">      №</w:t>
      </w:r>
      <w:r w:rsidR="00B52930">
        <w:rPr>
          <w:rFonts w:ascii="Times New Roman" w:hAnsi="Times New Roman" w:cs="Times New Roman"/>
          <w:sz w:val="28"/>
          <w:szCs w:val="28"/>
        </w:rPr>
        <w:t xml:space="preserve"> 7</w:t>
      </w:r>
      <w:r w:rsidR="006F193A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6F193A" w:rsidRPr="0046496D" w:rsidRDefault="006F193A" w:rsidP="006F193A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96D">
        <w:rPr>
          <w:rFonts w:ascii="Times New Roman" w:hAnsi="Times New Roman" w:cs="Times New Roman"/>
          <w:sz w:val="28"/>
          <w:szCs w:val="28"/>
        </w:rPr>
        <w:t>г.о. Тейково</w:t>
      </w:r>
    </w:p>
    <w:p w:rsidR="0004720A" w:rsidRDefault="0004720A" w:rsidP="0004720A">
      <w:pPr>
        <w:pStyle w:val="a7"/>
        <w:tabs>
          <w:tab w:val="left" w:pos="317"/>
        </w:tabs>
        <w:ind w:left="34"/>
        <w:jc w:val="both"/>
        <w:rPr>
          <w:b/>
          <w:sz w:val="28"/>
          <w:szCs w:val="28"/>
        </w:rPr>
      </w:pPr>
    </w:p>
    <w:p w:rsidR="0004720A" w:rsidRPr="006F193A" w:rsidRDefault="006F193A" w:rsidP="006F193A">
      <w:pPr>
        <w:spacing w:after="0" w:line="240" w:lineRule="auto"/>
        <w:ind w:right="1983"/>
        <w:jc w:val="both"/>
        <w:rPr>
          <w:rFonts w:ascii="Times New Roman" w:hAnsi="Times New Roman" w:cs="Times New Roman"/>
          <w:sz w:val="28"/>
          <w:szCs w:val="28"/>
        </w:rPr>
      </w:pPr>
      <w:r w:rsidRPr="006F193A">
        <w:rPr>
          <w:rFonts w:ascii="Times New Roman" w:hAnsi="Times New Roman" w:cs="Times New Roman"/>
          <w:sz w:val="28"/>
          <w:szCs w:val="28"/>
        </w:rPr>
        <w:t>О работе Комиссии по жилищным вопросам администрации городского округа Тейково Ивановской области в 202</w:t>
      </w:r>
      <w:r w:rsidR="00B56657">
        <w:rPr>
          <w:rFonts w:ascii="Times New Roman" w:hAnsi="Times New Roman" w:cs="Times New Roman"/>
          <w:sz w:val="28"/>
          <w:szCs w:val="28"/>
        </w:rPr>
        <w:t>4</w:t>
      </w:r>
      <w:r w:rsidRPr="006F193A">
        <w:rPr>
          <w:rFonts w:ascii="Times New Roman" w:hAnsi="Times New Roman" w:cs="Times New Roman"/>
          <w:sz w:val="28"/>
          <w:szCs w:val="28"/>
        </w:rPr>
        <w:t xml:space="preserve"> году, 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</w:t>
      </w:r>
    </w:p>
    <w:p w:rsidR="0004720A" w:rsidRDefault="0004720A" w:rsidP="000472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720A" w:rsidRDefault="0004720A" w:rsidP="006F193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первого заместителя главы администрации  (по вопросам городского хозяйства), начальника отдела городской инфраструктуры администрации городского округа Тейково Ивановской области Ермолаева С.Н., руководствуясь </w:t>
      </w:r>
      <w:r w:rsidRPr="005F21A1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Жилищным кодексом Российской Федерации,</w:t>
      </w:r>
      <w:r w:rsidR="006F19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7B58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97B58">
        <w:rPr>
          <w:rFonts w:ascii="Times New Roman" w:hAnsi="Times New Roman" w:cs="Times New Roman"/>
          <w:sz w:val="28"/>
          <w:szCs w:val="28"/>
        </w:rPr>
        <w:t xml:space="preserve"> городского округа Тейково Ивановской области, -</w:t>
      </w:r>
    </w:p>
    <w:p w:rsidR="0004720A" w:rsidRDefault="0004720A" w:rsidP="0004720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720A" w:rsidRDefault="0004720A" w:rsidP="0004720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04720A" w:rsidRDefault="0004720A" w:rsidP="0004720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04720A" w:rsidRDefault="0004720A" w:rsidP="0004720A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6F193A" w:rsidRPr="006F193A" w:rsidRDefault="006F193A" w:rsidP="006F193A">
      <w:pPr>
        <w:pStyle w:val="a7"/>
        <w:numPr>
          <w:ilvl w:val="0"/>
          <w:numId w:val="2"/>
        </w:numPr>
        <w:ind w:left="0" w:right="-1" w:firstLine="851"/>
        <w:jc w:val="both"/>
        <w:rPr>
          <w:sz w:val="28"/>
          <w:szCs w:val="28"/>
        </w:rPr>
      </w:pPr>
      <w:proofErr w:type="gramStart"/>
      <w:r w:rsidRPr="006F193A">
        <w:rPr>
          <w:sz w:val="28"/>
          <w:szCs w:val="28"/>
        </w:rPr>
        <w:t>Информацию «О работе Комиссии по жилищным вопросам администрации городского округа Тейково Ивановской области в 202</w:t>
      </w:r>
      <w:r w:rsidR="00B56657">
        <w:rPr>
          <w:sz w:val="28"/>
          <w:szCs w:val="28"/>
        </w:rPr>
        <w:t>4</w:t>
      </w:r>
      <w:r w:rsidRPr="006F193A">
        <w:rPr>
          <w:sz w:val="28"/>
          <w:szCs w:val="28"/>
        </w:rPr>
        <w:t xml:space="preserve"> году, 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«Обеспечение жильем молодых семей» принять к сведению (информация прилагается).</w:t>
      </w:r>
      <w:proofErr w:type="gramEnd"/>
    </w:p>
    <w:p w:rsidR="00B56657" w:rsidRPr="00B56657" w:rsidRDefault="00B56657" w:rsidP="00B56657">
      <w:pPr>
        <w:pStyle w:val="a7"/>
        <w:numPr>
          <w:ilvl w:val="0"/>
          <w:numId w:val="2"/>
        </w:numPr>
        <w:tabs>
          <w:tab w:val="left" w:pos="1276"/>
        </w:tabs>
        <w:ind w:left="0" w:right="-1" w:firstLine="851"/>
        <w:contextualSpacing/>
        <w:jc w:val="both"/>
        <w:rPr>
          <w:sz w:val="28"/>
          <w:szCs w:val="28"/>
        </w:rPr>
      </w:pPr>
      <w:r w:rsidRPr="00B56657">
        <w:rPr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6F193A" w:rsidRDefault="006F193A" w:rsidP="00B56657">
      <w:pPr>
        <w:pStyle w:val="a7"/>
        <w:tabs>
          <w:tab w:val="left" w:pos="1134"/>
          <w:tab w:val="left" w:pos="1418"/>
        </w:tabs>
        <w:ind w:left="851"/>
        <w:contextualSpacing/>
        <w:jc w:val="both"/>
        <w:rPr>
          <w:sz w:val="28"/>
          <w:szCs w:val="28"/>
        </w:rPr>
      </w:pPr>
    </w:p>
    <w:p w:rsidR="00B52930" w:rsidRPr="007246BA" w:rsidRDefault="00B52930" w:rsidP="00B56657">
      <w:pPr>
        <w:pStyle w:val="a7"/>
        <w:tabs>
          <w:tab w:val="left" w:pos="1134"/>
          <w:tab w:val="left" w:pos="1418"/>
        </w:tabs>
        <w:ind w:left="851"/>
        <w:contextualSpacing/>
        <w:jc w:val="both"/>
        <w:rPr>
          <w:sz w:val="28"/>
          <w:szCs w:val="28"/>
        </w:rPr>
      </w:pPr>
    </w:p>
    <w:p w:rsidR="006F193A" w:rsidRPr="00EB32A8" w:rsidRDefault="006F193A" w:rsidP="006F193A">
      <w:pPr>
        <w:pStyle w:val="a8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EB32A8">
        <w:rPr>
          <w:b/>
          <w:i/>
          <w:sz w:val="28"/>
          <w:szCs w:val="28"/>
        </w:rPr>
        <w:t>Председатель городской Думы</w:t>
      </w:r>
    </w:p>
    <w:p w:rsidR="006F193A" w:rsidRPr="00EB32A8" w:rsidRDefault="006F193A" w:rsidP="006F193A">
      <w:pPr>
        <w:tabs>
          <w:tab w:val="left" w:pos="-142"/>
          <w:tab w:val="left" w:pos="900"/>
        </w:tabs>
        <w:spacing w:line="240" w:lineRule="auto"/>
        <w:ind w:right="-14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32A8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</w:t>
      </w:r>
      <w:r w:rsidR="00B5665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Н.Н. Коро</w:t>
      </w:r>
      <w:r w:rsidRPr="00EB32A8">
        <w:rPr>
          <w:rFonts w:ascii="Times New Roman" w:hAnsi="Times New Roman" w:cs="Times New Roman"/>
          <w:b/>
          <w:i/>
          <w:sz w:val="28"/>
          <w:szCs w:val="28"/>
        </w:rPr>
        <w:t xml:space="preserve">лева </w:t>
      </w:r>
    </w:p>
    <w:p w:rsidR="00B52930" w:rsidRDefault="00B52930" w:rsidP="006F193A">
      <w:pPr>
        <w:pStyle w:val="a3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52930" w:rsidRDefault="00B52930" w:rsidP="006F193A">
      <w:pPr>
        <w:pStyle w:val="a3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B52930" w:rsidRDefault="00B52930" w:rsidP="006F193A">
      <w:pPr>
        <w:pStyle w:val="a3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</w:p>
    <w:p w:rsidR="006F193A" w:rsidRPr="0066540C" w:rsidRDefault="006F193A" w:rsidP="006F193A">
      <w:pPr>
        <w:pStyle w:val="a3"/>
        <w:tabs>
          <w:tab w:val="left" w:pos="6946"/>
        </w:tabs>
        <w:ind w:right="-88"/>
        <w:jc w:val="right"/>
        <w:rPr>
          <w:rFonts w:ascii="Times New Roman" w:hAnsi="Times New Roman"/>
          <w:sz w:val="28"/>
          <w:szCs w:val="28"/>
        </w:rPr>
      </w:pPr>
      <w:r w:rsidRPr="0066540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F193A" w:rsidRPr="0066540C" w:rsidRDefault="006F193A" w:rsidP="006F193A">
      <w:pPr>
        <w:spacing w:after="0" w:line="240" w:lineRule="auto"/>
        <w:ind w:right="-88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sz w:val="28"/>
          <w:szCs w:val="28"/>
        </w:rPr>
        <w:t>от 2</w:t>
      </w:r>
      <w:r w:rsidR="00B56657">
        <w:rPr>
          <w:rFonts w:ascii="Times New Roman" w:hAnsi="Times New Roman" w:cs="Times New Roman"/>
          <w:sz w:val="28"/>
          <w:szCs w:val="28"/>
        </w:rPr>
        <w:t>4</w:t>
      </w:r>
      <w:r w:rsidRPr="0066540C">
        <w:rPr>
          <w:rFonts w:ascii="Times New Roman" w:hAnsi="Times New Roman" w:cs="Times New Roman"/>
          <w:sz w:val="28"/>
          <w:szCs w:val="28"/>
        </w:rPr>
        <w:t>.01.202</w:t>
      </w:r>
      <w:r w:rsidR="00B56657">
        <w:rPr>
          <w:rFonts w:ascii="Times New Roman" w:hAnsi="Times New Roman" w:cs="Times New Roman"/>
          <w:sz w:val="28"/>
          <w:szCs w:val="28"/>
        </w:rPr>
        <w:t>5</w:t>
      </w:r>
      <w:r w:rsidRPr="0066540C">
        <w:rPr>
          <w:rFonts w:ascii="Times New Roman" w:hAnsi="Times New Roman" w:cs="Times New Roman"/>
          <w:sz w:val="28"/>
          <w:szCs w:val="28"/>
        </w:rPr>
        <w:t xml:space="preserve"> №</w:t>
      </w:r>
      <w:r w:rsidR="00B52930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>«О работе Комиссии по жилищным вопросам администрации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 xml:space="preserve"> городского округа Тейково Ивановской области в 202</w:t>
      </w:r>
      <w:r w:rsidR="00B56657">
        <w:rPr>
          <w:rFonts w:ascii="Times New Roman" w:hAnsi="Times New Roman" w:cs="Times New Roman"/>
          <w:b/>
          <w:sz w:val="28"/>
          <w:szCs w:val="28"/>
        </w:rPr>
        <w:t>4</w:t>
      </w:r>
      <w:r w:rsidRPr="0066540C">
        <w:rPr>
          <w:rFonts w:ascii="Times New Roman" w:hAnsi="Times New Roman" w:cs="Times New Roman"/>
          <w:b/>
          <w:sz w:val="28"/>
          <w:szCs w:val="28"/>
        </w:rPr>
        <w:t xml:space="preserve"> году, 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 xml:space="preserve">в том числе о выполнении подпрограмм  «Обеспечение жилыми помещениями детей-сирот, детей, оставшихся без попечения родителей, лиц из их числа по договору найма специализированных жилых помещений» и </w:t>
      </w:r>
    </w:p>
    <w:p w:rsidR="006F193A" w:rsidRPr="0066540C" w:rsidRDefault="006F193A" w:rsidP="006F193A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40C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семей»</w:t>
      </w:r>
    </w:p>
    <w:p w:rsidR="006F193A" w:rsidRPr="0066540C" w:rsidRDefault="006F193A" w:rsidP="000472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404" w:rsidRPr="00B52930" w:rsidRDefault="006F193A" w:rsidP="00B52930">
      <w:pPr>
        <w:pStyle w:val="a7"/>
        <w:numPr>
          <w:ilvl w:val="0"/>
          <w:numId w:val="3"/>
        </w:numPr>
        <w:ind w:left="0" w:firstLine="851"/>
        <w:jc w:val="both"/>
        <w:rPr>
          <w:b/>
          <w:sz w:val="28"/>
          <w:szCs w:val="28"/>
        </w:rPr>
      </w:pPr>
      <w:r w:rsidRPr="00B52930">
        <w:rPr>
          <w:b/>
          <w:sz w:val="28"/>
          <w:szCs w:val="28"/>
        </w:rPr>
        <w:t>О ра</w:t>
      </w:r>
      <w:r w:rsidR="0004720A" w:rsidRPr="00B52930">
        <w:rPr>
          <w:b/>
          <w:sz w:val="28"/>
          <w:szCs w:val="28"/>
        </w:rPr>
        <w:t>бот</w:t>
      </w:r>
      <w:r w:rsidRPr="00B52930">
        <w:rPr>
          <w:b/>
          <w:sz w:val="28"/>
          <w:szCs w:val="28"/>
        </w:rPr>
        <w:t>е</w:t>
      </w:r>
      <w:r w:rsidR="0004720A" w:rsidRPr="00B52930">
        <w:rPr>
          <w:b/>
          <w:sz w:val="28"/>
          <w:szCs w:val="28"/>
        </w:rPr>
        <w:t xml:space="preserve"> комиссии по жилищным вопросам при администрации </w:t>
      </w:r>
      <w:r w:rsidRPr="00B52930">
        <w:rPr>
          <w:b/>
          <w:sz w:val="28"/>
          <w:szCs w:val="28"/>
        </w:rPr>
        <w:t>городского округа Тейково Ивановской области</w:t>
      </w:r>
      <w:r w:rsidRPr="00B52930">
        <w:rPr>
          <w:sz w:val="28"/>
          <w:szCs w:val="28"/>
        </w:rPr>
        <w:t xml:space="preserve"> </w:t>
      </w:r>
      <w:r w:rsidR="0004720A" w:rsidRPr="00B52930">
        <w:rPr>
          <w:b/>
          <w:sz w:val="28"/>
          <w:szCs w:val="28"/>
        </w:rPr>
        <w:t>в 2023 году</w:t>
      </w:r>
      <w:r w:rsidR="00B52930">
        <w:rPr>
          <w:b/>
          <w:sz w:val="28"/>
          <w:szCs w:val="28"/>
        </w:rPr>
        <w:t>.</w:t>
      </w:r>
    </w:p>
    <w:p w:rsidR="00B44404" w:rsidRDefault="00B44404" w:rsidP="00B44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комиссии по жилищным вопросам 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.о. Тейково регламентируется Положением о комиссии по жилищным вопросам при администрации г.о. Тейково, утвержденным постановлением администрации от 03.02.2020 № 42. Состав комиссии  11 человек, в том числе 4 депутата городской Думы городского округа Тейково Ивановской области.</w:t>
      </w:r>
    </w:p>
    <w:p w:rsidR="00B44404" w:rsidRDefault="00B44404" w:rsidP="00B44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комиссией по жилищным вопросам при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.о. Тейково было рассмотрено 27 вопросов, проведено 10 заседаний.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заседаниях рассматривались вопросы признания граждан малоимущими для дальнейшей постановки на учет в качестве нуждающихся в жилых помещениях (5), постановка и снятие граждан с учета (7), предоставление гражданам жилых помещений по договорам социального найма (3), в том числе при переселении из многоквартирного дома, признанного непригодным для проживания (2), найма специализированных жилых помещений детям-сиротам (4), работникам сферы образования (2), маневренного жилищного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(2), обмен жилыми помещениями (1). Также рассматривались вопросы по постановке, ведению учета и снятию граждан, являющихся участниками мероприятий, относящихся  к категории граждан, подвергшихся радиационному воздействию вследствие катастрофы на Чернобыльской АЭС (1).</w:t>
      </w:r>
    </w:p>
    <w:p w:rsidR="00B44404" w:rsidRDefault="00B44404" w:rsidP="00B529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 на учете в качестве нуждающихся в жилых помещениях состоят 63 семьи,  из них:</w:t>
      </w:r>
      <w:r w:rsidR="00B52930">
        <w:rPr>
          <w:rFonts w:ascii="Times New Roman" w:hAnsi="Times New Roman" w:cs="Times New Roman"/>
          <w:sz w:val="28"/>
          <w:szCs w:val="28"/>
        </w:rPr>
        <w:t xml:space="preserve"> малоимущих - 51 семей,</w:t>
      </w:r>
      <w:r>
        <w:rPr>
          <w:rFonts w:ascii="Times New Roman" w:hAnsi="Times New Roman" w:cs="Times New Roman"/>
          <w:sz w:val="28"/>
          <w:szCs w:val="28"/>
        </w:rPr>
        <w:t xml:space="preserve"> молодых семей - 3</w:t>
      </w:r>
      <w:r w:rsidRPr="00B44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</w:t>
      </w:r>
      <w:r w:rsidR="00B529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ликвидаторы последствий аварии на ЧАЭС - 1 семья.</w:t>
      </w:r>
    </w:p>
    <w:p w:rsidR="00B44404" w:rsidRPr="00B52930" w:rsidRDefault="0004720A" w:rsidP="00B52930">
      <w:pPr>
        <w:pStyle w:val="a7"/>
        <w:numPr>
          <w:ilvl w:val="0"/>
          <w:numId w:val="3"/>
        </w:numPr>
        <w:ind w:left="0" w:right="-1" w:firstLine="851"/>
        <w:jc w:val="both"/>
        <w:rPr>
          <w:b/>
          <w:sz w:val="28"/>
          <w:szCs w:val="28"/>
        </w:rPr>
      </w:pPr>
      <w:r w:rsidRPr="00B52930">
        <w:rPr>
          <w:b/>
          <w:sz w:val="28"/>
          <w:szCs w:val="28"/>
        </w:rPr>
        <w:t>«Обеспечение жилыми помещениями детей-сирот, детей,</w:t>
      </w:r>
      <w:r w:rsidR="00B52930" w:rsidRPr="00B52930">
        <w:rPr>
          <w:b/>
          <w:sz w:val="28"/>
          <w:szCs w:val="28"/>
        </w:rPr>
        <w:t xml:space="preserve"> </w:t>
      </w:r>
      <w:r w:rsidRPr="00B52930">
        <w:rPr>
          <w:b/>
          <w:sz w:val="28"/>
          <w:szCs w:val="28"/>
        </w:rPr>
        <w:t>оставшихся без попечения родителей, лиц из их числа по договору найма специализированных жилых помещений»</w:t>
      </w:r>
      <w:r w:rsidR="00B52930">
        <w:rPr>
          <w:b/>
          <w:sz w:val="28"/>
          <w:szCs w:val="28"/>
        </w:rPr>
        <w:t xml:space="preserve"> </w:t>
      </w:r>
      <w:r w:rsidRPr="00B52930">
        <w:rPr>
          <w:b/>
          <w:sz w:val="28"/>
          <w:szCs w:val="28"/>
        </w:rPr>
        <w:t>муниципальной программы городского округа Тейково «</w:t>
      </w:r>
      <w:r w:rsidR="00047FBF" w:rsidRPr="00B52930">
        <w:rPr>
          <w:b/>
          <w:sz w:val="28"/>
          <w:szCs w:val="28"/>
        </w:rPr>
        <w:t>Обеспечение населения городского округа Тейково Ивановской области услугами жилищно-коммунального хозяйства и развитие городской инфраструктуры</w:t>
      </w:r>
      <w:r w:rsidRPr="00B52930">
        <w:rPr>
          <w:b/>
          <w:sz w:val="28"/>
          <w:szCs w:val="28"/>
        </w:rPr>
        <w:t>»</w:t>
      </w:r>
      <w:r w:rsidR="00B52930">
        <w:rPr>
          <w:b/>
          <w:sz w:val="28"/>
          <w:szCs w:val="28"/>
        </w:rPr>
        <w:t>.</w:t>
      </w:r>
    </w:p>
    <w:p w:rsidR="00B44404" w:rsidRDefault="00B44404" w:rsidP="00B444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жильем детей-сирот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детей, оставшихся без попечения родителей и лиц из их числа регулируется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8 закона Ивановской области от 14.03.1997 № 7-ОЗ «О дополнительных гарантиях по социальной поддержке  детей-сирот и детей, оставшихся без попечения родителей.</w:t>
      </w:r>
    </w:p>
    <w:p w:rsidR="00B44404" w:rsidRDefault="00B44404" w:rsidP="00B444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Ивановская область передала в рамках реализации государственной </w:t>
      </w:r>
      <w:hyperlink r:id="rId7" w:history="1">
        <w:r w:rsidRPr="00B44404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Ивановской области «Социальная поддержка граждан в Ивановской области» городскому округу Тейково государственные полномочия по однократному обеспечению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благоустроенными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жилыми помещениями специализированного жилищного фонда по договорам найма специализированных жилых помещений.</w:t>
      </w:r>
    </w:p>
    <w:p w:rsidR="00B44404" w:rsidRDefault="00B44404" w:rsidP="00B444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53A">
        <w:rPr>
          <w:rFonts w:ascii="Times New Roman" w:hAnsi="Times New Roman" w:cs="Times New Roman"/>
          <w:sz w:val="28"/>
          <w:szCs w:val="28"/>
        </w:rPr>
        <w:t xml:space="preserve">В 2024 году в соответствии с законом Ивановской области </w:t>
      </w:r>
      <w:r w:rsidRPr="00E3553A">
        <w:rPr>
          <w:rFonts w:ascii="Times New Roman" w:hAnsi="Times New Roman" w:cs="Times New Roman"/>
          <w:sz w:val="28"/>
          <w:szCs w:val="28"/>
        </w:rPr>
        <w:br/>
        <w:t>от 22.12.2023 № 77-ОЗ «Об областном бюджете на 2024 год и на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53A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му округу Тейково было выделено 8624676,68 рублей.</w:t>
      </w:r>
    </w:p>
    <w:p w:rsidR="00B44404" w:rsidRDefault="00B44404" w:rsidP="00B444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администрацией были приобретены 4 квартиры стоимостью 8593241,16 рублей. Они были предоставлены лицам из числа детей-сирот, и оставшимся без попечения родителей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Тейково.  </w:t>
      </w:r>
    </w:p>
    <w:p w:rsidR="006F193A" w:rsidRPr="00B52930" w:rsidRDefault="0004720A" w:rsidP="00B52930">
      <w:pPr>
        <w:pStyle w:val="a7"/>
        <w:numPr>
          <w:ilvl w:val="0"/>
          <w:numId w:val="3"/>
        </w:numPr>
        <w:ind w:left="0" w:right="-1" w:firstLine="851"/>
        <w:jc w:val="both"/>
        <w:rPr>
          <w:b/>
          <w:sz w:val="28"/>
          <w:szCs w:val="28"/>
        </w:rPr>
      </w:pPr>
      <w:r w:rsidRPr="00B52930">
        <w:rPr>
          <w:b/>
          <w:sz w:val="28"/>
          <w:szCs w:val="28"/>
        </w:rPr>
        <w:t>«Обеспечение</w:t>
      </w:r>
      <w:r w:rsidR="006F193A" w:rsidRPr="00B52930">
        <w:rPr>
          <w:b/>
          <w:sz w:val="28"/>
          <w:szCs w:val="28"/>
        </w:rPr>
        <w:t xml:space="preserve"> </w:t>
      </w:r>
      <w:r w:rsidRPr="00B52930">
        <w:rPr>
          <w:b/>
          <w:sz w:val="28"/>
          <w:szCs w:val="28"/>
        </w:rPr>
        <w:t xml:space="preserve">жильем молодых семей» муниципальной программы городского округа Тейково </w:t>
      </w:r>
      <w:r w:rsidR="00590734" w:rsidRPr="00B52930">
        <w:rPr>
          <w:b/>
          <w:sz w:val="28"/>
          <w:szCs w:val="28"/>
        </w:rPr>
        <w:t>«Обеспечение населения городского округа Тейково Ивановской области услугами жилищно-коммунального хозяйства и развитие городской инфраструктуры»</w:t>
      </w:r>
      <w:r w:rsidR="00B52930">
        <w:rPr>
          <w:b/>
          <w:sz w:val="28"/>
          <w:szCs w:val="28"/>
        </w:rPr>
        <w:t>.</w:t>
      </w:r>
    </w:p>
    <w:p w:rsidR="00B44404" w:rsidRDefault="00B44404" w:rsidP="00B444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Данная подпрограмма направлена на реализацию одного из приоритетных направлений Национального проекта «Доступное и комфортное жилье - гражданам России», государственной программы Российской Федерации «Обеспечение доступным и комфортным жильем и коммунальными услугами граждан Российской Федерации», которые предполагают формирование системы оказания государственной и муниципальной поддержки определенным категориям граждан в приобретении жилья или строительстве индивидуального жилого дома. </w:t>
      </w:r>
      <w:proofErr w:type="gramEnd"/>
    </w:p>
    <w:p w:rsidR="00B44404" w:rsidRDefault="00B44404" w:rsidP="00B44404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с учета нуждающихся в жилых помещениях была снята и исключена из участников  подпрограммы «Обеспечение жильем молодых семей»                      1 семья (причинами снятие с учета и исключения из подпрограммы стало наступление возраста более 35 лет). На 01.01.2025 на учете нуждающихся состоят                      3 молодых семьи.</w:t>
      </w:r>
    </w:p>
    <w:p w:rsidR="00B44404" w:rsidRDefault="00B44404" w:rsidP="00B4440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социальные выплаты на приобретение жилых помещений молодым семьям не предоставлялись, так как отсутствовало финансирование из бюджета Ивановской области.</w:t>
      </w:r>
    </w:p>
    <w:p w:rsidR="00B44404" w:rsidRDefault="00B44404" w:rsidP="00B44404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>В период действия программы жилье приобрели 10 семей.</w:t>
      </w:r>
    </w:p>
    <w:p w:rsidR="00B52930" w:rsidRDefault="00B52930" w:rsidP="006F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930" w:rsidRPr="00B52930" w:rsidRDefault="006F193A" w:rsidP="006F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930">
        <w:rPr>
          <w:rFonts w:ascii="Times New Roman" w:hAnsi="Times New Roman" w:cs="Times New Roman"/>
          <w:sz w:val="28"/>
          <w:szCs w:val="28"/>
        </w:rPr>
        <w:t xml:space="preserve">Первый заместитель главы администрации </w:t>
      </w:r>
    </w:p>
    <w:p w:rsidR="00B52930" w:rsidRPr="00B52930" w:rsidRDefault="006F193A" w:rsidP="006F19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930">
        <w:rPr>
          <w:rFonts w:ascii="Times New Roman" w:hAnsi="Times New Roman" w:cs="Times New Roman"/>
          <w:sz w:val="28"/>
          <w:szCs w:val="28"/>
        </w:rPr>
        <w:t xml:space="preserve">(по вопросам городского хозяйства), начальник </w:t>
      </w:r>
    </w:p>
    <w:p w:rsidR="00B52930" w:rsidRPr="00B52930" w:rsidRDefault="00B52930" w:rsidP="00B52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2930">
        <w:rPr>
          <w:rFonts w:ascii="Times New Roman" w:hAnsi="Times New Roman" w:cs="Times New Roman"/>
          <w:sz w:val="28"/>
          <w:szCs w:val="28"/>
        </w:rPr>
        <w:t xml:space="preserve">Отдела городской инфраструктуры </w:t>
      </w:r>
      <w:r w:rsidR="006F193A" w:rsidRPr="00B52930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21244" w:rsidRPr="00B52930" w:rsidRDefault="00B52930" w:rsidP="00B52930">
      <w:pPr>
        <w:spacing w:after="0" w:line="240" w:lineRule="auto"/>
        <w:rPr>
          <w:sz w:val="28"/>
          <w:szCs w:val="28"/>
        </w:rPr>
      </w:pPr>
      <w:r w:rsidRPr="00B52930">
        <w:rPr>
          <w:rFonts w:ascii="Times New Roman" w:hAnsi="Times New Roman" w:cs="Times New Roman"/>
          <w:sz w:val="28"/>
          <w:szCs w:val="28"/>
        </w:rPr>
        <w:t xml:space="preserve">городского округа Тейково Ивановской области   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6F193A" w:rsidRPr="00B52930">
        <w:rPr>
          <w:rFonts w:ascii="Times New Roman" w:hAnsi="Times New Roman" w:cs="Times New Roman"/>
          <w:sz w:val="28"/>
          <w:szCs w:val="28"/>
        </w:rPr>
        <w:t>___</w:t>
      </w:r>
      <w:r w:rsidRPr="00B52930">
        <w:rPr>
          <w:rFonts w:ascii="Times New Roman" w:hAnsi="Times New Roman" w:cs="Times New Roman"/>
          <w:sz w:val="28"/>
          <w:szCs w:val="28"/>
        </w:rPr>
        <w:t>___</w:t>
      </w:r>
      <w:r w:rsidR="006F193A" w:rsidRPr="00B52930">
        <w:rPr>
          <w:rFonts w:ascii="Times New Roman" w:hAnsi="Times New Roman" w:cs="Times New Roman"/>
          <w:sz w:val="28"/>
          <w:szCs w:val="28"/>
        </w:rPr>
        <w:t>____С.Н. Ермолаев</w:t>
      </w:r>
    </w:p>
    <w:sectPr w:rsidR="00821244" w:rsidRPr="00B52930" w:rsidSect="00B52930">
      <w:pgSz w:w="11906" w:h="16838"/>
      <w:pgMar w:top="993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5E31"/>
    <w:multiLevelType w:val="hybridMultilevel"/>
    <w:tmpl w:val="65B4466A"/>
    <w:lvl w:ilvl="0" w:tplc="D74C2E84">
      <w:start w:val="1"/>
      <w:numFmt w:val="decimal"/>
      <w:lvlText w:val="%1."/>
      <w:lvlJc w:val="left"/>
      <w:pPr>
        <w:ind w:left="786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>
    <w:nsid w:val="3B3773CF"/>
    <w:multiLevelType w:val="hybridMultilevel"/>
    <w:tmpl w:val="8FB0E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A27D1"/>
    <w:multiLevelType w:val="hybridMultilevel"/>
    <w:tmpl w:val="5E986C80"/>
    <w:lvl w:ilvl="0" w:tplc="A826667E">
      <w:start w:val="1"/>
      <w:numFmt w:val="decimal"/>
      <w:lvlText w:val="%1."/>
      <w:lvlJc w:val="left"/>
      <w:pPr>
        <w:ind w:left="212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20A"/>
    <w:rsid w:val="00027E8C"/>
    <w:rsid w:val="0004720A"/>
    <w:rsid w:val="00047FBF"/>
    <w:rsid w:val="001371F6"/>
    <w:rsid w:val="00220A34"/>
    <w:rsid w:val="002662AD"/>
    <w:rsid w:val="002D2452"/>
    <w:rsid w:val="003D701F"/>
    <w:rsid w:val="003F5375"/>
    <w:rsid w:val="004C4545"/>
    <w:rsid w:val="004C66BA"/>
    <w:rsid w:val="00510F62"/>
    <w:rsid w:val="00535A37"/>
    <w:rsid w:val="00564E24"/>
    <w:rsid w:val="00590734"/>
    <w:rsid w:val="006164DB"/>
    <w:rsid w:val="0066540C"/>
    <w:rsid w:val="006F193A"/>
    <w:rsid w:val="0078643A"/>
    <w:rsid w:val="00821244"/>
    <w:rsid w:val="00912B5D"/>
    <w:rsid w:val="0095185A"/>
    <w:rsid w:val="00953333"/>
    <w:rsid w:val="009C6779"/>
    <w:rsid w:val="00A25042"/>
    <w:rsid w:val="00A921F3"/>
    <w:rsid w:val="00B44404"/>
    <w:rsid w:val="00B52930"/>
    <w:rsid w:val="00B56657"/>
    <w:rsid w:val="00C1728B"/>
    <w:rsid w:val="00CB4100"/>
    <w:rsid w:val="00D83DE4"/>
    <w:rsid w:val="00DC0F39"/>
    <w:rsid w:val="00DE1CBC"/>
    <w:rsid w:val="00F9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72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7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0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7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6F193A"/>
  </w:style>
  <w:style w:type="paragraph" w:styleId="a8">
    <w:name w:val="Body Text"/>
    <w:basedOn w:val="a"/>
    <w:link w:val="a9"/>
    <w:rsid w:val="006F19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F193A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B444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655115A3CB6EFDB9BE144D26BD3757154BC021B22ADE03FBAE6950A2C41F3F1B02BE4F1BA037B52E6478B22CCD79F0C7C9F9D835C3AF33AE3B2CEE4t6Y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0F92-F4A6-4DCA-B41B-3A5EB847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gorbulinskayatb</dc:creator>
  <cp:keywords/>
  <dc:description/>
  <cp:lastModifiedBy>Администратор</cp:lastModifiedBy>
  <cp:revision>12</cp:revision>
  <cp:lastPrinted>2025-01-23T09:28:00Z</cp:lastPrinted>
  <dcterms:created xsi:type="dcterms:W3CDTF">2024-01-16T07:38:00Z</dcterms:created>
  <dcterms:modified xsi:type="dcterms:W3CDTF">2025-01-23T09:30:00Z</dcterms:modified>
</cp:coreProperties>
</file>