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9A" w:rsidRPr="006A1661" w:rsidRDefault="0074509A" w:rsidP="0074509A">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4509A" w:rsidRPr="006A1661" w:rsidRDefault="0074509A" w:rsidP="0074509A">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4509A" w:rsidRPr="006A1661" w:rsidRDefault="0074509A" w:rsidP="0074509A">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0B4976" w:rsidRPr="006A1661" w:rsidRDefault="000B4976" w:rsidP="000B4976">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01.12.2023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809</w:t>
      </w:r>
    </w:p>
    <w:p w:rsidR="0074509A" w:rsidRPr="006A1661" w:rsidRDefault="000B4976" w:rsidP="000B4976">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p>
    <w:p w:rsidR="0074509A" w:rsidRPr="006A1661" w:rsidRDefault="0074509A" w:rsidP="0074509A">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4509A" w:rsidRPr="006A1661" w:rsidRDefault="0074509A" w:rsidP="0074509A">
      <w:pPr>
        <w:spacing w:after="0" w:line="240" w:lineRule="auto"/>
        <w:ind w:right="-1"/>
        <w:jc w:val="center"/>
        <w:rPr>
          <w:rFonts w:ascii="Times New Roman" w:hAnsi="Times New Roman" w:cs="Times New Roman"/>
          <w:bCs/>
          <w:sz w:val="28"/>
          <w:szCs w:val="28"/>
        </w:rPr>
      </w:pP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Pr="0074509A">
        <w:rPr>
          <w:rFonts w:ascii="Times New Roman" w:hAnsi="Times New Roman" w:cs="Times New Roman"/>
          <w:b/>
          <w:bCs/>
          <w:sz w:val="28"/>
          <w:szCs w:val="28"/>
        </w:rPr>
        <w:t>Прог</w:t>
      </w:r>
      <w:r>
        <w:rPr>
          <w:rFonts w:ascii="Times New Roman" w:hAnsi="Times New Roman" w:cs="Times New Roman"/>
          <w:b/>
          <w:bCs/>
          <w:sz w:val="28"/>
          <w:szCs w:val="28"/>
        </w:rPr>
        <w:t>раммы</w:t>
      </w:r>
      <w:r w:rsidRPr="0074509A">
        <w:rPr>
          <w:rFonts w:ascii="Times New Roman" w:hAnsi="Times New Roman" w:cs="Times New Roman"/>
          <w:b/>
          <w:bCs/>
          <w:sz w:val="28"/>
          <w:szCs w:val="28"/>
        </w:rPr>
        <w:t xml:space="preserve"> профилактики рисков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причинения вреда (ущерба) охраняемым законом ценностям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 осуществлении муниципального жилищного контроля </w:t>
      </w:r>
    </w:p>
    <w:p w:rsid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 на территории городского округа Тей</w:t>
      </w:r>
      <w:r w:rsidR="00032D1A">
        <w:rPr>
          <w:rFonts w:ascii="Times New Roman" w:hAnsi="Times New Roman" w:cs="Times New Roman"/>
          <w:b/>
          <w:bCs/>
          <w:sz w:val="28"/>
          <w:szCs w:val="28"/>
        </w:rPr>
        <w:t>ково Ивановской области  на 2024</w:t>
      </w:r>
      <w:r w:rsidRPr="0074509A">
        <w:rPr>
          <w:rFonts w:ascii="Times New Roman" w:hAnsi="Times New Roman" w:cs="Times New Roman"/>
          <w:b/>
          <w:bCs/>
          <w:sz w:val="28"/>
          <w:szCs w:val="28"/>
        </w:rPr>
        <w:t xml:space="preserve"> го</w:t>
      </w:r>
      <w:r>
        <w:rPr>
          <w:rFonts w:ascii="Times New Roman" w:hAnsi="Times New Roman" w:cs="Times New Roman"/>
          <w:b/>
          <w:bCs/>
          <w:sz w:val="28"/>
          <w:szCs w:val="28"/>
        </w:rPr>
        <w:t>д</w:t>
      </w:r>
    </w:p>
    <w:p w:rsidR="0074509A" w:rsidRDefault="0074509A" w:rsidP="0074509A">
      <w:pPr>
        <w:widowControl w:val="0"/>
        <w:autoSpaceDE w:val="0"/>
        <w:autoSpaceDN w:val="0"/>
        <w:adjustRightInd w:val="0"/>
        <w:spacing w:after="0" w:line="240" w:lineRule="auto"/>
        <w:ind w:right="-1"/>
        <w:jc w:val="center"/>
        <w:rPr>
          <w:sz w:val="28"/>
          <w:szCs w:val="28"/>
        </w:rPr>
      </w:pPr>
    </w:p>
    <w:p w:rsidR="0074509A" w:rsidRPr="00F144D2" w:rsidRDefault="0074509A" w:rsidP="0074509A">
      <w:pPr>
        <w:widowControl w:val="0"/>
        <w:autoSpaceDE w:val="0"/>
        <w:autoSpaceDN w:val="0"/>
        <w:adjustRightInd w:val="0"/>
        <w:spacing w:after="0" w:line="240" w:lineRule="auto"/>
        <w:ind w:right="-1"/>
        <w:jc w:val="center"/>
        <w:rPr>
          <w:sz w:val="28"/>
          <w:szCs w:val="28"/>
        </w:rPr>
      </w:pPr>
    </w:p>
    <w:p w:rsidR="0074509A" w:rsidRPr="009429C2" w:rsidRDefault="0074509A" w:rsidP="007450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A3F89">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4509A" w:rsidRDefault="0074509A" w:rsidP="0074509A">
      <w:pPr>
        <w:pStyle w:val="Default"/>
        <w:ind w:right="-1"/>
        <w:jc w:val="center"/>
        <w:rPr>
          <w:b/>
          <w:color w:val="auto"/>
          <w:sz w:val="28"/>
          <w:szCs w:val="28"/>
        </w:rPr>
      </w:pPr>
    </w:p>
    <w:p w:rsidR="0074509A" w:rsidRPr="006A1661" w:rsidRDefault="0074509A" w:rsidP="0074509A">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74509A" w:rsidRPr="006A1661" w:rsidRDefault="0074509A" w:rsidP="0074509A">
      <w:pPr>
        <w:pStyle w:val="Default"/>
        <w:ind w:right="-1"/>
        <w:jc w:val="both"/>
        <w:rPr>
          <w:b/>
          <w:color w:val="auto"/>
          <w:sz w:val="28"/>
          <w:szCs w:val="28"/>
        </w:rPr>
      </w:pPr>
    </w:p>
    <w:p w:rsidR="0074509A" w:rsidRPr="00D07E44" w:rsidRDefault="0074509A" w:rsidP="0074509A">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w:t>
      </w:r>
      <w:r>
        <w:rPr>
          <w:szCs w:val="28"/>
        </w:rPr>
        <w:t xml:space="preserve"> жилищного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00032D1A">
        <w:rPr>
          <w:szCs w:val="28"/>
        </w:rPr>
        <w:t>на 2024</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74509A" w:rsidRPr="0021525E" w:rsidRDefault="0074509A" w:rsidP="0074509A">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A3F89">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4509A" w:rsidRDefault="0074509A" w:rsidP="0074509A">
      <w:pPr>
        <w:spacing w:after="0" w:line="240" w:lineRule="auto"/>
        <w:ind w:right="-1" w:firstLine="708"/>
        <w:jc w:val="both"/>
        <w:rPr>
          <w:rFonts w:ascii="Times New Roman" w:hAnsi="Times New Roman" w:cs="Times New Roman"/>
          <w:sz w:val="28"/>
          <w:szCs w:val="28"/>
        </w:rPr>
      </w:pPr>
    </w:p>
    <w:p w:rsidR="0074509A" w:rsidRPr="00463C68" w:rsidRDefault="0074509A" w:rsidP="0074509A">
      <w:pPr>
        <w:pStyle w:val="a5"/>
        <w:tabs>
          <w:tab w:val="left" w:pos="1276"/>
        </w:tabs>
        <w:ind w:left="708" w:right="-1"/>
        <w:rPr>
          <w:szCs w:val="28"/>
        </w:rPr>
      </w:pPr>
    </w:p>
    <w:p w:rsidR="0074509A" w:rsidRDefault="0074509A" w:rsidP="0074509A">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4509A" w:rsidRPr="00C34D82" w:rsidRDefault="0074509A" w:rsidP="0074509A">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74509A" w:rsidRPr="00463C68" w:rsidRDefault="0074509A" w:rsidP="0074509A">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0B4976">
        <w:rPr>
          <w:rFonts w:ascii="Times New Roman" w:hAnsi="Times New Roman" w:cs="Times New Roman"/>
        </w:rPr>
        <w:t xml:space="preserve">    </w:t>
      </w:r>
      <w:r w:rsidR="001921E8">
        <w:rPr>
          <w:rFonts w:ascii="Times New Roman" w:hAnsi="Times New Roman" w:cs="Times New Roman"/>
        </w:rPr>
        <w:t xml:space="preserve">  </w:t>
      </w:r>
      <w:r>
        <w:rPr>
          <w:rFonts w:ascii="Times New Roman" w:hAnsi="Times New Roman" w:cs="Times New Roman"/>
        </w:rPr>
        <w:t xml:space="preserve"> </w:t>
      </w:r>
      <w:r w:rsidR="000B4976">
        <w:rPr>
          <w:rFonts w:ascii="Times New Roman" w:hAnsi="Times New Roman" w:cs="Times New Roman"/>
        </w:rPr>
        <w:t>от 01.12.2023</w:t>
      </w:r>
      <w:r w:rsidR="00032D1A">
        <w:rPr>
          <w:rFonts w:ascii="Times New Roman" w:hAnsi="Times New Roman" w:cs="Times New Roman"/>
        </w:rPr>
        <w:t xml:space="preserve">  № </w:t>
      </w:r>
      <w:r w:rsidR="000B4976">
        <w:rPr>
          <w:rFonts w:ascii="Times New Roman" w:hAnsi="Times New Roman" w:cs="Times New Roman"/>
        </w:rPr>
        <w:t xml:space="preserve"> 809</w:t>
      </w:r>
    </w:p>
    <w:p w:rsidR="0074509A" w:rsidRPr="00B52B74" w:rsidRDefault="0074509A" w:rsidP="0074509A">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жилищного контроля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 </w:t>
      </w:r>
      <w:r w:rsidR="00D07E44" w:rsidRPr="00D07E44">
        <w:rPr>
          <w:b/>
          <w:color w:val="000000"/>
          <w:sz w:val="28"/>
          <w:szCs w:val="28"/>
        </w:rPr>
        <w:t xml:space="preserve">на территории городского округа Тейково Ивановской области  </w:t>
      </w:r>
      <w:r w:rsidR="00032D1A">
        <w:rPr>
          <w:b/>
          <w:color w:val="000000"/>
          <w:sz w:val="28"/>
          <w:szCs w:val="28"/>
        </w:rPr>
        <w:t>на 2024</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Pr="007C334D">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при осуществлении муниципал</w:t>
      </w:r>
      <w:r w:rsidR="00032D1A">
        <w:rPr>
          <w:rFonts w:ascii="Times New Roman" w:hAnsi="Times New Roman" w:cs="Times New Roman"/>
          <w:b w:val="0"/>
          <w:sz w:val="28"/>
          <w:szCs w:val="28"/>
        </w:rPr>
        <w:t>ьного жилищного контроля на 2024</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создание условий для</w:t>
      </w:r>
      <w:proofErr w:type="gramEnd"/>
      <w:r w:rsidRPr="007C334D">
        <w:rPr>
          <w:rFonts w:ascii="Times New Roman" w:hAnsi="Times New Roman" w:cs="Times New Roman"/>
          <w:b w:val="0"/>
          <w:sz w:val="28"/>
          <w:szCs w:val="28"/>
        </w:rPr>
        <w:t xml:space="preserve">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w:t>
      </w:r>
      <w:proofErr w:type="gramStart"/>
      <w:r>
        <w:rPr>
          <w:rFonts w:ascii="yandex-sans" w:eastAsia="Times New Roman" w:hAnsi="yandex-sans"/>
          <w:color w:val="000000"/>
          <w:sz w:val="28"/>
          <w:szCs w:val="28"/>
        </w:rPr>
        <w:t>е-</w:t>
      </w:r>
      <w:proofErr w:type="gramEnd"/>
      <w:r>
        <w:rPr>
          <w:rFonts w:ascii="yandex-sans" w:eastAsia="Times New Roman" w:hAnsi="yandex-sans"/>
          <w:color w:val="000000"/>
          <w:sz w:val="28"/>
          <w:szCs w:val="28"/>
        </w:rPr>
        <w:t xml:space="preserve">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Pr="006E0087">
        <w:rPr>
          <w:rFonts w:ascii="Times New Roman" w:hAnsi="Times New Roman" w:cs="Times New Roman"/>
          <w:sz w:val="28"/>
          <w:szCs w:val="28"/>
        </w:rPr>
        <w:t>247-ФЗ</w:t>
      </w:r>
      <w:r w:rsidR="00E20CBE">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 xml:space="preserve">Срок реализации Программы </w:t>
      </w:r>
      <w:r w:rsidR="00E20CBE">
        <w:rPr>
          <w:rFonts w:ascii="Times New Roman" w:hAnsi="Times New Roman" w:cs="Times New Roman"/>
          <w:sz w:val="28"/>
          <w:szCs w:val="28"/>
        </w:rPr>
        <w:t>–</w:t>
      </w:r>
      <w:r w:rsidR="00B52B74" w:rsidRPr="00B52B74">
        <w:rPr>
          <w:rFonts w:ascii="Times New Roman" w:hAnsi="Times New Roman" w:cs="Times New Roman"/>
          <w:sz w:val="28"/>
          <w:szCs w:val="28"/>
        </w:rPr>
        <w:t xml:space="preserve"> 202</w:t>
      </w:r>
      <w:r w:rsidR="00E20CBE">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111272" w:rsidRPr="00111272" w:rsidRDefault="00B52B74" w:rsidP="00111272">
      <w:pPr>
        <w:pStyle w:val="1"/>
        <w:ind w:firstLine="567"/>
        <w:jc w:val="center"/>
        <w:rPr>
          <w:b/>
          <w:szCs w:val="28"/>
        </w:rPr>
      </w:pPr>
      <w:r w:rsidRPr="00B52B74">
        <w:rPr>
          <w:b/>
          <w:szCs w:val="28"/>
        </w:rPr>
        <w:t xml:space="preserve">II. Анализ текущего состояния осуществления </w:t>
      </w:r>
      <w:r w:rsidR="00111272" w:rsidRPr="00111272">
        <w:rPr>
          <w:b/>
          <w:szCs w:val="28"/>
        </w:rPr>
        <w:t xml:space="preserve">жилищного контроля </w:t>
      </w:r>
    </w:p>
    <w:p w:rsidR="00B52B74" w:rsidRPr="00B52B74" w:rsidRDefault="00111272" w:rsidP="00111272">
      <w:pPr>
        <w:pStyle w:val="1"/>
        <w:ind w:firstLine="567"/>
        <w:jc w:val="center"/>
        <w:rPr>
          <w:b/>
          <w:szCs w:val="28"/>
        </w:rPr>
      </w:pPr>
      <w:r w:rsidRPr="00111272">
        <w:rPr>
          <w:b/>
          <w:szCs w:val="28"/>
        </w:rPr>
        <w:t xml:space="preserve"> на территории городского округа Тейково Ивановской области</w:t>
      </w:r>
      <w:r w:rsidR="00B52B74"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D07E44">
        <w:rPr>
          <w:rFonts w:ascii="Times New Roman" w:hAnsi="Times New Roman" w:cs="Times New Roman"/>
          <w:sz w:val="28"/>
          <w:szCs w:val="28"/>
        </w:rPr>
        <w:t>Предметом муниципального жилищного контроля на территории городского округа Тейково Ивановской области является: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1) соблюдение юридическими лицами, индивидуальными предпринимателями и гражданами,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следующих обязательных требований:</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proofErr w:type="gramStart"/>
      <w:r w:rsidRPr="00D07E44">
        <w:rPr>
          <w:rFonts w:ascii="Times New Roman" w:hAnsi="Times New Roman" w:cs="Times New Roman"/>
          <w:sz w:val="28"/>
          <w:szCs w:val="28"/>
        </w:rPr>
        <w:t xml:space="preserve">- требований к использованию и сохранности муниципального жилищного фонда, в том числе требований к жилым помещениям, их использованию и </w:t>
      </w:r>
      <w:r w:rsidRPr="00D07E44">
        <w:rPr>
          <w:rFonts w:ascii="Times New Roman" w:hAnsi="Times New Roman" w:cs="Times New Roman"/>
          <w:sz w:val="28"/>
          <w:szCs w:val="28"/>
        </w:rPr>
        <w:lastRenderedPageBreak/>
        <w:t>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w:t>
      </w:r>
      <w:proofErr w:type="gramEnd"/>
      <w:r w:rsidRPr="00D07E44">
        <w:rPr>
          <w:rFonts w:ascii="Times New Roman" w:hAnsi="Times New Roman" w:cs="Times New Roman"/>
          <w:sz w:val="28"/>
          <w:szCs w:val="28"/>
        </w:rPr>
        <w:t xml:space="preserve"> в многоквартирном доме;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формированию фондов капитального ремонта;</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коммунальных услуг нанимателям и пользователям муниципальных жилых помещений в многоквартирных домах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содержания общего имущества в многоквартирном доме, в котором имеются жилые помещения, являющиеся муниципальной собственностью, и правил изменения размера платы за содержание жилого помещения;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в которых имеются жилые помещения, являющиеся муниципальной собственностью,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энергетической эффективности и оснащенности помещений многоквартирных домов, в которых имеются жилые помещения, являющиеся муниципальной собственностью, и жилых домов,  находящихся в муниципальной собственности, приборами учета используемых энергетических ресурсов;</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порядку размещения </w:t>
      </w:r>
      <w:proofErr w:type="spellStart"/>
      <w:r w:rsidRPr="00D07E44">
        <w:rPr>
          <w:rFonts w:ascii="Times New Roman" w:hAnsi="Times New Roman" w:cs="Times New Roman"/>
          <w:sz w:val="28"/>
          <w:szCs w:val="28"/>
        </w:rPr>
        <w:t>ресурсоснабжающими</w:t>
      </w:r>
      <w:proofErr w:type="spellEnd"/>
      <w:r w:rsidRPr="00D07E4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обеспечению доступности для инвалидов помещений в многоквартирных домах, в которых имеются жилые помещения, являющиеся муниципальной собственностью;</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жилых помещений в наемных домах социального использования.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2) соблюдение (реализация) требований, содержащихся в разрешительных документах.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4) исполнение решений, принимаемых по результатам контрольных мероприятий.</w:t>
      </w:r>
    </w:p>
    <w:p w:rsidR="00D07E44" w:rsidRPr="005C6913"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Жилищный </w:t>
      </w:r>
      <w:hyperlink r:id="rId7" w:history="1">
        <w:r w:rsidRPr="005C6913">
          <w:rPr>
            <w:rFonts w:ascii="Times New Roman" w:hAnsi="Times New Roman" w:cs="Times New Roman"/>
            <w:sz w:val="28"/>
            <w:szCs w:val="28"/>
          </w:rPr>
          <w:t>кодекс</w:t>
        </w:r>
      </w:hyperlink>
      <w:r w:rsidRPr="005C6913">
        <w:rPr>
          <w:rFonts w:ascii="Times New Roman" w:hAnsi="Times New Roman" w:cs="Times New Roman"/>
          <w:sz w:val="28"/>
          <w:szCs w:val="28"/>
        </w:rPr>
        <w:t xml:space="preserve"> Российской Федерации;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proofErr w:type="gramStart"/>
      <w:r w:rsidRPr="005C6913">
        <w:rPr>
          <w:rFonts w:ascii="Times New Roman" w:hAnsi="Times New Roman" w:cs="Times New Roman"/>
          <w:sz w:val="28"/>
          <w:szCs w:val="28"/>
        </w:rPr>
        <w:t xml:space="preserve">- </w:t>
      </w:r>
      <w:hyperlink r:id="rId8"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13.08.2006 </w:t>
      </w:r>
      <w:r>
        <w:rPr>
          <w:rFonts w:ascii="Times New Roman" w:hAnsi="Times New Roman" w:cs="Times New Roman"/>
          <w:sz w:val="28"/>
          <w:szCs w:val="28"/>
        </w:rPr>
        <w:t>№</w:t>
      </w:r>
      <w:r w:rsidRPr="005C691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9"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06.05.2011</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0"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03.04.2013 </w:t>
      </w:r>
      <w:r>
        <w:rPr>
          <w:rFonts w:ascii="Times New Roman" w:hAnsi="Times New Roman" w:cs="Times New Roman"/>
          <w:sz w:val="28"/>
          <w:szCs w:val="28"/>
        </w:rPr>
        <w:t>№</w:t>
      </w:r>
      <w:r w:rsidRPr="005C6913">
        <w:rPr>
          <w:rFonts w:ascii="Times New Roman" w:hAnsi="Times New Roman" w:cs="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1"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15.05.2013 </w:t>
      </w:r>
      <w:r>
        <w:rPr>
          <w:rFonts w:ascii="Times New Roman" w:hAnsi="Times New Roman" w:cs="Times New Roman"/>
          <w:sz w:val="28"/>
          <w:szCs w:val="28"/>
        </w:rPr>
        <w:t>№</w:t>
      </w:r>
      <w:r w:rsidRPr="005C6913">
        <w:rPr>
          <w:rFonts w:ascii="Times New Roman" w:hAnsi="Times New Roman" w:cs="Times New Roman"/>
          <w:sz w:val="28"/>
          <w:szCs w:val="28"/>
        </w:rPr>
        <w:t xml:space="preserve"> 416 "О порядке осуществления деятельности по управлению многоквартирными домами";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2"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w:t>
      </w:r>
      <w:r>
        <w:rPr>
          <w:rFonts w:ascii="Times New Roman" w:hAnsi="Times New Roman" w:cs="Times New Roman"/>
          <w:sz w:val="28"/>
          <w:szCs w:val="28"/>
        </w:rPr>
        <w:t>льному комплексу от 27.09.2003 №</w:t>
      </w:r>
      <w:r w:rsidRPr="005C6913">
        <w:rPr>
          <w:rFonts w:ascii="Times New Roman" w:hAnsi="Times New Roman" w:cs="Times New Roman"/>
          <w:sz w:val="28"/>
          <w:szCs w:val="28"/>
        </w:rPr>
        <w:t xml:space="preserve"> 170 "Об утверждении Правил и норм техническо</w:t>
      </w:r>
      <w:r>
        <w:rPr>
          <w:rFonts w:ascii="Times New Roman" w:hAnsi="Times New Roman" w:cs="Times New Roman"/>
          <w:sz w:val="28"/>
          <w:szCs w:val="28"/>
        </w:rPr>
        <w:t>й эксплуатации жилищного фонда".</w:t>
      </w:r>
    </w:p>
    <w:p w:rsidR="00D07E44" w:rsidRP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D07E44" w:rsidRPr="00D07E44">
        <w:rPr>
          <w:rFonts w:ascii="Times New Roman" w:hAnsi="Times New Roman" w:cs="Times New Roman"/>
          <w:sz w:val="28"/>
          <w:szCs w:val="28"/>
        </w:rPr>
        <w:t>Объектами муниципального жилищного контроля (далее также – объект контроля) являются: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деятельность, действия (бездействие) граждан, управляющих организаций, </w:t>
      </w:r>
      <w:proofErr w:type="spellStart"/>
      <w:r w:rsidRPr="00D07E44">
        <w:rPr>
          <w:rFonts w:ascii="Times New Roman" w:hAnsi="Times New Roman" w:cs="Times New Roman"/>
          <w:sz w:val="28"/>
          <w:szCs w:val="28"/>
        </w:rPr>
        <w:t>ресурсоснабжающих</w:t>
      </w:r>
      <w:proofErr w:type="spellEnd"/>
      <w:r w:rsidRPr="00D07E44">
        <w:rPr>
          <w:rFonts w:ascii="Times New Roman" w:hAnsi="Times New Roman" w:cs="Times New Roman"/>
          <w:sz w:val="28"/>
          <w:szCs w:val="28"/>
        </w:rPr>
        <w:t xml:space="preserve"> организаций, регионального оператора по организации 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Муниципальный жилищный контроль осуществляется в отношении юридических лиц, индивидуальных предпринимателей и граждан (далее – контролируемые лица).</w:t>
      </w:r>
    </w:p>
    <w:p w:rsid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жилищного контроля </w:t>
      </w:r>
      <w:r w:rsidR="00D07E44" w:rsidRPr="005C6913">
        <w:rPr>
          <w:rFonts w:ascii="Times New Roman" w:hAnsi="Times New Roman" w:cs="Times New Roman"/>
          <w:sz w:val="28"/>
          <w:szCs w:val="28"/>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122949">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B03481" w:rsidRPr="00E94B6C" w:rsidRDefault="008C1D01" w:rsidP="00E94B6C">
      <w:pPr>
        <w:spacing w:after="0" w:line="240" w:lineRule="auto"/>
        <w:ind w:firstLine="567"/>
        <w:contextualSpacing/>
        <w:jc w:val="both"/>
        <w:rPr>
          <w:rFonts w:ascii="Times New Roman" w:hAnsi="Times New Roman" w:cs="Times New Roman"/>
          <w:sz w:val="28"/>
          <w:szCs w:val="28"/>
        </w:rPr>
      </w:pPr>
      <w:r w:rsidRPr="00E94B6C">
        <w:rPr>
          <w:rFonts w:ascii="Times New Roman" w:hAnsi="Times New Roman" w:cs="Times New Roman"/>
          <w:sz w:val="28"/>
          <w:szCs w:val="28"/>
        </w:rPr>
        <w:t>2.5</w:t>
      </w:r>
      <w:r w:rsidR="00B52B74" w:rsidRPr="00E94B6C">
        <w:rPr>
          <w:rFonts w:ascii="Times New Roman" w:hAnsi="Times New Roman" w:cs="Times New Roman"/>
          <w:sz w:val="28"/>
          <w:szCs w:val="28"/>
        </w:rPr>
        <w:t>.</w:t>
      </w:r>
      <w:r w:rsidR="00B52B74" w:rsidRPr="00032D1A">
        <w:rPr>
          <w:rFonts w:ascii="Times New Roman" w:hAnsi="Times New Roman" w:cs="Times New Roman"/>
          <w:color w:val="FF0000"/>
          <w:sz w:val="28"/>
          <w:szCs w:val="28"/>
        </w:rPr>
        <w:t xml:space="preserve"> </w:t>
      </w:r>
      <w:r w:rsidR="00E94B6C" w:rsidRPr="00A14AB3">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w:t>
      </w:r>
      <w:r w:rsidR="00E94B6C" w:rsidRPr="00A14AB3">
        <w:rPr>
          <w:rFonts w:ascii="Times New Roman" w:hAnsi="Times New Roman" w:cs="Times New Roman"/>
          <w:sz w:val="28"/>
          <w:szCs w:val="28"/>
        </w:rPr>
        <w:lastRenderedPageBreak/>
        <w:t xml:space="preserve">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малому и среднему бизнесу, в 2023 году не проводились. </w:t>
      </w:r>
    </w:p>
    <w:p w:rsidR="00D06344" w:rsidRPr="005C6913" w:rsidRDefault="008C1D01" w:rsidP="00B0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53089B" w:rsidRDefault="00B52B74" w:rsidP="00D06344">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r w:rsidR="0074509A">
              <w:rPr>
                <w:rFonts w:ascii="Times New Roman" w:eastAsia="Times New Roman" w:hAnsi="Times New Roman" w:cs="Times New Roman"/>
                <w:color w:val="010101"/>
                <w:sz w:val="24"/>
              </w:rPr>
              <w:t>жилищного контроля</w:t>
            </w:r>
            <w:r w:rsidRPr="00CD7A4D">
              <w:rPr>
                <w:rFonts w:ascii="Times New Roman" w:eastAsia="Times New Roman" w:hAnsi="Times New Roman" w:cs="Times New Roman"/>
                <w:color w:val="010101"/>
                <w:sz w:val="24"/>
              </w:rPr>
              <w:t xml:space="preserve">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w:t>
            </w:r>
            <w:r w:rsidR="00E94B6C">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E94B6C">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2146B">
              <w:rPr>
                <w:rFonts w:ascii="Times New Roman" w:hAnsi="Times New Roman" w:cs="Times New Roman"/>
                <w:sz w:val="24"/>
                <w:szCs w:val="22"/>
              </w:rPr>
              <w:t>муниципального жил</w:t>
            </w:r>
            <w:r w:rsidR="0074509A">
              <w:rPr>
                <w:rFonts w:ascii="Times New Roman" w:hAnsi="Times New Roman" w:cs="Times New Roman"/>
                <w:sz w:val="24"/>
                <w:szCs w:val="22"/>
              </w:rPr>
              <w:t>ищного контроля</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w:t>
            </w:r>
            <w:r w:rsidR="0042146B">
              <w:rPr>
                <w:rFonts w:ascii="Times New Roman" w:hAnsi="Times New Roman" w:cs="Times New Roman"/>
                <w:sz w:val="24"/>
                <w:szCs w:val="22"/>
              </w:rPr>
              <w:t xml:space="preserve"> профилактических,</w:t>
            </w:r>
            <w:r w:rsidRPr="001D6CC3">
              <w:rPr>
                <w:rFonts w:ascii="Times New Roman" w:hAnsi="Times New Roman" w:cs="Times New Roman"/>
                <w:sz w:val="24"/>
                <w:szCs w:val="22"/>
              </w:rPr>
              <w:t xml:space="preserve"> контрольных меро</w:t>
            </w:r>
            <w:r w:rsidR="0042146B">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42146B">
              <w:rPr>
                <w:rFonts w:ascii="Times New Roman" w:hAnsi="Times New Roman" w:cs="Times New Roman"/>
                <w:sz w:val="24"/>
                <w:szCs w:val="22"/>
              </w:rPr>
              <w:t xml:space="preserve"> о муниципальном жилищном контроле</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w:t>
            </w:r>
            <w:r w:rsidR="0042146B">
              <w:rPr>
                <w:rFonts w:ascii="Times New Roman" w:hAnsi="Times New Roman" w:cs="Times New Roman"/>
                <w:sz w:val="24"/>
                <w:szCs w:val="22"/>
              </w:rPr>
              <w:t xml:space="preserve"> муниципальный жилищный</w:t>
            </w:r>
            <w:r w:rsidRPr="001D6CC3">
              <w:rPr>
                <w:rFonts w:ascii="Times New Roman" w:hAnsi="Times New Roman" w:cs="Times New Roman"/>
                <w:sz w:val="24"/>
                <w:szCs w:val="22"/>
              </w:rPr>
              <w:t xml:space="preserve">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74509A">
              <w:rPr>
                <w:rFonts w:ascii="Times New Roman" w:hAnsi="Times New Roman" w:cs="Times New Roman"/>
                <w:sz w:val="24"/>
                <w:szCs w:val="22"/>
              </w:rPr>
              <w:t>жилищному контролю,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При осуществлении консультирования должностное лицо, уполномоченное осуществлять </w:t>
            </w:r>
            <w:r w:rsidR="0042146B">
              <w:rPr>
                <w:rFonts w:ascii="Times New Roman" w:hAnsi="Times New Roman" w:cs="Times New Roman"/>
                <w:sz w:val="24"/>
                <w:szCs w:val="22"/>
              </w:rPr>
              <w:t xml:space="preserve">муниципальный жилищный </w:t>
            </w:r>
            <w:r w:rsidRPr="001D6CC3">
              <w:rPr>
                <w:rFonts w:ascii="Times New Roman" w:hAnsi="Times New Roman" w:cs="Times New Roman"/>
                <w:sz w:val="24"/>
                <w:szCs w:val="22"/>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w:t>
            </w:r>
            <w:r w:rsidRPr="001D6CC3">
              <w:rPr>
                <w:rFonts w:ascii="Times New Roman" w:eastAsia="Times New Roman" w:hAnsi="Times New Roman" w:cs="Times New Roman"/>
                <w:color w:val="010101"/>
                <w:sz w:val="24"/>
              </w:rPr>
              <w:lastRenderedPageBreak/>
              <w:t xml:space="preserve">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w:t>
            </w:r>
            <w:r w:rsidRPr="001E5B8C">
              <w:rPr>
                <w:rFonts w:ascii="Times New Roman" w:eastAsia="Times New Roman" w:hAnsi="Times New Roman" w:cs="Times New Roman"/>
                <w:color w:val="010101"/>
                <w:sz w:val="24"/>
                <w:szCs w:val="28"/>
              </w:rPr>
              <w:lastRenderedPageBreak/>
              <w:t>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032D1A">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B03481">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B03481">
              <w:rPr>
                <w:rFonts w:ascii="Times New Roman" w:eastAsia="Times New Roman" w:hAnsi="Times New Roman" w:cs="Times New Roman"/>
                <w:bCs/>
                <w:color w:val="010101"/>
                <w:sz w:val="24"/>
                <w:szCs w:val="28"/>
              </w:rPr>
              <w:t>области осуществления муниципального жилищного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884F01">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D06344">
        <w:rPr>
          <w:rFonts w:ascii="Times New Roman" w:eastAsia="Times New Roman" w:hAnsi="Times New Roman" w:cs="Times New Roman"/>
          <w:bCs/>
          <w:color w:val="010101"/>
          <w:sz w:val="28"/>
          <w:szCs w:val="28"/>
        </w:rPr>
        <w:t xml:space="preserve">жилищный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32D1A"/>
    <w:rsid w:val="000B4976"/>
    <w:rsid w:val="00111272"/>
    <w:rsid w:val="00122949"/>
    <w:rsid w:val="001921E8"/>
    <w:rsid w:val="001D6CC3"/>
    <w:rsid w:val="001E5B8C"/>
    <w:rsid w:val="00246BFD"/>
    <w:rsid w:val="002813CF"/>
    <w:rsid w:val="00292D9C"/>
    <w:rsid w:val="0042146B"/>
    <w:rsid w:val="004D1E40"/>
    <w:rsid w:val="005353F0"/>
    <w:rsid w:val="00686394"/>
    <w:rsid w:val="006B2887"/>
    <w:rsid w:val="006E3B94"/>
    <w:rsid w:val="007122DB"/>
    <w:rsid w:val="0074509A"/>
    <w:rsid w:val="007647F1"/>
    <w:rsid w:val="00776901"/>
    <w:rsid w:val="00862B67"/>
    <w:rsid w:val="00884F01"/>
    <w:rsid w:val="008C1D01"/>
    <w:rsid w:val="009429C2"/>
    <w:rsid w:val="00965441"/>
    <w:rsid w:val="00971A05"/>
    <w:rsid w:val="00995439"/>
    <w:rsid w:val="009A26D7"/>
    <w:rsid w:val="009A4615"/>
    <w:rsid w:val="009C3684"/>
    <w:rsid w:val="00B03481"/>
    <w:rsid w:val="00B52B74"/>
    <w:rsid w:val="00BA7BEF"/>
    <w:rsid w:val="00C36C91"/>
    <w:rsid w:val="00C4013E"/>
    <w:rsid w:val="00CD7A4D"/>
    <w:rsid w:val="00D06344"/>
    <w:rsid w:val="00D07E44"/>
    <w:rsid w:val="00D21356"/>
    <w:rsid w:val="00D358AE"/>
    <w:rsid w:val="00D83940"/>
    <w:rsid w:val="00DA3F89"/>
    <w:rsid w:val="00E20CBE"/>
    <w:rsid w:val="00E94B6C"/>
    <w:rsid w:val="00EB04C2"/>
    <w:rsid w:val="00EB1E09"/>
    <w:rsid w:val="00EF3177"/>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4509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image" Target="media/image1.jpeg"/><Relationship Id="rId10" Type="http://schemas.openxmlformats.org/officeDocument/2006/relationships/hyperlink" Target="https://login.consultant.ru/link/?req=doc&amp;base=LAW&amp;n=356131&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12</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21</cp:revision>
  <cp:lastPrinted>2023-11-28T06:09:00Z</cp:lastPrinted>
  <dcterms:created xsi:type="dcterms:W3CDTF">2022-08-29T06:52:00Z</dcterms:created>
  <dcterms:modified xsi:type="dcterms:W3CDTF">2023-12-18T13:44:00Z</dcterms:modified>
</cp:coreProperties>
</file>