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91" w:rsidRPr="00B308AA" w:rsidRDefault="001D2491" w:rsidP="001D2491">
      <w:pPr>
        <w:jc w:val="center"/>
      </w:pPr>
    </w:p>
    <w:p w:rsidR="001D2491" w:rsidRPr="00194A5D" w:rsidRDefault="001D2491" w:rsidP="00AA21CF">
      <w:pPr>
        <w:ind w:left="-426" w:hanging="284"/>
        <w:jc w:val="center"/>
        <w:rPr>
          <w:b/>
          <w:bCs/>
        </w:rPr>
      </w:pPr>
      <w:r w:rsidRPr="00194A5D">
        <w:rPr>
          <w:b/>
          <w:bCs/>
        </w:rPr>
        <w:t>АДМИНИСТРАЦИЯ ГОРОДСКОГО ОКРУГА ТЕЙКОВО ИВАНОВСКОЙ ОБЛАСТИ</w:t>
      </w:r>
    </w:p>
    <w:p w:rsidR="001D2491" w:rsidRPr="00194A5D" w:rsidRDefault="001D2491" w:rsidP="001D2491">
      <w:pPr>
        <w:jc w:val="center"/>
        <w:rPr>
          <w:b/>
          <w:bCs/>
        </w:rPr>
      </w:pPr>
      <w:r w:rsidRPr="00194A5D">
        <w:rPr>
          <w:b/>
          <w:bCs/>
        </w:rPr>
        <w:t>________________________________________________________</w:t>
      </w:r>
    </w:p>
    <w:p w:rsidR="001D2491" w:rsidRPr="00194A5D" w:rsidRDefault="001D2491" w:rsidP="001D2491">
      <w:pPr>
        <w:jc w:val="center"/>
      </w:pPr>
    </w:p>
    <w:p w:rsidR="001D2491" w:rsidRPr="00194A5D" w:rsidRDefault="001D2491" w:rsidP="001D2491">
      <w:pPr>
        <w:jc w:val="center"/>
      </w:pPr>
    </w:p>
    <w:p w:rsidR="001D2491" w:rsidRPr="00194A5D" w:rsidRDefault="001D2491" w:rsidP="001D2491">
      <w:pPr>
        <w:jc w:val="center"/>
        <w:rPr>
          <w:b/>
          <w:bCs/>
        </w:rPr>
      </w:pPr>
      <w:proofErr w:type="gramStart"/>
      <w:r w:rsidRPr="00194A5D">
        <w:rPr>
          <w:b/>
          <w:bCs/>
        </w:rPr>
        <w:t>П</w:t>
      </w:r>
      <w:proofErr w:type="gramEnd"/>
      <w:r w:rsidRPr="00194A5D">
        <w:rPr>
          <w:b/>
          <w:bCs/>
        </w:rPr>
        <w:t xml:space="preserve"> О С Т А Н О В Л Е Н И Е </w:t>
      </w:r>
    </w:p>
    <w:p w:rsidR="001D2491" w:rsidRPr="00194A5D" w:rsidRDefault="001D2491" w:rsidP="001D2491">
      <w:pPr>
        <w:jc w:val="center"/>
      </w:pPr>
    </w:p>
    <w:p w:rsidR="001D2491" w:rsidRPr="00194A5D" w:rsidRDefault="001D2491" w:rsidP="001D2491">
      <w:pPr>
        <w:jc w:val="center"/>
      </w:pPr>
    </w:p>
    <w:p w:rsidR="001D2491" w:rsidRPr="00194A5D" w:rsidRDefault="001D2491" w:rsidP="001D2491">
      <w:pPr>
        <w:jc w:val="center"/>
        <w:rPr>
          <w:b/>
          <w:bCs/>
        </w:rPr>
      </w:pPr>
      <w:r w:rsidRPr="00194A5D">
        <w:rPr>
          <w:b/>
          <w:bCs/>
        </w:rPr>
        <w:t xml:space="preserve">от  </w:t>
      </w:r>
      <w:r w:rsidR="003F682B" w:rsidRPr="00194A5D">
        <w:rPr>
          <w:b/>
          <w:bCs/>
        </w:rPr>
        <w:t xml:space="preserve">24.06.2024 </w:t>
      </w:r>
      <w:r w:rsidRPr="00194A5D">
        <w:rPr>
          <w:b/>
          <w:bCs/>
        </w:rPr>
        <w:t xml:space="preserve">  </w:t>
      </w:r>
      <w:r w:rsidR="00AA21CF" w:rsidRPr="00194A5D">
        <w:rPr>
          <w:b/>
          <w:bCs/>
        </w:rPr>
        <w:t xml:space="preserve">                                    </w:t>
      </w:r>
      <w:r w:rsidRPr="00194A5D">
        <w:rPr>
          <w:b/>
          <w:bCs/>
        </w:rPr>
        <w:t xml:space="preserve">  №</w:t>
      </w:r>
      <w:r w:rsidR="003F682B" w:rsidRPr="00194A5D">
        <w:rPr>
          <w:b/>
          <w:bCs/>
        </w:rPr>
        <w:t>350</w:t>
      </w:r>
      <w:r w:rsidRPr="00194A5D">
        <w:rPr>
          <w:b/>
          <w:bCs/>
        </w:rPr>
        <w:t xml:space="preserve"> </w:t>
      </w:r>
    </w:p>
    <w:p w:rsidR="001D2491" w:rsidRPr="00194A5D" w:rsidRDefault="001D2491" w:rsidP="001D2491">
      <w:pPr>
        <w:jc w:val="center"/>
      </w:pPr>
    </w:p>
    <w:p w:rsidR="001D2491" w:rsidRPr="00194A5D" w:rsidRDefault="001D2491" w:rsidP="001D2491">
      <w:pPr>
        <w:jc w:val="center"/>
      </w:pPr>
      <w:r w:rsidRPr="00194A5D">
        <w:t>г. Тейково</w:t>
      </w:r>
    </w:p>
    <w:p w:rsidR="001D2491" w:rsidRPr="00194A5D" w:rsidRDefault="001D2491" w:rsidP="001D2491">
      <w:pPr>
        <w:jc w:val="center"/>
      </w:pPr>
    </w:p>
    <w:p w:rsidR="001D2491" w:rsidRPr="00194A5D" w:rsidRDefault="00AA21CF" w:rsidP="00AA21CF">
      <w:pPr>
        <w:jc w:val="both"/>
        <w:rPr>
          <w:b/>
          <w:color w:val="000000"/>
        </w:rPr>
      </w:pPr>
      <w:r w:rsidRPr="00194A5D">
        <w:rPr>
          <w:b/>
          <w:bCs/>
        </w:rPr>
        <w:t xml:space="preserve">         </w:t>
      </w:r>
      <w:r w:rsidR="001D2491" w:rsidRPr="00194A5D">
        <w:rPr>
          <w:b/>
          <w:bCs/>
        </w:rPr>
        <w:t xml:space="preserve">Об утверждении Порядка расходования субсидии </w:t>
      </w:r>
      <w:r w:rsidR="001D2491" w:rsidRPr="00194A5D">
        <w:rPr>
          <w:b/>
          <w:color w:val="000000"/>
        </w:rPr>
        <w:t xml:space="preserve">на обеспечение мероприятий по </w:t>
      </w:r>
      <w:r w:rsidR="00FE3F68" w:rsidRPr="00194A5D">
        <w:rPr>
          <w:b/>
          <w:color w:val="000000"/>
        </w:rPr>
        <w:t>сносу объектов капитального строительства, находящихся в неудовлетворительном состоянии и представляющих угрозу жизни и здоровья граждан</w:t>
      </w:r>
    </w:p>
    <w:p w:rsidR="00FE3F68" w:rsidRPr="00194A5D" w:rsidRDefault="00FE3F68" w:rsidP="00FE3F68">
      <w:pPr>
        <w:jc w:val="center"/>
        <w:rPr>
          <w:b/>
          <w:bCs/>
          <w:noProof/>
        </w:rPr>
      </w:pPr>
    </w:p>
    <w:p w:rsidR="001D2491" w:rsidRPr="00194A5D" w:rsidRDefault="001D2491" w:rsidP="001D2491">
      <w:pPr>
        <w:ind w:firstLine="709"/>
        <w:jc w:val="both"/>
      </w:pPr>
      <w:r w:rsidRPr="00194A5D"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 Ивановской области</w:t>
      </w:r>
    </w:p>
    <w:p w:rsidR="001D2491" w:rsidRPr="00194A5D" w:rsidRDefault="001D2491" w:rsidP="001D2491">
      <w:pPr>
        <w:ind w:firstLine="709"/>
        <w:jc w:val="center"/>
      </w:pPr>
    </w:p>
    <w:p w:rsidR="001D2491" w:rsidRPr="00194A5D" w:rsidRDefault="001D2491" w:rsidP="001D2491">
      <w:pPr>
        <w:jc w:val="center"/>
        <w:rPr>
          <w:b/>
          <w:bCs/>
        </w:rPr>
      </w:pPr>
      <w:proofErr w:type="gramStart"/>
      <w:r w:rsidRPr="00194A5D">
        <w:rPr>
          <w:b/>
          <w:bCs/>
        </w:rPr>
        <w:t>П</w:t>
      </w:r>
      <w:proofErr w:type="gramEnd"/>
      <w:r w:rsidRPr="00194A5D">
        <w:rPr>
          <w:b/>
          <w:bCs/>
        </w:rPr>
        <w:t xml:space="preserve"> О С Т А Н О В Л Я Е Т:</w:t>
      </w:r>
    </w:p>
    <w:p w:rsidR="001D2491" w:rsidRPr="00194A5D" w:rsidRDefault="001D2491" w:rsidP="001D2491">
      <w:pPr>
        <w:jc w:val="center"/>
        <w:rPr>
          <w:b/>
          <w:bCs/>
        </w:rPr>
      </w:pPr>
    </w:p>
    <w:p w:rsidR="001D2491" w:rsidRPr="00194A5D" w:rsidRDefault="001D2491" w:rsidP="001D2491">
      <w:pPr>
        <w:numPr>
          <w:ilvl w:val="0"/>
          <w:numId w:val="1"/>
        </w:numPr>
        <w:jc w:val="both"/>
      </w:pPr>
      <w:r w:rsidRPr="00194A5D">
        <w:t>Утвердить:</w:t>
      </w:r>
    </w:p>
    <w:p w:rsidR="001D2491" w:rsidRPr="00194A5D" w:rsidRDefault="001D2491" w:rsidP="001D2491">
      <w:pPr>
        <w:ind w:firstLine="709"/>
        <w:jc w:val="both"/>
      </w:pPr>
      <w:r w:rsidRPr="00194A5D">
        <w:t xml:space="preserve">1.1 Порядок расходования субсидии на </w:t>
      </w:r>
      <w:r w:rsidR="00BE792E" w:rsidRPr="00194A5D">
        <w:rPr>
          <w:color w:val="000000"/>
        </w:rPr>
        <w:t>обеспечение мероприятий</w:t>
      </w:r>
      <w:r w:rsidRPr="00194A5D">
        <w:rPr>
          <w:color w:val="000000"/>
        </w:rPr>
        <w:t xml:space="preserve"> </w:t>
      </w:r>
      <w:r w:rsidR="00BE792E" w:rsidRPr="00194A5D">
        <w:rPr>
          <w:color w:val="000000"/>
        </w:rPr>
        <w:t>по сносу объектов капитального строительства, находящихся в неудовлетворительном состоянии и представляющих угрозу жизни и здоровья граждан</w:t>
      </w:r>
      <w:r w:rsidR="00BE792E" w:rsidRPr="00194A5D">
        <w:t xml:space="preserve"> </w:t>
      </w:r>
      <w:r w:rsidRPr="00194A5D">
        <w:t>(приложение № 1);</w:t>
      </w:r>
    </w:p>
    <w:p w:rsidR="001D2491" w:rsidRPr="00194A5D" w:rsidRDefault="00BE792E" w:rsidP="001D2491">
      <w:pPr>
        <w:ind w:firstLine="709"/>
        <w:jc w:val="both"/>
      </w:pPr>
      <w:r w:rsidRPr="00194A5D">
        <w:t xml:space="preserve">1.2. перечень мероприятий </w:t>
      </w:r>
      <w:r w:rsidRPr="00194A5D">
        <w:rPr>
          <w:color w:val="000000"/>
        </w:rPr>
        <w:t>по сносу объектов капитального строительства, находящихся в неудовлетворительном состоянии и представляющих угрозу жизни и здоровья граждан</w:t>
      </w:r>
      <w:r w:rsidR="001D2491" w:rsidRPr="00194A5D">
        <w:t xml:space="preserve">  (приложение № 2).</w:t>
      </w:r>
    </w:p>
    <w:p w:rsidR="001D2491" w:rsidRPr="00194A5D" w:rsidRDefault="001D2491" w:rsidP="001D2491">
      <w:pPr>
        <w:ind w:firstLine="709"/>
        <w:jc w:val="both"/>
      </w:pPr>
      <w:r w:rsidRPr="00194A5D">
        <w:t xml:space="preserve">2. </w:t>
      </w:r>
      <w:r w:rsidR="00A83E30" w:rsidRPr="00194A5D">
        <w:t xml:space="preserve">Расходное обязательство городского округа Тейково Ивановской области </w:t>
      </w:r>
      <w:r w:rsidR="00A83E30" w:rsidRPr="00194A5D">
        <w:rPr>
          <w:shd w:val="clear" w:color="auto" w:fill="FFFFFF"/>
        </w:rPr>
        <w:t xml:space="preserve">на </w:t>
      </w:r>
      <w:r w:rsidR="00A83E30" w:rsidRPr="00194A5D">
        <w:rPr>
          <w:bCs/>
        </w:rPr>
        <w:t xml:space="preserve">содержание объектов благоустройства на 2024 год </w:t>
      </w:r>
      <w:r w:rsidR="00A83E30" w:rsidRPr="00194A5D">
        <w:t xml:space="preserve">принято и реализуется в </w:t>
      </w:r>
      <w:r w:rsidR="00A83E30" w:rsidRPr="00194A5D">
        <w:rPr>
          <w:bCs/>
        </w:rPr>
        <w:t>соответствии с решением городской Думы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</w:t>
      </w:r>
      <w:r w:rsidR="00A83E30" w:rsidRPr="00194A5D">
        <w:t>.</w:t>
      </w:r>
    </w:p>
    <w:p w:rsidR="001D2491" w:rsidRPr="00194A5D" w:rsidRDefault="001D2491" w:rsidP="001D2491">
      <w:pPr>
        <w:pStyle w:val="ConsPlusNormal"/>
        <w:ind w:firstLine="708"/>
        <w:jc w:val="both"/>
        <w:rPr>
          <w:sz w:val="24"/>
          <w:szCs w:val="24"/>
        </w:rPr>
      </w:pPr>
      <w:r w:rsidRPr="00194A5D">
        <w:rPr>
          <w:sz w:val="24"/>
          <w:szCs w:val="24"/>
        </w:rPr>
        <w:t xml:space="preserve">3. </w:t>
      </w:r>
      <w:proofErr w:type="gramStart"/>
      <w:r w:rsidRPr="00194A5D">
        <w:rPr>
          <w:sz w:val="24"/>
          <w:szCs w:val="24"/>
        </w:rPr>
        <w:t>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«</w:t>
      </w:r>
      <w:r w:rsidR="00FE3F68" w:rsidRPr="00194A5D">
        <w:rPr>
          <w:sz w:val="24"/>
          <w:szCs w:val="24"/>
        </w:rPr>
        <w:t>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</w:t>
      </w:r>
      <w:proofErr w:type="gramEnd"/>
      <w:r w:rsidR="00FE3F68" w:rsidRPr="00194A5D">
        <w:rPr>
          <w:sz w:val="24"/>
          <w:szCs w:val="24"/>
        </w:rPr>
        <w:t xml:space="preserve"> мероприятий при осуществлении деятельности по обращению с животными без владельцев</w:t>
      </w:r>
      <w:r w:rsidRPr="00194A5D">
        <w:rPr>
          <w:sz w:val="24"/>
          <w:szCs w:val="24"/>
        </w:rPr>
        <w:t xml:space="preserve">», в том числе </w:t>
      </w:r>
      <w:r w:rsidR="00AA21CF" w:rsidRPr="00194A5D">
        <w:rPr>
          <w:sz w:val="24"/>
          <w:szCs w:val="24"/>
        </w:rPr>
        <w:t>за счет</w:t>
      </w:r>
      <w:r w:rsidRPr="00194A5D">
        <w:rPr>
          <w:sz w:val="24"/>
          <w:szCs w:val="24"/>
        </w:rPr>
        <w:t>:</w:t>
      </w:r>
    </w:p>
    <w:p w:rsidR="001D2491" w:rsidRPr="00194A5D" w:rsidRDefault="001D2491" w:rsidP="001D2491">
      <w:pPr>
        <w:pStyle w:val="ConsPlusNormal"/>
        <w:ind w:firstLine="708"/>
        <w:jc w:val="both"/>
        <w:rPr>
          <w:sz w:val="24"/>
          <w:szCs w:val="24"/>
        </w:rPr>
      </w:pPr>
      <w:r w:rsidRPr="00194A5D">
        <w:rPr>
          <w:sz w:val="24"/>
          <w:szCs w:val="24"/>
        </w:rPr>
        <w:t>- субсидии, выделенной из бюджета Ивановской области бюджету города Тейково на</w:t>
      </w:r>
      <w:r w:rsidRPr="00194A5D">
        <w:rPr>
          <w:color w:val="000000" w:themeColor="text1"/>
          <w:sz w:val="24"/>
          <w:szCs w:val="24"/>
        </w:rPr>
        <w:t xml:space="preserve"> р</w:t>
      </w:r>
      <w:r w:rsidRPr="00194A5D">
        <w:rPr>
          <w:sz w:val="24"/>
          <w:szCs w:val="24"/>
        </w:rPr>
        <w:t xml:space="preserve">еализацию мероприятий </w:t>
      </w:r>
      <w:r w:rsidR="00FE3F68" w:rsidRPr="00194A5D">
        <w:rPr>
          <w:color w:val="000000"/>
          <w:sz w:val="24"/>
          <w:szCs w:val="24"/>
        </w:rPr>
        <w:t>по сносу объектов капитального строительства, находящихся в неудовлетворительном состоянии и представляющих угрозу жизни и здоровья граждан</w:t>
      </w:r>
      <w:r w:rsidRPr="00194A5D">
        <w:rPr>
          <w:sz w:val="24"/>
          <w:szCs w:val="24"/>
        </w:rPr>
        <w:t>;</w:t>
      </w:r>
    </w:p>
    <w:p w:rsidR="001D2491" w:rsidRPr="00194A5D" w:rsidRDefault="001D2491" w:rsidP="001D2491">
      <w:pPr>
        <w:pStyle w:val="ConsPlusNormal"/>
        <w:ind w:firstLine="708"/>
        <w:jc w:val="both"/>
        <w:rPr>
          <w:sz w:val="24"/>
          <w:szCs w:val="24"/>
        </w:rPr>
      </w:pPr>
      <w:r w:rsidRPr="00194A5D">
        <w:rPr>
          <w:sz w:val="24"/>
          <w:szCs w:val="24"/>
        </w:rPr>
        <w:lastRenderedPageBreak/>
        <w:t xml:space="preserve">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составляет не менее 5%. </w:t>
      </w:r>
    </w:p>
    <w:p w:rsidR="001D2491" w:rsidRPr="00194A5D" w:rsidRDefault="001D2491" w:rsidP="001D2491">
      <w:pPr>
        <w:ind w:firstLine="709"/>
        <w:jc w:val="both"/>
      </w:pPr>
      <w:r w:rsidRPr="00194A5D">
        <w:t>4. Опубликовать настоящее постановление в Вестнике органов местного самоуправления городского округа Тейково разместить на официальном сайте администрации городского округа Тейково Ивановской области</w:t>
      </w:r>
      <w:r w:rsidR="00AA21CF" w:rsidRPr="00194A5D">
        <w:t xml:space="preserve"> </w:t>
      </w:r>
      <w:r w:rsidRPr="00194A5D">
        <w:t>в сети Интернет.</w:t>
      </w:r>
    </w:p>
    <w:p w:rsidR="001D2491" w:rsidRPr="00194A5D" w:rsidRDefault="001D2491" w:rsidP="001D249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5D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</w:t>
      </w:r>
      <w:r w:rsidRPr="00194A5D">
        <w:rPr>
          <w:rFonts w:ascii="Times New Roman" w:hAnsi="Times New Roman"/>
          <w:sz w:val="24"/>
          <w:szCs w:val="24"/>
        </w:rPr>
        <w:t xml:space="preserve">Ивановской области </w:t>
      </w:r>
      <w:r w:rsidRPr="00194A5D">
        <w:rPr>
          <w:rFonts w:ascii="Times New Roman" w:hAnsi="Times New Roman" w:cs="Times New Roman"/>
          <w:sz w:val="24"/>
          <w:szCs w:val="24"/>
        </w:rPr>
        <w:t>Ермолаева С.Н.</w:t>
      </w:r>
    </w:p>
    <w:p w:rsidR="001D2491" w:rsidRPr="00194A5D" w:rsidRDefault="001D2491" w:rsidP="001D2491">
      <w:pPr>
        <w:ind w:firstLine="709"/>
        <w:jc w:val="both"/>
      </w:pPr>
    </w:p>
    <w:p w:rsidR="001D2491" w:rsidRPr="00194A5D" w:rsidRDefault="001D2491" w:rsidP="001D2491">
      <w:pPr>
        <w:ind w:firstLine="709"/>
        <w:jc w:val="both"/>
      </w:pPr>
    </w:p>
    <w:p w:rsidR="001D2491" w:rsidRPr="00194A5D" w:rsidRDefault="001D2491" w:rsidP="001D2491">
      <w:pPr>
        <w:ind w:firstLine="709"/>
        <w:jc w:val="both"/>
      </w:pPr>
    </w:p>
    <w:p w:rsidR="001D2491" w:rsidRPr="00194A5D" w:rsidRDefault="001D2491" w:rsidP="001D2491">
      <w:pPr>
        <w:jc w:val="both"/>
        <w:rPr>
          <w:b/>
          <w:bCs/>
        </w:rPr>
      </w:pPr>
      <w:r w:rsidRPr="00194A5D">
        <w:rPr>
          <w:b/>
          <w:bCs/>
        </w:rPr>
        <w:t>Глава городского округа Тейково</w:t>
      </w:r>
    </w:p>
    <w:p w:rsidR="001D2491" w:rsidRPr="00194A5D" w:rsidRDefault="001D2491" w:rsidP="001D2491">
      <w:pPr>
        <w:jc w:val="both"/>
        <w:rPr>
          <w:b/>
          <w:bCs/>
        </w:rPr>
      </w:pPr>
      <w:r w:rsidRPr="00194A5D">
        <w:rPr>
          <w:b/>
          <w:bCs/>
        </w:rPr>
        <w:t>Ивановской области                                                                 С.А. Семенова</w:t>
      </w:r>
    </w:p>
    <w:p w:rsidR="001D2491" w:rsidRPr="00194A5D" w:rsidRDefault="001D2491" w:rsidP="001D2491">
      <w:pPr>
        <w:ind w:firstLine="709"/>
        <w:jc w:val="both"/>
      </w:pPr>
    </w:p>
    <w:p w:rsidR="001D2491" w:rsidRPr="00194A5D" w:rsidRDefault="001D2491" w:rsidP="001D2491">
      <w:pPr>
        <w:suppressAutoHyphens/>
        <w:ind w:firstLine="709"/>
        <w:jc w:val="right"/>
      </w:pPr>
    </w:p>
    <w:p w:rsidR="001D2491" w:rsidRPr="00194A5D" w:rsidRDefault="001D2491" w:rsidP="001D2491">
      <w:pPr>
        <w:suppressAutoHyphens/>
        <w:ind w:firstLine="709"/>
        <w:jc w:val="right"/>
      </w:pPr>
    </w:p>
    <w:p w:rsidR="001D2491" w:rsidRPr="00194A5D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Default="001D2491" w:rsidP="001D2491">
      <w:pPr>
        <w:suppressAutoHyphens/>
        <w:ind w:firstLine="709"/>
        <w:jc w:val="right"/>
      </w:pPr>
    </w:p>
    <w:p w:rsidR="001D2491" w:rsidRPr="00B308AA" w:rsidRDefault="001D2491" w:rsidP="001D2491">
      <w:pPr>
        <w:suppressAutoHyphens/>
        <w:ind w:firstLine="709"/>
        <w:jc w:val="right"/>
      </w:pPr>
      <w:r w:rsidRPr="00B308AA">
        <w:t>Приложение № 1</w:t>
      </w:r>
    </w:p>
    <w:p w:rsidR="001D2491" w:rsidRDefault="001D2491" w:rsidP="001D2491">
      <w:pPr>
        <w:suppressAutoHyphens/>
        <w:ind w:firstLine="709"/>
        <w:jc w:val="right"/>
      </w:pPr>
      <w:r w:rsidRPr="00B308AA">
        <w:t>к постановлению администрации</w:t>
      </w:r>
    </w:p>
    <w:p w:rsidR="001D2491" w:rsidRDefault="001D2491" w:rsidP="001D2491">
      <w:pPr>
        <w:suppressAutoHyphens/>
        <w:ind w:firstLine="709"/>
        <w:jc w:val="right"/>
      </w:pPr>
      <w:r w:rsidRPr="00B308AA">
        <w:t xml:space="preserve"> го</w:t>
      </w:r>
      <w:r>
        <w:t>родского округа</w:t>
      </w:r>
      <w:r w:rsidRPr="00B308AA">
        <w:t xml:space="preserve"> Тейково</w:t>
      </w:r>
    </w:p>
    <w:p w:rsidR="001D2491" w:rsidRPr="00B308AA" w:rsidRDefault="001D2491" w:rsidP="001D2491">
      <w:pPr>
        <w:suppressAutoHyphens/>
        <w:ind w:firstLine="709"/>
        <w:jc w:val="right"/>
      </w:pPr>
      <w:r>
        <w:t>Ивановской области</w:t>
      </w:r>
    </w:p>
    <w:p w:rsidR="001D2491" w:rsidRPr="00B308AA" w:rsidRDefault="001D2491" w:rsidP="001D2491">
      <w:pPr>
        <w:suppressAutoHyphens/>
        <w:ind w:firstLine="709"/>
        <w:jc w:val="right"/>
      </w:pPr>
      <w:r>
        <w:t>о</w:t>
      </w:r>
      <w:r w:rsidRPr="00B308AA">
        <w:t>т</w:t>
      </w:r>
      <w:r>
        <w:t xml:space="preserve"> </w:t>
      </w:r>
      <w:r w:rsidR="003F682B">
        <w:t>24.06.2024</w:t>
      </w:r>
      <w:r>
        <w:t xml:space="preserve"> </w:t>
      </w:r>
      <w:r w:rsidR="00AA21CF">
        <w:t xml:space="preserve">                           </w:t>
      </w:r>
      <w:r>
        <w:t xml:space="preserve">    </w:t>
      </w:r>
      <w:r w:rsidRPr="00B308AA">
        <w:t xml:space="preserve"> №</w:t>
      </w:r>
      <w:r w:rsidR="003F682B">
        <w:t>350</w:t>
      </w:r>
    </w:p>
    <w:p w:rsidR="001D2491" w:rsidRPr="00B308AA" w:rsidRDefault="001D2491" w:rsidP="001D2491">
      <w:pPr>
        <w:suppressAutoHyphens/>
        <w:ind w:firstLine="709"/>
        <w:jc w:val="right"/>
        <w:rPr>
          <w:b/>
          <w:bCs/>
        </w:rPr>
      </w:pPr>
    </w:p>
    <w:p w:rsidR="001D2491" w:rsidRPr="00194A5D" w:rsidRDefault="001D2491" w:rsidP="001D2491">
      <w:pPr>
        <w:ind w:firstLine="709"/>
        <w:jc w:val="center"/>
        <w:rPr>
          <w:b/>
          <w:bCs/>
        </w:rPr>
      </w:pPr>
      <w:r w:rsidRPr="00194A5D">
        <w:rPr>
          <w:b/>
          <w:bCs/>
        </w:rPr>
        <w:t>ПОРЯДОК</w:t>
      </w:r>
    </w:p>
    <w:p w:rsidR="001D2491" w:rsidRPr="00194A5D" w:rsidRDefault="001D2491" w:rsidP="001D2491">
      <w:pPr>
        <w:jc w:val="center"/>
        <w:rPr>
          <w:b/>
          <w:bCs/>
          <w:noProof/>
        </w:rPr>
      </w:pPr>
      <w:r w:rsidRPr="00194A5D">
        <w:rPr>
          <w:b/>
          <w:bCs/>
        </w:rPr>
        <w:t xml:space="preserve"> расходования субсидии </w:t>
      </w:r>
      <w:r w:rsidRPr="00194A5D">
        <w:rPr>
          <w:b/>
          <w:color w:val="000000"/>
        </w:rPr>
        <w:t xml:space="preserve">на обеспечение мероприятий </w:t>
      </w:r>
      <w:r w:rsidR="00FE3F68" w:rsidRPr="00194A5D">
        <w:rPr>
          <w:b/>
          <w:color w:val="000000"/>
        </w:rPr>
        <w:t>по сносу объектов капитального строительства, находящихся в неудовлетворительном состоянии и представляющих угрозу жизни и здоровья граждан</w:t>
      </w:r>
      <w:r w:rsidRPr="00194A5D">
        <w:rPr>
          <w:b/>
        </w:rPr>
        <w:t xml:space="preserve"> </w:t>
      </w:r>
    </w:p>
    <w:p w:rsidR="001D2491" w:rsidRPr="00194A5D" w:rsidRDefault="001D2491" w:rsidP="001D2491">
      <w:pPr>
        <w:ind w:firstLine="709"/>
        <w:jc w:val="center"/>
        <w:rPr>
          <w:b/>
          <w:bCs/>
        </w:rPr>
      </w:pPr>
    </w:p>
    <w:p w:rsidR="001D2491" w:rsidRPr="00194A5D" w:rsidRDefault="001D2491" w:rsidP="001D2491">
      <w:pPr>
        <w:ind w:firstLine="709"/>
        <w:jc w:val="both"/>
      </w:pPr>
      <w:r w:rsidRPr="00194A5D">
        <w:t xml:space="preserve"> 1. В целях получения субсидии из областного бюджета </w:t>
      </w:r>
      <w:r w:rsidRPr="00194A5D">
        <w:rPr>
          <w:color w:val="000000"/>
        </w:rPr>
        <w:t>на обеспечение мероприятий по модернизации систем коммунальной инфраструктуры</w:t>
      </w:r>
      <w:r w:rsidRPr="00194A5D">
        <w:t xml:space="preserve"> администрация городского округа Тейково Ивановской области заключает Соглашение с </w:t>
      </w:r>
      <w:r w:rsidR="00A83E30" w:rsidRPr="00194A5D">
        <w:t xml:space="preserve">Департаментом строительства и архитектуры Ивановской области </w:t>
      </w:r>
      <w:r w:rsidRPr="00194A5D">
        <w:t>(далее по тексту – субсидия, Соглашение).</w:t>
      </w:r>
    </w:p>
    <w:p w:rsidR="001D2491" w:rsidRPr="00194A5D" w:rsidRDefault="001D2491" w:rsidP="001D2491">
      <w:pPr>
        <w:autoSpaceDE w:val="0"/>
        <w:autoSpaceDN w:val="0"/>
        <w:adjustRightInd w:val="0"/>
        <w:ind w:firstLine="709"/>
        <w:jc w:val="both"/>
      </w:pPr>
      <w:r w:rsidRPr="00194A5D"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1D2491" w:rsidRPr="00194A5D" w:rsidRDefault="001D2491" w:rsidP="001D2491">
      <w:pPr>
        <w:autoSpaceDE w:val="0"/>
        <w:autoSpaceDN w:val="0"/>
        <w:adjustRightInd w:val="0"/>
        <w:ind w:firstLine="709"/>
        <w:jc w:val="both"/>
      </w:pPr>
      <w:r w:rsidRPr="00194A5D">
        <w:t xml:space="preserve">3. </w:t>
      </w:r>
      <w:proofErr w:type="gramStart"/>
      <w:r w:rsidRPr="00194A5D">
        <w:t xml:space="preserve"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суммы, </w:t>
      </w:r>
      <w:r w:rsidRPr="00194A5D">
        <w:lastRenderedPageBreak/>
        <w:t>необходимой для оплаты денежных обязательств администрации городского округа Тейково Ивановской области, соответствующих целям предоставления субсидии.</w:t>
      </w:r>
      <w:proofErr w:type="gramEnd"/>
    </w:p>
    <w:p w:rsidR="00236BC3" w:rsidRPr="00194A5D" w:rsidRDefault="00236BC3" w:rsidP="001D2491">
      <w:pPr>
        <w:autoSpaceDE w:val="0"/>
        <w:autoSpaceDN w:val="0"/>
        <w:adjustRightInd w:val="0"/>
        <w:ind w:firstLine="709"/>
        <w:jc w:val="both"/>
      </w:pPr>
      <w:r w:rsidRPr="00194A5D">
        <w:t>4. Главным  распорядителем  бюджетных  средств является администрация городского округа Тейково Ивановской области.</w:t>
      </w:r>
    </w:p>
    <w:p w:rsidR="00A9240D" w:rsidRPr="00194A5D" w:rsidRDefault="00A9240D" w:rsidP="00A9240D">
      <w:pPr>
        <w:autoSpaceDE w:val="0"/>
        <w:autoSpaceDN w:val="0"/>
        <w:adjustRightInd w:val="0"/>
        <w:ind w:firstLine="709"/>
        <w:jc w:val="both"/>
      </w:pPr>
      <w:r w:rsidRPr="00194A5D">
        <w:t>4. В целях исполнения расходного обязательства администрация городского округа Тейково Ивановской области:</w:t>
      </w:r>
    </w:p>
    <w:p w:rsidR="00A9240D" w:rsidRPr="00194A5D" w:rsidRDefault="00A9240D" w:rsidP="00A9240D">
      <w:pPr>
        <w:tabs>
          <w:tab w:val="left" w:pos="709"/>
        </w:tabs>
        <w:ind w:firstLine="709"/>
        <w:jc w:val="both"/>
      </w:pPr>
      <w:proofErr w:type="gramStart"/>
      <w:r w:rsidRPr="00194A5D">
        <w:t xml:space="preserve">4.1. в соответствии с постановлением администрации городского округа Тейково Ивановской области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 Тейково Ивановской области субсидий на иные цели» заключает с муниципальным бюджетным учреждением «Служба благоустройства» городского округа Тейково Ивановской области соглашение (дополнительное соглашение) </w:t>
      </w:r>
      <w:r w:rsidRPr="00194A5D">
        <w:rPr>
          <w:lang w:eastAsia="en-US"/>
        </w:rPr>
        <w:t>о порядке и условиях предоставления</w:t>
      </w:r>
      <w:proofErr w:type="gramEnd"/>
      <w:r w:rsidRPr="00194A5D">
        <w:rPr>
          <w:lang w:eastAsia="en-US"/>
        </w:rPr>
        <w:t xml:space="preserve"> из бюджета города Тейково </w:t>
      </w:r>
      <w:r w:rsidRPr="00194A5D">
        <w:t>муниципальному бюджетному учреждению «Служба благоустройства» городского округа Тейково Ивановской области</w:t>
      </w:r>
      <w:r w:rsidRPr="00194A5D">
        <w:rPr>
          <w:lang w:eastAsia="en-US"/>
        </w:rPr>
        <w:t xml:space="preserve"> субсидии на иные цели;</w:t>
      </w:r>
    </w:p>
    <w:p w:rsidR="00A9240D" w:rsidRPr="00194A5D" w:rsidRDefault="002E68FC" w:rsidP="002E68FC">
      <w:pPr>
        <w:tabs>
          <w:tab w:val="left" w:pos="709"/>
        </w:tabs>
        <w:jc w:val="both"/>
      </w:pPr>
      <w:r w:rsidRPr="00194A5D">
        <w:t xml:space="preserve">      </w:t>
      </w:r>
      <w:r w:rsidR="00A9240D" w:rsidRPr="00194A5D">
        <w:t xml:space="preserve">  </w:t>
      </w:r>
      <w:r w:rsidRPr="00194A5D">
        <w:t xml:space="preserve"> </w:t>
      </w:r>
      <w:r w:rsidR="00A9240D" w:rsidRPr="00194A5D">
        <w:t>4.2. осуществляет перечисление средств муниципальному бюджетному учреждению «Служба благоустройства» городского округа Тейково Ивановской области, осуществляющему расходы, связанные с</w:t>
      </w:r>
      <w:r w:rsidRPr="00194A5D">
        <w:rPr>
          <w:bCs/>
        </w:rPr>
        <w:t>о</w:t>
      </w:r>
      <w:r w:rsidRPr="00194A5D">
        <w:rPr>
          <w:b/>
          <w:color w:val="000000"/>
        </w:rPr>
        <w:t xml:space="preserve"> </w:t>
      </w:r>
      <w:r w:rsidRPr="00194A5D">
        <w:rPr>
          <w:color w:val="000000"/>
        </w:rPr>
        <w:t>сносом объектов капитального строительства, находящихся в неудовлетворительном состоянии и представляющих угрозу жизни и здоровья граждан</w:t>
      </w:r>
      <w:r w:rsidR="00A9240D" w:rsidRPr="00194A5D">
        <w:t xml:space="preserve">; </w:t>
      </w:r>
    </w:p>
    <w:p w:rsidR="00A9240D" w:rsidRPr="00194A5D" w:rsidRDefault="002E68FC" w:rsidP="002E68FC">
      <w:pPr>
        <w:tabs>
          <w:tab w:val="left" w:pos="709"/>
        </w:tabs>
        <w:jc w:val="both"/>
      </w:pPr>
      <w:r w:rsidRPr="00194A5D">
        <w:t xml:space="preserve">     </w:t>
      </w:r>
      <w:r w:rsidR="00A9240D" w:rsidRPr="00194A5D">
        <w:t xml:space="preserve">  </w:t>
      </w:r>
      <w:r w:rsidRPr="00194A5D">
        <w:t xml:space="preserve"> </w:t>
      </w:r>
      <w:r w:rsidR="00A9240D" w:rsidRPr="00194A5D">
        <w:t xml:space="preserve"> 4.3. предоставляет отчетность о расходовании субсидии и о достижении результатов использования субсидии по форме и в сроки, предусмотренные Соглашением.</w:t>
      </w:r>
    </w:p>
    <w:p w:rsidR="00A9240D" w:rsidRPr="00194A5D" w:rsidRDefault="002E68FC" w:rsidP="002E68FC">
      <w:pPr>
        <w:tabs>
          <w:tab w:val="left" w:pos="709"/>
        </w:tabs>
        <w:jc w:val="both"/>
      </w:pPr>
      <w:r w:rsidRPr="00194A5D">
        <w:t xml:space="preserve">         </w:t>
      </w:r>
      <w:r w:rsidR="00A9240D" w:rsidRPr="00194A5D">
        <w:t>5. Муниципальное бюджетное учреждение «Служба благоустройства» городского округа Тейково Ивановской области:</w:t>
      </w:r>
    </w:p>
    <w:p w:rsidR="00A9240D" w:rsidRPr="00194A5D" w:rsidRDefault="00A9240D" w:rsidP="00A9240D">
      <w:pPr>
        <w:tabs>
          <w:tab w:val="left" w:pos="709"/>
        </w:tabs>
        <w:ind w:firstLine="709"/>
        <w:jc w:val="both"/>
      </w:pPr>
      <w:r w:rsidRPr="00194A5D">
        <w:t>5.1. отражает средства субсидии на иные цели в плане финансово-хозяйственной деятельности и осуществляет расходы субсидии на иные цели в соответствии с утвержденным планом финансово-хозяйственной деятельности строго по целевому назначению;</w:t>
      </w:r>
    </w:p>
    <w:p w:rsidR="00A9240D" w:rsidRPr="00194A5D" w:rsidRDefault="00A9240D" w:rsidP="00A9240D">
      <w:pPr>
        <w:autoSpaceDE w:val="0"/>
        <w:autoSpaceDN w:val="0"/>
        <w:ind w:firstLine="709"/>
        <w:jc w:val="both"/>
      </w:pPr>
      <w:r w:rsidRPr="00194A5D">
        <w:t>5.2.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A9240D" w:rsidRPr="00194A5D" w:rsidRDefault="002E68FC" w:rsidP="002E68FC">
      <w:pPr>
        <w:autoSpaceDE w:val="0"/>
        <w:autoSpaceDN w:val="0"/>
        <w:jc w:val="both"/>
      </w:pPr>
      <w:r w:rsidRPr="00194A5D">
        <w:t xml:space="preserve">         </w:t>
      </w:r>
      <w:r w:rsidR="00A9240D" w:rsidRPr="00194A5D">
        <w:t xml:space="preserve"> 5.3. осуществляет полномочия по определению поставщиков (подрядчиков, исполнителей) через Департамент конкурсов и аукционов Ивановской области;</w:t>
      </w:r>
    </w:p>
    <w:p w:rsidR="00A9240D" w:rsidRPr="00194A5D" w:rsidRDefault="002E68FC" w:rsidP="002E68FC">
      <w:pPr>
        <w:autoSpaceDE w:val="0"/>
        <w:autoSpaceDN w:val="0"/>
        <w:jc w:val="both"/>
      </w:pPr>
      <w:r w:rsidRPr="00194A5D">
        <w:t xml:space="preserve">         </w:t>
      </w:r>
      <w:r w:rsidR="00A9240D" w:rsidRPr="00194A5D">
        <w:t xml:space="preserve"> 5.4. заключает муниципальный контракт по итогам проведенной процедуры закупки;</w:t>
      </w:r>
    </w:p>
    <w:p w:rsidR="00A9240D" w:rsidRPr="00194A5D" w:rsidRDefault="002E68FC" w:rsidP="002E68FC">
      <w:pPr>
        <w:autoSpaceDE w:val="0"/>
        <w:autoSpaceDN w:val="0"/>
        <w:jc w:val="both"/>
      </w:pPr>
      <w:r w:rsidRPr="00194A5D">
        <w:t xml:space="preserve">         </w:t>
      </w:r>
      <w:r w:rsidR="00A9240D" w:rsidRPr="00194A5D">
        <w:t xml:space="preserve"> 5.5. осуществляет контроль исполнения муниципального контракта;</w:t>
      </w:r>
    </w:p>
    <w:p w:rsidR="00A9240D" w:rsidRPr="00194A5D" w:rsidRDefault="00A9240D" w:rsidP="00A9240D">
      <w:pPr>
        <w:autoSpaceDE w:val="0"/>
        <w:autoSpaceDN w:val="0"/>
        <w:ind w:firstLine="709"/>
        <w:jc w:val="both"/>
      </w:pPr>
      <w:r w:rsidRPr="00194A5D">
        <w:t>5.6.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A9240D" w:rsidRPr="00194A5D" w:rsidRDefault="00A9240D" w:rsidP="00A9240D">
      <w:pPr>
        <w:tabs>
          <w:tab w:val="left" w:pos="709"/>
        </w:tabs>
        <w:ind w:firstLine="709"/>
        <w:jc w:val="both"/>
        <w:rPr>
          <w:color w:val="FF0000"/>
        </w:rPr>
      </w:pPr>
      <w:r w:rsidRPr="00194A5D">
        <w:t>5.7. неиспользованный в текущем году остаток средств субсидии на иные цели возвращает в бюджет города Тейково.</w:t>
      </w:r>
    </w:p>
    <w:p w:rsidR="00A9240D" w:rsidRPr="00194A5D" w:rsidRDefault="002E68FC" w:rsidP="00A9240D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</w:pPr>
      <w:r w:rsidRPr="00194A5D">
        <w:t>6</w:t>
      </w:r>
      <w:r w:rsidR="00A9240D" w:rsidRPr="00194A5D">
        <w:t>. Ответственность за соблюдение настоящего Порядка, целевое использование средств субсидии на иные цели, своевременность и достоверность представляемых отчетных сведений возлагается на директора муниципального бюджетного учреждения «Служба благоустройства» городского округа Тейково Ивановской области и администрацию городского округа Тейково Ивановской области.</w:t>
      </w:r>
    </w:p>
    <w:p w:rsidR="001D2491" w:rsidRDefault="001D2491" w:rsidP="001D2491">
      <w:pPr>
        <w:tabs>
          <w:tab w:val="left" w:pos="1985"/>
        </w:tabs>
        <w:autoSpaceDE w:val="0"/>
        <w:autoSpaceDN w:val="0"/>
        <w:ind w:firstLine="709"/>
        <w:jc w:val="both"/>
      </w:pPr>
    </w:p>
    <w:p w:rsidR="001D2491" w:rsidRPr="00B308AA" w:rsidRDefault="001D2491" w:rsidP="001D2491">
      <w:pPr>
        <w:suppressAutoHyphens/>
        <w:ind w:firstLine="709"/>
        <w:jc w:val="right"/>
      </w:pPr>
      <w:r>
        <w:br w:type="page"/>
      </w:r>
      <w:r w:rsidRPr="00B308AA">
        <w:lastRenderedPageBreak/>
        <w:t>Приложение № 2</w:t>
      </w:r>
    </w:p>
    <w:p w:rsidR="001D2491" w:rsidRDefault="001D2491" w:rsidP="001D2491">
      <w:pPr>
        <w:suppressAutoHyphens/>
        <w:ind w:firstLine="709"/>
        <w:jc w:val="right"/>
      </w:pPr>
      <w:r w:rsidRPr="00B308AA">
        <w:t xml:space="preserve">к постановлению администрации </w:t>
      </w:r>
    </w:p>
    <w:p w:rsidR="001D2491" w:rsidRDefault="001D2491" w:rsidP="001D2491">
      <w:pPr>
        <w:suppressAutoHyphens/>
        <w:ind w:firstLine="709"/>
        <w:jc w:val="right"/>
      </w:pPr>
      <w:r w:rsidRPr="00B308AA">
        <w:t>го</w:t>
      </w:r>
      <w:r>
        <w:t>родского округа</w:t>
      </w:r>
      <w:r w:rsidRPr="00B308AA">
        <w:t xml:space="preserve"> Тейково</w:t>
      </w:r>
    </w:p>
    <w:p w:rsidR="001D2491" w:rsidRPr="00B308AA" w:rsidRDefault="001D2491" w:rsidP="001D2491">
      <w:pPr>
        <w:suppressAutoHyphens/>
        <w:ind w:firstLine="709"/>
        <w:jc w:val="right"/>
      </w:pPr>
      <w:r>
        <w:t>Ивановской области</w:t>
      </w:r>
    </w:p>
    <w:p w:rsidR="001D2491" w:rsidRPr="00B308AA" w:rsidRDefault="00AA21CF" w:rsidP="001D2491">
      <w:pPr>
        <w:suppressAutoHyphens/>
        <w:ind w:firstLine="709"/>
        <w:jc w:val="right"/>
      </w:pPr>
      <w:r>
        <w:t>о</w:t>
      </w:r>
      <w:r w:rsidR="001D2491" w:rsidRPr="00B308AA">
        <w:t>т</w:t>
      </w:r>
      <w:r>
        <w:t xml:space="preserve"> </w:t>
      </w:r>
      <w:r w:rsidR="003F682B">
        <w:t>24.06.2024</w:t>
      </w:r>
      <w:r>
        <w:t xml:space="preserve">                               </w:t>
      </w:r>
      <w:r w:rsidR="001D2491" w:rsidRPr="00B308AA">
        <w:t xml:space="preserve">  </w:t>
      </w:r>
      <w:r w:rsidR="001D2491">
        <w:t xml:space="preserve"> </w:t>
      </w:r>
      <w:r w:rsidR="001D2491" w:rsidRPr="00B308AA">
        <w:t>№</w:t>
      </w:r>
      <w:r w:rsidR="003F682B">
        <w:t>350</w:t>
      </w:r>
    </w:p>
    <w:p w:rsidR="001D2491" w:rsidRPr="00073807" w:rsidRDefault="001D2491" w:rsidP="001D2491">
      <w:pPr>
        <w:shd w:val="clear" w:color="auto" w:fill="FFFFFF"/>
        <w:ind w:right="14"/>
        <w:jc w:val="right"/>
        <w:outlineLvl w:val="0"/>
        <w:rPr>
          <w:sz w:val="28"/>
          <w:szCs w:val="28"/>
        </w:rPr>
      </w:pPr>
    </w:p>
    <w:p w:rsidR="001D2491" w:rsidRPr="00194A5D" w:rsidRDefault="001D2491" w:rsidP="001D2491">
      <w:pPr>
        <w:shd w:val="clear" w:color="auto" w:fill="FFFFFF"/>
        <w:jc w:val="center"/>
        <w:rPr>
          <w:b/>
          <w:bCs/>
        </w:rPr>
      </w:pPr>
      <w:r w:rsidRPr="00194A5D">
        <w:rPr>
          <w:b/>
          <w:bCs/>
        </w:rPr>
        <w:t>ПЕРЕЧЕНЬ</w:t>
      </w:r>
    </w:p>
    <w:p w:rsidR="001D2491" w:rsidRPr="00194A5D" w:rsidRDefault="001D2491" w:rsidP="001D2491">
      <w:pPr>
        <w:shd w:val="clear" w:color="auto" w:fill="FFFFFF"/>
        <w:jc w:val="center"/>
        <w:rPr>
          <w:b/>
        </w:rPr>
      </w:pPr>
      <w:r w:rsidRPr="00194A5D">
        <w:rPr>
          <w:b/>
          <w:bCs/>
        </w:rPr>
        <w:t xml:space="preserve"> мероприятий </w:t>
      </w:r>
      <w:r w:rsidR="002E68FC" w:rsidRPr="00194A5D">
        <w:rPr>
          <w:b/>
        </w:rPr>
        <w:t>по</w:t>
      </w:r>
      <w:r w:rsidR="002E68FC" w:rsidRPr="00194A5D">
        <w:rPr>
          <w:b/>
          <w:color w:val="000000"/>
        </w:rPr>
        <w:t xml:space="preserve"> сносу объектов капитального строительства, находящихся в неудовлетворительном состоянии и представляющих угрозу жизни и здоровья граждан</w:t>
      </w:r>
    </w:p>
    <w:p w:rsidR="001D2491" w:rsidRPr="00B308AA" w:rsidRDefault="001D2491" w:rsidP="001D2491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822"/>
        <w:gridCol w:w="2911"/>
      </w:tblGrid>
      <w:tr w:rsidR="001D2491" w:rsidRPr="00194A5D" w:rsidTr="00CF097F">
        <w:trPr>
          <w:trHeight w:val="312"/>
        </w:trPr>
        <w:tc>
          <w:tcPr>
            <w:tcW w:w="594" w:type="dxa"/>
          </w:tcPr>
          <w:p w:rsidR="001D2491" w:rsidRPr="00194A5D" w:rsidRDefault="001D2491" w:rsidP="00CF097F">
            <w:pPr>
              <w:jc w:val="center"/>
            </w:pPr>
            <w:r w:rsidRPr="00194A5D">
              <w:t>№</w:t>
            </w:r>
          </w:p>
          <w:p w:rsidR="001D2491" w:rsidRPr="00194A5D" w:rsidRDefault="001D2491" w:rsidP="00CF097F">
            <w:pPr>
              <w:jc w:val="center"/>
            </w:pPr>
            <w:proofErr w:type="gramStart"/>
            <w:r w:rsidRPr="00194A5D">
              <w:t>п</w:t>
            </w:r>
            <w:proofErr w:type="gramEnd"/>
            <w:r w:rsidRPr="00194A5D">
              <w:t>/п</w:t>
            </w:r>
          </w:p>
        </w:tc>
        <w:tc>
          <w:tcPr>
            <w:tcW w:w="6352" w:type="dxa"/>
          </w:tcPr>
          <w:p w:rsidR="001D2491" w:rsidRPr="00194A5D" w:rsidRDefault="001D2491" w:rsidP="00CF097F">
            <w:pPr>
              <w:jc w:val="center"/>
            </w:pPr>
            <w:r w:rsidRPr="00194A5D">
              <w:t>Перечень мероприятий</w:t>
            </w:r>
          </w:p>
        </w:tc>
        <w:tc>
          <w:tcPr>
            <w:tcW w:w="3118" w:type="dxa"/>
          </w:tcPr>
          <w:p w:rsidR="001D2491" w:rsidRPr="00194A5D" w:rsidRDefault="001D2491" w:rsidP="00CF097F">
            <w:pPr>
              <w:jc w:val="center"/>
            </w:pPr>
            <w:r w:rsidRPr="00194A5D">
              <w:t>Срок реализации (год)</w:t>
            </w:r>
          </w:p>
        </w:tc>
      </w:tr>
      <w:tr w:rsidR="001D2491" w:rsidRPr="00194A5D" w:rsidTr="00CF097F">
        <w:trPr>
          <w:trHeight w:val="444"/>
        </w:trPr>
        <w:tc>
          <w:tcPr>
            <w:tcW w:w="594" w:type="dxa"/>
          </w:tcPr>
          <w:p w:rsidR="001D2491" w:rsidRPr="00194A5D" w:rsidRDefault="001D2491" w:rsidP="00CF097F">
            <w:pPr>
              <w:jc w:val="center"/>
            </w:pPr>
            <w:r w:rsidRPr="00194A5D">
              <w:t>1.</w:t>
            </w:r>
          </w:p>
        </w:tc>
        <w:tc>
          <w:tcPr>
            <w:tcW w:w="6352" w:type="dxa"/>
          </w:tcPr>
          <w:p w:rsidR="002E68FC" w:rsidRPr="00194A5D" w:rsidRDefault="002E68FC" w:rsidP="002E68FC">
            <w:pPr>
              <w:jc w:val="center"/>
            </w:pPr>
            <w:proofErr w:type="gramStart"/>
            <w:r w:rsidRPr="00194A5D">
              <w:t>Снос объекта капитального строительства (Бассейна, расположенного  по адресу:</w:t>
            </w:r>
            <w:proofErr w:type="gramEnd"/>
            <w:r w:rsidRPr="00194A5D">
              <w:t xml:space="preserve"> Ивановская область,</w:t>
            </w:r>
          </w:p>
          <w:p w:rsidR="001D2491" w:rsidRPr="00194A5D" w:rsidRDefault="002E68FC" w:rsidP="002E68FC">
            <w:pPr>
              <w:jc w:val="center"/>
              <w:rPr>
                <w:lang w:eastAsia="en-US"/>
              </w:rPr>
            </w:pPr>
            <w:r w:rsidRPr="00194A5D">
              <w:t xml:space="preserve"> г</w:t>
            </w:r>
            <w:proofErr w:type="gramStart"/>
            <w:r w:rsidRPr="00194A5D">
              <w:t>.Т</w:t>
            </w:r>
            <w:proofErr w:type="gramEnd"/>
            <w:r w:rsidRPr="00194A5D">
              <w:t>ейково, ул.Гвардейская, д. 20)</w:t>
            </w:r>
          </w:p>
        </w:tc>
        <w:tc>
          <w:tcPr>
            <w:tcW w:w="3118" w:type="dxa"/>
          </w:tcPr>
          <w:p w:rsidR="001D2491" w:rsidRPr="00194A5D" w:rsidRDefault="001D2491" w:rsidP="00CF097F">
            <w:pPr>
              <w:jc w:val="center"/>
            </w:pPr>
            <w:r w:rsidRPr="00194A5D">
              <w:t>2024</w:t>
            </w:r>
          </w:p>
        </w:tc>
      </w:tr>
    </w:tbl>
    <w:p w:rsidR="001D2491" w:rsidRPr="00B308AA" w:rsidRDefault="001D2491" w:rsidP="001D2491">
      <w:pPr>
        <w:ind w:left="360"/>
        <w:jc w:val="center"/>
      </w:pPr>
    </w:p>
    <w:p w:rsidR="001D2491" w:rsidRPr="00B308AA" w:rsidRDefault="001D2491" w:rsidP="001D2491">
      <w:pPr>
        <w:shd w:val="clear" w:color="auto" w:fill="FFFFFF"/>
        <w:jc w:val="center"/>
        <w:rPr>
          <w:sz w:val="28"/>
          <w:szCs w:val="28"/>
        </w:rPr>
      </w:pPr>
    </w:p>
    <w:p w:rsidR="001D2491" w:rsidRPr="00B308AA" w:rsidRDefault="001D2491" w:rsidP="001D2491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:rsidR="001D2491" w:rsidRPr="00B308AA" w:rsidRDefault="001D2491" w:rsidP="001D2491"/>
    <w:p w:rsidR="001D2491" w:rsidRPr="00B308AA" w:rsidRDefault="001D2491" w:rsidP="001D2491"/>
    <w:p w:rsidR="001D2491" w:rsidRDefault="001D2491" w:rsidP="001D2491">
      <w:pPr>
        <w:rPr>
          <w:sz w:val="28"/>
          <w:szCs w:val="28"/>
        </w:rPr>
      </w:pPr>
    </w:p>
    <w:p w:rsidR="00C813E1" w:rsidRDefault="00C813E1" w:rsidP="00AA21CF">
      <w:pPr>
        <w:spacing w:after="160" w:line="259" w:lineRule="auto"/>
      </w:pPr>
    </w:p>
    <w:sectPr w:rsidR="00C813E1" w:rsidSect="00C8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7D1"/>
    <w:multiLevelType w:val="hybridMultilevel"/>
    <w:tmpl w:val="3F9CBBBC"/>
    <w:lvl w:ilvl="0" w:tplc="11C6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A156E"/>
    <w:multiLevelType w:val="hybridMultilevel"/>
    <w:tmpl w:val="DECA9EAE"/>
    <w:lvl w:ilvl="0" w:tplc="96547B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91"/>
    <w:rsid w:val="00194A5D"/>
    <w:rsid w:val="001D2491"/>
    <w:rsid w:val="00236BC3"/>
    <w:rsid w:val="002E68FC"/>
    <w:rsid w:val="003F682B"/>
    <w:rsid w:val="004B0C82"/>
    <w:rsid w:val="006518CA"/>
    <w:rsid w:val="00913435"/>
    <w:rsid w:val="00A83E30"/>
    <w:rsid w:val="00A9240D"/>
    <w:rsid w:val="00AA21CF"/>
    <w:rsid w:val="00AD41AC"/>
    <w:rsid w:val="00BE792E"/>
    <w:rsid w:val="00C56657"/>
    <w:rsid w:val="00C813E1"/>
    <w:rsid w:val="00F17E0B"/>
    <w:rsid w:val="00FE3F68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24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1D2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D249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4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24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1D2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D249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Ольга</dc:creator>
  <cp:lastModifiedBy>Наталья Михайловна Касаткина</cp:lastModifiedBy>
  <cp:revision>3</cp:revision>
  <cp:lastPrinted>2024-06-18T10:51:00Z</cp:lastPrinted>
  <dcterms:created xsi:type="dcterms:W3CDTF">2024-08-08T11:36:00Z</dcterms:created>
  <dcterms:modified xsi:type="dcterms:W3CDTF">2024-08-08T11:39:00Z</dcterms:modified>
</cp:coreProperties>
</file>