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26" w:rsidRPr="00B96A26" w:rsidRDefault="00B96A26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96A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2785" cy="90741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26" w:rsidRPr="00557DE9" w:rsidRDefault="00B96A26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557DE9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B96A26" w:rsidRPr="00557DE9" w:rsidRDefault="00B96A26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E9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B96A26" w:rsidRPr="00557DE9" w:rsidRDefault="00B96A26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pacing w:val="69"/>
          <w:w w:val="101"/>
          <w:sz w:val="28"/>
          <w:szCs w:val="28"/>
        </w:rPr>
      </w:pPr>
    </w:p>
    <w:p w:rsidR="00B96A26" w:rsidRPr="00557DE9" w:rsidRDefault="00B96A26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E9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B96A26" w:rsidRPr="00557DE9" w:rsidRDefault="00B96A26" w:rsidP="00B96A2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6A26" w:rsidRPr="00557DE9" w:rsidRDefault="00B96A26" w:rsidP="00B96A2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>от  2</w:t>
      </w:r>
      <w:r w:rsidR="00E250C9" w:rsidRPr="00557DE9">
        <w:rPr>
          <w:rFonts w:ascii="Times New Roman" w:hAnsi="Times New Roman" w:cs="Times New Roman"/>
          <w:sz w:val="28"/>
          <w:szCs w:val="28"/>
        </w:rPr>
        <w:t>6</w:t>
      </w:r>
      <w:r w:rsidRPr="00557DE9">
        <w:rPr>
          <w:rFonts w:ascii="Times New Roman" w:hAnsi="Times New Roman" w:cs="Times New Roman"/>
          <w:sz w:val="28"/>
          <w:szCs w:val="28"/>
        </w:rPr>
        <w:t>.04.202</w:t>
      </w:r>
      <w:r w:rsidR="00E250C9" w:rsidRPr="00557DE9">
        <w:rPr>
          <w:rFonts w:ascii="Times New Roman" w:hAnsi="Times New Roman" w:cs="Times New Roman"/>
          <w:sz w:val="28"/>
          <w:szCs w:val="28"/>
        </w:rPr>
        <w:t>4</w:t>
      </w:r>
      <w:r w:rsidRPr="00557D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57DE9">
        <w:rPr>
          <w:rFonts w:ascii="Times New Roman" w:hAnsi="Times New Roman" w:cs="Times New Roman"/>
          <w:sz w:val="28"/>
          <w:szCs w:val="28"/>
        </w:rPr>
        <w:tab/>
      </w:r>
      <w:r w:rsidRPr="00557DE9">
        <w:rPr>
          <w:rFonts w:ascii="Times New Roman" w:hAnsi="Times New Roman" w:cs="Times New Roman"/>
          <w:sz w:val="28"/>
          <w:szCs w:val="28"/>
        </w:rPr>
        <w:tab/>
      </w:r>
      <w:r w:rsidRPr="00557DE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№ </w:t>
      </w:r>
      <w:r w:rsidR="00557DE9">
        <w:rPr>
          <w:rFonts w:ascii="Times New Roman" w:hAnsi="Times New Roman" w:cs="Times New Roman"/>
          <w:sz w:val="28"/>
          <w:szCs w:val="28"/>
        </w:rPr>
        <w:t>36</w:t>
      </w:r>
    </w:p>
    <w:p w:rsidR="00B96A26" w:rsidRPr="00557DE9" w:rsidRDefault="00B96A26" w:rsidP="00B96A2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>г.о. Тейково</w:t>
      </w:r>
    </w:p>
    <w:p w:rsidR="0087096D" w:rsidRPr="00557DE9" w:rsidRDefault="0087096D" w:rsidP="00B9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96D" w:rsidRPr="00557DE9" w:rsidRDefault="00E250C9" w:rsidP="00E250C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2023 году</w:t>
      </w:r>
    </w:p>
    <w:p w:rsidR="00E250C9" w:rsidRPr="00557DE9" w:rsidRDefault="00E250C9" w:rsidP="00B9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26" w:rsidRPr="00557DE9" w:rsidRDefault="0087096D" w:rsidP="00E250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DE9">
        <w:rPr>
          <w:rFonts w:ascii="Times New Roman" w:hAnsi="Times New Roman" w:cs="Times New Roman"/>
          <w:sz w:val="28"/>
          <w:szCs w:val="28"/>
        </w:rPr>
        <w:t>Заслушав информацию заместителя главы администрации (по социальным вопросам), начальника отдела социальной сферы администрации городского округа Тейково</w:t>
      </w:r>
      <w:r w:rsidR="00B96A26" w:rsidRPr="00557DE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57DE9">
        <w:rPr>
          <w:rFonts w:ascii="Times New Roman" w:hAnsi="Times New Roman" w:cs="Times New Roman"/>
          <w:sz w:val="28"/>
          <w:szCs w:val="28"/>
        </w:rPr>
        <w:t xml:space="preserve">, председателя комиссии по делам несовершеннолетних и защите их прав при администрации </w:t>
      </w:r>
      <w:r w:rsidR="00B96A26" w:rsidRPr="00557DE9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Pr="00557DE9">
        <w:rPr>
          <w:rFonts w:ascii="Times New Roman" w:hAnsi="Times New Roman" w:cs="Times New Roman"/>
          <w:sz w:val="28"/>
          <w:szCs w:val="28"/>
        </w:rPr>
        <w:t>С.В. Сорокиной</w:t>
      </w:r>
      <w:r w:rsidR="00B96A26" w:rsidRPr="00557DE9">
        <w:rPr>
          <w:rFonts w:ascii="Times New Roman" w:hAnsi="Times New Roman" w:cs="Times New Roman"/>
          <w:sz w:val="28"/>
          <w:szCs w:val="28"/>
        </w:rPr>
        <w:t xml:space="preserve"> «</w:t>
      </w:r>
      <w:r w:rsidR="00E250C9" w:rsidRPr="00557DE9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2023 году</w:t>
      </w:r>
      <w:r w:rsidR="00B96A26" w:rsidRPr="00557DE9">
        <w:rPr>
          <w:rFonts w:ascii="Times New Roman" w:hAnsi="Times New Roman" w:cs="Times New Roman"/>
          <w:sz w:val="28"/>
          <w:szCs w:val="28"/>
        </w:rPr>
        <w:t>»</w:t>
      </w:r>
      <w:r w:rsidRPr="00557DE9">
        <w:rPr>
          <w:rFonts w:ascii="Times New Roman" w:hAnsi="Times New Roman" w:cs="Times New Roman"/>
          <w:sz w:val="28"/>
          <w:szCs w:val="28"/>
        </w:rPr>
        <w:t xml:space="preserve">, </w:t>
      </w:r>
      <w:r w:rsidR="00B96A26" w:rsidRPr="00557DE9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</w:t>
      </w:r>
      <w:proofErr w:type="gramEnd"/>
      <w:r w:rsidR="00B96A26" w:rsidRPr="00557DE9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B96A26" w:rsidRPr="00557DE9" w:rsidRDefault="00B96A26" w:rsidP="00B96A2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96D" w:rsidRPr="00557DE9" w:rsidRDefault="0087096D" w:rsidP="00B96A26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color w:val="auto"/>
        </w:rPr>
      </w:pPr>
      <w:r w:rsidRPr="00557DE9">
        <w:rPr>
          <w:rFonts w:ascii="Times New Roman" w:hAnsi="Times New Roman" w:cs="Times New Roman"/>
          <w:b w:val="0"/>
          <w:color w:val="auto"/>
        </w:rPr>
        <w:t>городская Дума городского округа Тейково Ивановской области</w:t>
      </w:r>
    </w:p>
    <w:p w:rsidR="0087096D" w:rsidRPr="00557DE9" w:rsidRDefault="0087096D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>РЕШИЛА:</w:t>
      </w:r>
    </w:p>
    <w:p w:rsidR="0087096D" w:rsidRPr="00557DE9" w:rsidRDefault="0087096D" w:rsidP="00B96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A26" w:rsidRPr="00557DE9" w:rsidRDefault="00B96A26" w:rsidP="00E250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DE9">
        <w:rPr>
          <w:rFonts w:ascii="Times New Roman" w:eastAsia="Times New Roman" w:hAnsi="Times New Roman" w:cs="Times New Roman"/>
          <w:sz w:val="28"/>
          <w:szCs w:val="28"/>
        </w:rPr>
        <w:t xml:space="preserve">1. Информацию </w:t>
      </w:r>
      <w:r w:rsidRPr="00557DE9">
        <w:rPr>
          <w:rFonts w:ascii="Times New Roman" w:hAnsi="Times New Roman" w:cs="Times New Roman"/>
          <w:sz w:val="28"/>
          <w:szCs w:val="28"/>
        </w:rPr>
        <w:t>«</w:t>
      </w:r>
      <w:r w:rsidR="00E250C9" w:rsidRPr="00557DE9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2023 году</w:t>
      </w:r>
      <w:r w:rsidRPr="00557DE9">
        <w:rPr>
          <w:rFonts w:ascii="Times New Roman" w:hAnsi="Times New Roman" w:cs="Times New Roman"/>
          <w:sz w:val="28"/>
          <w:szCs w:val="28"/>
        </w:rPr>
        <w:t>»</w:t>
      </w:r>
      <w:r w:rsidRPr="00557DE9">
        <w:rPr>
          <w:rFonts w:ascii="Times New Roman" w:eastAsia="Times New Roman" w:hAnsi="Times New Roman" w:cs="Times New Roman"/>
          <w:sz w:val="28"/>
          <w:szCs w:val="28"/>
        </w:rPr>
        <w:t xml:space="preserve"> принять к сведению (информация прилагается).</w:t>
      </w:r>
    </w:p>
    <w:p w:rsidR="00B96A26" w:rsidRPr="00557DE9" w:rsidRDefault="00B96A26" w:rsidP="00B96A26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DE9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B96A26" w:rsidRPr="00557DE9" w:rsidRDefault="00B96A26" w:rsidP="00B96A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A26" w:rsidRPr="00557DE9" w:rsidRDefault="00B96A26" w:rsidP="00B96A2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A26" w:rsidRPr="00557DE9" w:rsidRDefault="00B96A26" w:rsidP="00B96A26">
      <w:pPr>
        <w:pStyle w:val="ac"/>
        <w:tabs>
          <w:tab w:val="left" w:pos="90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57DE9">
        <w:rPr>
          <w:rFonts w:ascii="Times New Roman" w:hAnsi="Times New Roman"/>
          <w:b/>
          <w:i/>
          <w:sz w:val="28"/>
          <w:szCs w:val="28"/>
        </w:rPr>
        <w:t>Председатель городской Думы</w:t>
      </w:r>
    </w:p>
    <w:p w:rsidR="00B96A26" w:rsidRPr="00557DE9" w:rsidRDefault="00B96A26" w:rsidP="00B96A26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7D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B96A26" w:rsidRPr="00557DE9" w:rsidRDefault="00B96A26" w:rsidP="00B96A26">
      <w:pPr>
        <w:tabs>
          <w:tab w:val="left" w:pos="-142"/>
          <w:tab w:val="left" w:pos="900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96A26" w:rsidRPr="00557DE9" w:rsidRDefault="00B96A26" w:rsidP="00B96A26">
      <w:pPr>
        <w:pStyle w:val="12"/>
        <w:spacing w:line="240" w:lineRule="auto"/>
        <w:ind w:right="-285" w:firstLine="851"/>
        <w:rPr>
          <w:b/>
          <w:i/>
          <w:sz w:val="28"/>
          <w:szCs w:val="28"/>
        </w:rPr>
      </w:pPr>
    </w:p>
    <w:p w:rsidR="00E250C9" w:rsidRPr="00557DE9" w:rsidRDefault="00E250C9" w:rsidP="00B96A26">
      <w:pPr>
        <w:pStyle w:val="12"/>
        <w:spacing w:line="240" w:lineRule="auto"/>
        <w:ind w:right="-285" w:firstLine="851"/>
        <w:rPr>
          <w:b/>
          <w:i/>
          <w:sz w:val="28"/>
          <w:szCs w:val="28"/>
        </w:rPr>
      </w:pPr>
    </w:p>
    <w:p w:rsidR="00B96A26" w:rsidRPr="00557DE9" w:rsidRDefault="00B96A26" w:rsidP="00B96A2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7DE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557D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96A26" w:rsidRPr="00557DE9" w:rsidRDefault="00B96A26" w:rsidP="00B96A2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DE9">
        <w:rPr>
          <w:rFonts w:ascii="Times New Roman" w:eastAsia="Times New Roman" w:hAnsi="Times New Roman" w:cs="Times New Roman"/>
          <w:sz w:val="28"/>
          <w:szCs w:val="28"/>
        </w:rPr>
        <w:t>к решению городской Думы</w:t>
      </w:r>
    </w:p>
    <w:p w:rsidR="00B96A26" w:rsidRPr="00557DE9" w:rsidRDefault="00B96A26" w:rsidP="00B96A2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DE9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B96A26" w:rsidRPr="00557DE9" w:rsidRDefault="00B96A26" w:rsidP="00B96A2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DE9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B96A26" w:rsidRPr="00557DE9" w:rsidRDefault="00B96A26" w:rsidP="00B96A2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D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от 2</w:t>
      </w:r>
      <w:r w:rsidR="00E250C9" w:rsidRPr="00557DE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57DE9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E250C9" w:rsidRPr="00557DE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57DE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57DE9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B96A26" w:rsidRPr="00557DE9" w:rsidRDefault="00B96A26" w:rsidP="00B96A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25CD5" w:rsidRPr="00557DE9" w:rsidRDefault="00B96A26" w:rsidP="00B96A26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E9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925CD5" w:rsidRPr="00557DE9" w:rsidRDefault="00B96A26" w:rsidP="00E25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E9">
        <w:rPr>
          <w:rFonts w:ascii="Times New Roman" w:hAnsi="Times New Roman" w:cs="Times New Roman"/>
          <w:b/>
          <w:sz w:val="28"/>
          <w:szCs w:val="28"/>
        </w:rPr>
        <w:t>«</w:t>
      </w:r>
      <w:r w:rsidR="00E250C9" w:rsidRPr="00557DE9">
        <w:rPr>
          <w:rFonts w:ascii="Times New Roman" w:hAnsi="Times New Roman" w:cs="Times New Roman"/>
          <w:b/>
          <w:sz w:val="28"/>
          <w:szCs w:val="28"/>
        </w:rPr>
        <w:t>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2023 году</w:t>
      </w:r>
      <w:r w:rsidRPr="00557DE9">
        <w:rPr>
          <w:rFonts w:ascii="Times New Roman" w:hAnsi="Times New Roman" w:cs="Times New Roman"/>
          <w:b/>
          <w:sz w:val="28"/>
          <w:szCs w:val="28"/>
        </w:rPr>
        <w:t>»</w:t>
      </w:r>
    </w:p>
    <w:p w:rsidR="00B96A26" w:rsidRPr="00557DE9" w:rsidRDefault="00B96A26" w:rsidP="00B96A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По состоянию на 01.01.2024 на территории </w:t>
      </w:r>
      <w:proofErr w:type="gramStart"/>
      <w:r w:rsidRPr="00557D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 xml:space="preserve">.о. Тейково проживают 30763 человека, из них 6364 несовершеннолетних. 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DE9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является коллегиальным органом системы профилактики безнадзорности и правонарушений несовершеннолетних,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 xml:space="preserve">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DE9">
        <w:rPr>
          <w:rFonts w:ascii="Times New Roman" w:hAnsi="Times New Roman" w:cs="Times New Roman"/>
          <w:spacing w:val="-1"/>
          <w:sz w:val="28"/>
          <w:szCs w:val="28"/>
        </w:rPr>
        <w:t xml:space="preserve">В реализации задач, направленных на </w:t>
      </w:r>
      <w:r w:rsidRPr="00557DE9">
        <w:rPr>
          <w:rFonts w:ascii="Times New Roman" w:hAnsi="Times New Roman" w:cs="Times New Roman"/>
          <w:sz w:val="28"/>
          <w:szCs w:val="28"/>
        </w:rPr>
        <w:t>профилактику безнадзорности и правонарушений несовершеннолетних,</w:t>
      </w:r>
      <w:r w:rsidRPr="00557DE9">
        <w:rPr>
          <w:rFonts w:ascii="Times New Roman" w:hAnsi="Times New Roman" w:cs="Times New Roman"/>
          <w:spacing w:val="-1"/>
          <w:sz w:val="28"/>
          <w:szCs w:val="28"/>
        </w:rPr>
        <w:t xml:space="preserve"> используется </w:t>
      </w:r>
      <w:r w:rsidRPr="00557DE9">
        <w:rPr>
          <w:rFonts w:ascii="Times New Roman" w:hAnsi="Times New Roman" w:cs="Times New Roman"/>
          <w:sz w:val="28"/>
          <w:szCs w:val="28"/>
          <w:lang w:eastAsia="en-US"/>
        </w:rPr>
        <w:t xml:space="preserve">развитая структура муниципальных учреждений социально-профилактической направленности: </w:t>
      </w:r>
      <w:r w:rsidRPr="00557DE9">
        <w:rPr>
          <w:rFonts w:ascii="Times New Roman" w:hAnsi="Times New Roman" w:cs="Times New Roman"/>
          <w:sz w:val="28"/>
          <w:szCs w:val="28"/>
        </w:rPr>
        <w:t xml:space="preserve">2 учреждения дополнительного образования (детско-юношеская спортивная школа, Центр развития творчества детей и юношества), 2 дома культуры (Дом культуры Российской Армии, Дворец культуры им. В.И. Ленина), </w:t>
      </w:r>
      <w:proofErr w:type="spellStart"/>
      <w:r w:rsidRPr="00557DE9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557DE9">
        <w:rPr>
          <w:rFonts w:ascii="Times New Roman" w:hAnsi="Times New Roman" w:cs="Times New Roman"/>
          <w:sz w:val="28"/>
          <w:szCs w:val="28"/>
        </w:rPr>
        <w:t xml:space="preserve"> городская библиотека, учреждение спортивного профиля (стадион «Юность») и другие.</w:t>
      </w:r>
      <w:proofErr w:type="gramEnd"/>
    </w:p>
    <w:p w:rsidR="006F6380" w:rsidRPr="00557DE9" w:rsidRDefault="006F6380" w:rsidP="006F6380">
      <w:pPr>
        <w:pStyle w:val="a3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>В 2023 году несовершеннолетними совершено 10 преступлений (в 2021 году – 13, в 2022 году – 11). Случаев рецидивной преступности несовершеннолетних в 2023 году в городском округе Тейково не зафиксировано.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6 несовершеннолетних совершили общественно опасные деяния (в 2022 году - 7). В отношении данных несовершеннолетних, либо их семей организована индивидуальная профилактическая работа. Несовершеннолетние и семьи поставлены на учет учреждений системы профилактики. </w:t>
      </w:r>
    </w:p>
    <w:p w:rsidR="006F6380" w:rsidRPr="00557DE9" w:rsidRDefault="006F6380" w:rsidP="006F6380">
      <w:pPr>
        <w:tabs>
          <w:tab w:val="center" w:pos="-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DE9">
        <w:rPr>
          <w:rFonts w:ascii="Times New Roman" w:hAnsi="Times New Roman" w:cs="Times New Roman"/>
          <w:sz w:val="28"/>
          <w:szCs w:val="28"/>
        </w:rPr>
        <w:t>В 2023 году зарегистрировано 10 самовольных уходов из дома, либо из государственных учреждений, совершенных 8 несовершеннолетними (в 2022 году - 18 самовольных уходов, совершенных 14 несовершеннолетними.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 xml:space="preserve"> Указанные несовершеннолетние находятся на психолого-педагогическом сопровождении </w:t>
      </w:r>
      <w:r w:rsidRPr="00557DE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образовательных организациях, Центре социальной помощи, в отношении них организована индивидуальная профилактическая работа. 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proofErr w:type="gramStart"/>
      <w:r w:rsidRPr="00557D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 xml:space="preserve">.о. Тейково в 2023 году 9 родителей лишены родительских прав в отношении 12 детей. 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На учете комиссии состоят 6 семей, в которых родители не справляются с воспитанием несовершеннолетних, утратили </w:t>
      </w:r>
      <w:proofErr w:type="gramStart"/>
      <w:r w:rsidRPr="00557D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 xml:space="preserve"> поведением ребенка. В отношении семей организована индивидуальная профилактическая работа. Один ребенок по ходатайству комиссии находился в Орловском специальном образовательном учреждении закрытого типа. В январе 2024 года указанный ребенок вернулся по месту жительства, в отношении семьи ведется межведомственная индивидуальная профилактическая работа. В работе с данными семьями используется ресурсы ОБУСО «Центр социальной помощи семье и детям «</w:t>
      </w:r>
      <w:proofErr w:type="gramStart"/>
      <w:r w:rsidRPr="00557D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DE9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>», Муниципальной службы примирения, ОБУЗ «</w:t>
      </w:r>
      <w:proofErr w:type="spellStart"/>
      <w:r w:rsidRPr="00557DE9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557DE9">
        <w:rPr>
          <w:rFonts w:ascii="Times New Roman" w:hAnsi="Times New Roman" w:cs="Times New Roman"/>
          <w:sz w:val="28"/>
          <w:szCs w:val="28"/>
        </w:rPr>
        <w:t xml:space="preserve"> ЦРБ», осуществляется психолого-педагогическое сопровождение семей. В работе с семьями отмечается положительная динамика.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В 2023 году проведено 25 заседаний комиссии по делам несовершеннолетних и защите их прав при администрации </w:t>
      </w:r>
      <w:proofErr w:type="gramStart"/>
      <w:r w:rsidRPr="00557D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 xml:space="preserve">.о. Тейково. Комиссией рассмотрено 36 общих вопросов по предупреждению правонарушений и преступлений среди несовершеннолетних, защите прав и интересов детей. В субъекты системы профилактики направлено 26 поручений (рекомендаций). 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Всего комиссией рассмотрено 131 дело в отношении несовершеннолетних, из них 52 протокола об административных правонарушениях. </w:t>
      </w:r>
      <w:proofErr w:type="gramStart"/>
      <w:r w:rsidRPr="00557DE9">
        <w:rPr>
          <w:rFonts w:ascii="Times New Roman" w:hAnsi="Times New Roman" w:cs="Times New Roman"/>
          <w:sz w:val="28"/>
          <w:szCs w:val="28"/>
        </w:rPr>
        <w:t>Привлечены к административной ответственности 50 несовершеннолетних, прекращено производство по 2 административным делам.</w:t>
      </w:r>
      <w:proofErr w:type="gramEnd"/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DE9">
        <w:rPr>
          <w:rFonts w:ascii="Times New Roman" w:hAnsi="Times New Roman" w:cs="Times New Roman"/>
          <w:sz w:val="28"/>
          <w:szCs w:val="28"/>
        </w:rPr>
        <w:t xml:space="preserve">В отношении родителей (законных представителей) рассмотрено 220 дел об административных правонарушениях. 157 родителей привлечены к административной ответственности за совершение 203 административных правонарушений, из которых 185 правонарушений предусмотрены ч. 1 ст. 5.35 </w:t>
      </w:r>
      <w:proofErr w:type="spellStart"/>
      <w:r w:rsidRPr="00557DE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57DE9">
        <w:rPr>
          <w:rFonts w:ascii="Times New Roman" w:hAnsi="Times New Roman" w:cs="Times New Roman"/>
          <w:sz w:val="28"/>
          <w:szCs w:val="28"/>
        </w:rPr>
        <w:t xml:space="preserve"> РФ (неисполнение либо ненадлежащее исполнение родительских обязанностей), 18 – предусмотрены ст. 20.22 </w:t>
      </w:r>
      <w:proofErr w:type="spellStart"/>
      <w:r w:rsidRPr="00557DE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57DE9">
        <w:rPr>
          <w:rFonts w:ascii="Times New Roman" w:hAnsi="Times New Roman" w:cs="Times New Roman"/>
          <w:sz w:val="28"/>
          <w:szCs w:val="28"/>
        </w:rPr>
        <w:t xml:space="preserve"> РФ (</w:t>
      </w:r>
      <w:r w:rsidRPr="00557DE9">
        <w:rPr>
          <w:rStyle w:val="hl"/>
          <w:rFonts w:ascii="Times New Roman" w:hAnsi="Times New Roman" w:cs="Times New Roman"/>
          <w:sz w:val="28"/>
          <w:szCs w:val="28"/>
        </w:rPr>
        <w:t>нахождение в состоянии опьянения несовершеннолетних, потребление (распитие) ими алкогольной и спиртосодержащей продукции либо потребление ими</w:t>
      </w:r>
      <w:proofErr w:type="gramEnd"/>
      <w:r w:rsidRPr="00557DE9">
        <w:rPr>
          <w:rStyle w:val="hl"/>
          <w:rFonts w:ascii="Times New Roman" w:hAnsi="Times New Roman" w:cs="Times New Roman"/>
          <w:sz w:val="28"/>
          <w:szCs w:val="28"/>
        </w:rPr>
        <w:t xml:space="preserve"> наркотических средств или психотропных веществ, новых потенциально опасных </w:t>
      </w:r>
      <w:proofErr w:type="spellStart"/>
      <w:r w:rsidRPr="00557DE9">
        <w:rPr>
          <w:rStyle w:val="hl"/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57DE9">
        <w:rPr>
          <w:rStyle w:val="hl"/>
          <w:rFonts w:ascii="Times New Roman" w:hAnsi="Times New Roman" w:cs="Times New Roman"/>
          <w:sz w:val="28"/>
          <w:szCs w:val="28"/>
        </w:rPr>
        <w:t xml:space="preserve"> веществ или одурманивающих веществ),</w:t>
      </w:r>
      <w:r w:rsidRPr="00557DE9">
        <w:rPr>
          <w:rFonts w:ascii="Times New Roman" w:hAnsi="Times New Roman" w:cs="Times New Roman"/>
          <w:sz w:val="28"/>
          <w:szCs w:val="28"/>
        </w:rPr>
        <w:t xml:space="preserve"> прекращено производство по 17 административным делам. 39 родителей были привлечены к административной ответственности за ненадлежащее исполнение родительских обязанностей неоднократно (в 2022 году – 37 родителей).</w:t>
      </w:r>
    </w:p>
    <w:p w:rsidR="006F6380" w:rsidRPr="00557DE9" w:rsidRDefault="006F6380" w:rsidP="006F6380">
      <w:pPr>
        <w:tabs>
          <w:tab w:val="left" w:pos="60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DE9">
        <w:rPr>
          <w:rFonts w:ascii="Times New Roman" w:eastAsia="Times New Roman" w:hAnsi="Times New Roman" w:cs="Times New Roman"/>
          <w:sz w:val="28"/>
          <w:szCs w:val="28"/>
        </w:rPr>
        <w:t xml:space="preserve">Общая сумма наложенных административных штрафов на несовершеннолетних, родителей (законных представителей), иных лиц составила 90250,00 рублей. 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>Представители субъектов системы профилактики регулярно проводят рейды по месту жительства несовершеннолетних и семей, состоящих на ведомственном и межведомственном учетах комиссии. В 2023 году было проведено 7 межведомственных рейдов, в ходе которых были посещены 63 семьи.</w:t>
      </w:r>
    </w:p>
    <w:p w:rsidR="006F6380" w:rsidRPr="00557DE9" w:rsidRDefault="006F6380" w:rsidP="006F6380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557DE9">
        <w:rPr>
          <w:sz w:val="28"/>
          <w:szCs w:val="28"/>
        </w:rPr>
        <w:t xml:space="preserve">В целях профилактики безнадзорности и правонарушений несовершеннолетних, противодействия преступлениям, совершенным несовершеннолетними и в отношении них, комиссия по делам несовершеннолетних </w:t>
      </w:r>
      <w:r w:rsidRPr="00557DE9">
        <w:rPr>
          <w:sz w:val="28"/>
          <w:szCs w:val="28"/>
        </w:rPr>
        <w:lastRenderedPageBreak/>
        <w:t>и защите их прав при администрации г.о. Тейково в 2023 году руководствовалась Порядком межведомственного взаимодействия субъектов системы профилактики безнадзорности и правонарушений несовершеннолетних по выявлению, учету и организации межведомственной индивидуальной профилактической работы с семьями и несовершеннолетними, находящимися в социально опасном положении</w:t>
      </w:r>
      <w:proofErr w:type="gramEnd"/>
      <w:r w:rsidRPr="00557DE9">
        <w:rPr>
          <w:sz w:val="28"/>
          <w:szCs w:val="28"/>
        </w:rPr>
        <w:t>, и организации ведомственного учета семей (несовершеннолетних), находящихся в трудной жизненной ситуации, утвержденным Постановлением комиссии по делам несовершеннолетних и защите их прав Ивановской области от 28.12.2022 №4-о.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В 2023 году выявление и учет семей и несовершеннолетних, находящихся в социально опасном положении и трудной жизненной ситуации, осуществлялся в плановом режиме. Специалисты субъектов системы профилактики осуществляли выезды по месту жительства </w:t>
      </w:r>
      <w:proofErr w:type="spellStart"/>
      <w:r w:rsidRPr="00557DE9"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 w:rsidRPr="00557DE9">
        <w:rPr>
          <w:rFonts w:ascii="Times New Roman" w:hAnsi="Times New Roman" w:cs="Times New Roman"/>
          <w:sz w:val="28"/>
          <w:szCs w:val="28"/>
        </w:rPr>
        <w:t xml:space="preserve"> семей и несовершеннолетних. В общении с гражданами использовалась также мобильная связь, интернет-ресурсы. По состоянию на 01.01.2024 в отношении 32 семей, в которых 62 ребенка, и 4 несовершеннолетних организована межведомственная индивидуальная профилактическая работа. </w:t>
      </w:r>
      <w:proofErr w:type="gramStart"/>
      <w:r w:rsidRPr="00557DE9">
        <w:rPr>
          <w:rFonts w:ascii="Times New Roman" w:hAnsi="Times New Roman" w:cs="Times New Roman"/>
          <w:sz w:val="28"/>
          <w:szCs w:val="28"/>
        </w:rPr>
        <w:t>Сняты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 xml:space="preserve"> с межведомственного профилактического учета 4 несовершеннолетних и 16 семей, в которых 33 ребенка. На ведомственном учете состоит 33 семьи (малообеспеченные; испытывающие проблемы с воспитанием, содержанием и обучением детей), в которых 51 ребенок, и 43 несовершеннолетних.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557DE9">
        <w:rPr>
          <w:rFonts w:ascii="Times New Roman" w:hAnsi="Times New Roman" w:cs="Times New Roman"/>
          <w:sz w:val="28"/>
          <w:szCs w:val="28"/>
        </w:rPr>
        <w:t>несовершеннолетними, состоящими на профилактическом учете и их семьями используются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 xml:space="preserve"> различные формы и методы профилактической работы: 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>- выявление и постановка на учет неблагополучных семей;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воспитанию родительской ответственности и пропаганде семейных ценностей 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>- организация правового просвещения родителей (День правовой помощи),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>-организация работы по профилактике раннего семейного неблагополучия (анкетирование родителей, детей);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>- посещение семей, стоящих на учете в органах ПДН, КДН и ЗП.</w:t>
      </w:r>
    </w:p>
    <w:p w:rsidR="006F6380" w:rsidRPr="00557DE9" w:rsidRDefault="006F6380" w:rsidP="006F6380">
      <w:pPr>
        <w:pStyle w:val="a3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 xml:space="preserve">138 детей, состоящих на профилактическом учете, получили новогодние подарки от администрации </w:t>
      </w:r>
      <w:proofErr w:type="gramStart"/>
      <w:r w:rsidRPr="00557DE9">
        <w:rPr>
          <w:sz w:val="28"/>
          <w:szCs w:val="28"/>
        </w:rPr>
        <w:t>г</w:t>
      </w:r>
      <w:proofErr w:type="gramEnd"/>
      <w:r w:rsidRPr="00557DE9">
        <w:rPr>
          <w:sz w:val="28"/>
          <w:szCs w:val="28"/>
        </w:rPr>
        <w:t xml:space="preserve">.о. Тейково. </w:t>
      </w:r>
      <w:proofErr w:type="gramStart"/>
      <w:r w:rsidRPr="00557DE9">
        <w:rPr>
          <w:sz w:val="28"/>
          <w:szCs w:val="28"/>
        </w:rPr>
        <w:t>Всего в 2023 году администрацией г.о. Тейково вручены 220 новогодних подарков несовершеннолетним, оказавшимся в трудной жизненной ситуации.</w:t>
      </w:r>
      <w:proofErr w:type="gramEnd"/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>70 несовершеннолетних, состоящих на профилактическом учете в КДН и ЗП и ОДН МО, получили школьные наборы в рамках акции «Поможем собрать детей в школу».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Субъекты системы профилактики взаимодействовали с представителями общественных объединений и депутатами </w:t>
      </w:r>
      <w:proofErr w:type="gramStart"/>
      <w:r w:rsidRPr="00557D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 xml:space="preserve">.о. Тейково в формировании списков детей и вручении им новогодних подарков. Отмечается положительный результат во взаимодействии муниципальных учреждений с представителями Территориального общественного самоуправления в профилактике семейного неблагополучия и занятости несовершеннолетних, в том числе состоящих на различных видах учета, </w:t>
      </w:r>
      <w:proofErr w:type="spellStart"/>
      <w:r w:rsidRPr="00557DE9">
        <w:rPr>
          <w:rFonts w:ascii="Times New Roman" w:hAnsi="Times New Roman" w:cs="Times New Roman"/>
          <w:sz w:val="28"/>
          <w:szCs w:val="28"/>
        </w:rPr>
        <w:t>малозатратными</w:t>
      </w:r>
      <w:proofErr w:type="spellEnd"/>
      <w:r w:rsidRPr="00557DE9">
        <w:rPr>
          <w:rFonts w:ascii="Times New Roman" w:hAnsi="Times New Roman" w:cs="Times New Roman"/>
          <w:sz w:val="28"/>
          <w:szCs w:val="28"/>
        </w:rPr>
        <w:t xml:space="preserve"> формами досуга. </w:t>
      </w:r>
    </w:p>
    <w:p w:rsidR="006F6380" w:rsidRPr="00557DE9" w:rsidRDefault="006F6380" w:rsidP="006F6380">
      <w:pPr>
        <w:pStyle w:val="12"/>
        <w:spacing w:line="240" w:lineRule="auto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 xml:space="preserve">В социально-профилактическом сопровождении семей и несовершеннолетних комиссией использовался ресурс ОБУСО ЦСП и муниципальной службы медиации. Специалистами Центра проводились </w:t>
      </w:r>
      <w:r w:rsidRPr="00557DE9">
        <w:rPr>
          <w:sz w:val="28"/>
          <w:szCs w:val="28"/>
        </w:rPr>
        <w:lastRenderedPageBreak/>
        <w:t xml:space="preserve">психологические тренинги и консультации, в том числе в рамках ведения случаев неблагополучия. </w:t>
      </w:r>
    </w:p>
    <w:p w:rsidR="006F6380" w:rsidRPr="00557DE9" w:rsidRDefault="006F6380" w:rsidP="006F63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DE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Единые дни профилактики на базе образовательных организаций проводились в плановом режиме. В 2023 году представителями субъектов системы профилактики безнадзорности и правонарушений несовершеннолетних проведено 15 единых дней профилактики.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DE9">
        <w:rPr>
          <w:rFonts w:ascii="Times New Roman" w:hAnsi="Times New Roman" w:cs="Times New Roman"/>
          <w:sz w:val="28"/>
          <w:szCs w:val="28"/>
        </w:rPr>
        <w:t>Организация и контроль летней занятости несовершеннолетних, состоящих на профилактическом учете в комиссии, осуществлялся в соответствии с Порядком организации и контроля занятости несовершеннолетних, состоящих на профилактическом учете в комиссиях по делам несовершеннолетних и защите их прав муниципальных образований Ивановской области, утвержденным на заседании комиссии по делам несовершеннолетних и защите их прав Ивановской области 14.12.2016 № 10.</w:t>
      </w:r>
      <w:proofErr w:type="gramEnd"/>
    </w:p>
    <w:p w:rsidR="006F6380" w:rsidRPr="00557DE9" w:rsidRDefault="006F6380" w:rsidP="006F6380">
      <w:pPr>
        <w:tabs>
          <w:tab w:val="center" w:pos="-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В летний период 2023 года субъектами системы профилактики безнадзорности и правонарушений несовершеннолетних было проведено 4 Единых дня профилактики в лагерях дневного пребывания, в том числе профильной направленности. В указанных мероприятиях приняли участие представители комиссии по делам несовершеннолетних и защите их прав при администрации </w:t>
      </w:r>
      <w:proofErr w:type="gramStart"/>
      <w:r w:rsidRPr="00557D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>.о. Тейково, ОДН МО МВД России «</w:t>
      </w:r>
      <w:proofErr w:type="spellStart"/>
      <w:r w:rsidRPr="00557DE9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557DE9">
        <w:rPr>
          <w:rFonts w:ascii="Times New Roman" w:hAnsi="Times New Roman" w:cs="Times New Roman"/>
          <w:sz w:val="28"/>
          <w:szCs w:val="28"/>
        </w:rPr>
        <w:t>», ОБУЗ «Ивановский областной наркологический диспансер», ОБУЗ «</w:t>
      </w:r>
      <w:proofErr w:type="spellStart"/>
      <w:r w:rsidRPr="00557DE9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557DE9">
        <w:rPr>
          <w:rFonts w:ascii="Times New Roman" w:hAnsi="Times New Roman" w:cs="Times New Roman"/>
          <w:sz w:val="28"/>
          <w:szCs w:val="28"/>
        </w:rPr>
        <w:t xml:space="preserve"> ЦРБ», ТУСЗН по г.о. Тейково и </w:t>
      </w:r>
      <w:proofErr w:type="spellStart"/>
      <w:r w:rsidRPr="00557DE9">
        <w:rPr>
          <w:rFonts w:ascii="Times New Roman" w:hAnsi="Times New Roman" w:cs="Times New Roman"/>
          <w:sz w:val="28"/>
          <w:szCs w:val="28"/>
        </w:rPr>
        <w:t>Тейковскому</w:t>
      </w:r>
      <w:proofErr w:type="spellEnd"/>
      <w:r w:rsidRPr="00557DE9">
        <w:rPr>
          <w:rFonts w:ascii="Times New Roman" w:hAnsi="Times New Roman" w:cs="Times New Roman"/>
          <w:sz w:val="28"/>
          <w:szCs w:val="28"/>
        </w:rPr>
        <w:t xml:space="preserve"> муниципальному району, ОГКУ «</w:t>
      </w:r>
      <w:proofErr w:type="spellStart"/>
      <w:r w:rsidRPr="00557DE9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557DE9">
        <w:rPr>
          <w:rFonts w:ascii="Times New Roman" w:hAnsi="Times New Roman" w:cs="Times New Roman"/>
          <w:sz w:val="28"/>
          <w:szCs w:val="28"/>
        </w:rPr>
        <w:t xml:space="preserve"> ЦЗН» и др.</w:t>
      </w:r>
    </w:p>
    <w:p w:rsidR="006F6380" w:rsidRPr="00557DE9" w:rsidRDefault="006F6380" w:rsidP="006F6380">
      <w:pPr>
        <w:pStyle w:val="a3"/>
        <w:ind w:firstLine="851"/>
        <w:jc w:val="both"/>
        <w:rPr>
          <w:b/>
          <w:sz w:val="28"/>
          <w:szCs w:val="28"/>
        </w:rPr>
      </w:pPr>
      <w:proofErr w:type="gramStart"/>
      <w:r w:rsidRPr="00557DE9">
        <w:rPr>
          <w:sz w:val="28"/>
          <w:szCs w:val="28"/>
        </w:rPr>
        <w:t xml:space="preserve">В июне, июле 2023 года на базе 7 образовательных учреждений города (5 школ и 2 учреждения дополнительного образования) в две смены с 1 июня 2023 года и с 3 июля 2023 года  было открыто 24 лагеря: 13 лагерей дневного пребывания для учащихся 1-4 классов, 11 лагерей дневного пребывания профильной направленности: краеведческой, экологической, военно-спортивной, спортивно-оздоровительной, художественной, </w:t>
      </w:r>
      <w:proofErr w:type="spellStart"/>
      <w:r w:rsidRPr="00557DE9">
        <w:rPr>
          <w:sz w:val="28"/>
          <w:szCs w:val="28"/>
        </w:rPr>
        <w:t>профориентационной</w:t>
      </w:r>
      <w:proofErr w:type="spellEnd"/>
      <w:r w:rsidRPr="00557DE9">
        <w:rPr>
          <w:color w:val="FF0000"/>
          <w:sz w:val="28"/>
          <w:szCs w:val="28"/>
        </w:rPr>
        <w:t>.</w:t>
      </w:r>
      <w:proofErr w:type="gramEnd"/>
      <w:r w:rsidRPr="00557DE9">
        <w:rPr>
          <w:color w:val="FF0000"/>
          <w:sz w:val="28"/>
          <w:szCs w:val="28"/>
        </w:rPr>
        <w:t xml:space="preserve"> </w:t>
      </w:r>
      <w:r w:rsidRPr="00557DE9">
        <w:rPr>
          <w:sz w:val="28"/>
          <w:szCs w:val="28"/>
        </w:rPr>
        <w:t xml:space="preserve">Охват детей в лагерях дневного пребывания в 2023 году составил 514 человек. </w:t>
      </w:r>
    </w:p>
    <w:p w:rsidR="006F6380" w:rsidRPr="00557DE9" w:rsidRDefault="006F6380" w:rsidP="006F6380">
      <w:pPr>
        <w:pStyle w:val="a3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>Для организации и проведения мероприятий в лагерях дневного пребывания школы задействованы базы Центров «Точка роста»: шахматы,  3-Д моделирование, информационные системы и т.д.</w:t>
      </w:r>
    </w:p>
    <w:p w:rsidR="006F6380" w:rsidRPr="00557DE9" w:rsidRDefault="006F6380" w:rsidP="006F6380">
      <w:pPr>
        <w:pStyle w:val="a3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 xml:space="preserve">Обязательным является вовлечение в лагерь детей, состоящих на различных видах профилактического учета, ребят из многодетных  и малообеспеченных семей. Планы воспитательной работы содержат мероприятия по различным направлениям согласно возрастным особенностям, а  именно: </w:t>
      </w:r>
      <w:proofErr w:type="spellStart"/>
      <w:r w:rsidRPr="00557DE9">
        <w:rPr>
          <w:sz w:val="28"/>
          <w:szCs w:val="28"/>
        </w:rPr>
        <w:t>культурно-досуговое</w:t>
      </w:r>
      <w:proofErr w:type="spellEnd"/>
      <w:r w:rsidRPr="00557DE9">
        <w:rPr>
          <w:sz w:val="28"/>
          <w:szCs w:val="28"/>
        </w:rPr>
        <w:t>, спортивное, творческое, познавательные, патриотическое  и т.д.</w:t>
      </w:r>
    </w:p>
    <w:p w:rsidR="006F6380" w:rsidRPr="00557DE9" w:rsidRDefault="006F6380" w:rsidP="006F6380">
      <w:pPr>
        <w:pStyle w:val="a3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>Организована за счет средств местного бюджета временная занятость несовершеннолетних на базе общеобразовательных учреждений города,  Центра развития творчества детей и юношества, Детско-юношеской спортивной школы в количестве 91 человек, в том числе 42 человека с материальной поддержкой ЦЗН</w:t>
      </w:r>
      <w:r w:rsidRPr="00557DE9">
        <w:rPr>
          <w:color w:val="FF0000"/>
          <w:sz w:val="28"/>
          <w:szCs w:val="28"/>
        </w:rPr>
        <w:t xml:space="preserve">. </w:t>
      </w:r>
      <w:r w:rsidRPr="00557DE9">
        <w:rPr>
          <w:sz w:val="28"/>
          <w:szCs w:val="28"/>
        </w:rPr>
        <w:t>Средства на трудоустройство, предусмотренные в местном бюджете составили 570,00 тыс. рублей.</w:t>
      </w:r>
    </w:p>
    <w:p w:rsidR="006F6380" w:rsidRPr="00557DE9" w:rsidRDefault="006F6380" w:rsidP="006F6380">
      <w:pPr>
        <w:pStyle w:val="a3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 xml:space="preserve">Приоритеты летней оздоровительной кампании 2023 года: </w:t>
      </w:r>
    </w:p>
    <w:p w:rsidR="006F6380" w:rsidRPr="00557DE9" w:rsidRDefault="006F6380" w:rsidP="006F6380">
      <w:pPr>
        <w:pStyle w:val="a3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 xml:space="preserve">- охватить как можно больше детей различными формами организованного отдыха и оздоровления, особое внимание уделить детям, находящимся в трудной </w:t>
      </w:r>
      <w:r w:rsidRPr="00557DE9">
        <w:rPr>
          <w:sz w:val="28"/>
          <w:szCs w:val="28"/>
        </w:rPr>
        <w:lastRenderedPageBreak/>
        <w:t>жизненной ситуации и занятости несовершеннолетних, состоящих на профилактическом учете;</w:t>
      </w:r>
    </w:p>
    <w:p w:rsidR="006F6380" w:rsidRPr="00557DE9" w:rsidRDefault="006F6380" w:rsidP="006F6380">
      <w:pPr>
        <w:pStyle w:val="a3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>- создать условия для обеспечения безопасности жизни и здоровья детей в период каникул.</w:t>
      </w:r>
    </w:p>
    <w:p w:rsidR="006F6380" w:rsidRPr="00557DE9" w:rsidRDefault="006F6380" w:rsidP="006F6380">
      <w:pPr>
        <w:pStyle w:val="a3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 xml:space="preserve">Учреждения дополнительного образования работали в течение всех летних каникул. МУДО ДЮСШ провели соревнования среди лагерей дневного пребывания: «Веселые старты», «Утренняя гимнастика», «Легкая атлетика». На стадионе организованы спортивные соревнования в июне-августе для несовершеннолетних: «Лига Дворового футбола», «Соревнования по </w:t>
      </w:r>
      <w:proofErr w:type="spellStart"/>
      <w:r w:rsidRPr="00557DE9">
        <w:rPr>
          <w:sz w:val="28"/>
          <w:szCs w:val="28"/>
        </w:rPr>
        <w:t>стритболу</w:t>
      </w:r>
      <w:proofErr w:type="spellEnd"/>
      <w:r w:rsidRPr="00557DE9">
        <w:rPr>
          <w:sz w:val="28"/>
          <w:szCs w:val="28"/>
        </w:rPr>
        <w:t xml:space="preserve">», «Пляжный волейбол». </w:t>
      </w:r>
    </w:p>
    <w:p w:rsidR="006F6380" w:rsidRPr="00557DE9" w:rsidRDefault="006F6380" w:rsidP="006F6380">
      <w:pPr>
        <w:pStyle w:val="a3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>В летний период 2023 года прошли оздоровление в санаторно-оздоровительных лагерях 69 детей, в том числе 10 детей, в отношении которых ведется индивидуальная профилактическая работа. В загородных оздоровительных лагерях отдохнуло 107 детей, из них 7 детей из семей, в отношении которых ведется индивидуальная профилактическая работа.</w:t>
      </w:r>
    </w:p>
    <w:p w:rsidR="006F6380" w:rsidRPr="00557DE9" w:rsidRDefault="006F6380" w:rsidP="006F6380">
      <w:pPr>
        <w:pStyle w:val="a3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 xml:space="preserve">Муниципальной службой примирения при МУДО ЦРТДЮ организована профилактическая работа с несовершеннолетними, состоящими на различных видах профилактического учета: психологические тренинги, занятия по коррекции поведения. </w:t>
      </w:r>
    </w:p>
    <w:p w:rsidR="006F6380" w:rsidRPr="00557DE9" w:rsidRDefault="006F6380" w:rsidP="006F6380">
      <w:pPr>
        <w:pStyle w:val="a3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 xml:space="preserve">Несовершеннолетние вовлечены в деятельность учреждений культуры и спорта (спортивные соревнования, </w:t>
      </w:r>
      <w:proofErr w:type="spellStart"/>
      <w:r w:rsidRPr="00557DE9">
        <w:rPr>
          <w:sz w:val="28"/>
          <w:szCs w:val="28"/>
        </w:rPr>
        <w:t>квесты</w:t>
      </w:r>
      <w:proofErr w:type="spellEnd"/>
      <w:r w:rsidRPr="00557DE9">
        <w:rPr>
          <w:sz w:val="28"/>
          <w:szCs w:val="28"/>
        </w:rPr>
        <w:t xml:space="preserve">, экскурсии и т.д.). 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В учебный период и каникулярное время </w:t>
      </w:r>
      <w:proofErr w:type="spellStart"/>
      <w:r w:rsidRPr="00557DE9">
        <w:rPr>
          <w:rFonts w:ascii="Times New Roman" w:hAnsi="Times New Roman" w:cs="Times New Roman"/>
          <w:sz w:val="28"/>
          <w:szCs w:val="28"/>
        </w:rPr>
        <w:t>подучетные</w:t>
      </w:r>
      <w:proofErr w:type="spellEnd"/>
      <w:r w:rsidRPr="00557DE9">
        <w:rPr>
          <w:rFonts w:ascii="Times New Roman" w:hAnsi="Times New Roman" w:cs="Times New Roman"/>
          <w:sz w:val="28"/>
          <w:szCs w:val="28"/>
        </w:rPr>
        <w:t xml:space="preserve"> несовершеннолетние охвачены досугом на базе образовательных организаций. Специалисты Отдела социальной сферы администрации </w:t>
      </w:r>
      <w:proofErr w:type="gramStart"/>
      <w:r w:rsidRPr="00557D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 xml:space="preserve">.о. Тейково и Отдела образования администрации г.о. Тейково принимали меры для повышения мотивации у детей особой категории посещать секции и кружки на базе Дворца культуры им. Ленина, детской юношеской спортивной школы и центра развития творчества детей и юношества. 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Организована работа по вовлечению подростков, состоящих на различных видах учета, в организованные формы </w:t>
      </w:r>
      <w:proofErr w:type="spellStart"/>
      <w:r w:rsidRPr="00557DE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557DE9">
        <w:rPr>
          <w:rFonts w:ascii="Times New Roman" w:hAnsi="Times New Roman" w:cs="Times New Roman"/>
          <w:sz w:val="28"/>
          <w:szCs w:val="28"/>
        </w:rPr>
        <w:t xml:space="preserve"> занятости, детские общественные организации, в том числе в движение «</w:t>
      </w:r>
      <w:proofErr w:type="spellStart"/>
      <w:r w:rsidRPr="00557DE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557DE9">
        <w:rPr>
          <w:rFonts w:ascii="Times New Roman" w:hAnsi="Times New Roman" w:cs="Times New Roman"/>
          <w:sz w:val="28"/>
          <w:szCs w:val="28"/>
        </w:rPr>
        <w:t>. Наставничество».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DE9">
        <w:rPr>
          <w:rFonts w:ascii="Times New Roman" w:hAnsi="Times New Roman" w:cs="Times New Roman"/>
          <w:sz w:val="28"/>
          <w:szCs w:val="28"/>
        </w:rPr>
        <w:t>В 2023 году в комиссию поступило 14 обращений родителей (законных представителей), граждан по следующим вопросам: уклонение родителей от воспитания, содержания и обучения детей; конфликтные отношения между бывшими супругами по вопросам воспитания, содержания общих детей, по вопросам общения с детьми, определения места проживания детей, сообщения граждан о нарушении прав и интересов несовершеннолетних, детско-родительские отношения;</w:t>
      </w:r>
      <w:proofErr w:type="gramEnd"/>
      <w:r w:rsidRPr="00557DE9">
        <w:rPr>
          <w:rFonts w:ascii="Times New Roman" w:hAnsi="Times New Roman" w:cs="Times New Roman"/>
          <w:sz w:val="28"/>
          <w:szCs w:val="28"/>
        </w:rPr>
        <w:t xml:space="preserve"> коррекция поведения подростков, склонных к совершению противоправных действий.</w:t>
      </w:r>
    </w:p>
    <w:p w:rsidR="006F6380" w:rsidRPr="00557DE9" w:rsidRDefault="006F6380" w:rsidP="006F63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С целью предупреждения и разрешения конфликтов между родителями, родителями и детьми, а также с целью сохранения, либо восстановления отношений несовершеннолетних с окружающими при МУДО «Центр развития творчества детей и юношества» действует Муниципальная служба примирения, в которую входят два психолога-медиатора, прошедших курс обучения в Ивановском институте развития образования по специальности «медиатор». </w:t>
      </w:r>
      <w:r w:rsidRPr="00557DE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Психологами-медиаторами проводятся консультации с родителями и несовершеннолетними.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в школах города применено 42 технологии по развитию в образовательных организациях восстановительного (медиативного) подхода, а именно: 19 - восстановительные технологии; 23 - медитативные консультации. </w:t>
      </w:r>
    </w:p>
    <w:p w:rsidR="006F6380" w:rsidRPr="00557DE9" w:rsidRDefault="006F6380" w:rsidP="006F6380">
      <w:pPr>
        <w:pStyle w:val="12"/>
        <w:spacing w:line="240" w:lineRule="auto"/>
        <w:ind w:firstLine="851"/>
        <w:jc w:val="both"/>
        <w:rPr>
          <w:sz w:val="28"/>
          <w:szCs w:val="28"/>
        </w:rPr>
      </w:pPr>
      <w:r w:rsidRPr="00557DE9">
        <w:rPr>
          <w:sz w:val="28"/>
          <w:szCs w:val="28"/>
        </w:rPr>
        <w:t>В социально-профилактическом сопровождении семей и несовершеннолетних комиссией используется ресурс ОБУСО «Центр социальной помощи семье и детям «</w:t>
      </w:r>
      <w:proofErr w:type="gramStart"/>
      <w:r w:rsidRPr="00557DE9">
        <w:rPr>
          <w:sz w:val="28"/>
          <w:szCs w:val="28"/>
        </w:rPr>
        <w:t>На</w:t>
      </w:r>
      <w:proofErr w:type="gramEnd"/>
      <w:r w:rsidRPr="00557DE9">
        <w:rPr>
          <w:sz w:val="28"/>
          <w:szCs w:val="28"/>
        </w:rPr>
        <w:t xml:space="preserve"> Московской». 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>В целях предупреждения семейного неблагополучия и роста подростковой преступности в 2023 году субъекты системы профилактики осуществляли профилактическую работу по следующим направлениям: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- устранение неблагоприятных условий семейного воспитания детей, ранее выявление семейного неблагополучия; 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>- меры по оказанию помощи подросткам, оказавшимся в неблагоприятных условиях жизни и воспитания;</w:t>
      </w:r>
    </w:p>
    <w:p w:rsidR="006F6380" w:rsidRPr="00557DE9" w:rsidRDefault="006F6380" w:rsidP="006F6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- выявление причин и условий совершения несовершеннолетними правонарушений и преступлений. </w:t>
      </w:r>
    </w:p>
    <w:p w:rsidR="006F6380" w:rsidRPr="00557DE9" w:rsidRDefault="006F6380" w:rsidP="006F6380">
      <w:pPr>
        <w:pStyle w:val="a7"/>
        <w:ind w:firstLine="851"/>
        <w:jc w:val="both"/>
        <w:rPr>
          <w:sz w:val="28"/>
          <w:szCs w:val="28"/>
        </w:rPr>
      </w:pPr>
    </w:p>
    <w:p w:rsidR="006F6380" w:rsidRPr="00557DE9" w:rsidRDefault="006F6380" w:rsidP="006F6380">
      <w:pPr>
        <w:pStyle w:val="a7"/>
        <w:jc w:val="right"/>
        <w:rPr>
          <w:sz w:val="28"/>
          <w:szCs w:val="28"/>
        </w:rPr>
      </w:pPr>
    </w:p>
    <w:p w:rsidR="00925CD5" w:rsidRPr="00557DE9" w:rsidRDefault="00925CD5" w:rsidP="00B96A26">
      <w:pPr>
        <w:pStyle w:val="a7"/>
        <w:jc w:val="right"/>
        <w:rPr>
          <w:sz w:val="28"/>
          <w:szCs w:val="28"/>
        </w:rPr>
      </w:pPr>
    </w:p>
    <w:p w:rsidR="00E63615" w:rsidRPr="00557DE9" w:rsidRDefault="00E63615" w:rsidP="00B96A26">
      <w:pPr>
        <w:pStyle w:val="a7"/>
        <w:jc w:val="right"/>
        <w:rPr>
          <w:sz w:val="28"/>
          <w:szCs w:val="28"/>
        </w:rPr>
      </w:pPr>
    </w:p>
    <w:p w:rsidR="00E63615" w:rsidRPr="00557DE9" w:rsidRDefault="00E63615" w:rsidP="00E6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(по социальным вопросам), </w:t>
      </w:r>
    </w:p>
    <w:p w:rsidR="00E63615" w:rsidRPr="00557DE9" w:rsidRDefault="00E63615" w:rsidP="00E6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начальник Отдела социальной сферы администрации городского </w:t>
      </w:r>
    </w:p>
    <w:p w:rsidR="00E63615" w:rsidRPr="00557DE9" w:rsidRDefault="00E63615" w:rsidP="00E6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округа Тейково Ивановской области, председатель комиссии </w:t>
      </w:r>
      <w:proofErr w:type="gramStart"/>
      <w:r w:rsidRPr="00557DE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63615" w:rsidRPr="00557DE9" w:rsidRDefault="00E63615" w:rsidP="00E6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DE9">
        <w:rPr>
          <w:rFonts w:ascii="Times New Roman" w:hAnsi="Times New Roman" w:cs="Times New Roman"/>
          <w:sz w:val="28"/>
          <w:szCs w:val="28"/>
        </w:rPr>
        <w:t xml:space="preserve">делам несовершеннолетних и защите их прав при администрации </w:t>
      </w:r>
    </w:p>
    <w:p w:rsidR="00925CD5" w:rsidRPr="00E63615" w:rsidRDefault="00E63615" w:rsidP="00E63615">
      <w:pPr>
        <w:spacing w:after="0" w:line="240" w:lineRule="auto"/>
      </w:pPr>
      <w:r w:rsidRPr="00557DE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            _____________С.В</w:t>
      </w:r>
      <w:r w:rsidRPr="00B96A26">
        <w:rPr>
          <w:rFonts w:ascii="Times New Roman" w:hAnsi="Times New Roman" w:cs="Times New Roman"/>
          <w:sz w:val="28"/>
          <w:szCs w:val="28"/>
        </w:rPr>
        <w:t>. Сорокин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925CD5" w:rsidRPr="00E63615" w:rsidSect="00B96A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CD5"/>
    <w:rsid w:val="00004872"/>
    <w:rsid w:val="000D20CD"/>
    <w:rsid w:val="00167AC3"/>
    <w:rsid w:val="002C771F"/>
    <w:rsid w:val="003504CD"/>
    <w:rsid w:val="00427EEF"/>
    <w:rsid w:val="00486235"/>
    <w:rsid w:val="004D6BA2"/>
    <w:rsid w:val="00522E4C"/>
    <w:rsid w:val="0052352C"/>
    <w:rsid w:val="00530423"/>
    <w:rsid w:val="00557DE9"/>
    <w:rsid w:val="00571E8A"/>
    <w:rsid w:val="006F6380"/>
    <w:rsid w:val="007461FD"/>
    <w:rsid w:val="00816939"/>
    <w:rsid w:val="0085647B"/>
    <w:rsid w:val="008574F2"/>
    <w:rsid w:val="0087096D"/>
    <w:rsid w:val="008B7CBF"/>
    <w:rsid w:val="00925CD5"/>
    <w:rsid w:val="00925F2E"/>
    <w:rsid w:val="00950FD8"/>
    <w:rsid w:val="009828FA"/>
    <w:rsid w:val="00A62B60"/>
    <w:rsid w:val="00AC732F"/>
    <w:rsid w:val="00AE1E85"/>
    <w:rsid w:val="00B470E4"/>
    <w:rsid w:val="00B70D2A"/>
    <w:rsid w:val="00B96A26"/>
    <w:rsid w:val="00C039C7"/>
    <w:rsid w:val="00D22026"/>
    <w:rsid w:val="00E250C9"/>
    <w:rsid w:val="00E63615"/>
    <w:rsid w:val="00E71B23"/>
    <w:rsid w:val="00E952C1"/>
    <w:rsid w:val="00EE4306"/>
    <w:rsid w:val="00F0776C"/>
    <w:rsid w:val="00F15D15"/>
    <w:rsid w:val="00F9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2C"/>
  </w:style>
  <w:style w:type="paragraph" w:styleId="1">
    <w:name w:val="heading 1"/>
    <w:basedOn w:val="a"/>
    <w:next w:val="a"/>
    <w:link w:val="10"/>
    <w:uiPriority w:val="99"/>
    <w:qFormat/>
    <w:rsid w:val="00925CD5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semiHidden/>
    <w:rsid w:val="00925CD5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No Spacing"/>
    <w:link w:val="a4"/>
    <w:qFormat/>
    <w:rsid w:val="0092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925CD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925CD5"/>
    <w:rPr>
      <w:b/>
      <w:bCs/>
    </w:rPr>
  </w:style>
  <w:style w:type="paragraph" w:customStyle="1" w:styleId="12">
    <w:name w:val="Без интервала1"/>
    <w:rsid w:val="00925CD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hl">
    <w:name w:val="hl"/>
    <w:basedOn w:val="a0"/>
    <w:rsid w:val="00925CD5"/>
  </w:style>
  <w:style w:type="table" w:styleId="a6">
    <w:name w:val="Table Grid"/>
    <w:basedOn w:val="a1"/>
    <w:uiPriority w:val="59"/>
    <w:rsid w:val="00925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25C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25CD5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25CD5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List Paragraph"/>
    <w:basedOn w:val="a"/>
    <w:uiPriority w:val="34"/>
    <w:qFormat/>
    <w:rsid w:val="00870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7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96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B96A2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B96A2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3025-BE3C-46C0-A391-8E9B2511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Администратор</cp:lastModifiedBy>
  <cp:revision>17</cp:revision>
  <cp:lastPrinted>2024-04-25T06:49:00Z</cp:lastPrinted>
  <dcterms:created xsi:type="dcterms:W3CDTF">2021-04-14T10:10:00Z</dcterms:created>
  <dcterms:modified xsi:type="dcterms:W3CDTF">2024-04-25T06:50:00Z</dcterms:modified>
</cp:coreProperties>
</file>