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5C" w:rsidRPr="00A23FED" w:rsidRDefault="00EE5A5C" w:rsidP="00EE5A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5C" w:rsidRPr="00EE5A5C" w:rsidRDefault="00EE5A5C" w:rsidP="00EE5A5C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5A5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EE5A5C" w:rsidRPr="00EE5A5C" w:rsidRDefault="00EE5A5C" w:rsidP="00EE5A5C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5C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E5A5C" w:rsidRPr="00EE5A5C" w:rsidRDefault="00EE5A5C" w:rsidP="00EE5A5C">
      <w:pPr>
        <w:pStyle w:val="a6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A5C" w:rsidRPr="00EE5A5C" w:rsidRDefault="00EE5A5C" w:rsidP="00EE5A5C">
      <w:pPr>
        <w:pStyle w:val="a6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5A5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E5A5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E5A5C" w:rsidRPr="00EE5A5C" w:rsidRDefault="00EE5A5C" w:rsidP="00EE5A5C">
      <w:pPr>
        <w:pStyle w:val="a6"/>
        <w:ind w:right="-141"/>
        <w:rPr>
          <w:rFonts w:ascii="Times New Roman" w:hAnsi="Times New Roman" w:cs="Times New Roman"/>
          <w:sz w:val="28"/>
          <w:szCs w:val="28"/>
        </w:rPr>
      </w:pPr>
    </w:p>
    <w:p w:rsidR="00EE5A5C" w:rsidRPr="00EE5A5C" w:rsidRDefault="00EE5A5C" w:rsidP="00EE5A5C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EE5A5C">
        <w:rPr>
          <w:rFonts w:ascii="Times New Roman" w:hAnsi="Times New Roman" w:cs="Times New Roman"/>
          <w:sz w:val="28"/>
          <w:szCs w:val="28"/>
        </w:rPr>
        <w:t xml:space="preserve">от  27.09.2024                                                                                                              № </w:t>
      </w:r>
      <w:r w:rsidR="00B97135">
        <w:rPr>
          <w:rFonts w:ascii="Times New Roman" w:hAnsi="Times New Roman" w:cs="Times New Roman"/>
          <w:sz w:val="28"/>
          <w:szCs w:val="28"/>
        </w:rPr>
        <w:t>79</w:t>
      </w:r>
    </w:p>
    <w:p w:rsidR="00EE5A5C" w:rsidRPr="00EE5A5C" w:rsidRDefault="00EE5A5C" w:rsidP="00EE5A5C">
      <w:pPr>
        <w:pStyle w:val="a6"/>
        <w:ind w:right="-141"/>
        <w:rPr>
          <w:rFonts w:ascii="Times New Roman" w:hAnsi="Times New Roman" w:cs="Times New Roman"/>
          <w:sz w:val="28"/>
          <w:szCs w:val="28"/>
        </w:rPr>
      </w:pPr>
      <w:r w:rsidRPr="00EE5A5C">
        <w:rPr>
          <w:rFonts w:ascii="Times New Roman" w:hAnsi="Times New Roman" w:cs="Times New Roman"/>
          <w:sz w:val="28"/>
          <w:szCs w:val="28"/>
        </w:rPr>
        <w:t>г.о. Тейково</w:t>
      </w:r>
    </w:p>
    <w:p w:rsidR="00FF47E6" w:rsidRPr="00EE5A5C" w:rsidRDefault="00FF47E6" w:rsidP="00C037D3">
      <w:pPr>
        <w:pStyle w:val="ConsPlusTitle"/>
        <w:ind w:right="-284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577F" w:rsidRPr="00EE5A5C" w:rsidRDefault="1F92EE05" w:rsidP="008539AC">
      <w:pPr>
        <w:spacing w:after="0" w:line="24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A5C">
        <w:rPr>
          <w:rFonts w:ascii="Times New Roman" w:hAnsi="Times New Roman" w:cs="Times New Roman"/>
          <w:sz w:val="28"/>
          <w:szCs w:val="28"/>
        </w:rPr>
        <w:t xml:space="preserve">О </w:t>
      </w:r>
      <w:r w:rsidR="007A62FF" w:rsidRPr="00EE5A5C">
        <w:rPr>
          <w:rFonts w:ascii="Times New Roman" w:hAnsi="Times New Roman" w:cs="Times New Roman"/>
          <w:sz w:val="28"/>
          <w:szCs w:val="28"/>
        </w:rPr>
        <w:t xml:space="preserve">согласии на </w:t>
      </w:r>
      <w:r w:rsidR="00F709BB" w:rsidRPr="00EE5A5C">
        <w:rPr>
          <w:rFonts w:ascii="Times New Roman" w:hAnsi="Times New Roman" w:cs="Times New Roman"/>
          <w:sz w:val="28"/>
          <w:szCs w:val="28"/>
        </w:rPr>
        <w:t>принятие решения о заключении концессионного соглашения в отношении имущества</w:t>
      </w:r>
      <w:r w:rsidR="00915950">
        <w:rPr>
          <w:rFonts w:ascii="Times New Roman" w:hAnsi="Times New Roman" w:cs="Times New Roman"/>
          <w:sz w:val="28"/>
          <w:szCs w:val="28"/>
        </w:rPr>
        <w:t xml:space="preserve"> (сети отопления, тепловые сети ГВС, расположенные по адресу:</w:t>
      </w:r>
      <w:proofErr w:type="gramEnd"/>
      <w:r w:rsidR="00915950">
        <w:rPr>
          <w:rFonts w:ascii="Times New Roman" w:hAnsi="Times New Roman" w:cs="Times New Roman"/>
          <w:sz w:val="28"/>
          <w:szCs w:val="28"/>
        </w:rPr>
        <w:t xml:space="preserve"> Ивановская обл., г</w:t>
      </w:r>
      <w:proofErr w:type="gramStart"/>
      <w:r w:rsidR="0091595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15950">
        <w:rPr>
          <w:rFonts w:ascii="Times New Roman" w:hAnsi="Times New Roman" w:cs="Times New Roman"/>
          <w:sz w:val="28"/>
          <w:szCs w:val="28"/>
        </w:rPr>
        <w:t xml:space="preserve">ейково, п. </w:t>
      </w:r>
      <w:proofErr w:type="spellStart"/>
      <w:r w:rsidR="00915950">
        <w:rPr>
          <w:rFonts w:ascii="Times New Roman" w:hAnsi="Times New Roman" w:cs="Times New Roman"/>
          <w:sz w:val="28"/>
          <w:szCs w:val="28"/>
        </w:rPr>
        <w:t>Грозилово</w:t>
      </w:r>
      <w:proofErr w:type="spellEnd"/>
      <w:r w:rsidR="00915950">
        <w:rPr>
          <w:rFonts w:ascii="Times New Roman" w:hAnsi="Times New Roman" w:cs="Times New Roman"/>
          <w:sz w:val="28"/>
          <w:szCs w:val="28"/>
        </w:rPr>
        <w:t>)</w:t>
      </w:r>
      <w:r w:rsidR="00F709BB" w:rsidRPr="00EE5A5C">
        <w:rPr>
          <w:rFonts w:ascii="Times New Roman" w:hAnsi="Times New Roman" w:cs="Times New Roman"/>
          <w:sz w:val="28"/>
          <w:szCs w:val="28"/>
        </w:rPr>
        <w:t>, являющегося собственностью городского округа Тейково</w:t>
      </w:r>
      <w:r w:rsidR="004513A7" w:rsidRPr="00EE5A5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08577F" w:rsidRPr="00EE5A5C" w:rsidRDefault="0008577F" w:rsidP="00C0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77F" w:rsidRPr="00EE5A5C" w:rsidRDefault="0008577F" w:rsidP="00EE5A5C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E5A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EE5A5C" w:rsidRPr="00EE5A5C">
        <w:rPr>
          <w:rFonts w:ascii="Times New Roman" w:hAnsi="Times New Roman" w:cs="Times New Roman"/>
          <w:sz w:val="28"/>
          <w:szCs w:val="28"/>
        </w:rPr>
        <w:t xml:space="preserve"> </w:t>
      </w:r>
      <w:r w:rsidR="00566CFD" w:rsidRPr="00EE5A5C">
        <w:rPr>
          <w:rFonts w:ascii="Times New Roman" w:hAnsi="Times New Roman" w:cs="Times New Roman"/>
          <w:sz w:val="28"/>
          <w:szCs w:val="28"/>
        </w:rPr>
        <w:t>Федеральным</w:t>
      </w:r>
      <w:r w:rsidR="00466B26" w:rsidRPr="00EE5A5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CFD" w:rsidRPr="00EE5A5C">
        <w:rPr>
          <w:rFonts w:ascii="Times New Roman" w:hAnsi="Times New Roman" w:cs="Times New Roman"/>
          <w:sz w:val="28"/>
          <w:szCs w:val="28"/>
        </w:rPr>
        <w:t>ом</w:t>
      </w:r>
      <w:r w:rsidR="00466B26" w:rsidRPr="00EE5A5C">
        <w:rPr>
          <w:rFonts w:ascii="Times New Roman" w:hAnsi="Times New Roman" w:cs="Times New Roman"/>
          <w:sz w:val="28"/>
          <w:szCs w:val="28"/>
        </w:rPr>
        <w:t xml:space="preserve"> от </w:t>
      </w:r>
      <w:r w:rsidR="00566CFD" w:rsidRPr="00EE5A5C">
        <w:rPr>
          <w:rFonts w:ascii="Times New Roman" w:hAnsi="Times New Roman" w:cs="Times New Roman"/>
          <w:sz w:val="28"/>
          <w:szCs w:val="28"/>
        </w:rPr>
        <w:t>21.07</w:t>
      </w:r>
      <w:r w:rsidR="00466B26" w:rsidRPr="00EE5A5C">
        <w:rPr>
          <w:rFonts w:ascii="Times New Roman" w:hAnsi="Times New Roman" w:cs="Times New Roman"/>
          <w:sz w:val="28"/>
          <w:szCs w:val="28"/>
        </w:rPr>
        <w:t>.200</w:t>
      </w:r>
      <w:r w:rsidR="00566CFD" w:rsidRPr="00EE5A5C">
        <w:rPr>
          <w:rFonts w:ascii="Times New Roman" w:hAnsi="Times New Roman" w:cs="Times New Roman"/>
          <w:sz w:val="28"/>
          <w:szCs w:val="28"/>
        </w:rPr>
        <w:t>5</w:t>
      </w:r>
      <w:r w:rsidR="00466B26" w:rsidRPr="00EE5A5C">
        <w:rPr>
          <w:rFonts w:ascii="Times New Roman" w:hAnsi="Times New Roman" w:cs="Times New Roman"/>
          <w:sz w:val="28"/>
          <w:szCs w:val="28"/>
        </w:rPr>
        <w:t xml:space="preserve"> №</w:t>
      </w:r>
      <w:r w:rsidR="00EE5A5C" w:rsidRPr="00EE5A5C">
        <w:rPr>
          <w:rFonts w:ascii="Times New Roman" w:hAnsi="Times New Roman" w:cs="Times New Roman"/>
          <w:sz w:val="28"/>
          <w:szCs w:val="28"/>
        </w:rPr>
        <w:t xml:space="preserve"> </w:t>
      </w:r>
      <w:r w:rsidR="00466B26" w:rsidRPr="00EE5A5C">
        <w:rPr>
          <w:rFonts w:ascii="Times New Roman" w:hAnsi="Times New Roman" w:cs="Times New Roman"/>
          <w:sz w:val="28"/>
          <w:szCs w:val="28"/>
        </w:rPr>
        <w:t>1</w:t>
      </w:r>
      <w:r w:rsidR="00566CFD" w:rsidRPr="00EE5A5C">
        <w:rPr>
          <w:rFonts w:ascii="Times New Roman" w:hAnsi="Times New Roman" w:cs="Times New Roman"/>
          <w:sz w:val="28"/>
          <w:szCs w:val="28"/>
        </w:rPr>
        <w:t>15</w:t>
      </w:r>
      <w:r w:rsidR="00466B26" w:rsidRPr="00EE5A5C">
        <w:rPr>
          <w:rFonts w:ascii="Times New Roman" w:hAnsi="Times New Roman" w:cs="Times New Roman"/>
          <w:sz w:val="28"/>
          <w:szCs w:val="28"/>
        </w:rPr>
        <w:t xml:space="preserve">-ФЗ </w:t>
      </w:r>
      <w:r w:rsidR="00EE5A5C" w:rsidRPr="00EE5A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6B26" w:rsidRPr="00EE5A5C">
        <w:rPr>
          <w:rFonts w:ascii="Times New Roman" w:hAnsi="Times New Roman" w:cs="Times New Roman"/>
          <w:sz w:val="28"/>
          <w:szCs w:val="28"/>
        </w:rPr>
        <w:t>«</w:t>
      </w:r>
      <w:r w:rsidR="00566CFD" w:rsidRPr="00EE5A5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66B26" w:rsidRPr="00EE5A5C">
        <w:rPr>
          <w:rFonts w:ascii="Times New Roman" w:hAnsi="Times New Roman" w:cs="Times New Roman"/>
          <w:sz w:val="28"/>
          <w:szCs w:val="28"/>
        </w:rPr>
        <w:t>»,  руководствуясь пунктом 3 статьи 6, статьей 44 Устава городского округа Тейково</w:t>
      </w:r>
      <w:r w:rsidR="00EE5A5C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Ивановской области</w:t>
      </w:r>
      <w:r w:rsidR="001A41C8" w:rsidRPr="00EE5A5C">
        <w:rPr>
          <w:rFonts w:ascii="Times New Roman" w:hAnsi="Times New Roman" w:cs="Times New Roman"/>
          <w:sz w:val="28"/>
          <w:szCs w:val="28"/>
        </w:rPr>
        <w:t>,</w:t>
      </w:r>
      <w:r w:rsidR="00F53C11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5C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53C11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городской Думы городского округа Тейково от 28.10.2011 № 115 «Об утверждении </w:t>
      </w:r>
      <w:r w:rsidR="00EE5A5C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3C11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оложения о порядке управления и распоряжения муниципальным имуществом, находящимся в собственности городского округа Тейково Ивановской области»</w:t>
      </w:r>
      <w:r w:rsidR="00CE6D00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5A5C" w:rsidRPr="00EE5A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</w:p>
    <w:p w:rsidR="00EE5A5C" w:rsidRPr="00EE5A5C" w:rsidRDefault="00EE5A5C" w:rsidP="00EE5A5C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A5C" w:rsidRPr="00EE5A5C" w:rsidRDefault="00EE5A5C" w:rsidP="00EE5A5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A5C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 Ивановской области</w:t>
      </w:r>
    </w:p>
    <w:p w:rsidR="00EE5A5C" w:rsidRPr="00EE5A5C" w:rsidRDefault="00EE5A5C" w:rsidP="00EE5A5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A5C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08577F" w:rsidRPr="00EE5A5C" w:rsidRDefault="0008577F" w:rsidP="00C0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E6" w:rsidRDefault="00490156" w:rsidP="00915950">
      <w:pPr>
        <w:pStyle w:val="a3"/>
        <w:numPr>
          <w:ilvl w:val="0"/>
          <w:numId w:val="6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</w:t>
      </w:r>
      <w:r w:rsidR="00F709BB" w:rsidRPr="00EE5A5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4C3277" w:rsidRPr="00EE5A5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BB0892" w:rsidRPr="00EE5A5C">
        <w:rPr>
          <w:rFonts w:ascii="Times New Roman" w:hAnsi="Times New Roman" w:cs="Times New Roman"/>
          <w:sz w:val="28"/>
          <w:szCs w:val="28"/>
        </w:rPr>
        <w:t xml:space="preserve"> </w:t>
      </w:r>
      <w:r w:rsidR="007A1EF8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BB0892" w:rsidRPr="00EE5A5C">
        <w:rPr>
          <w:rFonts w:ascii="Times New Roman" w:hAnsi="Times New Roman" w:cs="Times New Roman"/>
          <w:sz w:val="28"/>
          <w:szCs w:val="28"/>
        </w:rPr>
        <w:t>заключени</w:t>
      </w:r>
      <w:r w:rsidR="007A1EF8">
        <w:rPr>
          <w:rFonts w:ascii="Times New Roman" w:hAnsi="Times New Roman" w:cs="Times New Roman"/>
          <w:sz w:val="28"/>
          <w:szCs w:val="28"/>
        </w:rPr>
        <w:t>и</w:t>
      </w:r>
      <w:r w:rsidR="00BB0892" w:rsidRPr="00EE5A5C">
        <w:rPr>
          <w:rFonts w:ascii="Times New Roman" w:hAnsi="Times New Roman" w:cs="Times New Roman"/>
          <w:sz w:val="28"/>
          <w:szCs w:val="28"/>
        </w:rPr>
        <w:t xml:space="preserve"> концессионного соглашения в отношении имущества, являющегося собственностью городского округа Тейково Ивановской области, согласно приложению к настоящему решению</w:t>
      </w:r>
      <w:r w:rsidR="009C7FB6" w:rsidRPr="00EE5A5C">
        <w:rPr>
          <w:rFonts w:ascii="Times New Roman" w:hAnsi="Times New Roman" w:cs="Times New Roman"/>
          <w:sz w:val="28"/>
          <w:szCs w:val="28"/>
        </w:rPr>
        <w:t>.</w:t>
      </w:r>
    </w:p>
    <w:p w:rsidR="00915950" w:rsidRPr="00EE5A5C" w:rsidRDefault="00915950" w:rsidP="00915950">
      <w:pPr>
        <w:pStyle w:val="a3"/>
        <w:numPr>
          <w:ilvl w:val="0"/>
          <w:numId w:val="6"/>
        </w:numP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E5A5C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провести процедуру </w:t>
      </w:r>
      <w:r w:rsidRPr="00EE5A5C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5A5C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E5A5C">
        <w:rPr>
          <w:rFonts w:ascii="Times New Roman" w:hAnsi="Times New Roman" w:cs="Times New Roman"/>
          <w:sz w:val="28"/>
          <w:szCs w:val="28"/>
        </w:rPr>
        <w:t xml:space="preserve">Федеральным законом от 21.07.2005 №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5A5C">
        <w:rPr>
          <w:rFonts w:ascii="Times New Roman" w:hAnsi="Times New Roman" w:cs="Times New Roman"/>
          <w:sz w:val="28"/>
          <w:szCs w:val="28"/>
        </w:rPr>
        <w:t>О концессионных соглашениях»</w:t>
      </w:r>
      <w:r w:rsidR="00937E9B">
        <w:rPr>
          <w:rFonts w:ascii="Times New Roman" w:hAnsi="Times New Roman" w:cs="Times New Roman"/>
          <w:sz w:val="28"/>
          <w:szCs w:val="28"/>
        </w:rPr>
        <w:t>.</w:t>
      </w:r>
    </w:p>
    <w:p w:rsidR="00FF47E6" w:rsidRPr="00EE5A5C" w:rsidRDefault="00BB0892" w:rsidP="00EE5A5C">
      <w:pPr>
        <w:pStyle w:val="a6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47E6" w:rsidRPr="00EE5A5C">
        <w:rPr>
          <w:rFonts w:ascii="Times New Roman" w:hAnsi="Times New Roman" w:cs="Times New Roman"/>
          <w:sz w:val="28"/>
          <w:szCs w:val="28"/>
        </w:rPr>
        <w:t>. Настоящее решение вс</w:t>
      </w:r>
      <w:r w:rsidR="00F64EC6" w:rsidRPr="00EE5A5C">
        <w:rPr>
          <w:rFonts w:ascii="Times New Roman" w:hAnsi="Times New Roman" w:cs="Times New Roman"/>
          <w:sz w:val="28"/>
          <w:szCs w:val="28"/>
        </w:rPr>
        <w:t>тупает в силу со дня принятия</w:t>
      </w:r>
      <w:r w:rsidR="00FF47E6" w:rsidRPr="00EE5A5C">
        <w:rPr>
          <w:rFonts w:ascii="Times New Roman" w:hAnsi="Times New Roman" w:cs="Times New Roman"/>
          <w:sz w:val="28"/>
          <w:szCs w:val="28"/>
        </w:rPr>
        <w:t>.</w:t>
      </w:r>
    </w:p>
    <w:p w:rsidR="00EE5A5C" w:rsidRDefault="00EE5A5C" w:rsidP="00EE5A5C">
      <w:pPr>
        <w:pStyle w:val="a6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A5C">
        <w:rPr>
          <w:rFonts w:ascii="Times New Roman" w:hAnsi="Times New Roman" w:cs="Times New Roman"/>
          <w:sz w:val="28"/>
          <w:szCs w:val="28"/>
        </w:rPr>
        <w:t>3.</w:t>
      </w:r>
      <w:r w:rsidR="008539AC">
        <w:rPr>
          <w:rFonts w:ascii="Times New Roman" w:hAnsi="Times New Roman" w:cs="Times New Roman"/>
          <w:sz w:val="28"/>
          <w:szCs w:val="28"/>
        </w:rPr>
        <w:t xml:space="preserve"> </w:t>
      </w:r>
      <w:r w:rsidRPr="00EE5A5C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B97135" w:rsidRPr="00EE5A5C" w:rsidRDefault="00B97135" w:rsidP="00EE5A5C">
      <w:pPr>
        <w:pStyle w:val="a6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A5C" w:rsidRPr="00EE5A5C" w:rsidRDefault="00EE5A5C" w:rsidP="00EE5A5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A5C" w:rsidRPr="00EE5A5C" w:rsidRDefault="00EE5A5C" w:rsidP="00EE5A5C">
      <w:pPr>
        <w:pStyle w:val="aa"/>
        <w:tabs>
          <w:tab w:val="num" w:pos="0"/>
          <w:tab w:val="left" w:pos="900"/>
        </w:tabs>
        <w:rPr>
          <w:b/>
          <w:i/>
          <w:sz w:val="28"/>
          <w:szCs w:val="28"/>
        </w:rPr>
      </w:pPr>
      <w:r w:rsidRPr="00EE5A5C">
        <w:rPr>
          <w:b/>
          <w:i/>
          <w:sz w:val="28"/>
          <w:szCs w:val="28"/>
        </w:rPr>
        <w:t>Председатель городской Думы</w:t>
      </w:r>
    </w:p>
    <w:p w:rsidR="004E1E31" w:rsidRDefault="00EE5A5C" w:rsidP="008539AC">
      <w:pPr>
        <w:tabs>
          <w:tab w:val="left" w:pos="-142"/>
          <w:tab w:val="num" w:pos="0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5A5C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Королева </w:t>
      </w:r>
    </w:p>
    <w:p w:rsidR="008539AC" w:rsidRDefault="008539AC" w:rsidP="008539AC">
      <w:pPr>
        <w:tabs>
          <w:tab w:val="left" w:pos="-142"/>
          <w:tab w:val="num" w:pos="0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7135" w:rsidRDefault="00B97135" w:rsidP="008539AC">
      <w:pPr>
        <w:tabs>
          <w:tab w:val="left" w:pos="-142"/>
          <w:tab w:val="num" w:pos="0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584" w:rsidRDefault="00AA1584" w:rsidP="008539AC">
      <w:pPr>
        <w:tabs>
          <w:tab w:val="left" w:pos="-142"/>
          <w:tab w:val="num" w:pos="0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A5C" w:rsidRPr="00DF3E14" w:rsidRDefault="00EE5A5C" w:rsidP="00EE5A5C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F3E14">
        <w:rPr>
          <w:rFonts w:ascii="Times New Roman" w:hAnsi="Times New Roman" w:cs="Times New Roman"/>
          <w:sz w:val="28"/>
          <w:szCs w:val="28"/>
        </w:rPr>
        <w:t>риложение</w:t>
      </w:r>
    </w:p>
    <w:p w:rsidR="00EE5A5C" w:rsidRDefault="00EE5A5C" w:rsidP="00EE5A5C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F3E1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14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EE5A5C" w:rsidRDefault="00EE5A5C" w:rsidP="00EE5A5C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EE5A5C" w:rsidRDefault="00EE5A5C" w:rsidP="00EE5A5C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2141E" w:rsidRPr="00EE5A5C" w:rsidRDefault="00EE5A5C" w:rsidP="006678AA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3E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27.09.2</w:t>
      </w:r>
      <w:r w:rsidRPr="00DF3E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DF3E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D43">
        <w:rPr>
          <w:rFonts w:ascii="Times New Roman" w:hAnsi="Times New Roman" w:cs="Times New Roman"/>
          <w:sz w:val="28"/>
          <w:szCs w:val="28"/>
        </w:rPr>
        <w:t>79</w:t>
      </w:r>
    </w:p>
    <w:p w:rsidR="0012141E" w:rsidRPr="00EE5A5C" w:rsidRDefault="0012141E" w:rsidP="00003B2E">
      <w:pPr>
        <w:pStyle w:val="1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459"/>
        <w:gridCol w:w="2247"/>
        <w:gridCol w:w="860"/>
        <w:gridCol w:w="750"/>
        <w:gridCol w:w="860"/>
        <w:gridCol w:w="750"/>
        <w:gridCol w:w="1300"/>
        <w:gridCol w:w="16"/>
        <w:gridCol w:w="1373"/>
        <w:gridCol w:w="45"/>
        <w:gridCol w:w="1558"/>
      </w:tblGrid>
      <w:tr w:rsidR="0012141E" w:rsidRPr="00EE5A5C" w:rsidTr="008539AC">
        <w:trPr>
          <w:trHeight w:val="408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28" w:rsidRPr="00EE5A5C" w:rsidRDefault="001F0728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</w:t>
            </w:r>
          </w:p>
          <w:p w:rsidR="00EE5A5C" w:rsidRDefault="00EE5A5C" w:rsidP="00EE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1F0728"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мущества, являющегося собственностью городского округа Тейково Ивановской области, расположенно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1F0728"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адресу: </w:t>
            </w:r>
          </w:p>
          <w:p w:rsidR="00EE5A5C" w:rsidRDefault="001F0728" w:rsidP="00EE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Ивановская область, г</w:t>
            </w:r>
            <w:proofErr w:type="gramStart"/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.Т</w:t>
            </w:r>
            <w:proofErr w:type="gramEnd"/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ейково п. </w:t>
            </w:r>
            <w:proofErr w:type="spellStart"/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Грозилово</w:t>
            </w:r>
            <w:proofErr w:type="spellEnd"/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:rsidR="0012141E" w:rsidRPr="00EE5A5C" w:rsidRDefault="001F0728" w:rsidP="00EE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gramStart"/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отношении</w:t>
            </w:r>
            <w:proofErr w:type="gramEnd"/>
            <w:r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которого планируется заключение концессионного соглашения</w:t>
            </w:r>
            <w:r w:rsidR="0012141E" w:rsidRPr="00EE5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2141E" w:rsidRPr="0012141E" w:rsidTr="00B97135">
        <w:trPr>
          <w:trHeight w:val="12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btLr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участка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Расчетный участок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btLr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 прям., 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btLr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 прям., 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btLr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 обр., 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btLr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 обр., 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6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прокладки (надземная / подземная)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141E" w:rsidRPr="0012141E" w:rsidRDefault="00EE62ED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 w:rsidR="0012141E"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завершения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 трубы</w:t>
            </w:r>
          </w:p>
        </w:tc>
      </w:tr>
      <w:tr w:rsidR="0012141E" w:rsidRPr="0012141E" w:rsidTr="008539AC">
        <w:trPr>
          <w:trHeight w:val="378"/>
        </w:trPr>
        <w:tc>
          <w:tcPr>
            <w:tcW w:w="10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Сети отопления</w:t>
            </w:r>
          </w:p>
        </w:tc>
      </w:tr>
      <w:tr w:rsidR="0012141E" w:rsidRPr="0012141E" w:rsidTr="008539AC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- ТК 1-1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EE62ED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- ТУ2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ТК2 - У13-1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ТУ3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ТК3 - У14-1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ТУ3 - 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ТУ4 -У15-1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2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ТУ5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ТУ5 - ТУ14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ТУ14 - ТУ15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ТУ15 -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ТУ14 - 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49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ТК17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ТК17 - ТК-17-1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EE62ED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ТК17 -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 (ООО "ТМП") </w:t>
            </w:r>
            <w:proofErr w:type="spellStart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ТК17-1-ТУ18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11А)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ТУ18 - Т19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ТУ19 -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5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ТУ19 -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5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EE62ED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ТУ20-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6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ТК17 - ТУ16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9,7)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ТУ5 -ТУ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ТУ10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ТУ10 - У25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EE62ED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ТУ10 - ТУ11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EE62ED" w:rsidP="00EE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ТУ11 -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ТУ11-ТУ12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ТУ12 -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ТУ12 -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У12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EE62ED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2141E"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853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3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контуру</w:t>
            </w:r>
            <w:r w:rsidR="00B97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141E" w:rsidRPr="0012141E" w:rsidTr="008539AC">
        <w:trPr>
          <w:trHeight w:val="378"/>
        </w:trPr>
        <w:tc>
          <w:tcPr>
            <w:tcW w:w="10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Тепловые сети (для ГВС)</w:t>
            </w:r>
          </w:p>
        </w:tc>
      </w:tr>
      <w:tr w:rsidR="0012141E" w:rsidRPr="0012141E" w:rsidTr="008539AC">
        <w:trPr>
          <w:trHeight w:val="4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- 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ТУ2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ТУ2 - У13-1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ТУ3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ТУ3 - У14-1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ТУ3 - 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ТУ4 -У15-1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3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ТУ5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ТУ5 - ТУ14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ТУ14 - ТУ15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ТУ15 -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ТУ14 - 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ТК17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ТУ17 - ТУ17-1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EE62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ТУ17-1 -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 (ООО "ТМП")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7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8AA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ТК17-1 - ТУ18 </w:t>
            </w:r>
          </w:p>
          <w:p w:rsidR="0012141E" w:rsidRPr="0012141E" w:rsidRDefault="0012141E" w:rsidP="0066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11А)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ТУ18 - ТУ19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071845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7184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5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ТУ19 -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071845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7184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5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ТУ19 - ТУ20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5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ТУ20-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полипропилен</w:t>
            </w:r>
          </w:p>
        </w:tc>
      </w:tr>
      <w:tr w:rsidR="0012141E" w:rsidRPr="0012141E" w:rsidTr="008539AC">
        <w:trPr>
          <w:trHeight w:val="7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ТК17 - ТУ16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9,7)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ТУ5 -ТУ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ТУ10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ТУ10 - У25 (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4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EE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У25 -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ТУ10 - ТУ11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EE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ТУ11 -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ТУ11 - ТУ12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ТУ12 -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ТУ12 -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6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ТУ12 - У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У1 - </w:t>
            </w:r>
            <w:proofErr w:type="spell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розилово</w:t>
            </w:r>
            <w:proofErr w:type="spellEnd"/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12141E" w:rsidRPr="0012141E" w:rsidTr="008539AC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EE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У1-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д.Грозилово</w:t>
            </w:r>
            <w:r w:rsidR="00EE6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</w:p>
        </w:tc>
      </w:tr>
      <w:tr w:rsidR="0012141E" w:rsidRPr="0012141E" w:rsidTr="008539AC">
        <w:trPr>
          <w:trHeight w:val="3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контуру</w:t>
            </w:r>
            <w:r w:rsidR="00B97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141E" w:rsidRPr="0012141E" w:rsidTr="008539AC">
        <w:trPr>
          <w:trHeight w:val="3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B97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1F07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1E" w:rsidRPr="0012141E" w:rsidRDefault="0012141E" w:rsidP="0012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917452" w:rsidRDefault="00917452" w:rsidP="00937E9B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452" w:rsidSect="00B97135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2C5"/>
    <w:multiLevelType w:val="hybridMultilevel"/>
    <w:tmpl w:val="ADFABF2A"/>
    <w:lvl w:ilvl="0" w:tplc="87CE94EC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B62746"/>
    <w:multiLevelType w:val="multilevel"/>
    <w:tmpl w:val="B6AEBA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0290D9E"/>
    <w:multiLevelType w:val="hybridMultilevel"/>
    <w:tmpl w:val="5010F5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630D65"/>
    <w:multiLevelType w:val="hybridMultilevel"/>
    <w:tmpl w:val="17AC9014"/>
    <w:lvl w:ilvl="0" w:tplc="896EDD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56"/>
        </w:tabs>
        <w:ind w:left="4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76"/>
        </w:tabs>
        <w:ind w:left="11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16"/>
        </w:tabs>
        <w:ind w:left="26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36"/>
        </w:tabs>
        <w:ind w:left="33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76"/>
        </w:tabs>
        <w:ind w:left="47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96"/>
        </w:tabs>
        <w:ind w:left="5496" w:hanging="360"/>
      </w:pPr>
    </w:lvl>
  </w:abstractNum>
  <w:abstractNum w:abstractNumId="4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77F"/>
    <w:rsid w:val="00003B2E"/>
    <w:rsid w:val="00015087"/>
    <w:rsid w:val="000168DE"/>
    <w:rsid w:val="00050295"/>
    <w:rsid w:val="00067695"/>
    <w:rsid w:val="00071845"/>
    <w:rsid w:val="00084053"/>
    <w:rsid w:val="0008577F"/>
    <w:rsid w:val="0012141E"/>
    <w:rsid w:val="00195C1C"/>
    <w:rsid w:val="001A3855"/>
    <w:rsid w:val="001A41C8"/>
    <w:rsid w:val="001D5FA9"/>
    <w:rsid w:val="001F0728"/>
    <w:rsid w:val="001F1355"/>
    <w:rsid w:val="00215639"/>
    <w:rsid w:val="00255F17"/>
    <w:rsid w:val="00260DBD"/>
    <w:rsid w:val="002E7A59"/>
    <w:rsid w:val="00312545"/>
    <w:rsid w:val="00322CBD"/>
    <w:rsid w:val="00397B5D"/>
    <w:rsid w:val="003F0248"/>
    <w:rsid w:val="004072A6"/>
    <w:rsid w:val="004513A7"/>
    <w:rsid w:val="0045338C"/>
    <w:rsid w:val="00466B26"/>
    <w:rsid w:val="0047485B"/>
    <w:rsid w:val="00490156"/>
    <w:rsid w:val="004936E5"/>
    <w:rsid w:val="004B71DF"/>
    <w:rsid w:val="004C3277"/>
    <w:rsid w:val="004C4DB5"/>
    <w:rsid w:val="004E1E31"/>
    <w:rsid w:val="00565E3B"/>
    <w:rsid w:val="00566CFD"/>
    <w:rsid w:val="0059477C"/>
    <w:rsid w:val="005A3316"/>
    <w:rsid w:val="006619D6"/>
    <w:rsid w:val="006678AA"/>
    <w:rsid w:val="00673B71"/>
    <w:rsid w:val="006D376C"/>
    <w:rsid w:val="0079598D"/>
    <w:rsid w:val="007A1EF8"/>
    <w:rsid w:val="007A260F"/>
    <w:rsid w:val="007A62FF"/>
    <w:rsid w:val="007C33DE"/>
    <w:rsid w:val="007E108D"/>
    <w:rsid w:val="00846E70"/>
    <w:rsid w:val="008517E3"/>
    <w:rsid w:val="008539AC"/>
    <w:rsid w:val="008E0365"/>
    <w:rsid w:val="008E5CAD"/>
    <w:rsid w:val="0090053C"/>
    <w:rsid w:val="00915950"/>
    <w:rsid w:val="00917452"/>
    <w:rsid w:val="00937E9B"/>
    <w:rsid w:val="00951818"/>
    <w:rsid w:val="00973E77"/>
    <w:rsid w:val="00980E09"/>
    <w:rsid w:val="00991B74"/>
    <w:rsid w:val="009C7FB6"/>
    <w:rsid w:val="009E2024"/>
    <w:rsid w:val="00A32693"/>
    <w:rsid w:val="00A71EDD"/>
    <w:rsid w:val="00A7706A"/>
    <w:rsid w:val="00AA1584"/>
    <w:rsid w:val="00AB01D3"/>
    <w:rsid w:val="00B01A3E"/>
    <w:rsid w:val="00B227EE"/>
    <w:rsid w:val="00B25E28"/>
    <w:rsid w:val="00B31E20"/>
    <w:rsid w:val="00B50901"/>
    <w:rsid w:val="00B97135"/>
    <w:rsid w:val="00BB0892"/>
    <w:rsid w:val="00BD0013"/>
    <w:rsid w:val="00C037D3"/>
    <w:rsid w:val="00C548B2"/>
    <w:rsid w:val="00C73B47"/>
    <w:rsid w:val="00C871B7"/>
    <w:rsid w:val="00CE385B"/>
    <w:rsid w:val="00CE6D00"/>
    <w:rsid w:val="00CF439F"/>
    <w:rsid w:val="00CF54EE"/>
    <w:rsid w:val="00D054B3"/>
    <w:rsid w:val="00D41B6F"/>
    <w:rsid w:val="00D451FD"/>
    <w:rsid w:val="00D663E9"/>
    <w:rsid w:val="00DD3EFC"/>
    <w:rsid w:val="00E129FF"/>
    <w:rsid w:val="00EE5A5C"/>
    <w:rsid w:val="00EE62ED"/>
    <w:rsid w:val="00F53C11"/>
    <w:rsid w:val="00F64EC6"/>
    <w:rsid w:val="00F709BB"/>
    <w:rsid w:val="00F72861"/>
    <w:rsid w:val="00FA477F"/>
    <w:rsid w:val="00FE7D43"/>
    <w:rsid w:val="00FF47E6"/>
    <w:rsid w:val="00FF61F9"/>
    <w:rsid w:val="1F92E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7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85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7E10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link w:val="a7"/>
    <w:uiPriority w:val="1"/>
    <w:qFormat/>
    <w:rsid w:val="00FF47E6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E1E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E1E31"/>
    <w:rPr>
      <w:color w:val="800080"/>
      <w:u w:val="single"/>
    </w:rPr>
  </w:style>
  <w:style w:type="paragraph" w:customStyle="1" w:styleId="font5">
    <w:name w:val="font5"/>
    <w:basedOn w:val="a"/>
    <w:rsid w:val="004E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8000"/>
      <w:sz w:val="20"/>
      <w:szCs w:val="20"/>
    </w:rPr>
  </w:style>
  <w:style w:type="paragraph" w:customStyle="1" w:styleId="xl63">
    <w:name w:val="xl63"/>
    <w:basedOn w:val="a"/>
    <w:rsid w:val="004E1E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E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E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E1E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4E1E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E1E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7">
    <w:name w:val="xl77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9">
    <w:name w:val="xl79"/>
    <w:basedOn w:val="a"/>
    <w:rsid w:val="004E1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4E1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E1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E1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E1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E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E1E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EE5A5C"/>
  </w:style>
  <w:style w:type="paragraph" w:styleId="aa">
    <w:name w:val="Body Text"/>
    <w:basedOn w:val="a"/>
    <w:link w:val="ab"/>
    <w:rsid w:val="00EE5A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5A5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EE5A5C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93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CFFC-9347-4ABE-B561-1FEA4DAB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27</cp:revision>
  <cp:lastPrinted>2024-09-26T09:23:00Z</cp:lastPrinted>
  <dcterms:created xsi:type="dcterms:W3CDTF">2024-08-23T09:07:00Z</dcterms:created>
  <dcterms:modified xsi:type="dcterms:W3CDTF">2024-10-01T07:15:00Z</dcterms:modified>
</cp:coreProperties>
</file>