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C6" w:rsidRPr="00636379" w:rsidRDefault="005270C6" w:rsidP="00636379">
      <w:pPr>
        <w:pStyle w:val="aa"/>
        <w:ind w:right="-1"/>
        <w:jc w:val="center"/>
        <w:rPr>
          <w:szCs w:val="28"/>
        </w:rPr>
      </w:pPr>
      <w:r w:rsidRPr="00636379">
        <w:rPr>
          <w:b/>
          <w:bCs/>
          <w:szCs w:val="28"/>
        </w:rPr>
        <w:t xml:space="preserve"> </w:t>
      </w:r>
      <w:r w:rsidRPr="00636379"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0C6" w:rsidRPr="00636379" w:rsidRDefault="005270C6" w:rsidP="0013337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636379"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5270C6" w:rsidRPr="00636379" w:rsidRDefault="005270C6" w:rsidP="0013337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379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5270C6" w:rsidRPr="00636379" w:rsidRDefault="005270C6" w:rsidP="00133379">
      <w:pPr>
        <w:pStyle w:val="aa"/>
        <w:ind w:right="-284"/>
        <w:jc w:val="center"/>
        <w:rPr>
          <w:b/>
          <w:bCs/>
          <w:szCs w:val="28"/>
        </w:rPr>
      </w:pPr>
    </w:p>
    <w:p w:rsidR="005270C6" w:rsidRPr="00636379" w:rsidRDefault="005270C6" w:rsidP="00133379">
      <w:pPr>
        <w:pStyle w:val="aa"/>
        <w:ind w:right="-284"/>
        <w:jc w:val="center"/>
        <w:rPr>
          <w:szCs w:val="28"/>
        </w:rPr>
      </w:pPr>
      <w:proofErr w:type="gramStart"/>
      <w:r w:rsidRPr="00636379">
        <w:rPr>
          <w:b/>
          <w:bCs/>
          <w:szCs w:val="28"/>
        </w:rPr>
        <w:t>Р</w:t>
      </w:r>
      <w:proofErr w:type="gramEnd"/>
      <w:r w:rsidRPr="00636379">
        <w:rPr>
          <w:b/>
          <w:bCs/>
          <w:szCs w:val="28"/>
        </w:rPr>
        <w:t xml:space="preserve"> Е Ш Е Н И Е</w:t>
      </w:r>
    </w:p>
    <w:p w:rsidR="005270C6" w:rsidRPr="00636379" w:rsidRDefault="005270C6" w:rsidP="00133379">
      <w:pPr>
        <w:pStyle w:val="aa"/>
        <w:ind w:right="-284"/>
        <w:rPr>
          <w:szCs w:val="28"/>
        </w:rPr>
      </w:pPr>
    </w:p>
    <w:p w:rsidR="00591EE1" w:rsidRDefault="005270C6" w:rsidP="00133379">
      <w:pPr>
        <w:pStyle w:val="aa"/>
        <w:ind w:right="-284"/>
        <w:rPr>
          <w:szCs w:val="28"/>
        </w:rPr>
      </w:pPr>
      <w:r w:rsidRPr="00636379">
        <w:rPr>
          <w:szCs w:val="28"/>
        </w:rPr>
        <w:t>от  2</w:t>
      </w:r>
      <w:r w:rsidR="00591EE1">
        <w:rPr>
          <w:szCs w:val="28"/>
        </w:rPr>
        <w:t>1</w:t>
      </w:r>
      <w:r w:rsidRPr="00636379">
        <w:rPr>
          <w:szCs w:val="28"/>
        </w:rPr>
        <w:t>.02.202</w:t>
      </w:r>
      <w:r w:rsidR="00591EE1">
        <w:rPr>
          <w:szCs w:val="28"/>
        </w:rPr>
        <w:t>4</w:t>
      </w:r>
      <w:r w:rsidRPr="00636379">
        <w:rPr>
          <w:szCs w:val="28"/>
        </w:rPr>
        <w:t xml:space="preserve">                                                                                                                № </w:t>
      </w:r>
      <w:r w:rsidR="00F33A28">
        <w:rPr>
          <w:szCs w:val="28"/>
        </w:rPr>
        <w:t>17</w:t>
      </w:r>
    </w:p>
    <w:p w:rsidR="005270C6" w:rsidRPr="00636379" w:rsidRDefault="005270C6" w:rsidP="00133379">
      <w:pPr>
        <w:pStyle w:val="aa"/>
        <w:ind w:right="-284"/>
        <w:rPr>
          <w:szCs w:val="28"/>
        </w:rPr>
      </w:pPr>
      <w:r w:rsidRPr="00636379">
        <w:rPr>
          <w:szCs w:val="28"/>
        </w:rPr>
        <w:t>г.о. Тейково</w:t>
      </w:r>
    </w:p>
    <w:p w:rsidR="00270F9F" w:rsidRPr="00636379" w:rsidRDefault="00270F9F" w:rsidP="00133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4C3" w:rsidRPr="00C024C3" w:rsidRDefault="00C024C3" w:rsidP="00BA56C4">
      <w:pPr>
        <w:spacing w:after="0" w:line="240" w:lineRule="auto"/>
        <w:ind w:right="2550"/>
        <w:jc w:val="both"/>
        <w:rPr>
          <w:rFonts w:ascii="Times New Roman" w:hAnsi="Times New Roman" w:cs="Times New Roman"/>
          <w:sz w:val="28"/>
          <w:szCs w:val="28"/>
        </w:rPr>
      </w:pPr>
      <w:r w:rsidRPr="00C024C3">
        <w:rPr>
          <w:rFonts w:ascii="Times New Roman" w:hAnsi="Times New Roman" w:cs="Times New Roman"/>
          <w:sz w:val="28"/>
          <w:szCs w:val="28"/>
        </w:rPr>
        <w:t>О работе органов местного самоуправления  городского округа Тейково Иван</w:t>
      </w:r>
      <w:r>
        <w:rPr>
          <w:rFonts w:ascii="Times New Roman" w:hAnsi="Times New Roman" w:cs="Times New Roman"/>
          <w:sz w:val="28"/>
          <w:szCs w:val="28"/>
        </w:rPr>
        <w:t xml:space="preserve">овской области с обращениями, </w:t>
      </w:r>
      <w:r w:rsidRPr="00C024C3">
        <w:rPr>
          <w:rFonts w:ascii="Times New Roman" w:hAnsi="Times New Roman" w:cs="Times New Roman"/>
          <w:sz w:val="28"/>
          <w:szCs w:val="28"/>
        </w:rPr>
        <w:t>заявлениями, жалобами и предложениями граждан в 202</w:t>
      </w:r>
      <w:r w:rsidR="00591EE1">
        <w:rPr>
          <w:rFonts w:ascii="Times New Roman" w:hAnsi="Times New Roman" w:cs="Times New Roman"/>
          <w:sz w:val="28"/>
          <w:szCs w:val="28"/>
        </w:rPr>
        <w:t>3</w:t>
      </w:r>
      <w:r w:rsidRPr="00C024C3"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C024C3" w:rsidRDefault="00C024C3" w:rsidP="0013337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70C6" w:rsidRPr="00636379" w:rsidRDefault="00270F9F" w:rsidP="0013337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379"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5B764B" w:rsidRPr="00636379">
        <w:rPr>
          <w:rFonts w:ascii="Times New Roman" w:hAnsi="Times New Roman" w:cs="Times New Roman"/>
          <w:sz w:val="28"/>
          <w:szCs w:val="28"/>
        </w:rPr>
        <w:t xml:space="preserve">и обсудив </w:t>
      </w:r>
      <w:r w:rsidRPr="00636379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gramStart"/>
      <w:r w:rsidR="005270C6" w:rsidRPr="00636379">
        <w:rPr>
          <w:rFonts w:ascii="Times New Roman" w:hAnsi="Times New Roman" w:cs="Times New Roman"/>
          <w:sz w:val="28"/>
          <w:szCs w:val="28"/>
        </w:rPr>
        <w:t>начальника Отдела организационной работы администрации городского округа</w:t>
      </w:r>
      <w:proofErr w:type="gramEnd"/>
      <w:r w:rsidR="005270C6" w:rsidRPr="00636379">
        <w:rPr>
          <w:rFonts w:ascii="Times New Roman" w:hAnsi="Times New Roman" w:cs="Times New Roman"/>
          <w:sz w:val="28"/>
          <w:szCs w:val="28"/>
        </w:rPr>
        <w:t xml:space="preserve"> Тейково Ивановской области </w:t>
      </w:r>
      <w:r w:rsidR="005B764B" w:rsidRPr="00636379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1F1F21" w:rsidRPr="00636379">
        <w:rPr>
          <w:rFonts w:ascii="Times New Roman" w:hAnsi="Times New Roman" w:cs="Times New Roman"/>
          <w:sz w:val="28"/>
          <w:szCs w:val="28"/>
        </w:rPr>
        <w:t>Лачиной</w:t>
      </w:r>
      <w:proofErr w:type="spellEnd"/>
      <w:r w:rsidR="001F1F21" w:rsidRPr="00636379">
        <w:rPr>
          <w:rFonts w:ascii="Times New Roman" w:hAnsi="Times New Roman" w:cs="Times New Roman"/>
          <w:sz w:val="28"/>
          <w:szCs w:val="28"/>
        </w:rPr>
        <w:t xml:space="preserve"> И.А</w:t>
      </w:r>
      <w:r w:rsidR="003650D9" w:rsidRPr="00636379">
        <w:rPr>
          <w:rFonts w:ascii="Times New Roman" w:hAnsi="Times New Roman" w:cs="Times New Roman"/>
          <w:sz w:val="28"/>
          <w:szCs w:val="28"/>
        </w:rPr>
        <w:t>. «</w:t>
      </w:r>
      <w:r w:rsidR="00C024C3" w:rsidRPr="00C024C3">
        <w:rPr>
          <w:rFonts w:ascii="Times New Roman" w:hAnsi="Times New Roman" w:cs="Times New Roman"/>
          <w:sz w:val="28"/>
          <w:szCs w:val="28"/>
        </w:rPr>
        <w:t>О работе органов местного самоуправления  городского округа Тейково Ивановской области с обращениями,   заявлениями, жалобами и предложениями граждан в 202</w:t>
      </w:r>
      <w:r w:rsidR="00591EE1">
        <w:rPr>
          <w:rFonts w:ascii="Times New Roman" w:hAnsi="Times New Roman" w:cs="Times New Roman"/>
          <w:sz w:val="28"/>
          <w:szCs w:val="28"/>
        </w:rPr>
        <w:t>3</w:t>
      </w:r>
      <w:r w:rsidR="00C024C3" w:rsidRPr="00C024C3">
        <w:rPr>
          <w:rFonts w:ascii="Times New Roman" w:hAnsi="Times New Roman" w:cs="Times New Roman"/>
          <w:sz w:val="28"/>
          <w:szCs w:val="28"/>
        </w:rPr>
        <w:t xml:space="preserve"> году</w:t>
      </w:r>
      <w:r w:rsidR="005270C6" w:rsidRPr="00636379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5270C6" w:rsidRPr="00636379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</w:t>
      </w:r>
      <w:r w:rsidR="00C024C3">
        <w:rPr>
          <w:rFonts w:ascii="Times New Roman" w:hAnsi="Times New Roman" w:cs="Times New Roman"/>
          <w:sz w:val="28"/>
          <w:szCs w:val="28"/>
        </w:rPr>
        <w:t xml:space="preserve">    </w:t>
      </w:r>
      <w:r w:rsidR="005270C6" w:rsidRPr="00636379">
        <w:rPr>
          <w:rFonts w:ascii="Times New Roman" w:hAnsi="Times New Roman" w:cs="Times New Roman"/>
          <w:sz w:val="28"/>
          <w:szCs w:val="28"/>
        </w:rPr>
        <w:t xml:space="preserve"> области, -</w:t>
      </w:r>
    </w:p>
    <w:p w:rsidR="005270C6" w:rsidRPr="00636379" w:rsidRDefault="005270C6" w:rsidP="0013337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270C6" w:rsidRPr="00636379" w:rsidRDefault="005270C6" w:rsidP="0013337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36379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5270C6" w:rsidRPr="00636379" w:rsidRDefault="005270C6" w:rsidP="0013337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3637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6379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270F9F" w:rsidRPr="00636379" w:rsidRDefault="00270F9F" w:rsidP="00133379">
      <w:pPr>
        <w:tabs>
          <w:tab w:val="left" w:pos="29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650D9" w:rsidRPr="00636379" w:rsidRDefault="003650D9" w:rsidP="00133379">
      <w:pPr>
        <w:tabs>
          <w:tab w:val="left" w:pos="299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379">
        <w:rPr>
          <w:rFonts w:ascii="Times New Roman" w:hAnsi="Times New Roman" w:cs="Times New Roman"/>
          <w:sz w:val="28"/>
          <w:szCs w:val="28"/>
        </w:rPr>
        <w:t>1. Информацию «</w:t>
      </w:r>
      <w:r w:rsidR="00C024C3" w:rsidRPr="00C024C3">
        <w:rPr>
          <w:rFonts w:ascii="Times New Roman" w:hAnsi="Times New Roman" w:cs="Times New Roman"/>
          <w:sz w:val="28"/>
          <w:szCs w:val="28"/>
        </w:rPr>
        <w:t>О работе органов местного самоуправления  городского округа Тейково Ивановской области с обращениями,   заявлениями, жалобами и предложениями граждан в 202</w:t>
      </w:r>
      <w:r w:rsidR="00591EE1">
        <w:rPr>
          <w:rFonts w:ascii="Times New Roman" w:hAnsi="Times New Roman" w:cs="Times New Roman"/>
          <w:sz w:val="28"/>
          <w:szCs w:val="28"/>
        </w:rPr>
        <w:t>3</w:t>
      </w:r>
      <w:r w:rsidR="00C024C3" w:rsidRPr="00C024C3">
        <w:rPr>
          <w:rFonts w:ascii="Times New Roman" w:hAnsi="Times New Roman" w:cs="Times New Roman"/>
          <w:sz w:val="28"/>
          <w:szCs w:val="28"/>
        </w:rPr>
        <w:t xml:space="preserve"> году</w:t>
      </w:r>
      <w:r w:rsidR="005270C6" w:rsidRPr="0063637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36379">
        <w:rPr>
          <w:rFonts w:ascii="Times New Roman" w:hAnsi="Times New Roman" w:cs="Times New Roman"/>
          <w:sz w:val="28"/>
          <w:szCs w:val="28"/>
        </w:rPr>
        <w:t xml:space="preserve"> принять к сведению (</w:t>
      </w:r>
      <w:r w:rsidR="00B75914" w:rsidRPr="00636379">
        <w:rPr>
          <w:rFonts w:ascii="Times New Roman" w:hAnsi="Times New Roman" w:cs="Times New Roman"/>
          <w:sz w:val="28"/>
          <w:szCs w:val="28"/>
        </w:rPr>
        <w:t>информация прилагается</w:t>
      </w:r>
      <w:r w:rsidRPr="00636379">
        <w:rPr>
          <w:rFonts w:ascii="Times New Roman" w:hAnsi="Times New Roman" w:cs="Times New Roman"/>
          <w:sz w:val="28"/>
          <w:szCs w:val="28"/>
        </w:rPr>
        <w:t>).</w:t>
      </w:r>
    </w:p>
    <w:p w:rsidR="005270C6" w:rsidRPr="00636379" w:rsidRDefault="003650D9" w:rsidP="00133379">
      <w:pPr>
        <w:tabs>
          <w:tab w:val="left" w:pos="284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379">
        <w:rPr>
          <w:rFonts w:ascii="Times New Roman" w:hAnsi="Times New Roman" w:cs="Times New Roman"/>
          <w:sz w:val="28"/>
          <w:szCs w:val="28"/>
        </w:rPr>
        <w:t>2</w:t>
      </w:r>
      <w:r w:rsidR="005270C6" w:rsidRPr="00636379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на официальном сайте администрации городского округа Тейково </w:t>
      </w:r>
      <w:r w:rsidR="00E67F29" w:rsidRPr="00E67F29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E67F29">
        <w:rPr>
          <w:sz w:val="28"/>
          <w:szCs w:val="28"/>
        </w:rPr>
        <w:t xml:space="preserve"> </w:t>
      </w:r>
      <w:r w:rsidR="005270C6" w:rsidRPr="00636379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5270C6" w:rsidRDefault="005270C6" w:rsidP="00133379">
      <w:pPr>
        <w:tabs>
          <w:tab w:val="left" w:pos="1276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6379" w:rsidRPr="00636379" w:rsidRDefault="00636379" w:rsidP="00133379">
      <w:pPr>
        <w:tabs>
          <w:tab w:val="left" w:pos="1276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70C6" w:rsidRPr="00636379" w:rsidRDefault="005270C6" w:rsidP="00133379">
      <w:pPr>
        <w:pStyle w:val="a8"/>
        <w:tabs>
          <w:tab w:val="left" w:pos="900"/>
        </w:tabs>
        <w:spacing w:after="0" w:line="240" w:lineRule="auto"/>
        <w:ind w:right="-141"/>
        <w:rPr>
          <w:rFonts w:ascii="Times New Roman" w:hAnsi="Times New Roman" w:cs="Times New Roman"/>
          <w:b/>
          <w:i/>
          <w:sz w:val="28"/>
          <w:szCs w:val="28"/>
        </w:rPr>
      </w:pPr>
      <w:r w:rsidRPr="00636379">
        <w:rPr>
          <w:rFonts w:ascii="Times New Roman" w:hAnsi="Times New Roman" w:cs="Times New Roman"/>
          <w:b/>
          <w:i/>
          <w:sz w:val="28"/>
          <w:szCs w:val="28"/>
        </w:rPr>
        <w:t>Председатель городской Думы</w:t>
      </w:r>
    </w:p>
    <w:p w:rsidR="00771C84" w:rsidRDefault="005270C6" w:rsidP="00BA56C4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6379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Н.Н. Ковалева </w:t>
      </w:r>
    </w:p>
    <w:p w:rsidR="0062642A" w:rsidRDefault="0062642A" w:rsidP="00BA56C4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2642A" w:rsidRDefault="0062642A" w:rsidP="00BA56C4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2642A" w:rsidRDefault="0062642A" w:rsidP="00BA56C4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2642A" w:rsidRDefault="0062642A" w:rsidP="00BA56C4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2642A" w:rsidRPr="00636379" w:rsidRDefault="0062642A" w:rsidP="00BA56C4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szCs w:val="28"/>
        </w:rPr>
      </w:pPr>
    </w:p>
    <w:p w:rsidR="00636379" w:rsidRPr="00636379" w:rsidRDefault="00636379" w:rsidP="00133379">
      <w:pPr>
        <w:pStyle w:val="aa"/>
        <w:tabs>
          <w:tab w:val="left" w:pos="6946"/>
        </w:tabs>
        <w:ind w:right="-88"/>
        <w:jc w:val="right"/>
        <w:rPr>
          <w:szCs w:val="28"/>
        </w:rPr>
      </w:pPr>
    </w:p>
    <w:p w:rsidR="00F33A28" w:rsidRDefault="00F33A28" w:rsidP="000D11FD">
      <w:pPr>
        <w:pStyle w:val="aa"/>
        <w:tabs>
          <w:tab w:val="left" w:pos="6946"/>
        </w:tabs>
        <w:ind w:right="-1"/>
        <w:jc w:val="right"/>
        <w:rPr>
          <w:szCs w:val="28"/>
        </w:rPr>
      </w:pPr>
    </w:p>
    <w:p w:rsidR="005270C6" w:rsidRPr="0062642A" w:rsidRDefault="005270C6" w:rsidP="000D11FD">
      <w:pPr>
        <w:pStyle w:val="aa"/>
        <w:tabs>
          <w:tab w:val="left" w:pos="6946"/>
        </w:tabs>
        <w:ind w:right="-1"/>
        <w:jc w:val="right"/>
        <w:rPr>
          <w:szCs w:val="28"/>
        </w:rPr>
      </w:pPr>
      <w:r w:rsidRPr="0062642A">
        <w:rPr>
          <w:szCs w:val="28"/>
        </w:rPr>
        <w:lastRenderedPageBreak/>
        <w:t>Приложение</w:t>
      </w:r>
    </w:p>
    <w:p w:rsidR="005270C6" w:rsidRPr="0062642A" w:rsidRDefault="005270C6" w:rsidP="000D11FD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2642A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5270C6" w:rsidRPr="0062642A" w:rsidRDefault="005270C6" w:rsidP="000D11FD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2642A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5270C6" w:rsidRPr="0062642A" w:rsidRDefault="005270C6" w:rsidP="000D11FD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2642A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27579A" w:rsidRPr="0062642A" w:rsidRDefault="005270C6" w:rsidP="000D11FD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2642A">
        <w:rPr>
          <w:rFonts w:ascii="Times New Roman" w:hAnsi="Times New Roman" w:cs="Times New Roman"/>
          <w:sz w:val="28"/>
          <w:szCs w:val="28"/>
        </w:rPr>
        <w:t>от 2</w:t>
      </w:r>
      <w:r w:rsidR="00591EE1" w:rsidRPr="0062642A">
        <w:rPr>
          <w:rFonts w:ascii="Times New Roman" w:hAnsi="Times New Roman" w:cs="Times New Roman"/>
          <w:sz w:val="28"/>
          <w:szCs w:val="28"/>
        </w:rPr>
        <w:t>1</w:t>
      </w:r>
      <w:r w:rsidRPr="0062642A">
        <w:rPr>
          <w:rFonts w:ascii="Times New Roman" w:hAnsi="Times New Roman" w:cs="Times New Roman"/>
          <w:sz w:val="28"/>
          <w:szCs w:val="28"/>
        </w:rPr>
        <w:t>.02.202</w:t>
      </w:r>
      <w:r w:rsidR="00591EE1" w:rsidRPr="0062642A">
        <w:rPr>
          <w:rFonts w:ascii="Times New Roman" w:hAnsi="Times New Roman" w:cs="Times New Roman"/>
          <w:sz w:val="28"/>
          <w:szCs w:val="28"/>
        </w:rPr>
        <w:t>4</w:t>
      </w:r>
      <w:r w:rsidRPr="0062642A">
        <w:rPr>
          <w:rFonts w:ascii="Times New Roman" w:hAnsi="Times New Roman" w:cs="Times New Roman"/>
          <w:sz w:val="28"/>
          <w:szCs w:val="28"/>
        </w:rPr>
        <w:t xml:space="preserve"> №</w:t>
      </w:r>
      <w:r w:rsidR="0062642A" w:rsidRPr="0062642A">
        <w:rPr>
          <w:rFonts w:ascii="Times New Roman" w:hAnsi="Times New Roman" w:cs="Times New Roman"/>
          <w:sz w:val="28"/>
          <w:szCs w:val="28"/>
        </w:rPr>
        <w:t xml:space="preserve"> 17</w:t>
      </w:r>
      <w:r w:rsidR="00591EE1" w:rsidRPr="006264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0C6" w:rsidRPr="0062642A" w:rsidRDefault="005270C6" w:rsidP="00133379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42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A56C4" w:rsidRPr="0062642A" w:rsidRDefault="008E02A3" w:rsidP="00C024C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42A">
        <w:rPr>
          <w:rFonts w:ascii="Times New Roman" w:hAnsi="Times New Roman" w:cs="Times New Roman"/>
          <w:b/>
          <w:sz w:val="28"/>
          <w:szCs w:val="28"/>
        </w:rPr>
        <w:t>«</w:t>
      </w:r>
      <w:r w:rsidR="00C024C3" w:rsidRPr="0062642A">
        <w:rPr>
          <w:rFonts w:ascii="Times New Roman" w:hAnsi="Times New Roman" w:cs="Times New Roman"/>
          <w:b/>
          <w:sz w:val="28"/>
          <w:szCs w:val="28"/>
        </w:rPr>
        <w:t xml:space="preserve">О работе органов местного самоуправления  городского округа Тейково </w:t>
      </w:r>
    </w:p>
    <w:p w:rsidR="00BA56C4" w:rsidRPr="0062642A" w:rsidRDefault="00C024C3" w:rsidP="00C024C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42A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с обращениями,   заявлениями, жалобами </w:t>
      </w:r>
    </w:p>
    <w:p w:rsidR="00A24D02" w:rsidRPr="0062642A" w:rsidRDefault="00C024C3" w:rsidP="00C024C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42A">
        <w:rPr>
          <w:rFonts w:ascii="Times New Roman" w:hAnsi="Times New Roman" w:cs="Times New Roman"/>
          <w:b/>
          <w:sz w:val="28"/>
          <w:szCs w:val="28"/>
        </w:rPr>
        <w:t>и предложениями граждан в 202</w:t>
      </w:r>
      <w:r w:rsidR="00591EE1" w:rsidRPr="0062642A">
        <w:rPr>
          <w:rFonts w:ascii="Times New Roman" w:hAnsi="Times New Roman" w:cs="Times New Roman"/>
          <w:b/>
          <w:sz w:val="28"/>
          <w:szCs w:val="28"/>
        </w:rPr>
        <w:t>3</w:t>
      </w:r>
      <w:r w:rsidRPr="0062642A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8E02A3" w:rsidRPr="0062642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E02A3" w:rsidRPr="0062642A" w:rsidRDefault="008E02A3" w:rsidP="0013337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5680" w:rsidRPr="0062642A" w:rsidRDefault="00145680" w:rsidP="0014568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42A">
        <w:rPr>
          <w:rFonts w:ascii="Times New Roman" w:hAnsi="Times New Roman" w:cs="Times New Roman"/>
          <w:sz w:val="28"/>
          <w:szCs w:val="28"/>
        </w:rPr>
        <w:t>Работа с обращениями граждан в администрации городского округа Тейково Ивановской области (далее - администрация) проводится в соответствии:</w:t>
      </w:r>
    </w:p>
    <w:p w:rsidR="00145680" w:rsidRPr="0062642A" w:rsidRDefault="00145680" w:rsidP="0014568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42A">
        <w:rPr>
          <w:rFonts w:ascii="Times New Roman" w:hAnsi="Times New Roman" w:cs="Times New Roman"/>
          <w:sz w:val="28"/>
          <w:szCs w:val="28"/>
        </w:rPr>
        <w:t>-  со статьей 33 Конституции РФ, в которой установлено, что «граждане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самоуправления»;</w:t>
      </w:r>
    </w:p>
    <w:p w:rsidR="00145680" w:rsidRPr="0062642A" w:rsidRDefault="00145680" w:rsidP="0014568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42A">
        <w:rPr>
          <w:rFonts w:ascii="Times New Roman" w:hAnsi="Times New Roman" w:cs="Times New Roman"/>
          <w:sz w:val="28"/>
          <w:szCs w:val="28"/>
        </w:rPr>
        <w:t>- с Федеральным законом от 02.05.2006 № 59-ФЗ «О порядке рассмотрения обращений граждан Российской Федерации»;</w:t>
      </w:r>
    </w:p>
    <w:p w:rsidR="00145680" w:rsidRPr="0062642A" w:rsidRDefault="00145680" w:rsidP="0014568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42A">
        <w:rPr>
          <w:rFonts w:ascii="Times New Roman" w:hAnsi="Times New Roman" w:cs="Times New Roman"/>
          <w:sz w:val="28"/>
          <w:szCs w:val="28"/>
        </w:rPr>
        <w:t xml:space="preserve">- с постановлением администрации городского округа Тейково Ивановской области от 27.02.2020 № 81 «Об утверждении Инструкции об организации рассмотрения обращений граждан в администрации городского округа Тейково Ивановской области» и находится на постоянном контроле руководства города. </w:t>
      </w:r>
    </w:p>
    <w:p w:rsidR="00145680" w:rsidRPr="0062642A" w:rsidRDefault="00145680" w:rsidP="0014568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42A">
        <w:rPr>
          <w:rFonts w:ascii="Times New Roman" w:hAnsi="Times New Roman" w:cs="Times New Roman"/>
          <w:sz w:val="28"/>
          <w:szCs w:val="28"/>
        </w:rPr>
        <w:t>В работе с обращениями граждан администрация руководствуется следующими принципами: защита прав, свобод и законных интересов человека; обязательность рассмотрения обращений независимо от их пола и национальной принадлежности; своевременность, объективность и полнота рассмотрения обращений граждан; обязательность ответов на обращения граждан и другими.</w:t>
      </w:r>
    </w:p>
    <w:p w:rsidR="00145680" w:rsidRPr="0062642A" w:rsidRDefault="00145680" w:rsidP="00145680">
      <w:pPr>
        <w:pStyle w:val="a5"/>
        <w:spacing w:after="0" w:line="240" w:lineRule="auto"/>
        <w:ind w:right="-1" w:firstLine="851"/>
        <w:jc w:val="both"/>
        <w:rPr>
          <w:sz w:val="28"/>
          <w:szCs w:val="28"/>
        </w:rPr>
      </w:pPr>
      <w:r w:rsidRPr="0062642A">
        <w:rPr>
          <w:sz w:val="28"/>
          <w:szCs w:val="28"/>
        </w:rPr>
        <w:t>С целью совершенствования форм работы с населением, своевременного устранения причин нарушения прав и законных интересов граждан в администрации применяются различные формы работы с обращениями:</w:t>
      </w:r>
    </w:p>
    <w:p w:rsidR="00145680" w:rsidRPr="0062642A" w:rsidRDefault="00145680" w:rsidP="00145680">
      <w:pPr>
        <w:pStyle w:val="a5"/>
        <w:spacing w:after="0" w:line="240" w:lineRule="auto"/>
        <w:ind w:right="-1" w:firstLine="851"/>
        <w:jc w:val="both"/>
        <w:rPr>
          <w:sz w:val="28"/>
          <w:szCs w:val="28"/>
        </w:rPr>
      </w:pPr>
      <w:r w:rsidRPr="0062642A">
        <w:rPr>
          <w:sz w:val="28"/>
          <w:szCs w:val="28"/>
        </w:rPr>
        <w:t>- прием граждан по личным вопросам главой города и его заместителями; </w:t>
      </w:r>
    </w:p>
    <w:p w:rsidR="00145680" w:rsidRPr="0062642A" w:rsidRDefault="00145680" w:rsidP="00145680">
      <w:pPr>
        <w:pStyle w:val="a5"/>
        <w:spacing w:after="0" w:line="240" w:lineRule="auto"/>
        <w:ind w:right="-1" w:firstLine="851"/>
        <w:jc w:val="both"/>
        <w:rPr>
          <w:sz w:val="28"/>
          <w:szCs w:val="28"/>
        </w:rPr>
      </w:pPr>
      <w:r w:rsidRPr="0062642A">
        <w:rPr>
          <w:sz w:val="28"/>
          <w:szCs w:val="28"/>
        </w:rPr>
        <w:t xml:space="preserve">- устные и письменные обращения граждан; </w:t>
      </w:r>
    </w:p>
    <w:p w:rsidR="00145680" w:rsidRPr="0062642A" w:rsidRDefault="00145680" w:rsidP="00145680">
      <w:pPr>
        <w:pStyle w:val="a5"/>
        <w:spacing w:after="0" w:line="240" w:lineRule="auto"/>
        <w:ind w:right="-1" w:firstLine="851"/>
        <w:jc w:val="both"/>
        <w:rPr>
          <w:sz w:val="28"/>
          <w:szCs w:val="28"/>
        </w:rPr>
      </w:pPr>
      <w:r w:rsidRPr="0062642A">
        <w:rPr>
          <w:sz w:val="28"/>
          <w:szCs w:val="28"/>
        </w:rPr>
        <w:t>-</w:t>
      </w:r>
      <w:r w:rsidR="0062642A">
        <w:rPr>
          <w:sz w:val="28"/>
          <w:szCs w:val="28"/>
        </w:rPr>
        <w:t xml:space="preserve"> </w:t>
      </w:r>
      <w:r w:rsidRPr="0062642A">
        <w:rPr>
          <w:sz w:val="28"/>
          <w:szCs w:val="28"/>
        </w:rPr>
        <w:t>обращения граждан, направленные через систему электронных обращений граждан на официальный сайт администрации города или по электронной почте.</w:t>
      </w:r>
    </w:p>
    <w:p w:rsidR="00145680" w:rsidRPr="0062642A" w:rsidRDefault="00145680" w:rsidP="0014568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42A">
        <w:rPr>
          <w:rStyle w:val="apple-style-span"/>
          <w:rFonts w:ascii="Times New Roman" w:hAnsi="Times New Roman" w:cs="Times New Roman"/>
          <w:sz w:val="28"/>
          <w:szCs w:val="28"/>
        </w:rPr>
        <w:t>На плановой основе ведется организация личного приема граждан.</w:t>
      </w:r>
      <w:r w:rsidRPr="0062642A">
        <w:rPr>
          <w:rStyle w:val="apple-converted-space"/>
          <w:rFonts w:ascii="Times New Roman" w:hAnsi="Times New Roman" w:cs="Times New Roman"/>
          <w:sz w:val="28"/>
          <w:szCs w:val="28"/>
        </w:rPr>
        <w:t> Глава города, заместители главы, руководители отделов и комитетов регулярно проводят прием граждан в установленные приемные часы, а также по мере возможности в течение рабочего дня.</w:t>
      </w:r>
    </w:p>
    <w:p w:rsidR="00145680" w:rsidRPr="0062642A" w:rsidRDefault="00145680" w:rsidP="0014568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42A">
        <w:rPr>
          <w:rFonts w:ascii="Times New Roman" w:hAnsi="Times New Roman" w:cs="Times New Roman"/>
          <w:sz w:val="28"/>
          <w:szCs w:val="28"/>
        </w:rPr>
        <w:t xml:space="preserve">Поступившие обращения регистрируются в отделе организационной работы в течение одних суток с момента поступления в администрацию или должностному лицу, рассматриваются главой городского округа Тейково и с поручениями направляются на исполнение руководителям соответствующих структурных подразделений. </w:t>
      </w:r>
    </w:p>
    <w:p w:rsidR="00145680" w:rsidRPr="0062642A" w:rsidRDefault="00145680" w:rsidP="0014568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42A">
        <w:rPr>
          <w:rFonts w:ascii="Times New Roman" w:hAnsi="Times New Roman" w:cs="Times New Roman"/>
          <w:sz w:val="28"/>
          <w:szCs w:val="28"/>
        </w:rPr>
        <w:lastRenderedPageBreak/>
        <w:t>За 2023 год в администрацию городского округа Тейково поступило                               506 обращений граждан, что почти на 30 % меньше по сравнению с 2022 годом                              (719 обращений). В ходе личного приема главы города рассмотрено</w:t>
      </w:r>
      <w:r w:rsidR="0062642A">
        <w:rPr>
          <w:rFonts w:ascii="Times New Roman" w:hAnsi="Times New Roman" w:cs="Times New Roman"/>
          <w:sz w:val="28"/>
          <w:szCs w:val="28"/>
        </w:rPr>
        <w:t xml:space="preserve"> </w:t>
      </w:r>
      <w:r w:rsidRPr="0062642A">
        <w:rPr>
          <w:rFonts w:ascii="Times New Roman" w:hAnsi="Times New Roman" w:cs="Times New Roman"/>
          <w:sz w:val="28"/>
          <w:szCs w:val="28"/>
        </w:rPr>
        <w:t>75 устных обращени</w:t>
      </w:r>
      <w:proofErr w:type="gramStart"/>
      <w:r w:rsidRPr="0062642A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62642A">
        <w:rPr>
          <w:rFonts w:ascii="Times New Roman" w:hAnsi="Times New Roman" w:cs="Times New Roman"/>
          <w:sz w:val="28"/>
          <w:szCs w:val="28"/>
        </w:rPr>
        <w:t xml:space="preserve">в 2022 году - 71). </w:t>
      </w:r>
    </w:p>
    <w:p w:rsidR="00145680" w:rsidRPr="0062642A" w:rsidRDefault="00145680" w:rsidP="0014568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42A">
        <w:rPr>
          <w:rFonts w:ascii="Times New Roman" w:hAnsi="Times New Roman" w:cs="Times New Roman"/>
          <w:sz w:val="28"/>
          <w:szCs w:val="28"/>
        </w:rPr>
        <w:t>На рассмотрение в администрацию непосредственно от граждан поступило 203 письменных обращения (в 2022 году - 359).</w:t>
      </w:r>
    </w:p>
    <w:p w:rsidR="00145680" w:rsidRPr="0062642A" w:rsidRDefault="00145680" w:rsidP="0014568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42A">
        <w:rPr>
          <w:rFonts w:ascii="Times New Roman" w:hAnsi="Times New Roman" w:cs="Times New Roman"/>
          <w:sz w:val="28"/>
          <w:szCs w:val="28"/>
        </w:rPr>
        <w:t xml:space="preserve">В 2023 году уменьшилось количество электронных обращений граждан. На электронную почту администрации поступило 158 обращений  (в 2022 году тоже было 158), через личный кабинет на официальном сайте - 68  обращения (в 2022 году - 93), а также из иных источников поступило 45обращений (в 2022 году –43). </w:t>
      </w:r>
    </w:p>
    <w:p w:rsidR="00145680" w:rsidRPr="0062642A" w:rsidRDefault="00145680" w:rsidP="0014568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42A">
        <w:rPr>
          <w:rFonts w:ascii="Times New Roman" w:hAnsi="Times New Roman" w:cs="Times New Roman"/>
          <w:sz w:val="28"/>
          <w:szCs w:val="28"/>
        </w:rPr>
        <w:t xml:space="preserve">40 обращений было направлено из исполнительных органов государственной власти Ивановской области по системе электронного документооборота (в 2022 году было 66 обращений), 32 – из </w:t>
      </w:r>
      <w:proofErr w:type="spellStart"/>
      <w:r w:rsidRPr="0062642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62642A">
        <w:rPr>
          <w:rFonts w:ascii="Times New Roman" w:hAnsi="Times New Roman" w:cs="Times New Roman"/>
          <w:sz w:val="28"/>
          <w:szCs w:val="28"/>
        </w:rPr>
        <w:t>, другие оставшиеся – из МВД, районной администрации, Уполномоченного по правам ребенка, Ивановской областной Думы, Общественной приемной ВПП ЕР. 13 обращений поступило</w:t>
      </w:r>
      <w:r w:rsidR="0062642A">
        <w:rPr>
          <w:rFonts w:ascii="Times New Roman" w:hAnsi="Times New Roman" w:cs="Times New Roman"/>
          <w:sz w:val="28"/>
          <w:szCs w:val="28"/>
        </w:rPr>
        <w:t xml:space="preserve"> </w:t>
      </w:r>
      <w:r w:rsidRPr="0062642A">
        <w:rPr>
          <w:rFonts w:ascii="Times New Roman" w:hAnsi="Times New Roman" w:cs="Times New Roman"/>
          <w:sz w:val="28"/>
          <w:szCs w:val="28"/>
        </w:rPr>
        <w:t>через почту России.</w:t>
      </w:r>
    </w:p>
    <w:p w:rsidR="00145680" w:rsidRPr="0062642A" w:rsidRDefault="00145680" w:rsidP="0014568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26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Сохраняющаяся тенденция по снижению показателя поступивших обращений за последние два года связана с активной работой муниципалитета в таких электронных системах по работе с обращениями граждан, как «Инцидент-менеджмент» (система мониторинга и реагирования на комментарии и публикации граждан в социальных сетях) и «Платформа обратной связи» (система, позволяющая через </w:t>
      </w:r>
      <w:r w:rsidRPr="006264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портал «</w:t>
      </w:r>
      <w:proofErr w:type="spellStart"/>
      <w:r w:rsidRPr="006264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Госуслуги</w:t>
      </w:r>
      <w:proofErr w:type="spellEnd"/>
      <w:r w:rsidRPr="006264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направлять обращения в органы власти по широкому спектру вопросов)</w:t>
      </w:r>
      <w:r w:rsidRPr="006264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626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Данные системы не только сокращают процедуру регистрации и поступления обращения в профильные отделы, но также позволяют значительно уменьшить срок </w:t>
      </w:r>
      <w:r w:rsidRPr="006264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реагирования на ситуации, возникающие в жизнеобеспечении города. Ответ приходит на ту же площадку, где оставили обращение. Время ответа напрямую зависит от темы и  времени подачи обращения. </w:t>
      </w:r>
    </w:p>
    <w:p w:rsidR="00145680" w:rsidRPr="0062642A" w:rsidRDefault="00145680" w:rsidP="0014568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proofErr w:type="gramStart"/>
      <w:r w:rsidRPr="0062642A">
        <w:rPr>
          <w:rFonts w:ascii="Times New Roman" w:hAnsi="Times New Roman" w:cs="Times New Roman"/>
          <w:color w:val="000000" w:themeColor="text1"/>
          <w:sz w:val="28"/>
          <w:szCs w:val="28"/>
        </w:rPr>
        <w:t>Так, за 2023 год на 1058 (на 63%) увеличилось количество обращений, поступивших через систему «Инцидент-менеджмент» (в 2022 году - 1679 обращений, в 2023 году - 2737), а  через «Платформу обратной связи» на 222                     (647 обращений в 2023 году, 425 обращений</w:t>
      </w:r>
      <w:r w:rsidR="00626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642A">
        <w:rPr>
          <w:rFonts w:ascii="Times New Roman" w:hAnsi="Times New Roman" w:cs="Times New Roman"/>
          <w:color w:val="000000" w:themeColor="text1"/>
          <w:sz w:val="28"/>
          <w:szCs w:val="28"/>
        </w:rPr>
        <w:t>в 2022 году).</w:t>
      </w:r>
      <w:proofErr w:type="gramEnd"/>
    </w:p>
    <w:p w:rsidR="00145680" w:rsidRPr="0062642A" w:rsidRDefault="00145680" w:rsidP="0014568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6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в данных цифровых площадках помогает поддерживать диалог между органом власти и населением на </w:t>
      </w:r>
      <w:r w:rsidRPr="006264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оптимально удобном для граждан уровне, а также улучшать качество работы органов муниципальной власти</w:t>
      </w:r>
      <w:r w:rsidRPr="00626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45680" w:rsidRPr="0062642A" w:rsidRDefault="00145680" w:rsidP="00145680">
      <w:pPr>
        <w:pStyle w:val="1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62642A">
        <w:rPr>
          <w:rFonts w:ascii="Times New Roman" w:hAnsi="Times New Roman"/>
          <w:sz w:val="28"/>
          <w:szCs w:val="28"/>
        </w:rPr>
        <w:t xml:space="preserve">Вдвое увеличилось количество жалоб. В 2023 году было зарегистрировано    25 жалоб (в 2022 году – 12 жалоб, в 2021 году было 22 жалобы). Тематика жалоб: получение коммунальных услуг ненадлежащего качества, </w:t>
      </w:r>
      <w:r w:rsidRPr="0062642A">
        <w:rPr>
          <w:rStyle w:val="apple-style-span"/>
          <w:rFonts w:ascii="Times New Roman" w:hAnsi="Times New Roman"/>
          <w:sz w:val="28"/>
          <w:szCs w:val="28"/>
        </w:rPr>
        <w:t>ненадлежащее исполнение управляющими организациями, осуществляющими управление многоквартирными домами, обязанностей по содержанию общего имущества МКД, расчистка дорог, соседи.</w:t>
      </w:r>
    </w:p>
    <w:p w:rsidR="00145680" w:rsidRPr="0062642A" w:rsidRDefault="00145680" w:rsidP="00145680">
      <w:pPr>
        <w:pStyle w:val="1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62642A">
        <w:rPr>
          <w:rFonts w:ascii="Times New Roman" w:hAnsi="Times New Roman"/>
          <w:sz w:val="28"/>
          <w:szCs w:val="28"/>
        </w:rPr>
        <w:t>Заявительный характер имеют 476 обращений.5 обращений носили характер предложений, например, о включении муниципального образования в федеральные программы в сфере ЖКХ.</w:t>
      </w:r>
    </w:p>
    <w:p w:rsidR="00145680" w:rsidRPr="0062642A" w:rsidRDefault="00145680" w:rsidP="0014568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42A">
        <w:rPr>
          <w:rFonts w:ascii="Times New Roman" w:hAnsi="Times New Roman" w:cs="Times New Roman"/>
          <w:sz w:val="28"/>
          <w:szCs w:val="28"/>
        </w:rPr>
        <w:t xml:space="preserve">С каждым годом идет уменьшение количества коллективных обращений.                 В 2023 году было зарегистрировано 33 обращения (в 2022 году - 43, в 2021 году -            </w:t>
      </w:r>
      <w:r w:rsidRPr="0062642A">
        <w:rPr>
          <w:rFonts w:ascii="Times New Roman" w:hAnsi="Times New Roman" w:cs="Times New Roman"/>
          <w:sz w:val="28"/>
          <w:szCs w:val="28"/>
        </w:rPr>
        <w:lastRenderedPageBreak/>
        <w:t xml:space="preserve">59 обращений). Вопросы, затронутые в </w:t>
      </w:r>
      <w:r w:rsidRPr="0062642A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коллективных обращениях: выселение жильцов из квартир, отлов собак, ремонт дорог</w:t>
      </w:r>
      <w:r w:rsidRPr="00626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вопроса благоустройства территорий, о признании жилья </w:t>
      </w:r>
      <w:proofErr w:type="gramStart"/>
      <w:r w:rsidRPr="0062642A">
        <w:rPr>
          <w:rFonts w:ascii="Times New Roman" w:hAnsi="Times New Roman" w:cs="Times New Roman"/>
          <w:sz w:val="28"/>
          <w:szCs w:val="28"/>
          <w:shd w:val="clear" w:color="auto" w:fill="FFFFFF"/>
        </w:rPr>
        <w:t>непригодным</w:t>
      </w:r>
      <w:proofErr w:type="gramEnd"/>
      <w:r w:rsidRPr="00626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проживания.</w:t>
      </w:r>
    </w:p>
    <w:p w:rsidR="00145680" w:rsidRPr="0062642A" w:rsidRDefault="00145680" w:rsidP="0014568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64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Анализ всех обращений граждан, поступивших в </w:t>
      </w:r>
      <w:r w:rsidRPr="0062642A">
        <w:rPr>
          <w:rStyle w:val="apple-style-span"/>
          <w:rFonts w:ascii="Times New Roman" w:hAnsi="Times New Roman" w:cs="Times New Roman"/>
          <w:bCs/>
          <w:sz w:val="28"/>
          <w:szCs w:val="28"/>
        </w:rPr>
        <w:t>адрес администрации городского округа Тейково Ивановской области</w:t>
      </w:r>
      <w:r w:rsidRPr="006264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показывает, </w:t>
      </w:r>
      <w:r w:rsidRPr="00626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содержание обращений на протяжении последних трех лет значительно не меняется.</w:t>
      </w:r>
    </w:p>
    <w:p w:rsidR="00145680" w:rsidRPr="0062642A" w:rsidRDefault="00145680" w:rsidP="0014568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58210974"/>
      <w:r w:rsidRPr="0062642A">
        <w:rPr>
          <w:rStyle w:val="apple-style-span"/>
          <w:rFonts w:ascii="Times New Roman" w:hAnsi="Times New Roman" w:cs="Times New Roman"/>
          <w:bCs/>
          <w:sz w:val="28"/>
          <w:szCs w:val="28"/>
        </w:rPr>
        <w:t>Основные темы обращений 2023 года:</w:t>
      </w:r>
    </w:p>
    <w:p w:rsidR="00145680" w:rsidRPr="00B51FD6" w:rsidRDefault="00145680" w:rsidP="00145680">
      <w:pPr>
        <w:spacing w:after="0" w:line="240" w:lineRule="auto"/>
        <w:ind w:right="-1" w:firstLine="851"/>
        <w:rPr>
          <w:rFonts w:ascii="Times New Roman" w:hAnsi="Times New Roman" w:cs="Times New Roman"/>
          <w:bCs/>
          <w:sz w:val="28"/>
          <w:szCs w:val="28"/>
        </w:rPr>
      </w:pPr>
      <w:bookmarkStart w:id="1" w:name="_Hlk158297426"/>
      <w:r w:rsidRPr="00B51FD6">
        <w:rPr>
          <w:rFonts w:ascii="Times New Roman" w:hAnsi="Times New Roman" w:cs="Times New Roman"/>
          <w:bCs/>
          <w:sz w:val="28"/>
          <w:szCs w:val="28"/>
        </w:rPr>
        <w:t>1 блок – вопросы городской инфраструктуры - 244:</w:t>
      </w:r>
    </w:p>
    <w:p w:rsidR="00145680" w:rsidRPr="00B51FD6" w:rsidRDefault="00B51FD6" w:rsidP="00145680">
      <w:pPr>
        <w:spacing w:after="0" w:line="24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5680" w:rsidRPr="00B51FD6">
        <w:rPr>
          <w:rFonts w:ascii="Times New Roman" w:hAnsi="Times New Roman" w:cs="Times New Roman"/>
          <w:sz w:val="28"/>
          <w:szCs w:val="28"/>
        </w:rPr>
        <w:t xml:space="preserve"> дороги и дорожная инфраструктура - 125</w:t>
      </w:r>
    </w:p>
    <w:p w:rsidR="00145680" w:rsidRPr="00B51FD6" w:rsidRDefault="00B51FD6" w:rsidP="00145680">
      <w:pPr>
        <w:spacing w:after="0" w:line="24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5680" w:rsidRPr="00B51FD6">
        <w:rPr>
          <w:rFonts w:ascii="Times New Roman" w:hAnsi="Times New Roman" w:cs="Times New Roman"/>
          <w:sz w:val="28"/>
          <w:szCs w:val="28"/>
        </w:rPr>
        <w:t xml:space="preserve"> благоустройство -34</w:t>
      </w:r>
    </w:p>
    <w:p w:rsidR="00145680" w:rsidRPr="00B51FD6" w:rsidRDefault="00B51FD6" w:rsidP="00145680">
      <w:pPr>
        <w:spacing w:after="0" w:line="24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5680" w:rsidRPr="00B51FD6">
        <w:rPr>
          <w:rFonts w:ascii="Times New Roman" w:hAnsi="Times New Roman" w:cs="Times New Roman"/>
          <w:sz w:val="28"/>
          <w:szCs w:val="28"/>
        </w:rPr>
        <w:t xml:space="preserve"> плата за мусор, содержание - 33 </w:t>
      </w:r>
    </w:p>
    <w:p w:rsidR="00145680" w:rsidRPr="00B51FD6" w:rsidRDefault="00B51FD6" w:rsidP="00145680">
      <w:pPr>
        <w:spacing w:after="0" w:line="24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5680" w:rsidRPr="00B51FD6">
        <w:rPr>
          <w:rFonts w:ascii="Times New Roman" w:hAnsi="Times New Roman" w:cs="Times New Roman"/>
          <w:sz w:val="28"/>
          <w:szCs w:val="28"/>
        </w:rPr>
        <w:t xml:space="preserve"> освещение - 21</w:t>
      </w:r>
    </w:p>
    <w:p w:rsidR="00145680" w:rsidRPr="00B51FD6" w:rsidRDefault="00B51FD6" w:rsidP="00145680">
      <w:pPr>
        <w:spacing w:after="0" w:line="24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5680" w:rsidRPr="00B51FD6">
        <w:rPr>
          <w:rFonts w:ascii="Times New Roman" w:hAnsi="Times New Roman" w:cs="Times New Roman"/>
          <w:sz w:val="28"/>
          <w:szCs w:val="28"/>
        </w:rPr>
        <w:t xml:space="preserve"> животные без владельца, отлов, выгул домашних животных - 16</w:t>
      </w:r>
    </w:p>
    <w:p w:rsidR="00145680" w:rsidRPr="00B51FD6" w:rsidRDefault="00B51FD6" w:rsidP="00145680">
      <w:pPr>
        <w:spacing w:after="0" w:line="24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5680" w:rsidRPr="00B51FD6">
        <w:rPr>
          <w:rFonts w:ascii="Times New Roman" w:hAnsi="Times New Roman" w:cs="Times New Roman"/>
          <w:sz w:val="28"/>
          <w:szCs w:val="28"/>
        </w:rPr>
        <w:t xml:space="preserve"> транспорт - 10</w:t>
      </w:r>
    </w:p>
    <w:p w:rsidR="00145680" w:rsidRPr="00B51FD6" w:rsidRDefault="00B51FD6" w:rsidP="00145680">
      <w:pPr>
        <w:spacing w:after="0" w:line="24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5680" w:rsidRPr="00B51FD6">
        <w:rPr>
          <w:rFonts w:ascii="Times New Roman" w:hAnsi="Times New Roman" w:cs="Times New Roman"/>
          <w:sz w:val="28"/>
          <w:szCs w:val="28"/>
        </w:rPr>
        <w:t xml:space="preserve"> подключение к центральному водоснабжению - 3</w:t>
      </w:r>
    </w:p>
    <w:p w:rsidR="00145680" w:rsidRPr="00B51FD6" w:rsidRDefault="00B51FD6" w:rsidP="00145680">
      <w:pPr>
        <w:spacing w:after="0" w:line="24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5680" w:rsidRPr="00B51FD6">
        <w:rPr>
          <w:rFonts w:ascii="Times New Roman" w:hAnsi="Times New Roman" w:cs="Times New Roman"/>
          <w:sz w:val="28"/>
          <w:szCs w:val="28"/>
        </w:rPr>
        <w:t xml:space="preserve"> о сроках капитального ремонта - 2</w:t>
      </w:r>
    </w:p>
    <w:p w:rsidR="00145680" w:rsidRPr="00B51FD6" w:rsidRDefault="00145680" w:rsidP="00B51FD6">
      <w:pPr>
        <w:pStyle w:val="a6"/>
        <w:numPr>
          <w:ilvl w:val="0"/>
          <w:numId w:val="7"/>
        </w:num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B51FD6">
        <w:rPr>
          <w:rFonts w:ascii="Times New Roman" w:hAnsi="Times New Roman" w:cs="Times New Roman"/>
          <w:bCs/>
          <w:sz w:val="28"/>
          <w:szCs w:val="28"/>
        </w:rPr>
        <w:t>блок – вопросы муниципального контроля - 162:</w:t>
      </w:r>
    </w:p>
    <w:p w:rsidR="00145680" w:rsidRPr="00B51FD6" w:rsidRDefault="00B51FD6" w:rsidP="00B51FD6">
      <w:pPr>
        <w:tabs>
          <w:tab w:val="left" w:pos="851"/>
        </w:tabs>
        <w:spacing w:after="0" w:line="240" w:lineRule="auto"/>
        <w:ind w:left="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5680" w:rsidRPr="00B51FD6">
        <w:rPr>
          <w:rFonts w:ascii="Times New Roman" w:hAnsi="Times New Roman" w:cs="Times New Roman"/>
          <w:sz w:val="28"/>
          <w:szCs w:val="28"/>
        </w:rPr>
        <w:t xml:space="preserve">опиловка и удаление аварийно-опасных деревьев - 46 </w:t>
      </w:r>
    </w:p>
    <w:p w:rsidR="00145680" w:rsidRPr="00B51FD6" w:rsidRDefault="00B51FD6" w:rsidP="00145680">
      <w:pPr>
        <w:spacing w:after="0" w:line="24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5680" w:rsidRPr="00B51FD6">
        <w:rPr>
          <w:rFonts w:ascii="Times New Roman" w:hAnsi="Times New Roman" w:cs="Times New Roman"/>
          <w:sz w:val="28"/>
          <w:szCs w:val="28"/>
        </w:rPr>
        <w:t xml:space="preserve"> жилищный контроль - 79</w:t>
      </w:r>
    </w:p>
    <w:p w:rsidR="00145680" w:rsidRPr="00B51FD6" w:rsidRDefault="00B51FD6" w:rsidP="00145680">
      <w:pPr>
        <w:pStyle w:val="1"/>
        <w:spacing w:after="0" w:line="240" w:lineRule="auto"/>
        <w:ind w:left="0" w:right="-1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 xml:space="preserve">- </w:t>
      </w:r>
      <w:r w:rsidR="00145680" w:rsidRPr="00B51FD6">
        <w:rPr>
          <w:rStyle w:val="apple-style-span"/>
          <w:rFonts w:ascii="Times New Roman" w:hAnsi="Times New Roman"/>
          <w:sz w:val="28"/>
          <w:szCs w:val="28"/>
        </w:rPr>
        <w:t xml:space="preserve">вопросы экологии </w:t>
      </w:r>
      <w:r w:rsidR="0062642A" w:rsidRPr="00B51FD6">
        <w:rPr>
          <w:rStyle w:val="apple-style-span"/>
          <w:rFonts w:ascii="Times New Roman" w:hAnsi="Times New Roman"/>
          <w:sz w:val="28"/>
          <w:szCs w:val="28"/>
        </w:rPr>
        <w:t xml:space="preserve">и загрязнения окружающей среды - </w:t>
      </w:r>
      <w:r w:rsidR="00145680" w:rsidRPr="00B51FD6">
        <w:rPr>
          <w:rStyle w:val="apple-style-span"/>
          <w:rFonts w:ascii="Times New Roman" w:hAnsi="Times New Roman"/>
          <w:sz w:val="28"/>
          <w:szCs w:val="28"/>
        </w:rPr>
        <w:t xml:space="preserve">23 </w:t>
      </w:r>
    </w:p>
    <w:p w:rsidR="00145680" w:rsidRPr="00B51FD6" w:rsidRDefault="00B51FD6" w:rsidP="00145680">
      <w:pPr>
        <w:spacing w:after="0" w:line="24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5680" w:rsidRPr="00B51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680" w:rsidRPr="00B51FD6">
        <w:rPr>
          <w:rFonts w:ascii="Times New Roman" w:hAnsi="Times New Roman" w:cs="Times New Roman"/>
          <w:sz w:val="28"/>
          <w:szCs w:val="28"/>
        </w:rPr>
        <w:t>окос</w:t>
      </w:r>
      <w:proofErr w:type="spellEnd"/>
      <w:r w:rsidR="00145680" w:rsidRPr="00B51FD6">
        <w:rPr>
          <w:rFonts w:ascii="Times New Roman" w:hAnsi="Times New Roman" w:cs="Times New Roman"/>
          <w:sz w:val="28"/>
          <w:szCs w:val="28"/>
        </w:rPr>
        <w:t xml:space="preserve"> травы – 5</w:t>
      </w:r>
    </w:p>
    <w:p w:rsidR="00145680" w:rsidRPr="00B51FD6" w:rsidRDefault="00B51FD6" w:rsidP="00145680">
      <w:pPr>
        <w:spacing w:after="0" w:line="240" w:lineRule="auto"/>
        <w:ind w:right="-1" w:firstLine="851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>-</w:t>
      </w:r>
      <w:r w:rsidR="00145680" w:rsidRPr="00B51FD6">
        <w:rPr>
          <w:rStyle w:val="apple-style-span"/>
          <w:rFonts w:ascii="Times New Roman" w:hAnsi="Times New Roman"/>
          <w:sz w:val="28"/>
          <w:szCs w:val="28"/>
        </w:rPr>
        <w:t xml:space="preserve"> нарушение тишины - 4</w:t>
      </w:r>
    </w:p>
    <w:p w:rsidR="00145680" w:rsidRPr="00B51FD6" w:rsidRDefault="00B51FD6" w:rsidP="0014568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5680" w:rsidRPr="00B51FD6">
        <w:rPr>
          <w:rFonts w:ascii="Times New Roman" w:hAnsi="Times New Roman" w:cs="Times New Roman"/>
          <w:sz w:val="28"/>
          <w:szCs w:val="28"/>
        </w:rPr>
        <w:t xml:space="preserve"> муниципальный контроль в сфере благоустройства –5.</w:t>
      </w:r>
    </w:p>
    <w:p w:rsidR="00145680" w:rsidRPr="00B51FD6" w:rsidRDefault="00145680" w:rsidP="00145680">
      <w:pPr>
        <w:pStyle w:val="1"/>
        <w:spacing w:after="0" w:line="240" w:lineRule="auto"/>
        <w:ind w:left="0" w:right="-1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B51FD6">
        <w:rPr>
          <w:rFonts w:ascii="Times New Roman" w:hAnsi="Times New Roman"/>
          <w:bCs/>
          <w:sz w:val="28"/>
          <w:szCs w:val="28"/>
        </w:rPr>
        <w:t xml:space="preserve">3 блок – </w:t>
      </w:r>
      <w:r w:rsidRPr="00B51FD6">
        <w:rPr>
          <w:rStyle w:val="apple-style-span"/>
          <w:rFonts w:ascii="Times New Roman" w:hAnsi="Times New Roman"/>
          <w:bCs/>
          <w:sz w:val="28"/>
          <w:szCs w:val="28"/>
        </w:rPr>
        <w:t>вопросы предоставления жилья – 33</w:t>
      </w:r>
    </w:p>
    <w:bookmarkEnd w:id="0"/>
    <w:p w:rsidR="00145680" w:rsidRPr="00B51FD6" w:rsidRDefault="00145680" w:rsidP="00145680">
      <w:pPr>
        <w:pStyle w:val="1"/>
        <w:spacing w:after="0" w:line="240" w:lineRule="auto"/>
        <w:ind w:left="0" w:right="-1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B51FD6">
        <w:rPr>
          <w:rFonts w:ascii="Times New Roman" w:hAnsi="Times New Roman"/>
          <w:bCs/>
          <w:sz w:val="28"/>
          <w:szCs w:val="28"/>
        </w:rPr>
        <w:t>4 блок -</w:t>
      </w:r>
      <w:r w:rsidR="0062642A" w:rsidRPr="00B51FD6">
        <w:rPr>
          <w:rFonts w:ascii="Times New Roman" w:hAnsi="Times New Roman"/>
          <w:bCs/>
          <w:sz w:val="28"/>
          <w:szCs w:val="28"/>
        </w:rPr>
        <w:t xml:space="preserve"> </w:t>
      </w:r>
      <w:r w:rsidRPr="00B51FD6">
        <w:rPr>
          <w:rStyle w:val="apple-style-span"/>
          <w:rFonts w:ascii="Times New Roman" w:hAnsi="Times New Roman"/>
          <w:sz w:val="28"/>
          <w:szCs w:val="28"/>
        </w:rPr>
        <w:t>социальные вопросы – 25, среди них:</w:t>
      </w:r>
    </w:p>
    <w:p w:rsidR="00145680" w:rsidRPr="00B51FD6" w:rsidRDefault="00145680" w:rsidP="00145680">
      <w:pPr>
        <w:pStyle w:val="1"/>
        <w:spacing w:after="0" w:line="240" w:lineRule="auto"/>
        <w:ind w:left="0" w:right="-1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B51FD6">
        <w:rPr>
          <w:rStyle w:val="apple-style-span"/>
          <w:rFonts w:ascii="Times New Roman" w:hAnsi="Times New Roman"/>
          <w:sz w:val="28"/>
          <w:szCs w:val="28"/>
        </w:rPr>
        <w:t xml:space="preserve">- оказание материальной помощи – 7 </w:t>
      </w:r>
    </w:p>
    <w:p w:rsidR="00145680" w:rsidRPr="00B51FD6" w:rsidRDefault="00145680" w:rsidP="00145680">
      <w:pPr>
        <w:pStyle w:val="1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B51FD6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-</w:t>
      </w:r>
      <w:r w:rsidRPr="00B51FD6">
        <w:rPr>
          <w:rFonts w:ascii="Times New Roman" w:hAnsi="Times New Roman"/>
          <w:sz w:val="28"/>
          <w:szCs w:val="28"/>
        </w:rPr>
        <w:t xml:space="preserve"> о мерах социальной поддержки для мобилизованных граждан – 3</w:t>
      </w:r>
    </w:p>
    <w:p w:rsidR="00145680" w:rsidRPr="00B51FD6" w:rsidRDefault="00145680" w:rsidP="00145680">
      <w:pPr>
        <w:pStyle w:val="1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B51FD6">
        <w:rPr>
          <w:rFonts w:ascii="Times New Roman" w:hAnsi="Times New Roman"/>
          <w:sz w:val="28"/>
          <w:szCs w:val="28"/>
        </w:rPr>
        <w:t>- о принятии мер против абортов – 2</w:t>
      </w:r>
    </w:p>
    <w:p w:rsidR="00145680" w:rsidRPr="00B51FD6" w:rsidRDefault="00145680" w:rsidP="00145680">
      <w:pPr>
        <w:pStyle w:val="1"/>
        <w:spacing w:after="0" w:line="240" w:lineRule="auto"/>
        <w:ind w:left="0" w:right="-1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B51FD6">
        <w:rPr>
          <w:rStyle w:val="apple-style-span"/>
          <w:rFonts w:ascii="Times New Roman" w:hAnsi="Times New Roman"/>
          <w:sz w:val="28"/>
          <w:szCs w:val="28"/>
        </w:rPr>
        <w:t>- отношения между соседями - 5</w:t>
      </w:r>
    </w:p>
    <w:p w:rsidR="00145680" w:rsidRPr="00B51FD6" w:rsidRDefault="00145680" w:rsidP="00145680">
      <w:pPr>
        <w:pStyle w:val="1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B51FD6">
        <w:rPr>
          <w:rFonts w:ascii="Times New Roman" w:hAnsi="Times New Roman"/>
          <w:sz w:val="28"/>
          <w:szCs w:val="28"/>
        </w:rPr>
        <w:t xml:space="preserve">- прочие – 8 </w:t>
      </w:r>
    </w:p>
    <w:p w:rsidR="00145680" w:rsidRPr="00B51FD6" w:rsidRDefault="00145680" w:rsidP="00145680">
      <w:pPr>
        <w:spacing w:after="0" w:line="240" w:lineRule="auto"/>
        <w:ind w:right="-1" w:firstLine="851"/>
        <w:rPr>
          <w:rStyle w:val="apple-style-span"/>
          <w:rFonts w:ascii="Times New Roman" w:hAnsi="Times New Roman"/>
          <w:sz w:val="28"/>
          <w:szCs w:val="28"/>
        </w:rPr>
      </w:pPr>
      <w:r w:rsidRPr="00B51FD6">
        <w:rPr>
          <w:rStyle w:val="apple-style-span"/>
          <w:rFonts w:ascii="Times New Roman" w:hAnsi="Times New Roman"/>
          <w:bCs/>
          <w:sz w:val="28"/>
          <w:szCs w:val="28"/>
        </w:rPr>
        <w:t xml:space="preserve">5 блок - содержание и </w:t>
      </w:r>
      <w:r w:rsidRPr="00B51FD6">
        <w:rPr>
          <w:rStyle w:val="apple-style-span"/>
          <w:rFonts w:ascii="Times New Roman" w:hAnsi="Times New Roman"/>
          <w:sz w:val="28"/>
          <w:szCs w:val="28"/>
        </w:rPr>
        <w:t>обслуживание муниципальных квартир – 10 (замена газовых плит, полов, ремонт квартир, вентиляции)</w:t>
      </w:r>
    </w:p>
    <w:p w:rsidR="00145680" w:rsidRPr="00B51FD6" w:rsidRDefault="00145680" w:rsidP="00145680">
      <w:pPr>
        <w:pStyle w:val="1"/>
        <w:spacing w:after="0" w:line="240" w:lineRule="auto"/>
        <w:ind w:left="0" w:right="-1" w:firstLine="851"/>
        <w:jc w:val="both"/>
        <w:rPr>
          <w:rStyle w:val="apple-style-span"/>
          <w:rFonts w:ascii="Times New Roman" w:hAnsi="Times New Roman"/>
          <w:bCs/>
          <w:sz w:val="28"/>
          <w:szCs w:val="28"/>
        </w:rPr>
      </w:pPr>
      <w:r w:rsidRPr="00B51FD6">
        <w:rPr>
          <w:rStyle w:val="apple-style-span"/>
          <w:rFonts w:ascii="Times New Roman" w:hAnsi="Times New Roman"/>
          <w:bCs/>
          <w:sz w:val="28"/>
          <w:szCs w:val="28"/>
        </w:rPr>
        <w:t>6 блок -</w:t>
      </w:r>
      <w:r w:rsidR="0062642A" w:rsidRPr="00B51FD6">
        <w:rPr>
          <w:rStyle w:val="apple-style-span"/>
          <w:rFonts w:ascii="Times New Roman" w:hAnsi="Times New Roman"/>
          <w:bCs/>
          <w:sz w:val="28"/>
          <w:szCs w:val="28"/>
        </w:rPr>
        <w:t xml:space="preserve"> </w:t>
      </w:r>
      <w:r w:rsidRPr="00B51FD6">
        <w:rPr>
          <w:rStyle w:val="apple-style-span"/>
          <w:rFonts w:ascii="Times New Roman" w:hAnsi="Times New Roman"/>
          <w:bCs/>
          <w:sz w:val="28"/>
          <w:szCs w:val="28"/>
        </w:rPr>
        <w:t>правовые и юридические вопросы (защита прав и свобод) - 10</w:t>
      </w:r>
    </w:p>
    <w:p w:rsidR="00145680" w:rsidRPr="00B51FD6" w:rsidRDefault="00145680" w:rsidP="00145680">
      <w:pPr>
        <w:pStyle w:val="1"/>
        <w:spacing w:after="0" w:line="240" w:lineRule="auto"/>
        <w:ind w:left="0" w:right="-1" w:firstLine="851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B51FD6">
        <w:rPr>
          <w:rStyle w:val="apple-converted-space"/>
          <w:rFonts w:ascii="Times New Roman" w:hAnsi="Times New Roman"/>
          <w:sz w:val="28"/>
          <w:szCs w:val="28"/>
        </w:rPr>
        <w:t>7 блок – архивные запросы по истории семьи - 8</w:t>
      </w:r>
    </w:p>
    <w:p w:rsidR="00145680" w:rsidRPr="00B51FD6" w:rsidRDefault="00145680" w:rsidP="00145680">
      <w:pPr>
        <w:pStyle w:val="1"/>
        <w:spacing w:after="0" w:line="240" w:lineRule="auto"/>
        <w:ind w:left="0" w:right="-1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B51FD6">
        <w:rPr>
          <w:rStyle w:val="apple-converted-space"/>
          <w:rFonts w:ascii="Times New Roman" w:hAnsi="Times New Roman"/>
          <w:bCs/>
          <w:sz w:val="28"/>
          <w:szCs w:val="28"/>
        </w:rPr>
        <w:t>8 блок -</w:t>
      </w:r>
      <w:r w:rsidR="0062642A" w:rsidRPr="00B51FD6">
        <w:rPr>
          <w:rStyle w:val="apple-converted-space"/>
          <w:rFonts w:ascii="Times New Roman" w:hAnsi="Times New Roman"/>
          <w:bCs/>
          <w:sz w:val="28"/>
          <w:szCs w:val="28"/>
        </w:rPr>
        <w:t xml:space="preserve"> </w:t>
      </w:r>
      <w:r w:rsidRPr="00B51FD6">
        <w:rPr>
          <w:rStyle w:val="apple-converted-space"/>
          <w:rFonts w:ascii="Times New Roman" w:hAnsi="Times New Roman"/>
          <w:sz w:val="28"/>
          <w:szCs w:val="28"/>
        </w:rPr>
        <w:t>образование– 7</w:t>
      </w:r>
    </w:p>
    <w:p w:rsidR="00145680" w:rsidRPr="00B51FD6" w:rsidRDefault="00145680" w:rsidP="00145680">
      <w:pPr>
        <w:spacing w:after="0" w:line="240" w:lineRule="auto"/>
        <w:ind w:right="-1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B51FD6">
        <w:rPr>
          <w:rFonts w:ascii="Times New Roman" w:hAnsi="Times New Roman" w:cs="Times New Roman"/>
          <w:bCs/>
          <w:sz w:val="28"/>
          <w:szCs w:val="28"/>
        </w:rPr>
        <w:t>9 блок -</w:t>
      </w:r>
      <w:r w:rsidR="0062642A" w:rsidRPr="00B51F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1FD6">
        <w:rPr>
          <w:rStyle w:val="apple-style-span"/>
          <w:rFonts w:ascii="Times New Roman" w:hAnsi="Times New Roman"/>
          <w:bCs/>
          <w:sz w:val="28"/>
          <w:szCs w:val="28"/>
        </w:rPr>
        <w:t>использование земельных участков – 7</w:t>
      </w:r>
      <w:r w:rsidRPr="00B51FD6">
        <w:rPr>
          <w:rStyle w:val="apple-style-span"/>
          <w:rFonts w:ascii="Times New Roman" w:hAnsi="Times New Roman"/>
          <w:sz w:val="28"/>
          <w:szCs w:val="28"/>
        </w:rPr>
        <w:t>.</w:t>
      </w:r>
    </w:p>
    <w:bookmarkEnd w:id="1"/>
    <w:p w:rsidR="00145680" w:rsidRPr="0062642A" w:rsidRDefault="00145680" w:rsidP="0014568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42A">
        <w:rPr>
          <w:rFonts w:ascii="Times New Roman" w:hAnsi="Times New Roman" w:cs="Times New Roman"/>
          <w:sz w:val="28"/>
          <w:szCs w:val="28"/>
        </w:rPr>
        <w:t xml:space="preserve">Все обращения жителей были рассмотрены в установленные законом сроки. </w:t>
      </w:r>
      <w:r w:rsidRPr="0062642A">
        <w:rPr>
          <w:rStyle w:val="apple-converted-space"/>
          <w:rFonts w:ascii="Times New Roman" w:hAnsi="Times New Roman" w:cs="Times New Roman"/>
          <w:sz w:val="28"/>
          <w:szCs w:val="28"/>
        </w:rPr>
        <w:t>35% поданных в администрацию обращений были рассмотрены положительно, т.е. по ним были предприняты необходимые меры по устранению указанных недостатков и причин (убран снег, произведена расчистка дороги, подсыпан участок дороги, заменен котел, проложены новые линии водопровода, установлен фонарь), 65% заявителей получили ответы разъяснительного характера.</w:t>
      </w:r>
      <w:proofErr w:type="gramEnd"/>
    </w:p>
    <w:p w:rsidR="00145680" w:rsidRPr="0062642A" w:rsidRDefault="00145680" w:rsidP="0014568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6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Личный прием граждан главой города проводится каждую неделю по четвергам по предварительной записи. </w:t>
      </w:r>
      <w:r w:rsidRPr="0062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месте приема, а также об установленных для приема днях и часах размещена на стендах в здании </w:t>
      </w:r>
      <w:r w:rsidRPr="006264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администрации, а также доводится до сведения </w:t>
      </w:r>
      <w:proofErr w:type="spellStart"/>
      <w:r w:rsidRPr="0062642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62642A">
        <w:rPr>
          <w:rFonts w:ascii="Times New Roman" w:hAnsi="Times New Roman" w:cs="Times New Roman"/>
          <w:color w:val="000000" w:themeColor="text1"/>
          <w:sz w:val="28"/>
          <w:szCs w:val="28"/>
        </w:rPr>
        <w:t>каждый</w:t>
      </w:r>
      <w:proofErr w:type="spellEnd"/>
      <w:r w:rsidRPr="00626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 при размещении постов о проведенных приемах. </w:t>
      </w:r>
    </w:p>
    <w:p w:rsidR="00145680" w:rsidRPr="0062642A" w:rsidRDefault="00145680" w:rsidP="0014568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64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устного обращения заносится в карточку личного приема гражданина. В случае</w:t>
      </w:r>
      <w:proofErr w:type="gramStart"/>
      <w:r w:rsidRPr="006264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2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145680" w:rsidRPr="0062642A" w:rsidRDefault="00145680" w:rsidP="0014568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2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при обращении на личный прием, могут с собой принести письменное обращение. Письменное обращение, принятое в ходе личного приема, подлежит регистрации и рассмотрению в </w:t>
      </w:r>
      <w:hyperlink r:id="rId6" w:history="1">
        <w:r w:rsidRPr="006264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порядке</w:t>
        </w:r>
      </w:hyperlink>
      <w:r w:rsidRPr="0062642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установленном Федеральным законом.</w:t>
      </w:r>
    </w:p>
    <w:p w:rsidR="00145680" w:rsidRPr="0062642A" w:rsidRDefault="00145680" w:rsidP="0014568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26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темы обращений на личном приеме главы города: жилье – 16                       (в т.ч. 6 – по муниципальному жилью), земля – 11, ненадлежащее исполнение УК своих обязанностей по содержанию МКД – 10, дороги – 9, благоустройство дворов МКД и общественных территорий – 9, подключение к </w:t>
      </w:r>
      <w:proofErr w:type="spellStart"/>
      <w:r w:rsidRPr="0062642A">
        <w:rPr>
          <w:rFonts w:ascii="Times New Roman" w:hAnsi="Times New Roman" w:cs="Times New Roman"/>
          <w:color w:val="000000" w:themeColor="text1"/>
          <w:sz w:val="28"/>
          <w:szCs w:val="28"/>
        </w:rPr>
        <w:t>газо</w:t>
      </w:r>
      <w:proofErr w:type="spellEnd"/>
      <w:r w:rsidRPr="0062642A">
        <w:rPr>
          <w:rFonts w:ascii="Times New Roman" w:hAnsi="Times New Roman" w:cs="Times New Roman"/>
          <w:color w:val="000000" w:themeColor="text1"/>
          <w:sz w:val="28"/>
          <w:szCs w:val="28"/>
        </w:rPr>
        <w:t>-, водоснабжению – 7, уборка мусора и содержание контейнерных площадок – 7, опиловка деревьев – 3, экология (неприятный запах) – 3.</w:t>
      </w:r>
      <w:proofErr w:type="gramEnd"/>
      <w:r w:rsidRPr="00626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обращения были взяты в работу и в установленный законодательством срок заявителям были даны ответы.</w:t>
      </w:r>
    </w:p>
    <w:p w:rsidR="0027579A" w:rsidRPr="0062642A" w:rsidRDefault="0027579A" w:rsidP="0013337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34F0" w:rsidRPr="0062642A" w:rsidRDefault="00C434F0" w:rsidP="0013337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1F21" w:rsidRPr="0062642A" w:rsidRDefault="001F1F21" w:rsidP="00133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42A">
        <w:rPr>
          <w:rFonts w:ascii="Times New Roman" w:hAnsi="Times New Roman" w:cs="Times New Roman"/>
          <w:sz w:val="28"/>
          <w:szCs w:val="28"/>
        </w:rPr>
        <w:t xml:space="preserve">Начальник Отдела организационной работы                                     </w:t>
      </w:r>
    </w:p>
    <w:p w:rsidR="005270C6" w:rsidRPr="0062642A" w:rsidRDefault="005270C6" w:rsidP="00133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42A">
        <w:rPr>
          <w:rFonts w:ascii="Times New Roman" w:hAnsi="Times New Roman" w:cs="Times New Roman"/>
          <w:sz w:val="28"/>
          <w:szCs w:val="28"/>
        </w:rPr>
        <w:t>администрации городского округа Тейково</w:t>
      </w:r>
    </w:p>
    <w:p w:rsidR="00EB6619" w:rsidRPr="0062642A" w:rsidRDefault="005270C6" w:rsidP="00133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42A">
        <w:rPr>
          <w:rFonts w:ascii="Times New Roman" w:hAnsi="Times New Roman" w:cs="Times New Roman"/>
          <w:sz w:val="28"/>
          <w:szCs w:val="28"/>
        </w:rPr>
        <w:t xml:space="preserve">Ивановской области                                                            </w:t>
      </w:r>
      <w:r w:rsidR="0006037A" w:rsidRPr="0062642A">
        <w:rPr>
          <w:rFonts w:ascii="Times New Roman" w:hAnsi="Times New Roman" w:cs="Times New Roman"/>
          <w:sz w:val="28"/>
          <w:szCs w:val="28"/>
        </w:rPr>
        <w:t>____________ И.А. Лачина</w:t>
      </w:r>
    </w:p>
    <w:p w:rsidR="001F1F21" w:rsidRPr="0062642A" w:rsidRDefault="001F1F21" w:rsidP="00133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1F21" w:rsidRPr="0062642A" w:rsidSect="00DE6B4C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B7A26"/>
    <w:multiLevelType w:val="hybridMultilevel"/>
    <w:tmpl w:val="CE4E24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C53F4"/>
    <w:multiLevelType w:val="hybridMultilevel"/>
    <w:tmpl w:val="518864A6"/>
    <w:lvl w:ilvl="0" w:tplc="0CF675C4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F024F28"/>
    <w:multiLevelType w:val="hybridMultilevel"/>
    <w:tmpl w:val="E02EC36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2147458"/>
    <w:multiLevelType w:val="hybridMultilevel"/>
    <w:tmpl w:val="FF1A18B6"/>
    <w:lvl w:ilvl="0" w:tplc="5950C6D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bCs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A8F467B"/>
    <w:multiLevelType w:val="hybridMultilevel"/>
    <w:tmpl w:val="473428D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593E682C"/>
    <w:multiLevelType w:val="hybridMultilevel"/>
    <w:tmpl w:val="D29EA48E"/>
    <w:lvl w:ilvl="0" w:tplc="E200D6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2D2643C"/>
    <w:multiLevelType w:val="hybridMultilevel"/>
    <w:tmpl w:val="D09C835E"/>
    <w:lvl w:ilvl="0" w:tplc="1DBAC65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B15"/>
    <w:rsid w:val="000150B2"/>
    <w:rsid w:val="00026C69"/>
    <w:rsid w:val="00055556"/>
    <w:rsid w:val="0006037A"/>
    <w:rsid w:val="000D11FD"/>
    <w:rsid w:val="000D76F4"/>
    <w:rsid w:val="000F3191"/>
    <w:rsid w:val="00133379"/>
    <w:rsid w:val="00145680"/>
    <w:rsid w:val="00177DC3"/>
    <w:rsid w:val="00197B15"/>
    <w:rsid w:val="001A6F27"/>
    <w:rsid w:val="001C1D7C"/>
    <w:rsid w:val="001D20F8"/>
    <w:rsid w:val="001E58DF"/>
    <w:rsid w:val="001F1F21"/>
    <w:rsid w:val="00261666"/>
    <w:rsid w:val="00270F9F"/>
    <w:rsid w:val="0027579A"/>
    <w:rsid w:val="002F5B18"/>
    <w:rsid w:val="003154E5"/>
    <w:rsid w:val="0035578F"/>
    <w:rsid w:val="003650D9"/>
    <w:rsid w:val="003F5537"/>
    <w:rsid w:val="00403D53"/>
    <w:rsid w:val="00411968"/>
    <w:rsid w:val="00442DDB"/>
    <w:rsid w:val="00447A7E"/>
    <w:rsid w:val="00493727"/>
    <w:rsid w:val="004D3EE5"/>
    <w:rsid w:val="00512E1D"/>
    <w:rsid w:val="005270C6"/>
    <w:rsid w:val="00591EE1"/>
    <w:rsid w:val="005B764B"/>
    <w:rsid w:val="005D38AC"/>
    <w:rsid w:val="005D38B7"/>
    <w:rsid w:val="0062642A"/>
    <w:rsid w:val="00626644"/>
    <w:rsid w:val="00636379"/>
    <w:rsid w:val="00761680"/>
    <w:rsid w:val="00771C84"/>
    <w:rsid w:val="0078152E"/>
    <w:rsid w:val="00784353"/>
    <w:rsid w:val="00793C35"/>
    <w:rsid w:val="007A7CF9"/>
    <w:rsid w:val="007B06C0"/>
    <w:rsid w:val="007D5DFF"/>
    <w:rsid w:val="00802E13"/>
    <w:rsid w:val="00876548"/>
    <w:rsid w:val="008E02A3"/>
    <w:rsid w:val="00975FA0"/>
    <w:rsid w:val="00991C74"/>
    <w:rsid w:val="00997E7F"/>
    <w:rsid w:val="009A690D"/>
    <w:rsid w:val="009F2F01"/>
    <w:rsid w:val="00A24D02"/>
    <w:rsid w:val="00A32354"/>
    <w:rsid w:val="00A63745"/>
    <w:rsid w:val="00AB1BBB"/>
    <w:rsid w:val="00AD2A59"/>
    <w:rsid w:val="00AE2C0C"/>
    <w:rsid w:val="00B10C3D"/>
    <w:rsid w:val="00B15CF8"/>
    <w:rsid w:val="00B51FD6"/>
    <w:rsid w:val="00B75914"/>
    <w:rsid w:val="00BA56C4"/>
    <w:rsid w:val="00BF0049"/>
    <w:rsid w:val="00C024C3"/>
    <w:rsid w:val="00C42DE3"/>
    <w:rsid w:val="00C434F0"/>
    <w:rsid w:val="00C761F6"/>
    <w:rsid w:val="00C82099"/>
    <w:rsid w:val="00C915EF"/>
    <w:rsid w:val="00D01401"/>
    <w:rsid w:val="00D06BB7"/>
    <w:rsid w:val="00D60144"/>
    <w:rsid w:val="00DA3DE4"/>
    <w:rsid w:val="00DC5142"/>
    <w:rsid w:val="00DD2C44"/>
    <w:rsid w:val="00DE6B4C"/>
    <w:rsid w:val="00DF4948"/>
    <w:rsid w:val="00E36691"/>
    <w:rsid w:val="00E64F02"/>
    <w:rsid w:val="00E67292"/>
    <w:rsid w:val="00E67F29"/>
    <w:rsid w:val="00EB6619"/>
    <w:rsid w:val="00EC4D0C"/>
    <w:rsid w:val="00EF1BF5"/>
    <w:rsid w:val="00F23117"/>
    <w:rsid w:val="00F33A28"/>
    <w:rsid w:val="00F727F0"/>
    <w:rsid w:val="00F7714B"/>
    <w:rsid w:val="00F943BD"/>
    <w:rsid w:val="00FE0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DC5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0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F9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B6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F1F21"/>
    <w:pPr>
      <w:ind w:left="720"/>
      <w:contextualSpacing/>
    </w:pPr>
  </w:style>
  <w:style w:type="character" w:customStyle="1" w:styleId="apple-style-span">
    <w:name w:val="apple-style-span"/>
    <w:basedOn w:val="a0"/>
    <w:uiPriority w:val="99"/>
    <w:rsid w:val="001F1F21"/>
  </w:style>
  <w:style w:type="character" w:customStyle="1" w:styleId="apple-converted-space">
    <w:name w:val="apple-converted-space"/>
    <w:basedOn w:val="a0"/>
    <w:rsid w:val="001F1F21"/>
  </w:style>
  <w:style w:type="paragraph" w:customStyle="1" w:styleId="1">
    <w:name w:val="Абзац списка1"/>
    <w:basedOn w:val="a"/>
    <w:rsid w:val="001F1F21"/>
    <w:pPr>
      <w:ind w:left="720"/>
    </w:pPr>
    <w:rPr>
      <w:rFonts w:ascii="Calibri" w:eastAsia="Times New Roman" w:hAnsi="Calibri" w:cs="Times New Roman"/>
    </w:rPr>
  </w:style>
  <w:style w:type="character" w:customStyle="1" w:styleId="extended-textshort">
    <w:name w:val="extended-text__short"/>
    <w:basedOn w:val="a0"/>
    <w:rsid w:val="001F1F21"/>
  </w:style>
  <w:style w:type="character" w:styleId="a7">
    <w:name w:val="Emphasis"/>
    <w:basedOn w:val="a0"/>
    <w:qFormat/>
    <w:rsid w:val="001F1F21"/>
    <w:rPr>
      <w:i/>
      <w:iCs/>
    </w:rPr>
  </w:style>
  <w:style w:type="paragraph" w:styleId="3">
    <w:name w:val="Body Text 3"/>
    <w:basedOn w:val="a"/>
    <w:link w:val="30"/>
    <w:uiPriority w:val="99"/>
    <w:unhideWhenUsed/>
    <w:rsid w:val="001F1F21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F1F21"/>
    <w:rPr>
      <w:rFonts w:ascii="Calibri" w:eastAsia="Calibri" w:hAnsi="Calibri" w:cs="Calibri"/>
      <w:sz w:val="16"/>
      <w:szCs w:val="16"/>
    </w:rPr>
  </w:style>
  <w:style w:type="character" w:customStyle="1" w:styleId="extended-textfull">
    <w:name w:val="extended-text__full"/>
    <w:basedOn w:val="a0"/>
    <w:rsid w:val="001F1F21"/>
  </w:style>
  <w:style w:type="paragraph" w:styleId="a8">
    <w:name w:val="Body Text"/>
    <w:basedOn w:val="a"/>
    <w:link w:val="a9"/>
    <w:uiPriority w:val="99"/>
    <w:semiHidden/>
    <w:unhideWhenUsed/>
    <w:rsid w:val="003650D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650D9"/>
  </w:style>
  <w:style w:type="paragraph" w:customStyle="1" w:styleId="ConsPlusNormal">
    <w:name w:val="ConsPlusNormal"/>
    <w:link w:val="ConsPlusNormal0"/>
    <w:rsid w:val="003650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650D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Без интервала1"/>
    <w:rsid w:val="003650D9"/>
    <w:pPr>
      <w:spacing w:after="0" w:line="240" w:lineRule="auto"/>
    </w:pPr>
    <w:rPr>
      <w:rFonts w:ascii="Calibri" w:eastAsia="Times New Roman" w:hAnsi="Calibri" w:cs="Calibri"/>
    </w:rPr>
  </w:style>
  <w:style w:type="paragraph" w:styleId="aa">
    <w:name w:val="No Spacing"/>
    <w:link w:val="ab"/>
    <w:uiPriority w:val="1"/>
    <w:qFormat/>
    <w:rsid w:val="005270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5270C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59999/2c75005c904788f7ff378d62d74258d77678b387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Владимир Александрович</dc:creator>
  <cp:lastModifiedBy>Администратор</cp:lastModifiedBy>
  <cp:revision>33</cp:revision>
  <cp:lastPrinted>2024-02-21T12:32:00Z</cp:lastPrinted>
  <dcterms:created xsi:type="dcterms:W3CDTF">2020-03-23T05:25:00Z</dcterms:created>
  <dcterms:modified xsi:type="dcterms:W3CDTF">2024-02-21T12:32:00Z</dcterms:modified>
</cp:coreProperties>
</file>