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EA8" w:rsidRDefault="007B6151" w:rsidP="00386EA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6EA8">
        <w:rPr>
          <w:rFonts w:ascii="Times New Roman" w:hAnsi="Times New Roman" w:cs="Times New Roman"/>
          <w:b/>
          <w:sz w:val="28"/>
          <w:szCs w:val="28"/>
        </w:rPr>
        <w:t>Сводный д</w:t>
      </w:r>
      <w:r w:rsidR="00386EA8" w:rsidRPr="00386EA8">
        <w:rPr>
          <w:rFonts w:ascii="Times New Roman" w:hAnsi="Times New Roman" w:cs="Times New Roman"/>
          <w:b/>
          <w:sz w:val="28"/>
          <w:szCs w:val="28"/>
        </w:rPr>
        <w:t>оклад о</w:t>
      </w:r>
      <w:r w:rsidRPr="00386E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86EA8" w:rsidRPr="00386EA8">
        <w:rPr>
          <w:rFonts w:ascii="Times New Roman" w:hAnsi="Times New Roman" w:cs="Times New Roman"/>
          <w:b/>
          <w:sz w:val="28"/>
          <w:szCs w:val="28"/>
        </w:rPr>
        <w:t>результатах проведенного сбора и анализа замечаний и предложений организаций и граждан по перечню нормативных правовых актов администрации городского округа Тейково Ивановской области за 2019 – 2021 годы</w:t>
      </w:r>
    </w:p>
    <w:p w:rsidR="00386EA8" w:rsidRPr="00386EA8" w:rsidRDefault="00386EA8" w:rsidP="00386EA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7136" w:rsidRDefault="00747136" w:rsidP="0074713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Постановление администрации городского округа Тейково Ивановской области</w:t>
      </w:r>
      <w:r w:rsidRPr="00B540D1">
        <w:rPr>
          <w:rFonts w:ascii="Times New Roman" w:hAnsi="Times New Roman" w:cs="Times New Roman"/>
          <w:sz w:val="28"/>
          <w:szCs w:val="28"/>
        </w:rPr>
        <w:t xml:space="preserve"> от 09.12.2019 № 524 «О системе внутреннего обеспечения соответствия требованиям антимонопольного законодательства (антимонопольном комплаенсе) в администрации г.о. Тейково»</w:t>
      </w:r>
      <w:r>
        <w:rPr>
          <w:rFonts w:ascii="Times New Roman" w:hAnsi="Times New Roman" w:cs="Times New Roman"/>
          <w:sz w:val="28"/>
          <w:szCs w:val="28"/>
        </w:rPr>
        <w:t xml:space="preserve"> размещено на официальном сайте Администрации.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Режим доступа: </w:t>
      </w:r>
      <w:hyperlink r:id="rId4" w:history="1">
        <w:r w:rsidRPr="00CF043E">
          <w:rPr>
            <w:rStyle w:val="a3"/>
            <w:rFonts w:ascii="Times New Roman" w:hAnsi="Times New Roman" w:cs="Times New Roman"/>
            <w:sz w:val="28"/>
            <w:szCs w:val="28"/>
          </w:rPr>
          <w:t>http://городтейково.рф/documents/1957.html</w:t>
        </w:r>
      </w:hyperlink>
    </w:p>
    <w:p w:rsidR="00747136" w:rsidRPr="00386EA8" w:rsidRDefault="00747136" w:rsidP="0074713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</w:t>
      </w:r>
      <w:r w:rsidRPr="00386EA8">
        <w:rPr>
          <w:rFonts w:ascii="Times New Roman" w:hAnsi="Times New Roman" w:cs="Times New Roman"/>
          <w:sz w:val="28"/>
          <w:szCs w:val="28"/>
        </w:rPr>
        <w:t xml:space="preserve"> предусмотрены организация антимонопольного комплаенса, выявление и оценка рисков нарушения антимонопольного законодательства, мероприятия по снижению рисков нарушения антимонопольного законодательства, оценка эффективности функционирования в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386EA8">
        <w:rPr>
          <w:rFonts w:ascii="Times New Roman" w:hAnsi="Times New Roman" w:cs="Times New Roman"/>
          <w:sz w:val="28"/>
          <w:szCs w:val="28"/>
        </w:rPr>
        <w:t xml:space="preserve"> антимонопольного комплаенса.</w:t>
      </w:r>
    </w:p>
    <w:p w:rsidR="007B6151" w:rsidRPr="00386EA8" w:rsidRDefault="007B6151" w:rsidP="008408A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6EA8">
        <w:rPr>
          <w:rFonts w:ascii="Times New Roman" w:hAnsi="Times New Roman" w:cs="Times New Roman"/>
          <w:sz w:val="28"/>
          <w:szCs w:val="28"/>
        </w:rPr>
        <w:t xml:space="preserve">В целях выявления и исключения рисков нарушения антимонопольного законодательства, а также проведения анализа о целесообразности (нецелесообразности) внесения изменений </w:t>
      </w:r>
      <w:r w:rsidR="00386EA8">
        <w:rPr>
          <w:rFonts w:ascii="Times New Roman" w:hAnsi="Times New Roman" w:cs="Times New Roman"/>
          <w:sz w:val="28"/>
          <w:szCs w:val="28"/>
        </w:rPr>
        <w:t xml:space="preserve">в нормативные правовые акты администрации городского округа Тейково Ивановской области </w:t>
      </w:r>
      <w:r w:rsidR="008408A6">
        <w:rPr>
          <w:rFonts w:ascii="Times New Roman" w:hAnsi="Times New Roman" w:cs="Times New Roman"/>
          <w:sz w:val="28"/>
          <w:szCs w:val="28"/>
        </w:rPr>
        <w:t xml:space="preserve">(далее </w:t>
      </w:r>
      <w:proofErr w:type="gramStart"/>
      <w:r w:rsidR="008408A6">
        <w:rPr>
          <w:rFonts w:ascii="Times New Roman" w:hAnsi="Times New Roman" w:cs="Times New Roman"/>
          <w:sz w:val="28"/>
          <w:szCs w:val="28"/>
        </w:rPr>
        <w:t>–</w:t>
      </w:r>
      <w:r w:rsidR="00386EA8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386EA8">
        <w:rPr>
          <w:rFonts w:ascii="Times New Roman" w:hAnsi="Times New Roman" w:cs="Times New Roman"/>
          <w:sz w:val="28"/>
          <w:szCs w:val="28"/>
        </w:rPr>
        <w:t xml:space="preserve">дминистрации) </w:t>
      </w:r>
      <w:r w:rsidRPr="00386EA8">
        <w:rPr>
          <w:rFonts w:ascii="Times New Roman" w:hAnsi="Times New Roman" w:cs="Times New Roman"/>
          <w:sz w:val="28"/>
          <w:szCs w:val="28"/>
        </w:rPr>
        <w:t>сформирован и размещен на официальном сайте</w:t>
      </w:r>
      <w:r w:rsidR="00386EA8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386EA8">
        <w:rPr>
          <w:rFonts w:ascii="Times New Roman" w:hAnsi="Times New Roman" w:cs="Times New Roman"/>
          <w:sz w:val="28"/>
          <w:szCs w:val="28"/>
        </w:rPr>
        <w:t xml:space="preserve"> в разделе «Антимонопо</w:t>
      </w:r>
      <w:r w:rsidR="00386EA8">
        <w:rPr>
          <w:rFonts w:ascii="Times New Roman" w:hAnsi="Times New Roman" w:cs="Times New Roman"/>
          <w:sz w:val="28"/>
          <w:szCs w:val="28"/>
        </w:rPr>
        <w:t>льный комплаенс» исчерпывающий п</w:t>
      </w:r>
      <w:r w:rsidRPr="00386EA8">
        <w:rPr>
          <w:rFonts w:ascii="Times New Roman" w:hAnsi="Times New Roman" w:cs="Times New Roman"/>
          <w:sz w:val="28"/>
          <w:szCs w:val="28"/>
        </w:rPr>
        <w:t xml:space="preserve">еречень нормативных правовых актов </w:t>
      </w:r>
      <w:r w:rsidR="00695D3B">
        <w:rPr>
          <w:rFonts w:ascii="Times New Roman" w:hAnsi="Times New Roman" w:cs="Times New Roman"/>
          <w:sz w:val="28"/>
          <w:szCs w:val="28"/>
        </w:rPr>
        <w:t>Администрации</w:t>
      </w:r>
      <w:r w:rsidR="00386EA8">
        <w:rPr>
          <w:rFonts w:ascii="Times New Roman" w:hAnsi="Times New Roman" w:cs="Times New Roman"/>
          <w:sz w:val="28"/>
          <w:szCs w:val="28"/>
        </w:rPr>
        <w:t xml:space="preserve"> за 2019-2021 годы </w:t>
      </w:r>
      <w:r w:rsidRPr="00386EA8">
        <w:rPr>
          <w:rFonts w:ascii="Times New Roman" w:hAnsi="Times New Roman" w:cs="Times New Roman"/>
          <w:sz w:val="28"/>
          <w:szCs w:val="28"/>
        </w:rPr>
        <w:t>с уведомлением</w:t>
      </w:r>
      <w:r w:rsidR="00695D3B">
        <w:rPr>
          <w:rFonts w:ascii="Times New Roman" w:hAnsi="Times New Roman" w:cs="Times New Roman"/>
          <w:sz w:val="28"/>
          <w:szCs w:val="28"/>
        </w:rPr>
        <w:t xml:space="preserve"> (далее – перечень</w:t>
      </w:r>
      <w:r w:rsidR="00695D3B" w:rsidRPr="00386EA8">
        <w:rPr>
          <w:rFonts w:ascii="Times New Roman" w:hAnsi="Times New Roman" w:cs="Times New Roman"/>
          <w:sz w:val="28"/>
          <w:szCs w:val="28"/>
        </w:rPr>
        <w:t>)</w:t>
      </w:r>
      <w:r w:rsidRPr="00386EA8">
        <w:rPr>
          <w:rFonts w:ascii="Times New Roman" w:hAnsi="Times New Roman" w:cs="Times New Roman"/>
          <w:sz w:val="28"/>
          <w:szCs w:val="28"/>
        </w:rPr>
        <w:t xml:space="preserve"> о начале сбора замечаний и предложений организаций и граждан.</w:t>
      </w:r>
    </w:p>
    <w:p w:rsidR="007B6151" w:rsidRPr="00386EA8" w:rsidRDefault="007B6151" w:rsidP="00386E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6EA8">
        <w:rPr>
          <w:rFonts w:ascii="Times New Roman" w:hAnsi="Times New Roman" w:cs="Times New Roman"/>
          <w:sz w:val="28"/>
          <w:szCs w:val="28"/>
        </w:rPr>
        <w:t>При размещении указанных перечней указывалось обоснование реализации предлагаемых решений, в том числе их влияние на конкуренцию, а также адрес размещения текста нор</w:t>
      </w:r>
      <w:r w:rsidR="00386EA8">
        <w:rPr>
          <w:rFonts w:ascii="Times New Roman" w:hAnsi="Times New Roman" w:cs="Times New Roman"/>
          <w:sz w:val="28"/>
          <w:szCs w:val="28"/>
        </w:rPr>
        <w:t>мативного правового акта</w:t>
      </w:r>
      <w:r w:rsidRPr="00386EA8">
        <w:rPr>
          <w:rFonts w:ascii="Times New Roman" w:hAnsi="Times New Roman" w:cs="Times New Roman"/>
          <w:sz w:val="28"/>
          <w:szCs w:val="28"/>
        </w:rPr>
        <w:t>.</w:t>
      </w:r>
    </w:p>
    <w:p w:rsidR="007B6151" w:rsidRDefault="007B6151" w:rsidP="00386E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6EA8">
        <w:rPr>
          <w:rFonts w:ascii="Times New Roman" w:hAnsi="Times New Roman" w:cs="Times New Roman"/>
          <w:sz w:val="28"/>
          <w:szCs w:val="28"/>
        </w:rPr>
        <w:t>Замечания и предложения организаций и граждан</w:t>
      </w:r>
      <w:r w:rsidR="00695D3B">
        <w:rPr>
          <w:rFonts w:ascii="Times New Roman" w:hAnsi="Times New Roman" w:cs="Times New Roman"/>
          <w:sz w:val="28"/>
          <w:szCs w:val="28"/>
        </w:rPr>
        <w:t xml:space="preserve"> по</w:t>
      </w:r>
      <w:r w:rsidR="00695D3B" w:rsidRPr="00386EA8">
        <w:rPr>
          <w:rFonts w:ascii="Times New Roman" w:hAnsi="Times New Roman" w:cs="Times New Roman"/>
          <w:sz w:val="28"/>
          <w:szCs w:val="28"/>
        </w:rPr>
        <w:t xml:space="preserve"> </w:t>
      </w:r>
      <w:r w:rsidR="00695D3B">
        <w:rPr>
          <w:rFonts w:ascii="Times New Roman" w:hAnsi="Times New Roman" w:cs="Times New Roman"/>
          <w:sz w:val="28"/>
          <w:szCs w:val="28"/>
        </w:rPr>
        <w:t xml:space="preserve">перечню в период с 29.04.2022 по 01.08.2022 </w:t>
      </w:r>
      <w:r w:rsidRPr="00386EA8">
        <w:rPr>
          <w:rFonts w:ascii="Times New Roman" w:hAnsi="Times New Roman" w:cs="Times New Roman"/>
          <w:sz w:val="28"/>
          <w:szCs w:val="28"/>
        </w:rPr>
        <w:t>не поступили.</w:t>
      </w:r>
    </w:p>
    <w:p w:rsidR="00747136" w:rsidRPr="00386EA8" w:rsidRDefault="00747136" w:rsidP="007471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6EA8">
        <w:rPr>
          <w:rFonts w:ascii="Times New Roman" w:hAnsi="Times New Roman" w:cs="Times New Roman"/>
          <w:sz w:val="28"/>
          <w:szCs w:val="28"/>
        </w:rPr>
        <w:t>Нарушения антимонопольного законодательства, в том числе при осуществ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386EA8">
        <w:rPr>
          <w:rFonts w:ascii="Times New Roman" w:hAnsi="Times New Roman" w:cs="Times New Roman"/>
          <w:sz w:val="28"/>
          <w:szCs w:val="28"/>
        </w:rPr>
        <w:t xml:space="preserve">ении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386EA8">
        <w:rPr>
          <w:rFonts w:ascii="Times New Roman" w:hAnsi="Times New Roman" w:cs="Times New Roman"/>
          <w:sz w:val="28"/>
          <w:szCs w:val="28"/>
        </w:rPr>
        <w:t xml:space="preserve"> зак</w:t>
      </w:r>
      <w:r>
        <w:rPr>
          <w:rFonts w:ascii="Times New Roman" w:hAnsi="Times New Roman" w:cs="Times New Roman"/>
          <w:sz w:val="28"/>
          <w:szCs w:val="28"/>
        </w:rPr>
        <w:t>упок, в деятельности Администрации</w:t>
      </w:r>
      <w:r w:rsidRPr="00386EA8">
        <w:rPr>
          <w:rFonts w:ascii="Times New Roman" w:hAnsi="Times New Roman" w:cs="Times New Roman"/>
          <w:sz w:val="28"/>
          <w:szCs w:val="28"/>
        </w:rPr>
        <w:t xml:space="preserve"> не выявлены.</w:t>
      </w:r>
    </w:p>
    <w:p w:rsidR="00747136" w:rsidRPr="00386EA8" w:rsidRDefault="00747136" w:rsidP="007471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6EA8">
        <w:rPr>
          <w:rFonts w:ascii="Times New Roman" w:hAnsi="Times New Roman" w:cs="Times New Roman"/>
          <w:sz w:val="28"/>
          <w:szCs w:val="28"/>
        </w:rPr>
        <w:t xml:space="preserve">Рассмотрение дел по вопросам применения и возможного нарушения </w:t>
      </w:r>
      <w:r>
        <w:rPr>
          <w:rFonts w:ascii="Times New Roman" w:hAnsi="Times New Roman" w:cs="Times New Roman"/>
          <w:sz w:val="28"/>
          <w:szCs w:val="28"/>
        </w:rPr>
        <w:t>Администрацией</w:t>
      </w:r>
      <w:r w:rsidRPr="00386EA8">
        <w:rPr>
          <w:rFonts w:ascii="Times New Roman" w:hAnsi="Times New Roman" w:cs="Times New Roman"/>
          <w:sz w:val="28"/>
          <w:szCs w:val="28"/>
        </w:rPr>
        <w:t xml:space="preserve"> норм антимонопольного законодательства в судебных инстанциях не осуществлялось.</w:t>
      </w:r>
    </w:p>
    <w:p w:rsidR="007B6151" w:rsidRDefault="007B6151" w:rsidP="00386E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6EA8">
        <w:rPr>
          <w:rFonts w:ascii="Times New Roman" w:hAnsi="Times New Roman" w:cs="Times New Roman"/>
          <w:sz w:val="28"/>
          <w:szCs w:val="28"/>
        </w:rPr>
        <w:t>По итогам проведенного анализа нормативных правовых акт</w:t>
      </w:r>
      <w:r w:rsidR="00B540D1">
        <w:rPr>
          <w:rFonts w:ascii="Times New Roman" w:hAnsi="Times New Roman" w:cs="Times New Roman"/>
          <w:sz w:val="28"/>
          <w:szCs w:val="28"/>
        </w:rPr>
        <w:t>ов отделом правового и кадрового обеспечения Администрации</w:t>
      </w:r>
      <w:r w:rsidRPr="00386EA8">
        <w:rPr>
          <w:rFonts w:ascii="Times New Roman" w:hAnsi="Times New Roman" w:cs="Times New Roman"/>
          <w:sz w:val="28"/>
          <w:szCs w:val="28"/>
        </w:rPr>
        <w:t xml:space="preserve"> сделан вывод об их соответствии антимонопольному законодательству, о нецелесообразности внесения изменений в действующие  нормативные правовые акты.</w:t>
      </w:r>
    </w:p>
    <w:p w:rsidR="007328CA" w:rsidRDefault="007328CA" w:rsidP="00386E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28CA" w:rsidRDefault="007328CA" w:rsidP="00386E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28CA" w:rsidRPr="007328CA" w:rsidRDefault="007328CA" w:rsidP="007328CA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28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Заместитель главы администрации </w:t>
      </w:r>
    </w:p>
    <w:p w:rsidR="007328CA" w:rsidRPr="007328CA" w:rsidRDefault="007328CA" w:rsidP="007328CA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28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(руководитель аппарата), </w:t>
      </w:r>
    </w:p>
    <w:p w:rsidR="007328CA" w:rsidRPr="007328CA" w:rsidRDefault="007328CA" w:rsidP="007328CA">
      <w:pPr>
        <w:tabs>
          <w:tab w:val="center" w:pos="4677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28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начальник отдела правового </w:t>
      </w:r>
      <w:r w:rsidRPr="007328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7328CA" w:rsidRPr="007328CA" w:rsidRDefault="007328CA" w:rsidP="007328CA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28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кадрового обеспечения администрации</w:t>
      </w:r>
    </w:p>
    <w:p w:rsidR="007328CA" w:rsidRPr="007328CA" w:rsidRDefault="007328CA" w:rsidP="007328CA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28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городского округа Тейково </w:t>
      </w:r>
    </w:p>
    <w:p w:rsidR="007328CA" w:rsidRPr="007328CA" w:rsidRDefault="007328CA" w:rsidP="007328CA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28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Ивановской области                                                                 Е.М. Касаткина</w:t>
      </w:r>
    </w:p>
    <w:p w:rsidR="00B540D1" w:rsidRPr="00386EA8" w:rsidRDefault="00B540D1" w:rsidP="00B540D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540D1" w:rsidRPr="00386EA8" w:rsidSect="008F01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B6151"/>
    <w:rsid w:val="00043C82"/>
    <w:rsid w:val="000C7347"/>
    <w:rsid w:val="001950C5"/>
    <w:rsid w:val="00236E63"/>
    <w:rsid w:val="00386EA8"/>
    <w:rsid w:val="00695D3B"/>
    <w:rsid w:val="00714681"/>
    <w:rsid w:val="007328CA"/>
    <w:rsid w:val="00747136"/>
    <w:rsid w:val="00754C00"/>
    <w:rsid w:val="007834ED"/>
    <w:rsid w:val="007B14A2"/>
    <w:rsid w:val="007B6151"/>
    <w:rsid w:val="008408A6"/>
    <w:rsid w:val="008C23B5"/>
    <w:rsid w:val="008F0176"/>
    <w:rsid w:val="00941F03"/>
    <w:rsid w:val="00B00C6D"/>
    <w:rsid w:val="00B434EE"/>
    <w:rsid w:val="00B540D1"/>
    <w:rsid w:val="00B75A7D"/>
    <w:rsid w:val="00C31478"/>
    <w:rsid w:val="00DE4AD9"/>
    <w:rsid w:val="00E4789C"/>
    <w:rsid w:val="00E76166"/>
    <w:rsid w:val="00FE3728"/>
    <w:rsid w:val="00FF30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1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540D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471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713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95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&#1075;&#1086;&#1088;&#1086;&#1076;&#1090;&#1077;&#1081;&#1082;&#1086;&#1074;&#1086;.&#1088;&#1092;/documents/1957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2</Pages>
  <Words>387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maslovavs</dc:creator>
  <cp:lastModifiedBy>maslovavs</cp:lastModifiedBy>
  <cp:revision>9</cp:revision>
  <cp:lastPrinted>2022-08-05T06:17:00Z</cp:lastPrinted>
  <dcterms:created xsi:type="dcterms:W3CDTF">2022-02-01T11:43:00Z</dcterms:created>
  <dcterms:modified xsi:type="dcterms:W3CDTF">2022-08-05T06:31:00Z</dcterms:modified>
</cp:coreProperties>
</file>