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21" w:rsidRDefault="00B11E21" w:rsidP="00B11E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B11E2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11E21" w:rsidRDefault="00B11E21" w:rsidP="00B11E2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5B16AF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31.01.2020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B16A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5B16AF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</w:p>
    <w:p w:rsidR="00B11E21" w:rsidRDefault="00B11E21" w:rsidP="00B11E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142D1F" w:rsidRDefault="00142D1F" w:rsidP="00142D1F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45FA" w:rsidRDefault="004445FA" w:rsidP="00444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 xml:space="preserve">О снятии с контроля Решений городской Думы </w:t>
      </w:r>
    </w:p>
    <w:p w:rsidR="00142D1F" w:rsidRPr="004445FA" w:rsidRDefault="004445FA" w:rsidP="00444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445FA" w:rsidRDefault="004445FA" w:rsidP="00EA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1F" w:rsidRDefault="00B11E21" w:rsidP="00EA7F33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DA8">
        <w:rPr>
          <w:rFonts w:ascii="Times New Roman" w:hAnsi="Times New Roman" w:cs="Times New Roman"/>
          <w:sz w:val="28"/>
          <w:szCs w:val="28"/>
        </w:rPr>
        <w:t xml:space="preserve">В соответствии со статьей 6 главы 46 Регламента городской Думы городского округа Тейково, утвержденного </w:t>
      </w:r>
      <w:r w:rsidR="00527DA8" w:rsidRPr="00B11E21">
        <w:rPr>
          <w:rFonts w:ascii="Times New Roman" w:hAnsi="Times New Roman" w:cs="Times New Roman"/>
          <w:sz w:val="28"/>
          <w:szCs w:val="28"/>
        </w:rPr>
        <w:t>Решени</w:t>
      </w:r>
      <w:r w:rsidR="00527DA8">
        <w:rPr>
          <w:rFonts w:ascii="Times New Roman" w:hAnsi="Times New Roman" w:cs="Times New Roman"/>
          <w:sz w:val="28"/>
          <w:szCs w:val="28"/>
        </w:rPr>
        <w:t>ем</w:t>
      </w:r>
      <w:r w:rsidR="00527DA8" w:rsidRPr="00B11E21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527DA8">
        <w:rPr>
          <w:rFonts w:ascii="Times New Roman" w:hAnsi="Times New Roman" w:cs="Times New Roman"/>
          <w:sz w:val="28"/>
          <w:szCs w:val="28"/>
        </w:rPr>
        <w:t xml:space="preserve"> от 24.07.2015 № 64, проанализировав реализацию решений,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2D1F" w:rsidRDefault="00B11E21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42D1F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округа  Тейково</w:t>
      </w:r>
    </w:p>
    <w:p w:rsidR="00142D1F" w:rsidRDefault="00142D1F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D1F" w:rsidRPr="00B11E21" w:rsidRDefault="004445FA" w:rsidP="00B11E21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контроля по исполнению </w:t>
      </w:r>
      <w:r w:rsidR="00142D1F" w:rsidRPr="00B11E2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2D1F"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112FBA" w:rsidRPr="00B11E2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45FA">
        <w:rPr>
          <w:rFonts w:ascii="Times New Roman" w:hAnsi="Times New Roman" w:cs="Times New Roman"/>
          <w:sz w:val="28"/>
          <w:szCs w:val="28"/>
        </w:rPr>
        <w:t xml:space="preserve"> </w:t>
      </w:r>
      <w:r w:rsidRPr="00625F62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E21" w:rsidRPr="005B16AF" w:rsidRDefault="00A619A8" w:rsidP="00B11E21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84" w:firstLine="851"/>
        <w:jc w:val="both"/>
        <w:rPr>
          <w:sz w:val="28"/>
          <w:szCs w:val="28"/>
        </w:rPr>
      </w:pPr>
      <w:r w:rsidRPr="00F8665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                                       администрации </w:t>
      </w:r>
      <w:proofErr w:type="gramStart"/>
      <w:r w:rsidRPr="00F866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6657">
        <w:rPr>
          <w:rFonts w:ascii="Times New Roman" w:hAnsi="Times New Roman" w:cs="Times New Roman"/>
          <w:sz w:val="28"/>
          <w:szCs w:val="28"/>
        </w:rPr>
        <w:t>.о. Тейково в сети Интернет</w:t>
      </w:r>
      <w:r w:rsidR="004445FA">
        <w:rPr>
          <w:rFonts w:ascii="Times New Roman" w:hAnsi="Times New Roman" w:cs="Times New Roman"/>
          <w:sz w:val="28"/>
          <w:szCs w:val="28"/>
        </w:rPr>
        <w:t>.</w:t>
      </w:r>
    </w:p>
    <w:p w:rsidR="005B16AF" w:rsidRPr="005B16AF" w:rsidRDefault="005B16AF" w:rsidP="005B16AF">
      <w:pPr>
        <w:tabs>
          <w:tab w:val="left" w:pos="-142"/>
        </w:tabs>
        <w:spacing w:after="0" w:line="240" w:lineRule="auto"/>
        <w:ind w:right="-284"/>
        <w:jc w:val="both"/>
        <w:rPr>
          <w:sz w:val="28"/>
          <w:szCs w:val="28"/>
        </w:rPr>
      </w:pPr>
    </w:p>
    <w:p w:rsidR="00B11E21" w:rsidRPr="003F7C2E" w:rsidRDefault="00B11E21" w:rsidP="00B11E21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B11E21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Н.В. </w:t>
      </w:r>
      <w:proofErr w:type="spellStart"/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B11E21" w:rsidRPr="007D2974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11E21" w:rsidRPr="007D2974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szCs w:val="28"/>
        </w:rPr>
      </w:pPr>
    </w:p>
    <w:p w:rsidR="00145836" w:rsidRDefault="00B11E21" w:rsidP="00B11E21">
      <w:pPr>
        <w:spacing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</w:p>
    <w:p w:rsidR="004445FA" w:rsidRDefault="004445FA" w:rsidP="00B11E21">
      <w:pPr>
        <w:spacing w:line="240" w:lineRule="auto"/>
        <w:ind w:right="-285"/>
      </w:pPr>
    </w:p>
    <w:sectPr w:rsidR="004445FA" w:rsidSect="00B11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A6"/>
    <w:multiLevelType w:val="hybridMultilevel"/>
    <w:tmpl w:val="DA28EAB4"/>
    <w:lvl w:ilvl="0" w:tplc="A4363E4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1F"/>
    <w:rsid w:val="00112FBA"/>
    <w:rsid w:val="00142D1F"/>
    <w:rsid w:val="00145836"/>
    <w:rsid w:val="00196782"/>
    <w:rsid w:val="001C4AC0"/>
    <w:rsid w:val="001C4FC4"/>
    <w:rsid w:val="0022774C"/>
    <w:rsid w:val="003247C1"/>
    <w:rsid w:val="004445FA"/>
    <w:rsid w:val="0048686D"/>
    <w:rsid w:val="004A036A"/>
    <w:rsid w:val="00527DA8"/>
    <w:rsid w:val="005A6F39"/>
    <w:rsid w:val="005B16AF"/>
    <w:rsid w:val="008752E8"/>
    <w:rsid w:val="00A619A8"/>
    <w:rsid w:val="00B11E21"/>
    <w:rsid w:val="00D651D0"/>
    <w:rsid w:val="00E717DF"/>
    <w:rsid w:val="00EA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1F"/>
    <w:pPr>
      <w:ind w:left="720"/>
      <w:contextualSpacing/>
    </w:pPr>
  </w:style>
  <w:style w:type="paragraph" w:customStyle="1" w:styleId="ConsPlusNormal">
    <w:name w:val="ConsPlusNormal"/>
    <w:rsid w:val="0014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1E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B11E21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8DC8-D838-4C8A-B4EE-B76AD0A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13</cp:revision>
  <cp:lastPrinted>2020-02-06T06:13:00Z</cp:lastPrinted>
  <dcterms:created xsi:type="dcterms:W3CDTF">2020-01-24T12:35:00Z</dcterms:created>
  <dcterms:modified xsi:type="dcterms:W3CDTF">2020-02-06T06:13:00Z</dcterms:modified>
</cp:coreProperties>
</file>