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42" w:rsidRPr="00E72F8F" w:rsidRDefault="00685842" w:rsidP="00685842">
      <w:pPr>
        <w:ind w:right="-284"/>
        <w:jc w:val="center"/>
        <w:rPr>
          <w:b/>
          <w:szCs w:val="28"/>
        </w:rPr>
      </w:pPr>
      <w:r w:rsidRPr="00E72F8F">
        <w:rPr>
          <w:b/>
          <w:noProof/>
          <w:szCs w:val="28"/>
        </w:rPr>
        <w:drawing>
          <wp:inline distT="0" distB="0" distL="0" distR="0">
            <wp:extent cx="695325" cy="90487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842" w:rsidRPr="00E72F8F" w:rsidRDefault="00685842" w:rsidP="00685842">
      <w:pPr>
        <w:ind w:right="-284"/>
        <w:jc w:val="center"/>
        <w:rPr>
          <w:b/>
          <w:szCs w:val="28"/>
        </w:rPr>
      </w:pPr>
      <w:r w:rsidRPr="00E72F8F">
        <w:rPr>
          <w:b/>
          <w:szCs w:val="28"/>
        </w:rPr>
        <w:t xml:space="preserve">ГОРОДСКАЯ ДУМА </w:t>
      </w:r>
    </w:p>
    <w:p w:rsidR="00685842" w:rsidRPr="00E72F8F" w:rsidRDefault="00685842" w:rsidP="00685842">
      <w:pPr>
        <w:ind w:right="-284"/>
        <w:jc w:val="center"/>
        <w:rPr>
          <w:b/>
          <w:szCs w:val="28"/>
        </w:rPr>
      </w:pPr>
      <w:r w:rsidRPr="00E72F8F">
        <w:rPr>
          <w:b/>
          <w:szCs w:val="28"/>
        </w:rPr>
        <w:t>ГОРОДСКОГО ОКРУГА ТЕЙКОВО</w:t>
      </w:r>
    </w:p>
    <w:p w:rsidR="00685842" w:rsidRPr="00E72F8F" w:rsidRDefault="00685842" w:rsidP="00685842">
      <w:pPr>
        <w:ind w:right="-284"/>
        <w:jc w:val="center"/>
        <w:rPr>
          <w:b/>
          <w:szCs w:val="28"/>
        </w:rPr>
      </w:pPr>
    </w:p>
    <w:p w:rsidR="00685842" w:rsidRPr="00E72F8F" w:rsidRDefault="00685842" w:rsidP="00685842">
      <w:pPr>
        <w:ind w:right="-284"/>
        <w:jc w:val="center"/>
        <w:rPr>
          <w:b/>
          <w:szCs w:val="28"/>
        </w:rPr>
      </w:pPr>
      <w:proofErr w:type="gramStart"/>
      <w:r w:rsidRPr="00E72F8F">
        <w:rPr>
          <w:b/>
          <w:szCs w:val="28"/>
        </w:rPr>
        <w:t>Р</w:t>
      </w:r>
      <w:proofErr w:type="gramEnd"/>
      <w:r w:rsidRPr="00E72F8F">
        <w:rPr>
          <w:b/>
          <w:szCs w:val="28"/>
        </w:rPr>
        <w:t xml:space="preserve"> Е Ш Е Н И Е</w:t>
      </w:r>
    </w:p>
    <w:p w:rsidR="00685842" w:rsidRPr="00E72F8F" w:rsidRDefault="00685842" w:rsidP="00685842">
      <w:pPr>
        <w:ind w:right="-284"/>
        <w:jc w:val="center"/>
        <w:rPr>
          <w:szCs w:val="28"/>
        </w:rPr>
      </w:pPr>
    </w:p>
    <w:p w:rsidR="00685842" w:rsidRPr="00E72F8F" w:rsidRDefault="00685842" w:rsidP="00685842">
      <w:pPr>
        <w:ind w:right="-284"/>
        <w:jc w:val="both"/>
        <w:rPr>
          <w:szCs w:val="28"/>
        </w:rPr>
      </w:pPr>
      <w:r w:rsidRPr="00E72F8F">
        <w:rPr>
          <w:szCs w:val="28"/>
        </w:rPr>
        <w:t xml:space="preserve">от   31.07.2020                                                                                                      </w:t>
      </w:r>
      <w:r w:rsidR="00751849">
        <w:rPr>
          <w:szCs w:val="28"/>
        </w:rPr>
        <w:t xml:space="preserve">   </w:t>
      </w:r>
      <w:r w:rsidR="00944793">
        <w:rPr>
          <w:szCs w:val="28"/>
        </w:rPr>
        <w:t xml:space="preserve">  </w:t>
      </w:r>
      <w:r w:rsidRPr="00E72F8F">
        <w:rPr>
          <w:szCs w:val="28"/>
        </w:rPr>
        <w:t xml:space="preserve">№ </w:t>
      </w:r>
      <w:r w:rsidR="00944793">
        <w:rPr>
          <w:szCs w:val="28"/>
        </w:rPr>
        <w:t>73</w:t>
      </w:r>
    </w:p>
    <w:p w:rsidR="00685842" w:rsidRDefault="00685842" w:rsidP="00685842">
      <w:pPr>
        <w:ind w:right="-284"/>
        <w:jc w:val="both"/>
        <w:rPr>
          <w:szCs w:val="28"/>
        </w:rPr>
      </w:pPr>
      <w:r w:rsidRPr="00E72F8F">
        <w:rPr>
          <w:szCs w:val="28"/>
        </w:rPr>
        <w:t>г.о.  Тейково</w:t>
      </w:r>
    </w:p>
    <w:p w:rsidR="00685842" w:rsidRPr="00E72F8F" w:rsidRDefault="00685842" w:rsidP="00685842">
      <w:pPr>
        <w:ind w:right="-284"/>
        <w:jc w:val="both"/>
        <w:rPr>
          <w:b/>
          <w:szCs w:val="28"/>
        </w:rPr>
      </w:pPr>
    </w:p>
    <w:p w:rsidR="00685842" w:rsidRPr="00E72F8F" w:rsidRDefault="00685842" w:rsidP="00685842">
      <w:pPr>
        <w:pStyle w:val="ConsPlusNormal"/>
        <w:tabs>
          <w:tab w:val="left" w:pos="10206"/>
        </w:tabs>
        <w:ind w:right="1984"/>
        <w:jc w:val="both"/>
        <w:rPr>
          <w:rFonts w:ascii="Times New Roman" w:hAnsi="Times New Roman" w:cs="Times New Roman"/>
          <w:sz w:val="28"/>
          <w:szCs w:val="28"/>
        </w:rPr>
      </w:pPr>
      <w:r w:rsidRPr="00E72F8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9" w:history="1">
        <w:proofErr w:type="gramStart"/>
        <w:r w:rsidRPr="00E72F8F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составе, источниках </w:t>
      </w:r>
      <w:r w:rsidRPr="00E72F8F">
        <w:rPr>
          <w:rFonts w:ascii="Times New Roman" w:hAnsi="Times New Roman" w:cs="Times New Roman"/>
          <w:sz w:val="28"/>
          <w:szCs w:val="28"/>
        </w:rPr>
        <w:t>формирования и учете местной казны городского округа Тейково</w:t>
      </w:r>
    </w:p>
    <w:p w:rsidR="007F56C2" w:rsidRDefault="007F56C2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4631" w:rsidRDefault="00A15486" w:rsidP="00685842">
      <w:pPr>
        <w:ind w:right="-284" w:firstLine="851"/>
        <w:jc w:val="both"/>
        <w:rPr>
          <w:szCs w:val="28"/>
        </w:rPr>
      </w:pPr>
      <w:proofErr w:type="gramStart"/>
      <w:r>
        <w:t xml:space="preserve">На основании </w:t>
      </w:r>
      <w:r w:rsidR="002C44E1">
        <w:t>Федерального</w:t>
      </w:r>
      <w:r w:rsidR="00685842">
        <w:t xml:space="preserve"> закона от 06.10.2003 № 131-ФЗ «</w:t>
      </w:r>
      <w:r w:rsidR="002C44E1">
        <w:t>Об общих принципах организации местного самоуправления в Российской Федерации</w:t>
      </w:r>
      <w:r w:rsidR="00685842">
        <w:t>»</w:t>
      </w:r>
      <w:r w:rsidR="002C44E1">
        <w:t xml:space="preserve">, в соответствии с </w:t>
      </w:r>
      <w:hyperlink r:id="rId7" w:history="1">
        <w:r w:rsidR="002C44E1" w:rsidRPr="00FA3712">
          <w:t>пунктом 3 статьи 1</w:t>
        </w:r>
      </w:hyperlink>
      <w:r w:rsidR="006A234F">
        <w:t>5</w:t>
      </w:r>
      <w:r w:rsidR="002C44E1" w:rsidRPr="00FA3712">
        <w:t xml:space="preserve"> Порядка управления и распоряжения имуществом, наход</w:t>
      </w:r>
      <w:r w:rsidR="002C44E1">
        <w:t xml:space="preserve">ящимся в собственности </w:t>
      </w:r>
      <w:r w:rsidR="0007347E">
        <w:t>городского округа Тейково</w:t>
      </w:r>
      <w:r w:rsidR="002C44E1" w:rsidRPr="0007347E">
        <w:t xml:space="preserve">, утвержденного </w:t>
      </w:r>
      <w:r w:rsidR="00D74D21">
        <w:t>Р</w:t>
      </w:r>
      <w:r w:rsidR="002C44E1" w:rsidRPr="0007347E">
        <w:t>ешением  городской Думы</w:t>
      </w:r>
      <w:r w:rsidR="002C44E1">
        <w:t xml:space="preserve"> </w:t>
      </w:r>
      <w:r w:rsidR="00D74D21">
        <w:rPr>
          <w:szCs w:val="28"/>
        </w:rPr>
        <w:t xml:space="preserve">городского округа Тейково </w:t>
      </w:r>
      <w:r w:rsidR="002C44E1">
        <w:t xml:space="preserve">от 28.10.2011 № 115, руководствуясь </w:t>
      </w:r>
      <w:hyperlink r:id="rId8" w:history="1">
        <w:r w:rsidR="002C44E1" w:rsidRPr="00FA3712">
          <w:t xml:space="preserve">частью </w:t>
        </w:r>
        <w:r w:rsidR="00FA3712" w:rsidRPr="00FA3712">
          <w:t>8</w:t>
        </w:r>
        <w:r w:rsidR="002C44E1" w:rsidRPr="00FA3712">
          <w:t xml:space="preserve"> статьи</w:t>
        </w:r>
        <w:r w:rsidR="002C44E1">
          <w:rPr>
            <w:color w:val="0000FF"/>
          </w:rPr>
          <w:t xml:space="preserve"> </w:t>
        </w:r>
      </w:hyperlink>
      <w:r w:rsidR="00FA3712">
        <w:t>44</w:t>
      </w:r>
      <w:r w:rsidR="007F56C2">
        <w:rPr>
          <w:szCs w:val="28"/>
        </w:rPr>
        <w:t xml:space="preserve"> Устав</w:t>
      </w:r>
      <w:r w:rsidR="00FA3712">
        <w:rPr>
          <w:szCs w:val="28"/>
        </w:rPr>
        <w:t>а</w:t>
      </w:r>
      <w:r w:rsidR="007F56C2">
        <w:rPr>
          <w:szCs w:val="28"/>
        </w:rPr>
        <w:t xml:space="preserve"> городского округа Тейково</w:t>
      </w:r>
      <w:r w:rsidR="00685842">
        <w:rPr>
          <w:szCs w:val="28"/>
        </w:rPr>
        <w:t>, -</w:t>
      </w:r>
      <w:proofErr w:type="gramEnd"/>
    </w:p>
    <w:p w:rsidR="00E14631" w:rsidRPr="00461DC9" w:rsidRDefault="00E14631" w:rsidP="00E14631">
      <w:pPr>
        <w:ind w:left="-1134" w:firstLine="708"/>
        <w:jc w:val="both"/>
        <w:rPr>
          <w:szCs w:val="28"/>
        </w:rPr>
      </w:pPr>
    </w:p>
    <w:p w:rsidR="00685842" w:rsidRPr="00E72F8F" w:rsidRDefault="00685842" w:rsidP="00685842">
      <w:pPr>
        <w:ind w:right="-284" w:firstLine="851"/>
        <w:jc w:val="center"/>
        <w:rPr>
          <w:szCs w:val="28"/>
        </w:rPr>
      </w:pPr>
      <w:r w:rsidRPr="00E72F8F">
        <w:rPr>
          <w:szCs w:val="28"/>
        </w:rPr>
        <w:t>городская Дума городского округа Тейково</w:t>
      </w:r>
    </w:p>
    <w:p w:rsidR="00685842" w:rsidRDefault="00685842" w:rsidP="00685842">
      <w:pPr>
        <w:pStyle w:val="a5"/>
        <w:ind w:right="-284"/>
        <w:rPr>
          <w:szCs w:val="28"/>
        </w:rPr>
      </w:pPr>
      <w:proofErr w:type="gramStart"/>
      <w:r w:rsidRPr="00E72F8F">
        <w:rPr>
          <w:szCs w:val="28"/>
        </w:rPr>
        <w:t>Р</w:t>
      </w:r>
      <w:proofErr w:type="gramEnd"/>
      <w:r w:rsidRPr="00E72F8F">
        <w:rPr>
          <w:szCs w:val="28"/>
        </w:rPr>
        <w:t xml:space="preserve"> Е Ш И Л А:</w:t>
      </w:r>
    </w:p>
    <w:p w:rsidR="00685842" w:rsidRPr="00E72F8F" w:rsidRDefault="00685842" w:rsidP="00685842">
      <w:pPr>
        <w:pStyle w:val="a5"/>
        <w:ind w:right="-284" w:firstLine="851"/>
        <w:rPr>
          <w:szCs w:val="28"/>
        </w:rPr>
      </w:pPr>
    </w:p>
    <w:p w:rsidR="00A208A3" w:rsidRPr="00510FCE" w:rsidRDefault="00E14631" w:rsidP="00685842">
      <w:pPr>
        <w:pStyle w:val="ConsPlusTitle"/>
        <w:numPr>
          <w:ilvl w:val="0"/>
          <w:numId w:val="3"/>
        </w:numPr>
        <w:ind w:left="0" w:right="-284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0FCE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w:anchor="P39" w:history="1">
        <w:proofErr w:type="gramStart"/>
        <w:r w:rsidR="002C44E1" w:rsidRPr="00510FCE">
          <w:rPr>
            <w:rFonts w:ascii="Times New Roman" w:hAnsi="Times New Roman" w:cs="Times New Roman"/>
            <w:b w:val="0"/>
            <w:sz w:val="28"/>
            <w:szCs w:val="28"/>
          </w:rPr>
          <w:t>Положени</w:t>
        </w:r>
      </w:hyperlink>
      <w:r w:rsidR="00FA3712" w:rsidRPr="00510FCE">
        <w:rPr>
          <w:rFonts w:ascii="Times New Roman" w:hAnsi="Times New Roman" w:cs="Times New Roman"/>
          <w:b w:val="0"/>
          <w:sz w:val="28"/>
          <w:szCs w:val="28"/>
        </w:rPr>
        <w:t>е</w:t>
      </w:r>
      <w:proofErr w:type="gramEnd"/>
      <w:r w:rsidR="002C44E1" w:rsidRPr="00510FCE">
        <w:rPr>
          <w:rFonts w:ascii="Times New Roman" w:hAnsi="Times New Roman" w:cs="Times New Roman"/>
          <w:b w:val="0"/>
          <w:sz w:val="28"/>
          <w:szCs w:val="28"/>
        </w:rPr>
        <w:t xml:space="preserve"> о составе, источниках формирования и учете местной казны</w:t>
      </w:r>
      <w:r w:rsidRPr="00510FCE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Тейково согласно приложению.</w:t>
      </w:r>
    </w:p>
    <w:p w:rsidR="00510FCE" w:rsidRPr="00510FCE" w:rsidRDefault="00510FCE" w:rsidP="00685842">
      <w:pPr>
        <w:pStyle w:val="ConsPlusNormal"/>
        <w:ind w:right="-284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10FCE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9" w:history="1">
        <w:r w:rsidR="00685842">
          <w:rPr>
            <w:rFonts w:ascii="Times New Roman" w:hAnsi="Times New Roman" w:cs="Times New Roman"/>
            <w:sz w:val="28"/>
            <w:szCs w:val="28"/>
          </w:rPr>
          <w:t>Р</w:t>
        </w:r>
        <w:r w:rsidRPr="00510FCE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510FCE">
        <w:rPr>
          <w:rFonts w:ascii="Times New Roman" w:hAnsi="Times New Roman" w:cs="Times New Roman"/>
          <w:sz w:val="28"/>
          <w:szCs w:val="28"/>
        </w:rPr>
        <w:t xml:space="preserve"> муниципального городского Совета городского окру</w:t>
      </w:r>
      <w:r w:rsidR="00685842">
        <w:rPr>
          <w:rFonts w:ascii="Times New Roman" w:hAnsi="Times New Roman" w:cs="Times New Roman"/>
          <w:sz w:val="28"/>
          <w:szCs w:val="28"/>
        </w:rPr>
        <w:t>га Тейково от 26.11.2010 № 124 «</w:t>
      </w:r>
      <w:r w:rsidRPr="00510FCE">
        <w:rPr>
          <w:rFonts w:ascii="Times New Roman" w:hAnsi="Times New Roman" w:cs="Times New Roman"/>
          <w:sz w:val="28"/>
          <w:szCs w:val="28"/>
        </w:rPr>
        <w:t>О совершенствовании учета и ведения Реестра имущества, находящегося в муниципальной собственности городского округа Тейково Ивановской области»</w:t>
      </w:r>
      <w:r w:rsidR="00685842">
        <w:rPr>
          <w:rFonts w:ascii="Times New Roman" w:hAnsi="Times New Roman" w:cs="Times New Roman"/>
          <w:sz w:val="28"/>
          <w:szCs w:val="28"/>
        </w:rPr>
        <w:t>.</w:t>
      </w:r>
      <w:r w:rsidRPr="00510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8A3" w:rsidRPr="00510FCE" w:rsidRDefault="00A208A3" w:rsidP="00685842">
      <w:pPr>
        <w:pStyle w:val="ConsPlusNormal"/>
        <w:numPr>
          <w:ilvl w:val="0"/>
          <w:numId w:val="4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FC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685842" w:rsidRPr="00816925" w:rsidRDefault="00510FCE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FCE">
        <w:rPr>
          <w:rFonts w:ascii="Times New Roman" w:hAnsi="Times New Roman" w:cs="Times New Roman"/>
          <w:sz w:val="28"/>
          <w:szCs w:val="28"/>
        </w:rPr>
        <w:t>4</w:t>
      </w:r>
      <w:r w:rsidR="00E14631" w:rsidRPr="00510FCE">
        <w:rPr>
          <w:rFonts w:ascii="Times New Roman" w:hAnsi="Times New Roman" w:cs="Times New Roman"/>
          <w:sz w:val="28"/>
          <w:szCs w:val="28"/>
        </w:rPr>
        <w:t xml:space="preserve">.  </w:t>
      </w:r>
      <w:r w:rsidR="00685842" w:rsidRPr="0081692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 </w:t>
      </w:r>
    </w:p>
    <w:p w:rsidR="00685842" w:rsidRPr="00816925" w:rsidRDefault="00685842" w:rsidP="00685842">
      <w:pPr>
        <w:ind w:right="-284" w:firstLine="850"/>
        <w:jc w:val="both"/>
        <w:rPr>
          <w:szCs w:val="28"/>
        </w:rPr>
      </w:pPr>
    </w:p>
    <w:p w:rsidR="00944793" w:rsidRDefault="00685842" w:rsidP="00685842">
      <w:pPr>
        <w:ind w:right="-284" w:firstLine="851"/>
        <w:jc w:val="both"/>
        <w:rPr>
          <w:szCs w:val="28"/>
        </w:rPr>
      </w:pPr>
      <w:r w:rsidRPr="00816925">
        <w:rPr>
          <w:szCs w:val="28"/>
        </w:rPr>
        <w:t xml:space="preserve">  </w:t>
      </w:r>
    </w:p>
    <w:p w:rsidR="00944793" w:rsidRDefault="00944793" w:rsidP="00685842">
      <w:pPr>
        <w:ind w:right="-284" w:firstLine="851"/>
        <w:jc w:val="both"/>
        <w:rPr>
          <w:szCs w:val="28"/>
        </w:rPr>
      </w:pPr>
    </w:p>
    <w:p w:rsidR="00685842" w:rsidRDefault="00685842" w:rsidP="00685842">
      <w:pPr>
        <w:ind w:right="-284" w:firstLine="851"/>
        <w:jc w:val="both"/>
        <w:rPr>
          <w:b/>
          <w:i/>
          <w:iCs/>
          <w:szCs w:val="28"/>
        </w:rPr>
      </w:pPr>
      <w:r w:rsidRPr="00816925">
        <w:rPr>
          <w:b/>
          <w:i/>
          <w:iCs/>
          <w:szCs w:val="28"/>
        </w:rPr>
        <w:t xml:space="preserve">Председатель городской Думы                                              Н.В. </w:t>
      </w:r>
      <w:proofErr w:type="spellStart"/>
      <w:r w:rsidRPr="00816925">
        <w:rPr>
          <w:b/>
          <w:i/>
          <w:iCs/>
          <w:szCs w:val="28"/>
        </w:rPr>
        <w:t>Тяглова</w:t>
      </w:r>
      <w:proofErr w:type="spellEnd"/>
    </w:p>
    <w:p w:rsidR="00944793" w:rsidRDefault="00944793" w:rsidP="00685842">
      <w:pPr>
        <w:ind w:right="-284" w:firstLine="851"/>
        <w:jc w:val="both"/>
        <w:rPr>
          <w:b/>
          <w:i/>
          <w:iCs/>
          <w:szCs w:val="28"/>
        </w:rPr>
      </w:pPr>
    </w:p>
    <w:p w:rsidR="00685842" w:rsidRPr="00816925" w:rsidRDefault="00685842" w:rsidP="00685842">
      <w:pPr>
        <w:ind w:right="-284" w:firstLine="851"/>
        <w:jc w:val="both"/>
        <w:rPr>
          <w:b/>
          <w:i/>
          <w:iCs/>
          <w:szCs w:val="28"/>
        </w:rPr>
      </w:pPr>
    </w:p>
    <w:p w:rsidR="00685842" w:rsidRPr="00816925" w:rsidRDefault="00685842" w:rsidP="00685842">
      <w:pPr>
        <w:pStyle w:val="1"/>
        <w:spacing w:line="276" w:lineRule="auto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16925">
        <w:rPr>
          <w:rFonts w:ascii="Times New Roman" w:hAnsi="Times New Roman" w:cs="Times New Roman"/>
          <w:b/>
          <w:i/>
          <w:iCs/>
          <w:sz w:val="28"/>
          <w:szCs w:val="28"/>
        </w:rPr>
        <w:t>Глава городского округа Тейково                                          С.А. Семенова</w:t>
      </w:r>
    </w:p>
    <w:p w:rsidR="00E14631" w:rsidRPr="00685842" w:rsidRDefault="00510FCE" w:rsidP="00685842">
      <w:pPr>
        <w:autoSpaceDE w:val="0"/>
        <w:autoSpaceDN w:val="0"/>
        <w:adjustRightInd w:val="0"/>
        <w:ind w:right="-284" w:firstLine="709"/>
        <w:jc w:val="right"/>
        <w:rPr>
          <w:bCs/>
          <w:szCs w:val="28"/>
        </w:rPr>
      </w:pPr>
      <w:r w:rsidRPr="00685842">
        <w:rPr>
          <w:bCs/>
          <w:szCs w:val="28"/>
        </w:rPr>
        <w:lastRenderedPageBreak/>
        <w:t>П</w:t>
      </w:r>
      <w:r w:rsidR="00E14631" w:rsidRPr="00685842">
        <w:rPr>
          <w:bCs/>
          <w:szCs w:val="28"/>
        </w:rPr>
        <w:t xml:space="preserve">риложение </w:t>
      </w:r>
    </w:p>
    <w:p w:rsidR="00E14631" w:rsidRPr="00685842" w:rsidRDefault="00685842" w:rsidP="00685842">
      <w:pPr>
        <w:ind w:right="-284"/>
        <w:jc w:val="right"/>
        <w:rPr>
          <w:szCs w:val="28"/>
        </w:rPr>
      </w:pPr>
      <w:r>
        <w:rPr>
          <w:szCs w:val="28"/>
        </w:rPr>
        <w:t xml:space="preserve">                 к Р</w:t>
      </w:r>
      <w:r w:rsidR="00E14631" w:rsidRPr="00685842">
        <w:rPr>
          <w:szCs w:val="28"/>
        </w:rPr>
        <w:t>ешению городской Думы</w:t>
      </w:r>
    </w:p>
    <w:p w:rsidR="00E14631" w:rsidRPr="00685842" w:rsidRDefault="00E14631" w:rsidP="00685842">
      <w:pPr>
        <w:ind w:right="-284"/>
        <w:jc w:val="right"/>
        <w:rPr>
          <w:szCs w:val="28"/>
        </w:rPr>
      </w:pPr>
      <w:r w:rsidRPr="00685842">
        <w:rPr>
          <w:szCs w:val="28"/>
        </w:rPr>
        <w:t>городского округа Тейково</w:t>
      </w:r>
    </w:p>
    <w:p w:rsidR="00E14631" w:rsidRPr="00685842" w:rsidRDefault="00E14631" w:rsidP="00685842">
      <w:pPr>
        <w:ind w:right="-284"/>
        <w:jc w:val="right"/>
        <w:rPr>
          <w:szCs w:val="28"/>
        </w:rPr>
      </w:pPr>
      <w:r w:rsidRPr="00685842">
        <w:rPr>
          <w:szCs w:val="28"/>
        </w:rPr>
        <w:t xml:space="preserve"> от  </w:t>
      </w:r>
      <w:r w:rsidR="00B81EFA" w:rsidRPr="00685842">
        <w:rPr>
          <w:szCs w:val="28"/>
        </w:rPr>
        <w:t>31.07.2020</w:t>
      </w:r>
      <w:r w:rsidRPr="00685842">
        <w:rPr>
          <w:szCs w:val="28"/>
        </w:rPr>
        <w:t xml:space="preserve">  №</w:t>
      </w:r>
      <w:r w:rsidR="00944793">
        <w:rPr>
          <w:szCs w:val="28"/>
        </w:rPr>
        <w:t xml:space="preserve"> 73</w:t>
      </w:r>
    </w:p>
    <w:p w:rsidR="00E14631" w:rsidRPr="00685842" w:rsidRDefault="00E14631" w:rsidP="00685842">
      <w:pPr>
        <w:ind w:right="-284"/>
        <w:jc w:val="right"/>
        <w:rPr>
          <w:szCs w:val="28"/>
        </w:rPr>
      </w:pPr>
    </w:p>
    <w:p w:rsidR="00FA3712" w:rsidRDefault="00FA3712" w:rsidP="00685842">
      <w:pPr>
        <w:pStyle w:val="ConsPlusTitle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A3712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" w:history="1">
        <w:proofErr w:type="gramStart"/>
        <w:r w:rsidRPr="00FA3712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FA371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A3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842" w:rsidRDefault="00A208A3" w:rsidP="00685842">
      <w:pPr>
        <w:pStyle w:val="ConsPlusTitle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A3712" w:rsidRPr="00FA3712">
        <w:rPr>
          <w:rFonts w:ascii="Times New Roman" w:hAnsi="Times New Roman" w:cs="Times New Roman"/>
          <w:sz w:val="28"/>
          <w:szCs w:val="28"/>
        </w:rPr>
        <w:t xml:space="preserve"> составе, источниках формирования и учете местной казны </w:t>
      </w:r>
    </w:p>
    <w:p w:rsidR="00FA3712" w:rsidRDefault="00FA3712" w:rsidP="00685842">
      <w:pPr>
        <w:pStyle w:val="ConsPlusTitle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A3712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E14631" w:rsidRDefault="00FA3712" w:rsidP="00685842">
      <w:pPr>
        <w:pStyle w:val="ConsPlusTitle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A3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9C4" w:rsidRPr="00D759C4" w:rsidRDefault="00A15486" w:rsidP="00685842">
      <w:pPr>
        <w:pStyle w:val="ConsPlusTitle"/>
        <w:ind w:right="-284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2D2D2D"/>
          <w:spacing w:val="1"/>
          <w:sz w:val="28"/>
          <w:szCs w:val="28"/>
          <w:shd w:val="clear" w:color="auto" w:fill="FFFFFF"/>
        </w:rPr>
        <w:t>К</w:t>
      </w:r>
      <w:r w:rsidR="00D759C4">
        <w:rPr>
          <w:rFonts w:ascii="Times New Roman" w:hAnsi="Times New Roman" w:cs="Times New Roman"/>
          <w:b w:val="0"/>
          <w:color w:val="2D2D2D"/>
          <w:spacing w:val="1"/>
          <w:sz w:val="28"/>
          <w:szCs w:val="28"/>
          <w:shd w:val="clear" w:color="auto" w:fill="FFFFFF"/>
        </w:rPr>
        <w:t>азна городского округа Тейково</w:t>
      </w:r>
      <w:r w:rsidR="00D759C4" w:rsidRPr="00D759C4">
        <w:rPr>
          <w:rFonts w:ascii="Times New Roman" w:hAnsi="Times New Roman" w:cs="Times New Roman"/>
          <w:b w:val="0"/>
          <w:color w:val="2D2D2D"/>
          <w:spacing w:val="1"/>
          <w:sz w:val="28"/>
          <w:szCs w:val="28"/>
          <w:shd w:val="clear" w:color="auto" w:fill="FFFFFF"/>
        </w:rPr>
        <w:t xml:space="preserve"> представляет собой совокупность средств бюджета города и иного имущества, включая земельные и природные ресурсы, не закрепленного за муниципальными унитарными предприятиями и муниципальными учреждениями на праве хозяйственного ведения и оперативного управления</w:t>
      </w:r>
    </w:p>
    <w:p w:rsidR="00D759C4" w:rsidRPr="00D759C4" w:rsidRDefault="00D759C4" w:rsidP="00685842">
      <w:pPr>
        <w:pStyle w:val="ConsPlusTitle"/>
        <w:ind w:right="-284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08CD" w:rsidRPr="00877210" w:rsidRDefault="003908CD" w:rsidP="00685842">
      <w:pPr>
        <w:pStyle w:val="ConsPlusNormal"/>
        <w:ind w:right="-284"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721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908CD" w:rsidRPr="00877210" w:rsidRDefault="003908CD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08CD" w:rsidRPr="00877210" w:rsidRDefault="003908CD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210">
        <w:rPr>
          <w:rFonts w:ascii="Times New Roman" w:hAnsi="Times New Roman" w:cs="Times New Roman"/>
          <w:sz w:val="28"/>
          <w:szCs w:val="28"/>
        </w:rPr>
        <w:t xml:space="preserve">1. Положение о составе, источниках формирования и учете местной казны городского округа Тейково (далее - Положение) разработано в соответствии с Гражданским </w:t>
      </w:r>
      <w:hyperlink r:id="rId10" w:history="1">
        <w:r w:rsidRPr="0087721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7721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87721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7721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877210">
        <w:rPr>
          <w:rFonts w:ascii="Times New Roman" w:hAnsi="Times New Roman" w:cs="Times New Roman"/>
          <w:sz w:val="28"/>
          <w:szCs w:val="28"/>
        </w:rPr>
        <w:t>№</w:t>
      </w:r>
      <w:r w:rsidR="00685842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87721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68584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877210">
        <w:rPr>
          <w:rFonts w:ascii="Times New Roman" w:hAnsi="Times New Roman" w:cs="Times New Roman"/>
          <w:sz w:val="28"/>
          <w:szCs w:val="28"/>
        </w:rPr>
        <w:t>.</w:t>
      </w:r>
    </w:p>
    <w:p w:rsidR="003908CD" w:rsidRPr="00877210" w:rsidRDefault="003908CD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210">
        <w:rPr>
          <w:rFonts w:ascii="Times New Roman" w:hAnsi="Times New Roman" w:cs="Times New Roman"/>
          <w:sz w:val="28"/>
          <w:szCs w:val="28"/>
        </w:rPr>
        <w:t xml:space="preserve">2. Настоящее Положение определяет цели, состав, источники формирования и </w:t>
      </w:r>
      <w:r w:rsidR="00A15486">
        <w:rPr>
          <w:rFonts w:ascii="Times New Roman" w:hAnsi="Times New Roman" w:cs="Times New Roman"/>
          <w:sz w:val="28"/>
          <w:szCs w:val="28"/>
        </w:rPr>
        <w:t xml:space="preserve">учет </w:t>
      </w:r>
      <w:r w:rsidRPr="00877210">
        <w:rPr>
          <w:rFonts w:ascii="Times New Roman" w:hAnsi="Times New Roman" w:cs="Times New Roman"/>
          <w:sz w:val="28"/>
          <w:szCs w:val="28"/>
        </w:rPr>
        <w:t xml:space="preserve"> казны городского округа Тейково</w:t>
      </w:r>
    </w:p>
    <w:p w:rsidR="003908CD" w:rsidRPr="00877210" w:rsidRDefault="00A15486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Целями формирования</w:t>
      </w:r>
      <w:r w:rsidR="003908CD" w:rsidRPr="00877210">
        <w:rPr>
          <w:rFonts w:ascii="Times New Roman" w:hAnsi="Times New Roman" w:cs="Times New Roman"/>
          <w:sz w:val="28"/>
          <w:szCs w:val="28"/>
        </w:rPr>
        <w:t xml:space="preserve"> казны городского округа Тейково являются:</w:t>
      </w:r>
    </w:p>
    <w:p w:rsidR="003908CD" w:rsidRPr="00877210" w:rsidRDefault="003908CD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210">
        <w:rPr>
          <w:rFonts w:ascii="Times New Roman" w:hAnsi="Times New Roman" w:cs="Times New Roman"/>
          <w:sz w:val="28"/>
          <w:szCs w:val="28"/>
        </w:rPr>
        <w:t>а) создание и укрепление экономической основы муниципального образования городской округ Тейково;</w:t>
      </w:r>
    </w:p>
    <w:p w:rsidR="003908CD" w:rsidRPr="00877210" w:rsidRDefault="003908CD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210">
        <w:rPr>
          <w:rFonts w:ascii="Times New Roman" w:hAnsi="Times New Roman" w:cs="Times New Roman"/>
          <w:sz w:val="28"/>
          <w:szCs w:val="28"/>
        </w:rPr>
        <w:t xml:space="preserve">б) формирование базы данных, содержащей достоверную информацию о </w:t>
      </w:r>
      <w:r w:rsidR="00A15486">
        <w:rPr>
          <w:rFonts w:ascii="Times New Roman" w:hAnsi="Times New Roman" w:cs="Times New Roman"/>
          <w:sz w:val="28"/>
          <w:szCs w:val="28"/>
        </w:rPr>
        <w:t xml:space="preserve">составе имущества </w:t>
      </w:r>
      <w:r w:rsidRPr="00877210">
        <w:rPr>
          <w:rFonts w:ascii="Times New Roman" w:hAnsi="Times New Roman" w:cs="Times New Roman"/>
          <w:sz w:val="28"/>
          <w:szCs w:val="28"/>
        </w:rPr>
        <w:t>казны городского округа Тейково его техническом состоянии, стоимостных и иных характеристиках;</w:t>
      </w:r>
    </w:p>
    <w:p w:rsidR="003908CD" w:rsidRPr="00877210" w:rsidRDefault="003908CD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210">
        <w:rPr>
          <w:rFonts w:ascii="Times New Roman" w:hAnsi="Times New Roman" w:cs="Times New Roman"/>
          <w:sz w:val="28"/>
          <w:szCs w:val="28"/>
        </w:rPr>
        <w:t xml:space="preserve">в) обеспечение </w:t>
      </w:r>
      <w:proofErr w:type="spellStart"/>
      <w:r w:rsidRPr="00877210">
        <w:rPr>
          <w:rFonts w:ascii="Times New Roman" w:hAnsi="Times New Roman" w:cs="Times New Roman"/>
          <w:sz w:val="28"/>
          <w:szCs w:val="28"/>
        </w:rPr>
        <w:t>пообъектного</w:t>
      </w:r>
      <w:proofErr w:type="spellEnd"/>
      <w:r w:rsidRPr="00877210">
        <w:rPr>
          <w:rFonts w:ascii="Times New Roman" w:hAnsi="Times New Roman" w:cs="Times New Roman"/>
          <w:sz w:val="28"/>
          <w:szCs w:val="28"/>
        </w:rPr>
        <w:t xml:space="preserve"> учета муниципального </w:t>
      </w:r>
      <w:r w:rsidR="00A15486">
        <w:rPr>
          <w:rFonts w:ascii="Times New Roman" w:hAnsi="Times New Roman" w:cs="Times New Roman"/>
          <w:sz w:val="28"/>
          <w:szCs w:val="28"/>
        </w:rPr>
        <w:t xml:space="preserve">имущества, составляющего </w:t>
      </w:r>
      <w:r w:rsidRPr="00877210">
        <w:rPr>
          <w:rFonts w:ascii="Times New Roman" w:hAnsi="Times New Roman" w:cs="Times New Roman"/>
          <w:sz w:val="28"/>
          <w:szCs w:val="28"/>
        </w:rPr>
        <w:t xml:space="preserve"> казну городского округа Тейково.</w:t>
      </w:r>
    </w:p>
    <w:p w:rsidR="003908CD" w:rsidRPr="00877210" w:rsidRDefault="003908CD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210">
        <w:rPr>
          <w:rFonts w:ascii="Times New Roman" w:hAnsi="Times New Roman" w:cs="Times New Roman"/>
          <w:sz w:val="28"/>
          <w:szCs w:val="28"/>
        </w:rPr>
        <w:t>4. Учет, оформление и государственную регистрацию прав со</w:t>
      </w:r>
      <w:r w:rsidR="00A15486">
        <w:rPr>
          <w:rFonts w:ascii="Times New Roman" w:hAnsi="Times New Roman" w:cs="Times New Roman"/>
          <w:sz w:val="28"/>
          <w:szCs w:val="28"/>
        </w:rPr>
        <w:t>бственности на имущество</w:t>
      </w:r>
      <w:r w:rsidRPr="00877210">
        <w:rPr>
          <w:rFonts w:ascii="Times New Roman" w:hAnsi="Times New Roman" w:cs="Times New Roman"/>
          <w:sz w:val="28"/>
          <w:szCs w:val="28"/>
        </w:rPr>
        <w:t xml:space="preserve"> казны городского округа Тейково осуществляет </w:t>
      </w:r>
      <w:proofErr w:type="spellStart"/>
      <w:r w:rsidRPr="00877210">
        <w:rPr>
          <w:rFonts w:ascii="Times New Roman" w:hAnsi="Times New Roman" w:cs="Times New Roman"/>
          <w:sz w:val="28"/>
          <w:szCs w:val="28"/>
        </w:rPr>
        <w:t>реестродержатель</w:t>
      </w:r>
      <w:proofErr w:type="spellEnd"/>
      <w:r w:rsidRPr="00877210">
        <w:rPr>
          <w:rFonts w:ascii="Times New Roman" w:hAnsi="Times New Roman" w:cs="Times New Roman"/>
          <w:sz w:val="28"/>
          <w:szCs w:val="28"/>
        </w:rPr>
        <w:t xml:space="preserve"> муниципального имущества - Комитет по управлению муниципальным имуществом и земельным отношениям администрации городского округа Тейково - в порядке, установленном действующим законодательством.</w:t>
      </w:r>
    </w:p>
    <w:p w:rsidR="003908CD" w:rsidRPr="00877210" w:rsidRDefault="003908CD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210">
        <w:rPr>
          <w:rFonts w:ascii="Times New Roman" w:hAnsi="Times New Roman" w:cs="Times New Roman"/>
          <w:sz w:val="28"/>
          <w:szCs w:val="28"/>
        </w:rPr>
        <w:t>5. Настоящее Положение не регулирует порядок учета средств бюджета города Тейково. Порядок управления и распоряжения средствами бюджета города Тейково регулируется бюджетным законодательством Российской Федерации и муниципальными правовыми актами городского округа Тейково.</w:t>
      </w:r>
    </w:p>
    <w:p w:rsidR="003908CD" w:rsidRPr="00877210" w:rsidRDefault="003908CD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5486" w:rsidRDefault="003908CD" w:rsidP="00685842">
      <w:pPr>
        <w:pStyle w:val="ConsPlusNormal"/>
        <w:ind w:right="-284"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7210">
        <w:rPr>
          <w:rFonts w:ascii="Times New Roman" w:hAnsi="Times New Roman" w:cs="Times New Roman"/>
          <w:sz w:val="28"/>
          <w:szCs w:val="28"/>
        </w:rPr>
        <w:t>II. Состав и источники формирования</w:t>
      </w:r>
    </w:p>
    <w:p w:rsidR="003908CD" w:rsidRPr="00877210" w:rsidRDefault="003908CD" w:rsidP="00685842">
      <w:pPr>
        <w:pStyle w:val="ConsPlusNormal"/>
        <w:ind w:right="-284"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7210">
        <w:rPr>
          <w:rFonts w:ascii="Times New Roman" w:hAnsi="Times New Roman" w:cs="Times New Roman"/>
          <w:sz w:val="28"/>
          <w:szCs w:val="28"/>
        </w:rPr>
        <w:t xml:space="preserve"> казны городского округа Тейково</w:t>
      </w:r>
    </w:p>
    <w:p w:rsidR="003908CD" w:rsidRPr="00877210" w:rsidRDefault="003908CD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08CD" w:rsidRPr="00877210" w:rsidRDefault="00E0034B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15486">
        <w:rPr>
          <w:rFonts w:ascii="Times New Roman" w:hAnsi="Times New Roman" w:cs="Times New Roman"/>
          <w:sz w:val="28"/>
          <w:szCs w:val="28"/>
        </w:rPr>
        <w:t xml:space="preserve">. В состав </w:t>
      </w:r>
      <w:r w:rsidR="003908CD" w:rsidRPr="00877210">
        <w:rPr>
          <w:rFonts w:ascii="Times New Roman" w:hAnsi="Times New Roman" w:cs="Times New Roman"/>
          <w:sz w:val="28"/>
          <w:szCs w:val="28"/>
        </w:rPr>
        <w:t xml:space="preserve"> казны городского округа Тейково входят средства бюджета муниципального образования городской округ Тейково и иное муниципальное имущество, находящееся в собственности муниципального образования городской округ Тейково, не закрепленное за муниципальными унитарными</w:t>
      </w:r>
      <w:r w:rsidR="00A15486">
        <w:rPr>
          <w:rFonts w:ascii="Times New Roman" w:hAnsi="Times New Roman" w:cs="Times New Roman"/>
          <w:sz w:val="28"/>
          <w:szCs w:val="28"/>
        </w:rPr>
        <w:t>, казенными</w:t>
      </w:r>
      <w:r w:rsidR="003908CD" w:rsidRPr="00877210">
        <w:rPr>
          <w:rFonts w:ascii="Times New Roman" w:hAnsi="Times New Roman" w:cs="Times New Roman"/>
          <w:sz w:val="28"/>
          <w:szCs w:val="28"/>
        </w:rPr>
        <w:t xml:space="preserve"> предприятиями и муниципальными учреждениями.</w:t>
      </w:r>
    </w:p>
    <w:p w:rsidR="003908CD" w:rsidRPr="00877210" w:rsidRDefault="00E0034B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5486">
        <w:rPr>
          <w:rFonts w:ascii="Times New Roman" w:hAnsi="Times New Roman" w:cs="Times New Roman"/>
          <w:sz w:val="28"/>
          <w:szCs w:val="28"/>
        </w:rPr>
        <w:t>. К</w:t>
      </w:r>
      <w:r w:rsidR="003908CD" w:rsidRPr="00877210">
        <w:rPr>
          <w:rFonts w:ascii="Times New Roman" w:hAnsi="Times New Roman" w:cs="Times New Roman"/>
          <w:sz w:val="28"/>
          <w:szCs w:val="28"/>
        </w:rPr>
        <w:t>азна городского округа Тейково формируется из имущества:</w:t>
      </w:r>
    </w:p>
    <w:p w:rsidR="003908CD" w:rsidRPr="00877210" w:rsidRDefault="003908CD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210">
        <w:rPr>
          <w:rFonts w:ascii="Times New Roman" w:hAnsi="Times New Roman" w:cs="Times New Roman"/>
          <w:sz w:val="28"/>
          <w:szCs w:val="28"/>
        </w:rPr>
        <w:t>а) вновь созданного или приобретенного за счет средств бюджета города</w:t>
      </w:r>
      <w:r w:rsidR="00A15486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877210">
        <w:rPr>
          <w:rFonts w:ascii="Times New Roman" w:hAnsi="Times New Roman" w:cs="Times New Roman"/>
          <w:sz w:val="28"/>
          <w:szCs w:val="28"/>
        </w:rPr>
        <w:t>;</w:t>
      </w:r>
    </w:p>
    <w:p w:rsidR="003908CD" w:rsidRPr="00877210" w:rsidRDefault="003908CD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210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877210">
        <w:rPr>
          <w:rFonts w:ascii="Times New Roman" w:hAnsi="Times New Roman" w:cs="Times New Roman"/>
          <w:sz w:val="28"/>
          <w:szCs w:val="28"/>
        </w:rPr>
        <w:t>переданного</w:t>
      </w:r>
      <w:proofErr w:type="gramEnd"/>
      <w:r w:rsidRPr="00877210"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 из федеральной собственности, собственности субъектов Российской Федерации и иных муниципальных образований;</w:t>
      </w:r>
    </w:p>
    <w:p w:rsidR="003908CD" w:rsidRPr="00877210" w:rsidRDefault="003908CD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210">
        <w:rPr>
          <w:rFonts w:ascii="Times New Roman" w:hAnsi="Times New Roman" w:cs="Times New Roman"/>
          <w:sz w:val="28"/>
          <w:szCs w:val="28"/>
        </w:rPr>
        <w:t>в) переданного безвозмездно в муниципальную собственность городского округа Тейково юридическими и физическими лицами;</w:t>
      </w:r>
    </w:p>
    <w:p w:rsidR="003908CD" w:rsidRPr="00877210" w:rsidRDefault="003908CD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210">
        <w:rPr>
          <w:rFonts w:ascii="Times New Roman" w:hAnsi="Times New Roman" w:cs="Times New Roman"/>
          <w:sz w:val="28"/>
          <w:szCs w:val="28"/>
        </w:rPr>
        <w:t>г) на законных основаниях изъятого из оперативного управления муниципальных учреждений;</w:t>
      </w:r>
      <w:proofErr w:type="gramEnd"/>
    </w:p>
    <w:p w:rsidR="003908CD" w:rsidRPr="00877210" w:rsidRDefault="003908CD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21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77210">
        <w:rPr>
          <w:rFonts w:ascii="Times New Roman" w:hAnsi="Times New Roman" w:cs="Times New Roman"/>
          <w:sz w:val="28"/>
          <w:szCs w:val="28"/>
        </w:rPr>
        <w:t>) поступившего в собственность городского округа Тейково по другим правовым основаниям.</w:t>
      </w:r>
    </w:p>
    <w:p w:rsidR="003908CD" w:rsidRPr="00877210" w:rsidRDefault="003908CD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08CD" w:rsidRPr="00877210" w:rsidRDefault="003908CD" w:rsidP="00685842">
      <w:pPr>
        <w:pStyle w:val="ConsPlusNormal"/>
        <w:ind w:right="-284"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7210">
        <w:rPr>
          <w:rFonts w:ascii="Times New Roman" w:hAnsi="Times New Roman" w:cs="Times New Roman"/>
          <w:sz w:val="28"/>
          <w:szCs w:val="28"/>
        </w:rPr>
        <w:t>III. Учет и содержание имущества</w:t>
      </w:r>
    </w:p>
    <w:p w:rsidR="003908CD" w:rsidRPr="00877210" w:rsidRDefault="003908CD" w:rsidP="00685842">
      <w:pPr>
        <w:pStyle w:val="ConsPlusNormal"/>
        <w:ind w:right="-284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77210">
        <w:rPr>
          <w:rFonts w:ascii="Times New Roman" w:hAnsi="Times New Roman" w:cs="Times New Roman"/>
          <w:sz w:val="28"/>
          <w:szCs w:val="28"/>
        </w:rPr>
        <w:t xml:space="preserve"> казны городского округа Тейково</w:t>
      </w:r>
    </w:p>
    <w:p w:rsidR="003908CD" w:rsidRPr="00877210" w:rsidRDefault="003908CD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08CD" w:rsidRPr="00877210" w:rsidRDefault="00E0034B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54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5486">
        <w:rPr>
          <w:rFonts w:ascii="Times New Roman" w:hAnsi="Times New Roman" w:cs="Times New Roman"/>
          <w:sz w:val="28"/>
          <w:szCs w:val="28"/>
        </w:rPr>
        <w:t>Имущество</w:t>
      </w:r>
      <w:r w:rsidR="003908CD" w:rsidRPr="00877210">
        <w:rPr>
          <w:rFonts w:ascii="Times New Roman" w:hAnsi="Times New Roman" w:cs="Times New Roman"/>
          <w:sz w:val="28"/>
          <w:szCs w:val="28"/>
        </w:rPr>
        <w:t xml:space="preserve"> казны городского округа Тейково подлежит отражению на балансе Комитета по управлению муниципальным имуществом и земельным отношениям администрации городского округа Тейково, учету в реестре муниципального имущества городского округа Тейково независимо от первоначальной стоимости, а также бюджетному учету в соответствии с порядком бюджетного учета, устанавливаемым Министерством финансов Российской Федерации, и порядком отражения в бюджетном учете операций с объектами нефинансовых активов в</w:t>
      </w:r>
      <w:proofErr w:type="gramEnd"/>
      <w:r w:rsidR="003908CD" w:rsidRPr="008772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08CD" w:rsidRPr="00877210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="003908CD" w:rsidRPr="00877210">
        <w:rPr>
          <w:rFonts w:ascii="Times New Roman" w:hAnsi="Times New Roman" w:cs="Times New Roman"/>
          <w:sz w:val="28"/>
          <w:szCs w:val="28"/>
        </w:rPr>
        <w:t xml:space="preserve"> имущества казны городского округа Тейково.</w:t>
      </w:r>
    </w:p>
    <w:p w:rsidR="003908CD" w:rsidRPr="00877210" w:rsidRDefault="00E0034B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5486">
        <w:rPr>
          <w:rFonts w:ascii="Times New Roman" w:hAnsi="Times New Roman" w:cs="Times New Roman"/>
          <w:sz w:val="28"/>
          <w:szCs w:val="28"/>
        </w:rPr>
        <w:t>. Учет имущества</w:t>
      </w:r>
      <w:r w:rsidR="003908CD" w:rsidRPr="00877210">
        <w:rPr>
          <w:rFonts w:ascii="Times New Roman" w:hAnsi="Times New Roman" w:cs="Times New Roman"/>
          <w:sz w:val="28"/>
          <w:szCs w:val="28"/>
        </w:rPr>
        <w:t xml:space="preserve"> казны городского округа Тейково осуществляется Комитетом по управлению муниципальным имуществом и земельным отношениям администрации городского округа Тейково путем занесения соответствующей информации в реестр муниципального имущества городского округа Тейково в соответствии с Правилами ведения реестра муниципального имущества, установленными уполномоченным Правительством Российской Федерации федеральным органом исполнительной власти.</w:t>
      </w:r>
    </w:p>
    <w:p w:rsidR="003908CD" w:rsidRPr="00877210" w:rsidRDefault="00E0034B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5486">
        <w:rPr>
          <w:rFonts w:ascii="Times New Roman" w:hAnsi="Times New Roman" w:cs="Times New Roman"/>
          <w:sz w:val="28"/>
          <w:szCs w:val="28"/>
        </w:rPr>
        <w:t xml:space="preserve">. Исключение имущества </w:t>
      </w:r>
      <w:r w:rsidR="003908CD" w:rsidRPr="00877210">
        <w:rPr>
          <w:rFonts w:ascii="Times New Roman" w:hAnsi="Times New Roman" w:cs="Times New Roman"/>
          <w:sz w:val="28"/>
          <w:szCs w:val="28"/>
        </w:rPr>
        <w:t xml:space="preserve"> казны городского округа Тейково осуществляется по следующим основаниям:</w:t>
      </w:r>
    </w:p>
    <w:p w:rsidR="003908CD" w:rsidRPr="00877210" w:rsidRDefault="003908CD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210">
        <w:rPr>
          <w:rFonts w:ascii="Times New Roman" w:hAnsi="Times New Roman" w:cs="Times New Roman"/>
          <w:sz w:val="28"/>
          <w:szCs w:val="28"/>
        </w:rPr>
        <w:t>а) передача имущества в собственность Российской Федерации, субъекта Российской Федерации, муниципального образования;</w:t>
      </w:r>
    </w:p>
    <w:p w:rsidR="003908CD" w:rsidRPr="00877210" w:rsidRDefault="003908CD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210">
        <w:rPr>
          <w:rFonts w:ascii="Times New Roman" w:hAnsi="Times New Roman" w:cs="Times New Roman"/>
          <w:sz w:val="28"/>
          <w:szCs w:val="28"/>
        </w:rPr>
        <w:t>б) списание имущества по основаниям, предусмотренным муниципальным правовым актом, регулирующим порядок списания имущества в городском округе Тейково;</w:t>
      </w:r>
    </w:p>
    <w:p w:rsidR="003908CD" w:rsidRPr="00877210" w:rsidRDefault="00A15486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передача </w:t>
      </w:r>
      <w:r w:rsidR="003908CD" w:rsidRPr="00877210">
        <w:rPr>
          <w:rFonts w:ascii="Times New Roman" w:hAnsi="Times New Roman" w:cs="Times New Roman"/>
          <w:sz w:val="28"/>
          <w:szCs w:val="28"/>
        </w:rPr>
        <w:t xml:space="preserve"> имущества в хозяйственное ведение муниципальным предприятиям, оперативное управление муниципальным учреждениям, а также в </w:t>
      </w:r>
      <w:r w:rsidR="003908CD" w:rsidRPr="00877210">
        <w:rPr>
          <w:rFonts w:ascii="Times New Roman" w:hAnsi="Times New Roman" w:cs="Times New Roman"/>
          <w:sz w:val="28"/>
          <w:szCs w:val="28"/>
        </w:rPr>
        <w:lastRenderedPageBreak/>
        <w:t>уставный капитал хозяйственных обществ;</w:t>
      </w:r>
    </w:p>
    <w:p w:rsidR="003908CD" w:rsidRPr="00877210" w:rsidRDefault="003908CD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210">
        <w:rPr>
          <w:rFonts w:ascii="Times New Roman" w:hAnsi="Times New Roman" w:cs="Times New Roman"/>
          <w:sz w:val="28"/>
          <w:szCs w:val="28"/>
        </w:rPr>
        <w:t>г) в рамках гражданско-правовых сделок, предусмотренных действующим законодательством Российской Федерации;</w:t>
      </w:r>
    </w:p>
    <w:p w:rsidR="003908CD" w:rsidRPr="00877210" w:rsidRDefault="003908CD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21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77210">
        <w:rPr>
          <w:rFonts w:ascii="Times New Roman" w:hAnsi="Times New Roman" w:cs="Times New Roman"/>
          <w:sz w:val="28"/>
          <w:szCs w:val="28"/>
        </w:rPr>
        <w:t>) по решению суда;</w:t>
      </w:r>
    </w:p>
    <w:p w:rsidR="003908CD" w:rsidRPr="00877210" w:rsidRDefault="003908CD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210">
        <w:rPr>
          <w:rFonts w:ascii="Times New Roman" w:hAnsi="Times New Roman" w:cs="Times New Roman"/>
          <w:sz w:val="28"/>
          <w:szCs w:val="28"/>
        </w:rPr>
        <w:t>е) иные основания, предусмотренные действующим законодательством.</w:t>
      </w:r>
    </w:p>
    <w:p w:rsidR="003908CD" w:rsidRPr="00877210" w:rsidRDefault="003908CD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210">
        <w:rPr>
          <w:rFonts w:ascii="Times New Roman" w:hAnsi="Times New Roman" w:cs="Times New Roman"/>
          <w:sz w:val="28"/>
          <w:szCs w:val="28"/>
        </w:rPr>
        <w:t>4. Решение о включении имущества в состав  казны городского округа Тейково и о его выбытии из состава  казны городского округа Тейково принимается  Комитетом по управлению муниципальным имуществом и земельным отношениям администрации городского округа Тейково в форме распоряжения.</w:t>
      </w:r>
    </w:p>
    <w:p w:rsidR="003908CD" w:rsidRPr="00877210" w:rsidRDefault="00E0034B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08CD" w:rsidRPr="00877210">
        <w:rPr>
          <w:rFonts w:ascii="Times New Roman" w:hAnsi="Times New Roman" w:cs="Times New Roman"/>
          <w:sz w:val="28"/>
          <w:szCs w:val="28"/>
        </w:rPr>
        <w:t>. Имущество  казны городского округа Тейково при передаче его в пользование, владение отражается на балансе юридических лиц в соответствии с действующим законодательством.</w:t>
      </w:r>
    </w:p>
    <w:p w:rsidR="003908CD" w:rsidRPr="00877210" w:rsidRDefault="00E0034B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08CD" w:rsidRPr="008772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08CD" w:rsidRPr="008772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908CD" w:rsidRPr="00877210">
        <w:rPr>
          <w:rFonts w:ascii="Times New Roman" w:hAnsi="Times New Roman" w:cs="Times New Roman"/>
          <w:sz w:val="28"/>
          <w:szCs w:val="28"/>
        </w:rPr>
        <w:t xml:space="preserve"> сохранностью и целевым </w:t>
      </w:r>
      <w:r>
        <w:rPr>
          <w:rFonts w:ascii="Times New Roman" w:hAnsi="Times New Roman" w:cs="Times New Roman"/>
          <w:sz w:val="28"/>
          <w:szCs w:val="28"/>
        </w:rPr>
        <w:t>использованием имущества</w:t>
      </w:r>
      <w:r w:rsidR="003908CD" w:rsidRPr="00877210">
        <w:rPr>
          <w:rFonts w:ascii="Times New Roman" w:hAnsi="Times New Roman" w:cs="Times New Roman"/>
          <w:sz w:val="28"/>
          <w:szCs w:val="28"/>
        </w:rPr>
        <w:t xml:space="preserve"> казны город</w:t>
      </w:r>
      <w:r w:rsidR="00877210" w:rsidRPr="00877210">
        <w:rPr>
          <w:rFonts w:ascii="Times New Roman" w:hAnsi="Times New Roman" w:cs="Times New Roman"/>
          <w:sz w:val="28"/>
          <w:szCs w:val="28"/>
        </w:rPr>
        <w:t>ского округа Тейково</w:t>
      </w:r>
      <w:r w:rsidR="003908CD" w:rsidRPr="00877210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spellStart"/>
      <w:r w:rsidR="003908CD" w:rsidRPr="00877210">
        <w:rPr>
          <w:rFonts w:ascii="Times New Roman" w:hAnsi="Times New Roman" w:cs="Times New Roman"/>
          <w:sz w:val="28"/>
          <w:szCs w:val="28"/>
        </w:rPr>
        <w:t>реестродержатель</w:t>
      </w:r>
      <w:proofErr w:type="spellEnd"/>
      <w:r w:rsidR="003908CD" w:rsidRPr="00877210">
        <w:rPr>
          <w:rFonts w:ascii="Times New Roman" w:hAnsi="Times New Roman" w:cs="Times New Roman"/>
          <w:sz w:val="28"/>
          <w:szCs w:val="28"/>
        </w:rPr>
        <w:t>, а также органы местного самоуправления в соответствии с их компетенцией.</w:t>
      </w:r>
    </w:p>
    <w:p w:rsidR="003908CD" w:rsidRPr="00877210" w:rsidRDefault="00E0034B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08CD" w:rsidRPr="008772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08CD" w:rsidRPr="00877210">
        <w:rPr>
          <w:rFonts w:ascii="Times New Roman" w:hAnsi="Times New Roman" w:cs="Times New Roman"/>
          <w:sz w:val="28"/>
          <w:szCs w:val="28"/>
        </w:rPr>
        <w:t>При передаче прав владения и пользования имуществом местной казны город</w:t>
      </w:r>
      <w:r w:rsidR="00877210" w:rsidRPr="00877210">
        <w:rPr>
          <w:rFonts w:ascii="Times New Roman" w:hAnsi="Times New Roman" w:cs="Times New Roman"/>
          <w:sz w:val="28"/>
          <w:szCs w:val="28"/>
        </w:rPr>
        <w:t>ского округа Тейково</w:t>
      </w:r>
      <w:r w:rsidR="003908CD" w:rsidRPr="00877210">
        <w:rPr>
          <w:rFonts w:ascii="Times New Roman" w:hAnsi="Times New Roman" w:cs="Times New Roman"/>
          <w:sz w:val="28"/>
          <w:szCs w:val="28"/>
        </w:rPr>
        <w:t>, в том числе передаче такого имущества по договору аренды, безвозмездного пользования, доверительного управления имуществом, иному договору, предусматривающему переход прав владения и (или) пользования в отношении имущества местной казны, бремя содержания и сохранности имущества, а также риск его случайной гибели ложится на пользователя имуществом, если иное не установлено законом</w:t>
      </w:r>
      <w:proofErr w:type="gramEnd"/>
      <w:r w:rsidR="003908CD" w:rsidRPr="00877210">
        <w:rPr>
          <w:rFonts w:ascii="Times New Roman" w:hAnsi="Times New Roman" w:cs="Times New Roman"/>
          <w:sz w:val="28"/>
          <w:szCs w:val="28"/>
        </w:rPr>
        <w:t xml:space="preserve"> или договором.</w:t>
      </w:r>
    </w:p>
    <w:p w:rsidR="003908CD" w:rsidRPr="00877210" w:rsidRDefault="00E0034B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908CD" w:rsidRPr="008772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08CD" w:rsidRPr="00877210">
        <w:rPr>
          <w:rFonts w:ascii="Times New Roman" w:hAnsi="Times New Roman" w:cs="Times New Roman"/>
          <w:sz w:val="28"/>
          <w:szCs w:val="28"/>
        </w:rPr>
        <w:t>В период, когда имущество местной казны город</w:t>
      </w:r>
      <w:r w:rsidR="00877210" w:rsidRPr="00877210">
        <w:rPr>
          <w:rFonts w:ascii="Times New Roman" w:hAnsi="Times New Roman" w:cs="Times New Roman"/>
          <w:sz w:val="28"/>
          <w:szCs w:val="28"/>
        </w:rPr>
        <w:t>ского округа Тейково</w:t>
      </w:r>
      <w:r w:rsidR="003908CD" w:rsidRPr="00877210">
        <w:rPr>
          <w:rFonts w:ascii="Times New Roman" w:hAnsi="Times New Roman" w:cs="Times New Roman"/>
          <w:sz w:val="28"/>
          <w:szCs w:val="28"/>
        </w:rPr>
        <w:t xml:space="preserve"> не обременено договорными обязательствами, риск его случайной гибели ложится на муниципальное образование городской округ </w:t>
      </w:r>
      <w:r w:rsidR="00877210" w:rsidRPr="00877210">
        <w:rPr>
          <w:rFonts w:ascii="Times New Roman" w:hAnsi="Times New Roman" w:cs="Times New Roman"/>
          <w:sz w:val="28"/>
          <w:szCs w:val="28"/>
        </w:rPr>
        <w:t>Тейков</w:t>
      </w:r>
      <w:r w:rsidR="003908CD" w:rsidRPr="00877210">
        <w:rPr>
          <w:rFonts w:ascii="Times New Roman" w:hAnsi="Times New Roman" w:cs="Times New Roman"/>
          <w:sz w:val="28"/>
          <w:szCs w:val="28"/>
        </w:rPr>
        <w:t>о, а обязанно</w:t>
      </w:r>
      <w:r>
        <w:rPr>
          <w:rFonts w:ascii="Times New Roman" w:hAnsi="Times New Roman" w:cs="Times New Roman"/>
          <w:sz w:val="28"/>
          <w:szCs w:val="28"/>
        </w:rPr>
        <w:t>сти по его содержанию выполняет Комитет по управлению муниципальным имуществом и земельным отношениям а</w:t>
      </w:r>
      <w:r w:rsidR="003908CD" w:rsidRPr="00877210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877210" w:rsidRPr="00877210">
        <w:rPr>
          <w:rFonts w:ascii="Times New Roman" w:hAnsi="Times New Roman" w:cs="Times New Roman"/>
          <w:sz w:val="28"/>
          <w:szCs w:val="28"/>
        </w:rPr>
        <w:t>ского округа Тейково</w:t>
      </w:r>
      <w:r w:rsidR="003908CD" w:rsidRPr="00877210">
        <w:rPr>
          <w:rFonts w:ascii="Times New Roman" w:hAnsi="Times New Roman" w:cs="Times New Roman"/>
          <w:sz w:val="28"/>
          <w:szCs w:val="28"/>
        </w:rPr>
        <w:t xml:space="preserve"> и иные лица в соответствии с действующими муниципальными правовыми актами город</w:t>
      </w:r>
      <w:r w:rsidR="00877210" w:rsidRPr="00877210">
        <w:rPr>
          <w:rFonts w:ascii="Times New Roman" w:hAnsi="Times New Roman" w:cs="Times New Roman"/>
          <w:sz w:val="28"/>
          <w:szCs w:val="28"/>
        </w:rPr>
        <w:t>ского округа Тейково</w:t>
      </w:r>
      <w:r w:rsidR="003908CD" w:rsidRPr="00877210">
        <w:rPr>
          <w:rFonts w:ascii="Times New Roman" w:hAnsi="Times New Roman" w:cs="Times New Roman"/>
          <w:sz w:val="28"/>
          <w:szCs w:val="28"/>
        </w:rPr>
        <w:t xml:space="preserve"> за счет средств, выделенных из</w:t>
      </w:r>
      <w:proofErr w:type="gramEnd"/>
      <w:r w:rsidR="003908CD" w:rsidRPr="00877210">
        <w:rPr>
          <w:rFonts w:ascii="Times New Roman" w:hAnsi="Times New Roman" w:cs="Times New Roman"/>
          <w:sz w:val="28"/>
          <w:szCs w:val="28"/>
        </w:rPr>
        <w:t xml:space="preserve"> бюджета города.</w:t>
      </w:r>
    </w:p>
    <w:p w:rsidR="003908CD" w:rsidRPr="00877210" w:rsidRDefault="00270DB4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908CD" w:rsidRPr="00877210">
        <w:rPr>
          <w:rFonts w:ascii="Times New Roman" w:hAnsi="Times New Roman" w:cs="Times New Roman"/>
          <w:sz w:val="28"/>
          <w:szCs w:val="28"/>
        </w:rPr>
        <w:t>. Оценка стоимости имущества местной казны город</w:t>
      </w:r>
      <w:r w:rsidR="00877210" w:rsidRPr="00877210">
        <w:rPr>
          <w:rFonts w:ascii="Times New Roman" w:hAnsi="Times New Roman" w:cs="Times New Roman"/>
          <w:sz w:val="28"/>
          <w:szCs w:val="28"/>
        </w:rPr>
        <w:t>ского округа Тейково</w:t>
      </w:r>
      <w:r w:rsidR="003908CD" w:rsidRPr="0087721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</w:t>
      </w:r>
      <w:hyperlink r:id="rId12" w:history="1">
        <w:r w:rsidR="003908CD" w:rsidRPr="0087721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908CD" w:rsidRPr="00877210">
        <w:rPr>
          <w:rFonts w:ascii="Times New Roman" w:hAnsi="Times New Roman" w:cs="Times New Roman"/>
          <w:sz w:val="28"/>
          <w:szCs w:val="28"/>
        </w:rPr>
        <w:t xml:space="preserve"> от 29.07.1998 </w:t>
      </w:r>
      <w:r w:rsidR="00E369CC">
        <w:rPr>
          <w:rFonts w:ascii="Times New Roman" w:hAnsi="Times New Roman" w:cs="Times New Roman"/>
          <w:sz w:val="28"/>
          <w:szCs w:val="28"/>
        </w:rPr>
        <w:t>№</w:t>
      </w:r>
      <w:r w:rsidR="00685842">
        <w:rPr>
          <w:rFonts w:ascii="Times New Roman" w:hAnsi="Times New Roman" w:cs="Times New Roman"/>
          <w:sz w:val="28"/>
          <w:szCs w:val="28"/>
        </w:rPr>
        <w:t xml:space="preserve"> 135-ФЗ «</w:t>
      </w:r>
      <w:r w:rsidR="003908CD" w:rsidRPr="00877210">
        <w:rPr>
          <w:rFonts w:ascii="Times New Roman" w:hAnsi="Times New Roman" w:cs="Times New Roman"/>
          <w:sz w:val="28"/>
          <w:szCs w:val="28"/>
        </w:rPr>
        <w:t>Об оценочной деят</w:t>
      </w:r>
      <w:r w:rsidR="00685842">
        <w:rPr>
          <w:rFonts w:ascii="Times New Roman" w:hAnsi="Times New Roman" w:cs="Times New Roman"/>
          <w:sz w:val="28"/>
          <w:szCs w:val="28"/>
        </w:rPr>
        <w:t>ельности в Российской Федерации»</w:t>
      </w:r>
      <w:r w:rsidR="003908CD" w:rsidRPr="00877210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либо за счет иных источников, не противоречащих действующему законодательству.</w:t>
      </w:r>
    </w:p>
    <w:p w:rsidR="00832FC3" w:rsidRPr="00877210" w:rsidRDefault="003908CD" w:rsidP="00685842">
      <w:pPr>
        <w:pStyle w:val="ConsPlusTitle"/>
        <w:ind w:right="-284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7210">
        <w:rPr>
          <w:rFonts w:ascii="Times New Roman" w:hAnsi="Times New Roman" w:cs="Times New Roman"/>
          <w:b w:val="0"/>
          <w:sz w:val="28"/>
          <w:szCs w:val="28"/>
        </w:rPr>
        <w:t>1</w:t>
      </w:r>
      <w:r w:rsidR="00270DB4">
        <w:rPr>
          <w:rFonts w:ascii="Times New Roman" w:hAnsi="Times New Roman" w:cs="Times New Roman"/>
          <w:b w:val="0"/>
          <w:sz w:val="28"/>
          <w:szCs w:val="28"/>
        </w:rPr>
        <w:t>6</w:t>
      </w:r>
      <w:r w:rsidRPr="00877210">
        <w:rPr>
          <w:rFonts w:ascii="Times New Roman" w:hAnsi="Times New Roman" w:cs="Times New Roman"/>
          <w:b w:val="0"/>
          <w:sz w:val="28"/>
          <w:szCs w:val="28"/>
        </w:rPr>
        <w:t>. Сведения об объектах учета местной казны город</w:t>
      </w:r>
      <w:r w:rsidR="00877210" w:rsidRPr="00877210">
        <w:rPr>
          <w:rFonts w:ascii="Times New Roman" w:hAnsi="Times New Roman" w:cs="Times New Roman"/>
          <w:b w:val="0"/>
          <w:sz w:val="28"/>
          <w:szCs w:val="28"/>
        </w:rPr>
        <w:t>ского округа Тейково</w:t>
      </w:r>
      <w:r w:rsidRPr="00877210">
        <w:rPr>
          <w:rFonts w:ascii="Times New Roman" w:hAnsi="Times New Roman" w:cs="Times New Roman"/>
          <w:b w:val="0"/>
          <w:sz w:val="28"/>
          <w:szCs w:val="28"/>
        </w:rPr>
        <w:t xml:space="preserve"> носят открытый характер и предоставляются в десятидневный срок любым заинтересованным лицам в виде выписок из реестра муниципального имущества в порядке, утвержденном административным регламентом оказания муниципальных услуг.</w:t>
      </w:r>
      <w:r w:rsidRPr="00877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FC3" w:rsidRPr="002717AB" w:rsidRDefault="00832FC3" w:rsidP="0068584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32FC3" w:rsidRPr="002717AB" w:rsidSect="006858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4C2E"/>
    <w:multiLevelType w:val="hybridMultilevel"/>
    <w:tmpl w:val="CD20C234"/>
    <w:lvl w:ilvl="0" w:tplc="702E32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823594"/>
    <w:multiLevelType w:val="hybridMultilevel"/>
    <w:tmpl w:val="39F02F1A"/>
    <w:lvl w:ilvl="0" w:tplc="E3A6D76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0296C24"/>
    <w:multiLevelType w:val="hybridMultilevel"/>
    <w:tmpl w:val="E3EC8420"/>
    <w:lvl w:ilvl="0" w:tplc="EF36B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490C3F"/>
    <w:multiLevelType w:val="hybridMultilevel"/>
    <w:tmpl w:val="458C5CF2"/>
    <w:lvl w:ilvl="0" w:tplc="0C36EB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FC3"/>
    <w:rsid w:val="00007836"/>
    <w:rsid w:val="00020515"/>
    <w:rsid w:val="0007347E"/>
    <w:rsid w:val="0008000F"/>
    <w:rsid w:val="000C4520"/>
    <w:rsid w:val="00120724"/>
    <w:rsid w:val="00197C82"/>
    <w:rsid w:val="001A788E"/>
    <w:rsid w:val="00212825"/>
    <w:rsid w:val="00270DB4"/>
    <w:rsid w:val="002717AB"/>
    <w:rsid w:val="002B4797"/>
    <w:rsid w:val="002C44E1"/>
    <w:rsid w:val="003908CD"/>
    <w:rsid w:val="003B798F"/>
    <w:rsid w:val="00416D38"/>
    <w:rsid w:val="00427C67"/>
    <w:rsid w:val="004B7FD4"/>
    <w:rsid w:val="00510FCE"/>
    <w:rsid w:val="00511D12"/>
    <w:rsid w:val="005F21DD"/>
    <w:rsid w:val="00666043"/>
    <w:rsid w:val="00685842"/>
    <w:rsid w:val="006A10B1"/>
    <w:rsid w:val="006A234F"/>
    <w:rsid w:val="006D7DA7"/>
    <w:rsid w:val="006F0B32"/>
    <w:rsid w:val="007264C9"/>
    <w:rsid w:val="00744A9F"/>
    <w:rsid w:val="00745678"/>
    <w:rsid w:val="00751849"/>
    <w:rsid w:val="007F56C2"/>
    <w:rsid w:val="00813B03"/>
    <w:rsid w:val="00832FC3"/>
    <w:rsid w:val="00877210"/>
    <w:rsid w:val="00896E7C"/>
    <w:rsid w:val="009048D8"/>
    <w:rsid w:val="00930292"/>
    <w:rsid w:val="00937210"/>
    <w:rsid w:val="00944793"/>
    <w:rsid w:val="009B1AA3"/>
    <w:rsid w:val="009E6651"/>
    <w:rsid w:val="00A15486"/>
    <w:rsid w:val="00A208A3"/>
    <w:rsid w:val="00AE1CF1"/>
    <w:rsid w:val="00B81EFA"/>
    <w:rsid w:val="00BB6D94"/>
    <w:rsid w:val="00C06B41"/>
    <w:rsid w:val="00D04148"/>
    <w:rsid w:val="00D115EC"/>
    <w:rsid w:val="00D5113D"/>
    <w:rsid w:val="00D74D21"/>
    <w:rsid w:val="00D759C4"/>
    <w:rsid w:val="00DC293B"/>
    <w:rsid w:val="00E0034B"/>
    <w:rsid w:val="00E14631"/>
    <w:rsid w:val="00E369CC"/>
    <w:rsid w:val="00E4256A"/>
    <w:rsid w:val="00E4300E"/>
    <w:rsid w:val="00F03B1F"/>
    <w:rsid w:val="00F223DA"/>
    <w:rsid w:val="00FA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32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2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2F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56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6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E14631"/>
    <w:pPr>
      <w:jc w:val="center"/>
    </w:pPr>
  </w:style>
  <w:style w:type="character" w:customStyle="1" w:styleId="a6">
    <w:name w:val="Основной текст Знак"/>
    <w:basedOn w:val="a0"/>
    <w:link w:val="a5"/>
    <w:rsid w:val="00E146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14631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rsid w:val="00E1463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A6D4283E04CA76FCF4B64CD339EEA1D63768FDB3E75019183D41A7255694F934D89B4DB9D08DABD49D90E3315EF9F51CD548F2054A619AFF2133C8IBkF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A6D4283E04CA76FCF4B64CD339EEA1D63768FDB3E05216113F41A7255694F934D89B4DB9D08DABD49D99E2315EF9F51CD548F2054A619AFF2133C8IBkFM" TargetMode="External"/><Relationship Id="rId12" Type="http://schemas.openxmlformats.org/officeDocument/2006/relationships/hyperlink" Target="consultantplus://offline/ref=5BA6D4283E04CA76FCF4A841C555B2AED13E34F8BAE55E47456D47F07A0692AC6698C514FB979EAAD7839BEA36I5k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BA6D4283E04CA76FCF4A841C555B2AED13834F0B1E45E47456D47F07A0692AC74989D18FA9486A9D596CDBB7000A0A55B9E45F01856619BIEk1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A6D4283E04CA76FCF4A841C555B2AED13836F3B0E65E47456D47F07A0692AC74989D18FA9581AFD296CDBB7000A0A55B9E45F01856619BIEk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A6D4283E04CA76FCF4B64CD339EEA1D63768FDB4E755111F321CAD2D0F98FB33D7C448BEC18DABD78399E92A57ADA6I5k8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1B797-358C-4F36-B0F1-E8C9BC1C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Светлана</dc:creator>
  <cp:lastModifiedBy>Администратор</cp:lastModifiedBy>
  <cp:revision>30</cp:revision>
  <cp:lastPrinted>2020-07-31T05:38:00Z</cp:lastPrinted>
  <dcterms:created xsi:type="dcterms:W3CDTF">2020-03-13T08:03:00Z</dcterms:created>
  <dcterms:modified xsi:type="dcterms:W3CDTF">2020-07-31T05:38:00Z</dcterms:modified>
</cp:coreProperties>
</file>