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91" w:rsidRPr="00816925" w:rsidRDefault="00B96091" w:rsidP="00FF45CE">
      <w:pPr>
        <w:ind w:right="-284"/>
        <w:jc w:val="center"/>
        <w:rPr>
          <w:rFonts w:ascii="Times New Roman" w:hAnsi="Times New Roman" w:cs="Times New Roman"/>
          <w:b/>
          <w:sz w:val="28"/>
          <w:szCs w:val="28"/>
        </w:rPr>
      </w:pPr>
      <w:r w:rsidRPr="00816925">
        <w:rPr>
          <w:rFonts w:ascii="Times New Roman" w:hAnsi="Times New Roman" w:cs="Times New Roman"/>
          <w:b/>
          <w:noProof/>
          <w:sz w:val="28"/>
          <w:szCs w:val="28"/>
          <w:lang w:eastAsia="ru-RU"/>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B96091" w:rsidRPr="00816925" w:rsidRDefault="00B96091" w:rsidP="00FF45CE">
      <w:pPr>
        <w:pStyle w:val="ab"/>
        <w:ind w:right="-284"/>
        <w:jc w:val="center"/>
        <w:rPr>
          <w:rFonts w:ascii="Times New Roman" w:hAnsi="Times New Roman" w:cs="Times New Roman"/>
          <w:sz w:val="28"/>
          <w:szCs w:val="28"/>
        </w:rPr>
      </w:pPr>
      <w:r w:rsidRPr="00816925">
        <w:rPr>
          <w:rFonts w:ascii="Times New Roman" w:hAnsi="Times New Roman" w:cs="Times New Roman"/>
          <w:sz w:val="28"/>
          <w:szCs w:val="28"/>
        </w:rPr>
        <w:t>ГОРОДСКАЯ ДУМА</w:t>
      </w:r>
    </w:p>
    <w:p w:rsidR="00B96091" w:rsidRDefault="00B96091" w:rsidP="001C46E3">
      <w:pPr>
        <w:pStyle w:val="ab"/>
        <w:ind w:right="-284"/>
        <w:jc w:val="center"/>
        <w:rPr>
          <w:rFonts w:ascii="Times New Roman" w:hAnsi="Times New Roman" w:cs="Times New Roman"/>
          <w:sz w:val="28"/>
          <w:szCs w:val="28"/>
        </w:rPr>
      </w:pPr>
      <w:r w:rsidRPr="00816925">
        <w:rPr>
          <w:rFonts w:ascii="Times New Roman" w:hAnsi="Times New Roman" w:cs="Times New Roman"/>
          <w:sz w:val="28"/>
          <w:szCs w:val="28"/>
        </w:rPr>
        <w:t>ГОРОДСКОГО ОКРУГА ТЕЙКОВО</w:t>
      </w:r>
    </w:p>
    <w:p w:rsidR="001C46E3" w:rsidRPr="00816925" w:rsidRDefault="001C46E3" w:rsidP="001C46E3">
      <w:pPr>
        <w:pStyle w:val="ab"/>
        <w:ind w:right="-284"/>
        <w:jc w:val="center"/>
        <w:rPr>
          <w:rFonts w:ascii="Times New Roman" w:hAnsi="Times New Roman" w:cs="Times New Roman"/>
          <w:b/>
          <w:sz w:val="28"/>
          <w:szCs w:val="28"/>
        </w:rPr>
      </w:pPr>
    </w:p>
    <w:p w:rsidR="00B96091" w:rsidRPr="00816925" w:rsidRDefault="00B96091" w:rsidP="00FF45CE">
      <w:pPr>
        <w:ind w:left="-284" w:right="-284"/>
        <w:jc w:val="center"/>
        <w:rPr>
          <w:rFonts w:ascii="Times New Roman" w:hAnsi="Times New Roman" w:cs="Times New Roman"/>
          <w:b/>
          <w:sz w:val="28"/>
          <w:szCs w:val="28"/>
        </w:rPr>
      </w:pPr>
      <w:proofErr w:type="gramStart"/>
      <w:r w:rsidRPr="00816925">
        <w:rPr>
          <w:rFonts w:ascii="Times New Roman" w:hAnsi="Times New Roman" w:cs="Times New Roman"/>
          <w:b/>
          <w:sz w:val="28"/>
          <w:szCs w:val="28"/>
        </w:rPr>
        <w:t>Р</w:t>
      </w:r>
      <w:proofErr w:type="gramEnd"/>
      <w:r w:rsidRPr="00816925">
        <w:rPr>
          <w:rFonts w:ascii="Times New Roman" w:hAnsi="Times New Roman" w:cs="Times New Roman"/>
          <w:b/>
          <w:sz w:val="28"/>
          <w:szCs w:val="28"/>
        </w:rPr>
        <w:t xml:space="preserve"> Е Ш Е Н И Е</w:t>
      </w:r>
    </w:p>
    <w:p w:rsidR="00B96091" w:rsidRDefault="00B96091" w:rsidP="001C46E3">
      <w:pPr>
        <w:spacing w:after="0"/>
        <w:ind w:right="-284"/>
        <w:rPr>
          <w:rFonts w:ascii="Times New Roman" w:hAnsi="Times New Roman" w:cs="Times New Roman"/>
          <w:sz w:val="28"/>
          <w:szCs w:val="28"/>
        </w:rPr>
      </w:pPr>
      <w:r w:rsidRPr="001C46E3">
        <w:rPr>
          <w:rFonts w:ascii="Times New Roman" w:hAnsi="Times New Roman" w:cs="Times New Roman"/>
          <w:sz w:val="28"/>
          <w:szCs w:val="28"/>
        </w:rPr>
        <w:t xml:space="preserve">от  </w:t>
      </w:r>
      <w:r w:rsidR="00466F92" w:rsidRPr="001C46E3">
        <w:rPr>
          <w:rFonts w:ascii="Times New Roman" w:hAnsi="Times New Roman" w:cs="Times New Roman"/>
          <w:sz w:val="28"/>
          <w:szCs w:val="28"/>
        </w:rPr>
        <w:t>31</w:t>
      </w:r>
      <w:r w:rsidRPr="001C46E3">
        <w:rPr>
          <w:rFonts w:ascii="Times New Roman" w:hAnsi="Times New Roman" w:cs="Times New Roman"/>
          <w:sz w:val="28"/>
          <w:szCs w:val="28"/>
        </w:rPr>
        <w:t>.0</w:t>
      </w:r>
      <w:r w:rsidR="00466F92" w:rsidRPr="001C46E3">
        <w:rPr>
          <w:rFonts w:ascii="Times New Roman" w:hAnsi="Times New Roman" w:cs="Times New Roman"/>
          <w:sz w:val="28"/>
          <w:szCs w:val="28"/>
        </w:rPr>
        <w:t>7</w:t>
      </w:r>
      <w:r w:rsidRPr="001C46E3">
        <w:rPr>
          <w:rFonts w:ascii="Times New Roman" w:hAnsi="Times New Roman" w:cs="Times New Roman"/>
          <w:sz w:val="28"/>
          <w:szCs w:val="28"/>
        </w:rPr>
        <w:t xml:space="preserve">.2020   </w:t>
      </w:r>
      <w:r w:rsidR="00B34C6E" w:rsidRPr="001C46E3">
        <w:rPr>
          <w:rFonts w:ascii="Times New Roman" w:hAnsi="Times New Roman" w:cs="Times New Roman"/>
          <w:sz w:val="28"/>
          <w:szCs w:val="28"/>
        </w:rPr>
        <w:t xml:space="preserve">              </w:t>
      </w:r>
      <w:r w:rsidRPr="001C46E3">
        <w:rPr>
          <w:rFonts w:ascii="Times New Roman" w:hAnsi="Times New Roman" w:cs="Times New Roman"/>
          <w:sz w:val="28"/>
          <w:szCs w:val="28"/>
        </w:rPr>
        <w:t xml:space="preserve">       </w:t>
      </w:r>
      <w:r w:rsidR="00B34C6E" w:rsidRPr="001C46E3">
        <w:rPr>
          <w:rFonts w:ascii="Times New Roman" w:hAnsi="Times New Roman" w:cs="Times New Roman"/>
          <w:sz w:val="28"/>
          <w:szCs w:val="28"/>
        </w:rPr>
        <w:t xml:space="preserve">                     </w:t>
      </w:r>
      <w:r w:rsidRPr="001C46E3">
        <w:rPr>
          <w:rFonts w:ascii="Times New Roman" w:hAnsi="Times New Roman" w:cs="Times New Roman"/>
          <w:sz w:val="28"/>
          <w:szCs w:val="28"/>
        </w:rPr>
        <w:t xml:space="preserve">                                                     </w:t>
      </w:r>
      <w:r w:rsidR="001C46E3">
        <w:rPr>
          <w:rFonts w:ascii="Times New Roman" w:hAnsi="Times New Roman" w:cs="Times New Roman"/>
          <w:sz w:val="28"/>
          <w:szCs w:val="28"/>
        </w:rPr>
        <w:t xml:space="preserve">              </w:t>
      </w:r>
      <w:r w:rsidRPr="001C46E3">
        <w:rPr>
          <w:rFonts w:ascii="Times New Roman" w:hAnsi="Times New Roman" w:cs="Times New Roman"/>
          <w:sz w:val="28"/>
          <w:szCs w:val="28"/>
        </w:rPr>
        <w:t xml:space="preserve"> №</w:t>
      </w:r>
      <w:r w:rsidR="002B2CC9">
        <w:rPr>
          <w:rFonts w:ascii="Times New Roman" w:hAnsi="Times New Roman" w:cs="Times New Roman"/>
          <w:sz w:val="28"/>
          <w:szCs w:val="28"/>
        </w:rPr>
        <w:t xml:space="preserve"> 72</w:t>
      </w:r>
    </w:p>
    <w:p w:rsidR="001C46E3" w:rsidRPr="001C46E3" w:rsidRDefault="001C46E3" w:rsidP="001C46E3">
      <w:pPr>
        <w:ind w:right="-284"/>
        <w:rPr>
          <w:rFonts w:ascii="Times New Roman" w:hAnsi="Times New Roman" w:cs="Times New Roman"/>
          <w:sz w:val="28"/>
          <w:szCs w:val="28"/>
        </w:rPr>
      </w:pPr>
      <w:r>
        <w:rPr>
          <w:rFonts w:ascii="Times New Roman" w:hAnsi="Times New Roman" w:cs="Times New Roman"/>
          <w:sz w:val="28"/>
          <w:szCs w:val="28"/>
        </w:rPr>
        <w:t>г.о. Тейково</w:t>
      </w:r>
    </w:p>
    <w:p w:rsidR="001C46E3" w:rsidRDefault="001C46E3" w:rsidP="001C46E3">
      <w:pPr>
        <w:pStyle w:val="ab"/>
        <w:ind w:right="2834"/>
        <w:jc w:val="both"/>
        <w:rPr>
          <w:rFonts w:ascii="Times New Roman" w:hAnsi="Times New Roman" w:cs="Times New Roman"/>
          <w:b/>
          <w:sz w:val="24"/>
          <w:szCs w:val="24"/>
        </w:rPr>
      </w:pPr>
      <w:r w:rsidRPr="001C46E3">
        <w:rPr>
          <w:rFonts w:ascii="Times New Roman" w:hAnsi="Times New Roman" w:cs="Times New Roman"/>
          <w:sz w:val="28"/>
          <w:szCs w:val="28"/>
        </w:rPr>
        <w:t xml:space="preserve">О внесении изменения в Решение городской Думы городского округа Тейково от 28.10.2011 № 115 «Об утверждении </w:t>
      </w:r>
      <w:hyperlink r:id="rId5" w:anchor="Par45" w:tooltip="ПОЛОЖЕНИЕ" w:history="1">
        <w:proofErr w:type="gramStart"/>
        <w:r w:rsidRPr="001C46E3">
          <w:rPr>
            <w:rStyle w:val="a3"/>
            <w:rFonts w:ascii="Times New Roman" w:hAnsi="Times New Roman" w:cs="Times New Roman"/>
            <w:color w:val="auto"/>
            <w:sz w:val="28"/>
            <w:szCs w:val="28"/>
            <w:u w:val="none"/>
          </w:rPr>
          <w:t>Положени</w:t>
        </w:r>
      </w:hyperlink>
      <w:r w:rsidRPr="001C46E3">
        <w:rPr>
          <w:rFonts w:ascii="Times New Roman" w:hAnsi="Times New Roman" w:cs="Times New Roman"/>
          <w:sz w:val="28"/>
          <w:szCs w:val="28"/>
        </w:rPr>
        <w:t>я</w:t>
      </w:r>
      <w:proofErr w:type="gramEnd"/>
      <w:r w:rsidRPr="001C46E3">
        <w:rPr>
          <w:rFonts w:ascii="Times New Roman" w:hAnsi="Times New Roman" w:cs="Times New Roman"/>
          <w:sz w:val="28"/>
          <w:szCs w:val="28"/>
        </w:rPr>
        <w:t xml:space="preserve"> о порядке управления и распоряжения имуществом, находящимся в собственности городского округа Тейково Ивановской области»</w:t>
      </w:r>
    </w:p>
    <w:p w:rsidR="001C46E3" w:rsidRDefault="001C46E3" w:rsidP="001C46E3">
      <w:pPr>
        <w:pStyle w:val="ab"/>
        <w:ind w:right="-284"/>
        <w:rPr>
          <w:rFonts w:ascii="Times New Roman" w:hAnsi="Times New Roman" w:cs="Times New Roman"/>
          <w:b/>
          <w:sz w:val="24"/>
          <w:szCs w:val="24"/>
        </w:rPr>
      </w:pPr>
    </w:p>
    <w:p w:rsidR="00B96091" w:rsidRDefault="00B96091" w:rsidP="001C46E3">
      <w:pPr>
        <w:pStyle w:val="ab"/>
        <w:ind w:right="-284" w:firstLine="851"/>
        <w:jc w:val="both"/>
        <w:rPr>
          <w:rFonts w:ascii="Times New Roman" w:hAnsi="Times New Roman" w:cs="Times New Roman"/>
          <w:sz w:val="28"/>
          <w:szCs w:val="28"/>
        </w:rPr>
      </w:pPr>
      <w:r w:rsidRPr="001C46E3">
        <w:rPr>
          <w:rFonts w:ascii="Times New Roman" w:hAnsi="Times New Roman" w:cs="Times New Roman"/>
          <w:sz w:val="28"/>
          <w:szCs w:val="28"/>
        </w:rPr>
        <w:t xml:space="preserve">На основании Федерального </w:t>
      </w:r>
      <w:hyperlink r:id="rId6"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1C46E3">
          <w:rPr>
            <w:rStyle w:val="a3"/>
            <w:rFonts w:ascii="Times New Roman" w:hAnsi="Times New Roman" w:cs="Times New Roman"/>
            <w:color w:val="auto"/>
            <w:sz w:val="28"/>
            <w:szCs w:val="28"/>
            <w:u w:val="none"/>
          </w:rPr>
          <w:t>закона</w:t>
        </w:r>
      </w:hyperlink>
      <w:r w:rsidR="001C46E3">
        <w:rPr>
          <w:rFonts w:ascii="Times New Roman" w:hAnsi="Times New Roman" w:cs="Times New Roman"/>
          <w:sz w:val="28"/>
          <w:szCs w:val="28"/>
        </w:rPr>
        <w:t xml:space="preserve"> от 06.10.2003 № 131-ФЗ «</w:t>
      </w:r>
      <w:r w:rsidRPr="001C46E3">
        <w:rPr>
          <w:rFonts w:ascii="Times New Roman" w:hAnsi="Times New Roman" w:cs="Times New Roman"/>
          <w:sz w:val="28"/>
          <w:szCs w:val="28"/>
        </w:rPr>
        <w:t>Об общих принципах организации местного самоуправления в Российской Федерации</w:t>
      </w:r>
      <w:r w:rsidR="001C46E3">
        <w:rPr>
          <w:rFonts w:ascii="Times New Roman" w:hAnsi="Times New Roman" w:cs="Times New Roman"/>
          <w:sz w:val="28"/>
          <w:szCs w:val="28"/>
        </w:rPr>
        <w:t>»</w:t>
      </w:r>
      <w:r w:rsidRPr="001C46E3">
        <w:rPr>
          <w:rFonts w:ascii="Times New Roman" w:hAnsi="Times New Roman" w:cs="Times New Roman"/>
          <w:sz w:val="28"/>
          <w:szCs w:val="28"/>
        </w:rPr>
        <w:t xml:space="preserve">, руководствуясь </w:t>
      </w:r>
      <w:hyperlink r:id="rId7" w:tooltip="&quot;Устав города Иванова&quot; (принят решением Ивановской городской Думы от 14.10.2005 N 613) (ред. от 25.12.2019) (Зарегистрировано в Отделе ГУ Минюста РФ по Центральному федеральному округу в Ивановской области 25.11.2005 N RU373020002005001){КонсультантПлюс}" w:history="1">
        <w:r w:rsidRPr="001C46E3">
          <w:rPr>
            <w:rStyle w:val="a3"/>
            <w:rFonts w:ascii="Times New Roman" w:hAnsi="Times New Roman" w:cs="Times New Roman"/>
            <w:color w:val="auto"/>
            <w:sz w:val="28"/>
            <w:szCs w:val="28"/>
            <w:u w:val="none"/>
          </w:rPr>
          <w:t>статьей 23</w:t>
        </w:r>
      </w:hyperlink>
      <w:r w:rsidRPr="001C46E3">
        <w:rPr>
          <w:rFonts w:ascii="Times New Roman" w:hAnsi="Times New Roman" w:cs="Times New Roman"/>
          <w:sz w:val="28"/>
          <w:szCs w:val="28"/>
        </w:rPr>
        <w:t xml:space="preserve"> Устава городского округа Тейково,</w:t>
      </w:r>
      <w:r w:rsidR="001C46E3">
        <w:rPr>
          <w:rFonts w:ascii="Times New Roman" w:hAnsi="Times New Roman" w:cs="Times New Roman"/>
          <w:sz w:val="28"/>
          <w:szCs w:val="28"/>
        </w:rPr>
        <w:t xml:space="preserve"> </w:t>
      </w:r>
      <w:r w:rsidRPr="001C46E3">
        <w:rPr>
          <w:rFonts w:ascii="Times New Roman" w:hAnsi="Times New Roman" w:cs="Times New Roman"/>
          <w:sz w:val="28"/>
          <w:szCs w:val="28"/>
        </w:rPr>
        <w:t>-</w:t>
      </w:r>
    </w:p>
    <w:p w:rsidR="001C46E3" w:rsidRPr="001C46E3" w:rsidRDefault="001C46E3" w:rsidP="001C46E3">
      <w:pPr>
        <w:pStyle w:val="ab"/>
        <w:ind w:right="-284" w:firstLine="851"/>
        <w:jc w:val="both"/>
        <w:rPr>
          <w:rFonts w:ascii="Times New Roman" w:hAnsi="Times New Roman" w:cs="Times New Roman"/>
          <w:b/>
          <w:sz w:val="28"/>
          <w:szCs w:val="28"/>
        </w:rPr>
      </w:pPr>
    </w:p>
    <w:p w:rsidR="00B96091" w:rsidRPr="00816925" w:rsidRDefault="00B96091" w:rsidP="00FF45CE">
      <w:pPr>
        <w:ind w:right="-284" w:firstLine="567"/>
        <w:jc w:val="center"/>
        <w:rPr>
          <w:rFonts w:ascii="Times New Roman" w:hAnsi="Times New Roman" w:cs="Times New Roman"/>
          <w:sz w:val="28"/>
          <w:szCs w:val="28"/>
        </w:rPr>
      </w:pPr>
      <w:r w:rsidRPr="00816925">
        <w:rPr>
          <w:rFonts w:ascii="Times New Roman" w:hAnsi="Times New Roman" w:cs="Times New Roman"/>
          <w:sz w:val="28"/>
          <w:szCs w:val="28"/>
        </w:rPr>
        <w:t>городская Дума городского округа Тейково</w:t>
      </w:r>
    </w:p>
    <w:p w:rsidR="00B96091" w:rsidRPr="00816925" w:rsidRDefault="00B96091" w:rsidP="00FF45CE">
      <w:pPr>
        <w:pStyle w:val="a7"/>
        <w:ind w:right="-284" w:firstLine="567"/>
        <w:rPr>
          <w:szCs w:val="28"/>
        </w:rPr>
      </w:pPr>
      <w:proofErr w:type="gramStart"/>
      <w:r w:rsidRPr="00816925">
        <w:rPr>
          <w:szCs w:val="28"/>
        </w:rPr>
        <w:t>Р</w:t>
      </w:r>
      <w:proofErr w:type="gramEnd"/>
      <w:r w:rsidRPr="00816925">
        <w:rPr>
          <w:szCs w:val="28"/>
        </w:rPr>
        <w:t xml:space="preserve"> Е Ш И Л А:</w:t>
      </w:r>
    </w:p>
    <w:p w:rsidR="00B96091" w:rsidRPr="00816925" w:rsidRDefault="00B96091" w:rsidP="00FF45CE">
      <w:pPr>
        <w:pStyle w:val="ConsPlusNormal"/>
        <w:ind w:left="-1134" w:right="-284" w:firstLine="850"/>
        <w:jc w:val="center"/>
        <w:rPr>
          <w:rFonts w:ascii="Times New Roman" w:hAnsi="Times New Roman" w:cs="Times New Roman"/>
          <w:sz w:val="28"/>
          <w:szCs w:val="28"/>
        </w:rPr>
      </w:pPr>
    </w:p>
    <w:p w:rsidR="00B96091" w:rsidRPr="00816925" w:rsidRDefault="00B96091" w:rsidP="001C46E3">
      <w:pPr>
        <w:spacing w:after="0" w:line="240" w:lineRule="auto"/>
        <w:ind w:right="-284" w:firstLine="851"/>
        <w:jc w:val="both"/>
        <w:rPr>
          <w:rFonts w:ascii="Times New Roman" w:hAnsi="Times New Roman" w:cs="Times New Roman"/>
          <w:sz w:val="28"/>
          <w:szCs w:val="28"/>
        </w:rPr>
      </w:pPr>
      <w:r w:rsidRPr="00816925">
        <w:rPr>
          <w:rFonts w:ascii="Times New Roman" w:hAnsi="Times New Roman" w:cs="Times New Roman"/>
          <w:sz w:val="28"/>
          <w:szCs w:val="28"/>
        </w:rPr>
        <w:t xml:space="preserve">1. Внести в </w:t>
      </w:r>
      <w:r w:rsidR="005C190A">
        <w:rPr>
          <w:rFonts w:ascii="Times New Roman" w:hAnsi="Times New Roman" w:cs="Times New Roman"/>
          <w:sz w:val="28"/>
          <w:szCs w:val="28"/>
        </w:rPr>
        <w:t>Р</w:t>
      </w:r>
      <w:r w:rsidRPr="00816925">
        <w:rPr>
          <w:rFonts w:ascii="Times New Roman" w:hAnsi="Times New Roman" w:cs="Times New Roman"/>
          <w:sz w:val="28"/>
          <w:szCs w:val="28"/>
        </w:rPr>
        <w:t xml:space="preserve">ешение городской Думы городского округа Тейково от 28.10.2011 </w:t>
      </w:r>
      <w:r w:rsidR="003046ED" w:rsidRPr="00816925">
        <w:rPr>
          <w:rFonts w:ascii="Times New Roman" w:hAnsi="Times New Roman" w:cs="Times New Roman"/>
          <w:sz w:val="28"/>
          <w:szCs w:val="28"/>
        </w:rPr>
        <w:t xml:space="preserve">№ 115 </w:t>
      </w:r>
      <w:r w:rsidRPr="00816925">
        <w:rPr>
          <w:rFonts w:ascii="Times New Roman" w:hAnsi="Times New Roman" w:cs="Times New Roman"/>
          <w:sz w:val="28"/>
          <w:szCs w:val="28"/>
        </w:rPr>
        <w:t xml:space="preserve">«Об утверждении </w:t>
      </w:r>
      <w:hyperlink r:id="rId8" w:anchor="Par45" w:tooltip="ПОЛОЖЕНИЕ" w:history="1">
        <w:proofErr w:type="gramStart"/>
        <w:r w:rsidRPr="00816925">
          <w:rPr>
            <w:rStyle w:val="a3"/>
            <w:rFonts w:ascii="Times New Roman" w:hAnsi="Times New Roman" w:cs="Times New Roman"/>
            <w:color w:val="auto"/>
            <w:sz w:val="28"/>
            <w:szCs w:val="28"/>
            <w:u w:val="none"/>
          </w:rPr>
          <w:t>Положени</w:t>
        </w:r>
      </w:hyperlink>
      <w:r w:rsidRPr="00816925">
        <w:rPr>
          <w:rFonts w:ascii="Times New Roman" w:hAnsi="Times New Roman" w:cs="Times New Roman"/>
          <w:sz w:val="28"/>
          <w:szCs w:val="28"/>
        </w:rPr>
        <w:t>я</w:t>
      </w:r>
      <w:proofErr w:type="gramEnd"/>
      <w:r w:rsidRPr="00816925">
        <w:rPr>
          <w:rFonts w:ascii="Times New Roman" w:hAnsi="Times New Roman" w:cs="Times New Roman"/>
          <w:sz w:val="28"/>
          <w:szCs w:val="28"/>
        </w:rPr>
        <w:t xml:space="preserve"> о порядке управления</w:t>
      </w:r>
      <w:r w:rsidR="00B34C6E" w:rsidRPr="00816925">
        <w:rPr>
          <w:rFonts w:ascii="Times New Roman" w:hAnsi="Times New Roman" w:cs="Times New Roman"/>
          <w:sz w:val="28"/>
          <w:szCs w:val="28"/>
        </w:rPr>
        <w:t xml:space="preserve"> и распоряжения</w:t>
      </w:r>
      <w:r w:rsidRPr="00816925">
        <w:rPr>
          <w:rFonts w:ascii="Times New Roman" w:hAnsi="Times New Roman" w:cs="Times New Roman"/>
          <w:sz w:val="28"/>
          <w:szCs w:val="28"/>
        </w:rPr>
        <w:t xml:space="preserve"> имуществом, находящимся в собственности городского округа Тейково Ивановской области» следующее изменение:</w:t>
      </w:r>
    </w:p>
    <w:p w:rsidR="00B96091" w:rsidRPr="00816925" w:rsidRDefault="001C46E3" w:rsidP="001C46E3">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П</w:t>
      </w:r>
      <w:r w:rsidR="00B96091" w:rsidRPr="00816925">
        <w:rPr>
          <w:rFonts w:ascii="Times New Roman" w:hAnsi="Times New Roman" w:cs="Times New Roman"/>
          <w:sz w:val="28"/>
          <w:szCs w:val="28"/>
        </w:rPr>
        <w:t xml:space="preserve">риложение </w:t>
      </w:r>
      <w:r>
        <w:rPr>
          <w:rFonts w:ascii="Times New Roman" w:hAnsi="Times New Roman" w:cs="Times New Roman"/>
          <w:sz w:val="28"/>
          <w:szCs w:val="28"/>
        </w:rPr>
        <w:t xml:space="preserve">№ 1 </w:t>
      </w:r>
      <w:r w:rsidR="00B96091" w:rsidRPr="00816925">
        <w:rPr>
          <w:rFonts w:ascii="Times New Roman" w:hAnsi="Times New Roman" w:cs="Times New Roman"/>
          <w:sz w:val="28"/>
          <w:szCs w:val="28"/>
        </w:rPr>
        <w:t>к решению изложить в новой редакции (прилагается).</w:t>
      </w:r>
    </w:p>
    <w:p w:rsidR="00B96091" w:rsidRPr="00816925" w:rsidRDefault="00B96091" w:rsidP="001C46E3">
      <w:pPr>
        <w:pStyle w:val="ConsPlusNormal"/>
        <w:ind w:right="-284" w:firstLine="851"/>
        <w:jc w:val="both"/>
        <w:rPr>
          <w:rFonts w:ascii="Times New Roman" w:hAnsi="Times New Roman" w:cs="Times New Roman"/>
          <w:sz w:val="28"/>
          <w:szCs w:val="28"/>
        </w:rPr>
      </w:pPr>
      <w:r w:rsidRPr="00816925">
        <w:rPr>
          <w:rFonts w:ascii="Times New Roman" w:hAnsi="Times New Roman" w:cs="Times New Roman"/>
          <w:sz w:val="28"/>
          <w:szCs w:val="28"/>
        </w:rPr>
        <w:t>2. Настоящее решение вступает в силу со дня его официального опубликования.</w:t>
      </w:r>
    </w:p>
    <w:p w:rsidR="00B96091" w:rsidRDefault="00B96091" w:rsidP="001C46E3">
      <w:pPr>
        <w:pStyle w:val="ConsPlusNormal"/>
        <w:ind w:right="-284" w:firstLine="851"/>
        <w:jc w:val="both"/>
        <w:rPr>
          <w:rFonts w:ascii="Times New Roman" w:hAnsi="Times New Roman" w:cs="Times New Roman"/>
          <w:sz w:val="28"/>
          <w:szCs w:val="28"/>
        </w:rPr>
      </w:pPr>
      <w:r w:rsidRPr="00816925">
        <w:rPr>
          <w:rFonts w:ascii="Times New Roman" w:hAnsi="Times New Roman" w:cs="Times New Roman"/>
          <w:sz w:val="28"/>
          <w:szCs w:val="28"/>
        </w:rPr>
        <w:t xml:space="preserve">3. Опубликовать настоящее решение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 </w:t>
      </w:r>
    </w:p>
    <w:p w:rsidR="002B2CC9" w:rsidRDefault="002B2CC9" w:rsidP="001C46E3">
      <w:pPr>
        <w:pStyle w:val="ConsPlusNormal"/>
        <w:ind w:right="-284" w:firstLine="851"/>
        <w:jc w:val="both"/>
        <w:rPr>
          <w:rFonts w:ascii="Times New Roman" w:hAnsi="Times New Roman" w:cs="Times New Roman"/>
          <w:sz w:val="28"/>
          <w:szCs w:val="28"/>
        </w:rPr>
      </w:pPr>
    </w:p>
    <w:p w:rsidR="00816925" w:rsidRPr="00816925" w:rsidRDefault="00816925" w:rsidP="00FF45CE">
      <w:pPr>
        <w:pStyle w:val="ConsPlusNormal"/>
        <w:ind w:right="-284" w:firstLine="283"/>
        <w:jc w:val="both"/>
        <w:rPr>
          <w:rFonts w:ascii="Times New Roman" w:hAnsi="Times New Roman" w:cs="Times New Roman"/>
          <w:i/>
          <w:sz w:val="28"/>
          <w:szCs w:val="28"/>
        </w:rPr>
      </w:pPr>
    </w:p>
    <w:p w:rsidR="00B96091" w:rsidRPr="00816925" w:rsidRDefault="00B96091" w:rsidP="00FF45CE">
      <w:pPr>
        <w:spacing w:after="0" w:line="240" w:lineRule="auto"/>
        <w:ind w:right="-284" w:firstLine="850"/>
        <w:jc w:val="both"/>
        <w:rPr>
          <w:rFonts w:ascii="Times New Roman" w:hAnsi="Times New Roman" w:cs="Times New Roman"/>
          <w:sz w:val="28"/>
          <w:szCs w:val="28"/>
        </w:rPr>
      </w:pPr>
    </w:p>
    <w:p w:rsidR="00B96091" w:rsidRDefault="00B96091" w:rsidP="002B2CC9">
      <w:pPr>
        <w:ind w:right="-284" w:firstLine="851"/>
        <w:jc w:val="both"/>
        <w:rPr>
          <w:rFonts w:ascii="Times New Roman" w:hAnsi="Times New Roman" w:cs="Times New Roman"/>
          <w:b/>
          <w:i/>
          <w:iCs/>
          <w:sz w:val="28"/>
          <w:szCs w:val="28"/>
        </w:rPr>
      </w:pPr>
      <w:r w:rsidRPr="00816925">
        <w:rPr>
          <w:rFonts w:ascii="Times New Roman" w:hAnsi="Times New Roman" w:cs="Times New Roman"/>
          <w:sz w:val="28"/>
          <w:szCs w:val="28"/>
        </w:rPr>
        <w:t xml:space="preserve">  </w:t>
      </w:r>
      <w:r w:rsidRPr="00816925">
        <w:rPr>
          <w:rFonts w:ascii="Times New Roman" w:hAnsi="Times New Roman" w:cs="Times New Roman"/>
          <w:b/>
          <w:i/>
          <w:iCs/>
          <w:sz w:val="28"/>
          <w:szCs w:val="28"/>
        </w:rPr>
        <w:t xml:space="preserve">Председатель городской Думы                                                     Н.В. </w:t>
      </w:r>
      <w:proofErr w:type="spellStart"/>
      <w:r w:rsidRPr="00816925">
        <w:rPr>
          <w:rFonts w:ascii="Times New Roman" w:hAnsi="Times New Roman" w:cs="Times New Roman"/>
          <w:b/>
          <w:i/>
          <w:iCs/>
          <w:sz w:val="28"/>
          <w:szCs w:val="28"/>
        </w:rPr>
        <w:t>Тяглова</w:t>
      </w:r>
      <w:proofErr w:type="spellEnd"/>
    </w:p>
    <w:p w:rsidR="00816925" w:rsidRPr="00816925" w:rsidRDefault="00816925" w:rsidP="002B2CC9">
      <w:pPr>
        <w:ind w:right="-284" w:firstLine="851"/>
        <w:jc w:val="both"/>
        <w:rPr>
          <w:rFonts w:ascii="Times New Roman" w:hAnsi="Times New Roman" w:cs="Times New Roman"/>
          <w:b/>
          <w:i/>
          <w:iCs/>
          <w:sz w:val="28"/>
          <w:szCs w:val="28"/>
        </w:rPr>
      </w:pPr>
    </w:p>
    <w:p w:rsidR="00B96091" w:rsidRPr="00816925" w:rsidRDefault="00B96091" w:rsidP="002B2CC9">
      <w:pPr>
        <w:pStyle w:val="1"/>
        <w:spacing w:line="276" w:lineRule="auto"/>
        <w:ind w:right="-284" w:firstLine="851"/>
        <w:jc w:val="both"/>
        <w:rPr>
          <w:rFonts w:ascii="Times New Roman" w:hAnsi="Times New Roman" w:cs="Times New Roman"/>
          <w:b/>
          <w:i/>
          <w:iCs/>
          <w:sz w:val="28"/>
          <w:szCs w:val="28"/>
        </w:rPr>
      </w:pPr>
      <w:r w:rsidRPr="00816925">
        <w:rPr>
          <w:rFonts w:ascii="Times New Roman" w:hAnsi="Times New Roman" w:cs="Times New Roman"/>
          <w:b/>
          <w:i/>
          <w:iCs/>
          <w:sz w:val="28"/>
          <w:szCs w:val="28"/>
        </w:rPr>
        <w:t>Глава городского округа Тейково                                                  С.А. Семенова</w:t>
      </w:r>
    </w:p>
    <w:p w:rsidR="00B96091" w:rsidRPr="00B34C6E" w:rsidRDefault="00B96091" w:rsidP="00FF45CE">
      <w:pPr>
        <w:pStyle w:val="ConsPlusTitle"/>
        <w:ind w:right="-284"/>
        <w:jc w:val="both"/>
        <w:rPr>
          <w:rFonts w:ascii="Times New Roman" w:hAnsi="Times New Roman" w:cs="Times New Roman"/>
          <w:b w:val="0"/>
          <w:sz w:val="24"/>
          <w:szCs w:val="24"/>
        </w:rPr>
      </w:pPr>
    </w:p>
    <w:p w:rsidR="00816925" w:rsidRDefault="00816925" w:rsidP="00FF45CE">
      <w:pPr>
        <w:pStyle w:val="ConsPlusNormal"/>
        <w:ind w:right="-284"/>
        <w:jc w:val="right"/>
        <w:outlineLvl w:val="0"/>
        <w:rPr>
          <w:rFonts w:ascii="Times New Roman" w:hAnsi="Times New Roman" w:cs="Times New Roman"/>
          <w:sz w:val="24"/>
          <w:szCs w:val="24"/>
        </w:rPr>
      </w:pPr>
    </w:p>
    <w:p w:rsidR="00891D15" w:rsidRPr="00816925" w:rsidRDefault="00891D15" w:rsidP="00FF45CE">
      <w:pPr>
        <w:pStyle w:val="ConsPlusNormal"/>
        <w:ind w:right="-284"/>
        <w:jc w:val="right"/>
        <w:outlineLvl w:val="0"/>
        <w:rPr>
          <w:rFonts w:ascii="Times New Roman" w:hAnsi="Times New Roman" w:cs="Times New Roman"/>
          <w:sz w:val="28"/>
          <w:szCs w:val="28"/>
        </w:rPr>
      </w:pPr>
      <w:r w:rsidRPr="00816925">
        <w:rPr>
          <w:rFonts w:ascii="Times New Roman" w:hAnsi="Times New Roman" w:cs="Times New Roman"/>
          <w:sz w:val="28"/>
          <w:szCs w:val="28"/>
        </w:rPr>
        <w:lastRenderedPageBreak/>
        <w:t>Приложение</w:t>
      </w:r>
      <w:r w:rsidR="001C46E3">
        <w:rPr>
          <w:rFonts w:ascii="Times New Roman" w:hAnsi="Times New Roman" w:cs="Times New Roman"/>
          <w:sz w:val="28"/>
          <w:szCs w:val="28"/>
        </w:rPr>
        <w:t xml:space="preserve"> </w:t>
      </w:r>
    </w:p>
    <w:p w:rsidR="00891D15" w:rsidRPr="00816925" w:rsidRDefault="001C46E3" w:rsidP="00FF45CE">
      <w:pPr>
        <w:pStyle w:val="ConsPlusNormal"/>
        <w:ind w:right="-284"/>
        <w:jc w:val="right"/>
        <w:rPr>
          <w:rFonts w:ascii="Times New Roman" w:hAnsi="Times New Roman" w:cs="Times New Roman"/>
          <w:sz w:val="28"/>
          <w:szCs w:val="28"/>
        </w:rPr>
      </w:pPr>
      <w:r>
        <w:rPr>
          <w:rFonts w:ascii="Times New Roman" w:hAnsi="Times New Roman" w:cs="Times New Roman"/>
          <w:sz w:val="28"/>
          <w:szCs w:val="28"/>
        </w:rPr>
        <w:t xml:space="preserve">к Решению </w:t>
      </w:r>
      <w:r w:rsidR="00891D15" w:rsidRPr="00816925">
        <w:rPr>
          <w:rFonts w:ascii="Times New Roman" w:hAnsi="Times New Roman" w:cs="Times New Roman"/>
          <w:sz w:val="28"/>
          <w:szCs w:val="28"/>
        </w:rPr>
        <w:t>городской Дум</w:t>
      </w:r>
      <w:r w:rsidR="00D02F2F" w:rsidRPr="00816925">
        <w:rPr>
          <w:rFonts w:ascii="Times New Roman" w:hAnsi="Times New Roman" w:cs="Times New Roman"/>
          <w:sz w:val="28"/>
          <w:szCs w:val="28"/>
        </w:rPr>
        <w:t>ы</w:t>
      </w:r>
    </w:p>
    <w:p w:rsidR="00891D15" w:rsidRPr="00816925" w:rsidRDefault="00891D15" w:rsidP="00FF45CE">
      <w:pPr>
        <w:pStyle w:val="ConsPlusNormal"/>
        <w:ind w:right="-284"/>
        <w:jc w:val="right"/>
        <w:rPr>
          <w:rFonts w:ascii="Times New Roman" w:hAnsi="Times New Roman" w:cs="Times New Roman"/>
          <w:sz w:val="28"/>
          <w:szCs w:val="28"/>
        </w:rPr>
      </w:pPr>
      <w:r w:rsidRPr="00816925">
        <w:rPr>
          <w:rFonts w:ascii="Times New Roman" w:hAnsi="Times New Roman" w:cs="Times New Roman"/>
          <w:sz w:val="28"/>
          <w:szCs w:val="28"/>
        </w:rPr>
        <w:t>городского округа Тейково</w:t>
      </w:r>
    </w:p>
    <w:p w:rsidR="00891D15" w:rsidRPr="00816925" w:rsidRDefault="00891D15" w:rsidP="00FF45CE">
      <w:pPr>
        <w:pStyle w:val="ConsPlusNormal"/>
        <w:ind w:right="-284"/>
        <w:jc w:val="right"/>
        <w:rPr>
          <w:rFonts w:ascii="Times New Roman" w:hAnsi="Times New Roman" w:cs="Times New Roman"/>
          <w:sz w:val="28"/>
          <w:szCs w:val="28"/>
        </w:rPr>
      </w:pPr>
      <w:r w:rsidRPr="00816925">
        <w:rPr>
          <w:rFonts w:ascii="Times New Roman" w:hAnsi="Times New Roman" w:cs="Times New Roman"/>
          <w:sz w:val="28"/>
          <w:szCs w:val="28"/>
        </w:rPr>
        <w:t xml:space="preserve">от  </w:t>
      </w:r>
      <w:r w:rsidR="00816925">
        <w:rPr>
          <w:rFonts w:ascii="Times New Roman" w:hAnsi="Times New Roman" w:cs="Times New Roman"/>
          <w:sz w:val="28"/>
          <w:szCs w:val="28"/>
        </w:rPr>
        <w:t>31.07.2020</w:t>
      </w:r>
      <w:r w:rsidRPr="00816925">
        <w:rPr>
          <w:rFonts w:ascii="Times New Roman" w:hAnsi="Times New Roman" w:cs="Times New Roman"/>
          <w:sz w:val="28"/>
          <w:szCs w:val="28"/>
        </w:rPr>
        <w:t xml:space="preserve">   №</w:t>
      </w:r>
      <w:r w:rsidR="002B2CC9">
        <w:rPr>
          <w:rFonts w:ascii="Times New Roman" w:hAnsi="Times New Roman" w:cs="Times New Roman"/>
          <w:sz w:val="28"/>
          <w:szCs w:val="28"/>
        </w:rPr>
        <w:t xml:space="preserve"> 72</w:t>
      </w:r>
      <w:r w:rsidRPr="00816925">
        <w:rPr>
          <w:rFonts w:ascii="Times New Roman" w:hAnsi="Times New Roman" w:cs="Times New Roman"/>
          <w:sz w:val="28"/>
          <w:szCs w:val="28"/>
        </w:rPr>
        <w:t xml:space="preserve">  </w:t>
      </w:r>
    </w:p>
    <w:p w:rsidR="00637029" w:rsidRPr="0002216A" w:rsidRDefault="00637029" w:rsidP="00FF45CE">
      <w:pPr>
        <w:pStyle w:val="ConsPlusNormal"/>
        <w:ind w:right="-284"/>
        <w:jc w:val="right"/>
        <w:outlineLvl w:val="0"/>
        <w:rPr>
          <w:rFonts w:ascii="Times New Roman" w:hAnsi="Times New Roman" w:cs="Times New Roman"/>
          <w:sz w:val="28"/>
          <w:szCs w:val="28"/>
        </w:rPr>
      </w:pPr>
      <w:r w:rsidRPr="00816925">
        <w:rPr>
          <w:rFonts w:ascii="Times New Roman" w:hAnsi="Times New Roman" w:cs="Times New Roman"/>
          <w:sz w:val="28"/>
          <w:szCs w:val="28"/>
        </w:rPr>
        <w:t>П</w:t>
      </w:r>
      <w:r w:rsidRPr="0002216A">
        <w:rPr>
          <w:rFonts w:ascii="Times New Roman" w:hAnsi="Times New Roman" w:cs="Times New Roman"/>
          <w:sz w:val="28"/>
          <w:szCs w:val="28"/>
        </w:rPr>
        <w:t>риложение</w:t>
      </w:r>
      <w:r w:rsidR="001C46E3">
        <w:rPr>
          <w:rFonts w:ascii="Times New Roman" w:hAnsi="Times New Roman" w:cs="Times New Roman"/>
          <w:sz w:val="28"/>
          <w:szCs w:val="28"/>
        </w:rPr>
        <w:t xml:space="preserve"> № 1</w:t>
      </w:r>
    </w:p>
    <w:p w:rsidR="00637029" w:rsidRPr="0002216A" w:rsidRDefault="001C46E3" w:rsidP="00FF45CE">
      <w:pPr>
        <w:pStyle w:val="ConsPlusNormal"/>
        <w:ind w:right="-284"/>
        <w:jc w:val="right"/>
        <w:rPr>
          <w:rFonts w:ascii="Times New Roman" w:hAnsi="Times New Roman" w:cs="Times New Roman"/>
          <w:sz w:val="28"/>
          <w:szCs w:val="28"/>
        </w:rPr>
      </w:pPr>
      <w:r>
        <w:rPr>
          <w:rFonts w:ascii="Times New Roman" w:hAnsi="Times New Roman" w:cs="Times New Roman"/>
          <w:sz w:val="28"/>
          <w:szCs w:val="28"/>
        </w:rPr>
        <w:t>к Р</w:t>
      </w:r>
      <w:r w:rsidR="00637029" w:rsidRPr="0002216A">
        <w:rPr>
          <w:rFonts w:ascii="Times New Roman" w:hAnsi="Times New Roman" w:cs="Times New Roman"/>
          <w:sz w:val="28"/>
          <w:szCs w:val="28"/>
        </w:rPr>
        <w:t>ешению  городской Думы</w:t>
      </w:r>
    </w:p>
    <w:p w:rsidR="00637029" w:rsidRPr="0002216A" w:rsidRDefault="00637029" w:rsidP="00FF45CE">
      <w:pPr>
        <w:pStyle w:val="ConsPlusNormal"/>
        <w:ind w:right="-284"/>
        <w:jc w:val="right"/>
        <w:rPr>
          <w:rFonts w:ascii="Times New Roman" w:hAnsi="Times New Roman" w:cs="Times New Roman"/>
          <w:sz w:val="28"/>
          <w:szCs w:val="28"/>
        </w:rPr>
      </w:pPr>
      <w:r w:rsidRPr="0002216A">
        <w:rPr>
          <w:rFonts w:ascii="Times New Roman" w:hAnsi="Times New Roman" w:cs="Times New Roman"/>
          <w:sz w:val="28"/>
          <w:szCs w:val="28"/>
        </w:rPr>
        <w:t>городского округа Тейково</w:t>
      </w:r>
    </w:p>
    <w:p w:rsidR="00637029" w:rsidRPr="0002216A" w:rsidRDefault="001C46E3" w:rsidP="00FF45CE">
      <w:pPr>
        <w:pStyle w:val="ConsPlusNormal"/>
        <w:ind w:right="-284"/>
        <w:jc w:val="right"/>
        <w:rPr>
          <w:rFonts w:ascii="Times New Roman" w:hAnsi="Times New Roman" w:cs="Times New Roman"/>
          <w:sz w:val="28"/>
          <w:szCs w:val="28"/>
        </w:rPr>
      </w:pPr>
      <w:r>
        <w:rPr>
          <w:rFonts w:ascii="Times New Roman" w:hAnsi="Times New Roman" w:cs="Times New Roman"/>
          <w:sz w:val="28"/>
          <w:szCs w:val="28"/>
        </w:rPr>
        <w:t xml:space="preserve">от 28.11.2011  № </w:t>
      </w:r>
      <w:r w:rsidR="00637029" w:rsidRPr="0002216A">
        <w:rPr>
          <w:rFonts w:ascii="Times New Roman" w:hAnsi="Times New Roman" w:cs="Times New Roman"/>
          <w:sz w:val="28"/>
          <w:szCs w:val="28"/>
        </w:rPr>
        <w:t>115</w:t>
      </w:r>
    </w:p>
    <w:p w:rsidR="00891D15" w:rsidRPr="0002216A" w:rsidRDefault="00891D15" w:rsidP="00FF45CE">
      <w:pPr>
        <w:pStyle w:val="ConsPlusNormal"/>
        <w:ind w:right="-284"/>
        <w:jc w:val="center"/>
        <w:rPr>
          <w:rFonts w:ascii="Times New Roman" w:hAnsi="Times New Roman" w:cs="Times New Roman"/>
          <w:sz w:val="28"/>
          <w:szCs w:val="28"/>
        </w:rPr>
      </w:pPr>
    </w:p>
    <w:p w:rsidR="00816925" w:rsidRDefault="00B34C6E" w:rsidP="00FF45CE">
      <w:pPr>
        <w:pStyle w:val="ConsPlusTitle"/>
        <w:ind w:right="-284"/>
        <w:jc w:val="center"/>
        <w:rPr>
          <w:rFonts w:ascii="Times New Roman" w:hAnsi="Times New Roman" w:cs="Times New Roman"/>
          <w:sz w:val="28"/>
          <w:szCs w:val="28"/>
        </w:rPr>
      </w:pPr>
      <w:bookmarkStart w:id="0" w:name="P39"/>
      <w:bookmarkEnd w:id="0"/>
      <w:r w:rsidRPr="0002216A">
        <w:rPr>
          <w:rFonts w:ascii="Times New Roman" w:hAnsi="Times New Roman" w:cs="Times New Roman"/>
          <w:sz w:val="28"/>
          <w:szCs w:val="28"/>
        </w:rPr>
        <w:t xml:space="preserve">ПОЛОЖЕНИЕ </w:t>
      </w:r>
    </w:p>
    <w:p w:rsidR="00891D15" w:rsidRPr="0002216A" w:rsidRDefault="00B34C6E" w:rsidP="00FF45CE">
      <w:pPr>
        <w:pStyle w:val="ConsPlusTitle"/>
        <w:ind w:right="-284"/>
        <w:jc w:val="center"/>
        <w:rPr>
          <w:rFonts w:ascii="Times New Roman" w:hAnsi="Times New Roman" w:cs="Times New Roman"/>
          <w:sz w:val="28"/>
          <w:szCs w:val="28"/>
        </w:rPr>
      </w:pPr>
      <w:r w:rsidRPr="0002216A">
        <w:rPr>
          <w:rFonts w:ascii="Times New Roman" w:hAnsi="Times New Roman" w:cs="Times New Roman"/>
          <w:sz w:val="28"/>
          <w:szCs w:val="28"/>
        </w:rPr>
        <w:t>О ПОРЯД</w:t>
      </w:r>
      <w:r w:rsidR="00891D15" w:rsidRPr="0002216A">
        <w:rPr>
          <w:rFonts w:ascii="Times New Roman" w:hAnsi="Times New Roman" w:cs="Times New Roman"/>
          <w:sz w:val="28"/>
          <w:szCs w:val="28"/>
        </w:rPr>
        <w:t>К</w:t>
      </w:r>
      <w:r w:rsidRPr="0002216A">
        <w:rPr>
          <w:rFonts w:ascii="Times New Roman" w:hAnsi="Times New Roman" w:cs="Times New Roman"/>
          <w:sz w:val="28"/>
          <w:szCs w:val="28"/>
        </w:rPr>
        <w:t>Е</w:t>
      </w:r>
      <w:r w:rsidR="00816925">
        <w:rPr>
          <w:rFonts w:ascii="Times New Roman" w:hAnsi="Times New Roman" w:cs="Times New Roman"/>
          <w:sz w:val="28"/>
          <w:szCs w:val="28"/>
        </w:rPr>
        <w:t xml:space="preserve"> </w:t>
      </w:r>
      <w:r w:rsidR="00891D15" w:rsidRPr="0002216A">
        <w:rPr>
          <w:rFonts w:ascii="Times New Roman" w:hAnsi="Times New Roman" w:cs="Times New Roman"/>
          <w:sz w:val="28"/>
          <w:szCs w:val="28"/>
        </w:rPr>
        <w:t>УПРАВЛЕНИЯ И РАСПОРЯЖЕНИЯ ИМУЩЕСТВОМ, НАХОДЯЩИМСЯ</w:t>
      </w:r>
      <w:r w:rsidR="00637029" w:rsidRPr="0002216A">
        <w:rPr>
          <w:rFonts w:ascii="Times New Roman" w:hAnsi="Times New Roman" w:cs="Times New Roman"/>
          <w:sz w:val="28"/>
          <w:szCs w:val="28"/>
        </w:rPr>
        <w:t xml:space="preserve"> </w:t>
      </w:r>
      <w:r w:rsidR="00891D15" w:rsidRPr="0002216A">
        <w:rPr>
          <w:rFonts w:ascii="Times New Roman" w:hAnsi="Times New Roman" w:cs="Times New Roman"/>
          <w:sz w:val="28"/>
          <w:szCs w:val="28"/>
        </w:rPr>
        <w:t>В СОБСТВЕННОСТИ ГОРОДСКОГО ОКРУГА ТЕЙКОВО ИВАНОВСКОЙ ОБЛАСТИ</w:t>
      </w:r>
    </w:p>
    <w:p w:rsidR="00891D15" w:rsidRPr="0002216A" w:rsidRDefault="00891D15" w:rsidP="00FF45CE">
      <w:pPr>
        <w:spacing w:after="1"/>
        <w:ind w:right="-284"/>
        <w:rPr>
          <w:rFonts w:ascii="Times New Roman" w:hAnsi="Times New Roman" w:cs="Times New Roman"/>
          <w:sz w:val="28"/>
          <w:szCs w:val="28"/>
        </w:rPr>
      </w:pPr>
    </w:p>
    <w:p w:rsidR="005C190A" w:rsidRPr="005C190A" w:rsidRDefault="005C190A" w:rsidP="005C190A">
      <w:pPr>
        <w:pStyle w:val="ConsPlusTitle"/>
        <w:ind w:right="-284"/>
        <w:jc w:val="center"/>
        <w:outlineLvl w:val="1"/>
        <w:rPr>
          <w:rFonts w:ascii="Times New Roman" w:hAnsi="Times New Roman" w:cs="Times New Roman"/>
          <w:sz w:val="28"/>
          <w:szCs w:val="28"/>
        </w:rPr>
      </w:pPr>
      <w:r w:rsidRPr="005C190A">
        <w:rPr>
          <w:rFonts w:ascii="Times New Roman" w:hAnsi="Times New Roman" w:cs="Times New Roman"/>
          <w:sz w:val="28"/>
          <w:szCs w:val="28"/>
        </w:rPr>
        <w:t>Глава I. ОСНОВНЫЕ ПОЛОЖЕНИЯ</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Статья 1. Имущество городского округа Тейково</w:t>
      </w:r>
    </w:p>
    <w:p w:rsidR="005C190A" w:rsidRPr="005C190A" w:rsidRDefault="005C190A" w:rsidP="005C190A">
      <w:pPr>
        <w:pStyle w:val="ConsPlusTitle"/>
        <w:ind w:right="-284" w:firstLine="851"/>
        <w:jc w:val="both"/>
        <w:outlineLvl w:val="2"/>
        <w:rPr>
          <w:rFonts w:ascii="Times New Roman" w:hAnsi="Times New Roman" w:cs="Times New Roman"/>
          <w:b w:val="0"/>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1. </w:t>
      </w:r>
      <w:proofErr w:type="gramStart"/>
      <w:r w:rsidRPr="005C190A">
        <w:rPr>
          <w:rFonts w:ascii="Times New Roman" w:hAnsi="Times New Roman" w:cs="Times New Roman"/>
          <w:sz w:val="28"/>
          <w:szCs w:val="28"/>
        </w:rPr>
        <w:t xml:space="preserve">Настоящее Положение разработано в соответствии с </w:t>
      </w:r>
      <w:hyperlink r:id="rId9" w:history="1">
        <w:r w:rsidRPr="005C190A">
          <w:rPr>
            <w:rFonts w:ascii="Times New Roman" w:hAnsi="Times New Roman" w:cs="Times New Roman"/>
            <w:sz w:val="28"/>
            <w:szCs w:val="28"/>
          </w:rPr>
          <w:t>Конституцией Российской Федерации</w:t>
        </w:r>
      </w:hyperlink>
      <w:r w:rsidRPr="005C190A">
        <w:rPr>
          <w:rFonts w:ascii="Times New Roman" w:hAnsi="Times New Roman" w:cs="Times New Roman"/>
          <w:sz w:val="28"/>
          <w:szCs w:val="28"/>
        </w:rPr>
        <w:t xml:space="preserve">, </w:t>
      </w:r>
      <w:hyperlink r:id="rId10" w:history="1">
        <w:r w:rsidRPr="005C190A">
          <w:rPr>
            <w:rFonts w:ascii="Times New Roman" w:hAnsi="Times New Roman" w:cs="Times New Roman"/>
            <w:sz w:val="28"/>
            <w:szCs w:val="28"/>
          </w:rPr>
          <w:t>Гражданским кодексом Российской Федерации</w:t>
        </w:r>
      </w:hyperlink>
      <w:r w:rsidRPr="005C190A">
        <w:rPr>
          <w:rFonts w:ascii="Times New Roman" w:hAnsi="Times New Roman" w:cs="Times New Roman"/>
          <w:sz w:val="28"/>
          <w:szCs w:val="28"/>
        </w:rPr>
        <w:t xml:space="preserve">, </w:t>
      </w:r>
      <w:hyperlink r:id="rId11" w:history="1">
        <w:r w:rsidRPr="005C190A">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w:t>
        </w:r>
      </w:hyperlink>
      <w:r w:rsidRPr="005C190A">
        <w:rPr>
          <w:rFonts w:ascii="Times New Roman" w:hAnsi="Times New Roman" w:cs="Times New Roman"/>
          <w:sz w:val="28"/>
          <w:szCs w:val="28"/>
        </w:rPr>
        <w:t>, иными федеральными законами и нормативными правовыми актами Российской Федерации, законами Ивановской области и Уставом городского округа Тейково, правовыми актами органами местного самоуправления городского округа Тейково.</w:t>
      </w:r>
      <w:proofErr w:type="gramEnd"/>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2. Имущество, находящееся в муниципальной собственности, закрепляется за муниципальными унитарными предприятиями на праве хозяйственного ведения и за муниципальными учреждениями, муниципальными казенными предприятиями на праве оперативного управления в соответствии с </w:t>
      </w:r>
      <w:hyperlink r:id="rId12" w:history="1">
        <w:r w:rsidRPr="005C190A">
          <w:rPr>
            <w:rFonts w:ascii="Times New Roman" w:hAnsi="Times New Roman" w:cs="Times New Roman"/>
            <w:sz w:val="28"/>
            <w:szCs w:val="28"/>
          </w:rPr>
          <w:t>Гражданским кодексом Российской Федерации</w:t>
        </w:r>
      </w:hyperlink>
      <w:r w:rsidRPr="005C190A">
        <w:rPr>
          <w:rFonts w:ascii="Times New Roman" w:hAnsi="Times New Roman" w:cs="Times New Roman"/>
          <w:sz w:val="28"/>
          <w:szCs w:val="28"/>
        </w:rPr>
        <w:t xml:space="preserve"> и настоящим Положением.</w:t>
      </w:r>
    </w:p>
    <w:p w:rsidR="005C190A" w:rsidRPr="005C190A" w:rsidRDefault="005C190A" w:rsidP="005C190A">
      <w:pPr>
        <w:pStyle w:val="ConsPlusTitle"/>
        <w:ind w:right="-284" w:firstLine="851"/>
        <w:jc w:val="both"/>
        <w:outlineLvl w:val="2"/>
        <w:rPr>
          <w:rFonts w:ascii="Times New Roman" w:hAnsi="Times New Roman" w:cs="Times New Roman"/>
          <w:b w:val="0"/>
          <w:sz w:val="28"/>
          <w:szCs w:val="28"/>
        </w:rPr>
      </w:pPr>
      <w:r w:rsidRPr="005C190A">
        <w:rPr>
          <w:rFonts w:ascii="Times New Roman" w:hAnsi="Times New Roman" w:cs="Times New Roman"/>
          <w:b w:val="0"/>
          <w:sz w:val="28"/>
          <w:szCs w:val="28"/>
        </w:rPr>
        <w:t>Средства бюджета города Тейково и иное муниципальное имущество, не закрепленное за муниципальными предприятиями и учреждениями, составляют казну муниципального образования городского округа Тейково.</w:t>
      </w:r>
    </w:p>
    <w:p w:rsidR="005C190A" w:rsidRPr="005C190A" w:rsidRDefault="005C190A" w:rsidP="005C190A">
      <w:pPr>
        <w:pStyle w:val="ConsPlusTitle"/>
        <w:ind w:right="-284" w:firstLine="851"/>
        <w:jc w:val="both"/>
        <w:outlineLvl w:val="2"/>
        <w:rPr>
          <w:rFonts w:ascii="Times New Roman" w:hAnsi="Times New Roman" w:cs="Times New Roman"/>
          <w:b w:val="0"/>
          <w:sz w:val="28"/>
          <w:szCs w:val="28"/>
        </w:rPr>
      </w:pPr>
      <w:r w:rsidRPr="005C190A">
        <w:rPr>
          <w:rFonts w:ascii="Times New Roman" w:hAnsi="Times New Roman" w:cs="Times New Roman"/>
          <w:b w:val="0"/>
          <w:sz w:val="28"/>
          <w:szCs w:val="28"/>
        </w:rPr>
        <w:t>3. В состав муниципальной собственности входят средства местного бюджета, имущество органов местного самоуправления, о</w:t>
      </w:r>
      <w:r w:rsidRPr="005C190A">
        <w:rPr>
          <w:rFonts w:ascii="Times New Roman" w:hAnsi="Times New Roman" w:cs="Times New Roman"/>
          <w:b w:val="0"/>
          <w:color w:val="000000" w:themeColor="text1"/>
          <w:sz w:val="28"/>
          <w:szCs w:val="28"/>
        </w:rPr>
        <w:t>бъекты земельных отношений и иные природные ресурсы</w:t>
      </w:r>
      <w:r w:rsidRPr="005C190A">
        <w:rPr>
          <w:rFonts w:ascii="Times New Roman" w:hAnsi="Times New Roman" w:cs="Times New Roman"/>
          <w:b w:val="0"/>
          <w:sz w:val="28"/>
          <w:szCs w:val="28"/>
        </w:rPr>
        <w:t>, муниципальные унитарные предприятия и муниципальные учреждения, встроенно-пристроенные и отдельно стоящие нежилые помещения (здания, сооружения), ценные бумаги, нематериальные активы, интеллектуальная собственность, другое движимое и недвижимое имущество.</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Статья 2. Отношения, регулируемые настоящим Положением</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1. В настоящем положении определяются:</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состав муниципальной собственности;</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 порядок управления и распоряжения муниципальной собственностью </w:t>
      </w:r>
      <w:r w:rsidRPr="005C190A">
        <w:rPr>
          <w:rFonts w:ascii="Times New Roman" w:hAnsi="Times New Roman" w:cs="Times New Roman"/>
          <w:sz w:val="28"/>
          <w:szCs w:val="28"/>
        </w:rPr>
        <w:lastRenderedPageBreak/>
        <w:t>городского округа Тейково;</w:t>
      </w:r>
    </w:p>
    <w:p w:rsid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порядок владения, пользования, управления и распоряжения движимым и недвижимым имуществом, закрепленным за муниципальными казенными, унитарными предприятиями и муниципальными учреждениями на соответствующем вещном праве;</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порядок управления и распоряжения акциями (долями) города в уставных капиталах хозяйственных обществ;</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порядок передачи объектов муниципальной собственности в аренду, субаренду и безвозмездное пользование;</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основные функции и полномочия органов местного самоуправления и структурных подразделений администрации по вопросам управления и распоряжения муниципальной собственностью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 порядок учета и </w:t>
      </w:r>
      <w:proofErr w:type="gramStart"/>
      <w:r w:rsidRPr="005C190A">
        <w:rPr>
          <w:rFonts w:ascii="Times New Roman" w:hAnsi="Times New Roman" w:cs="Times New Roman"/>
          <w:sz w:val="28"/>
          <w:szCs w:val="28"/>
        </w:rPr>
        <w:t>контроля за</w:t>
      </w:r>
      <w:proofErr w:type="gramEnd"/>
      <w:r w:rsidRPr="005C190A">
        <w:rPr>
          <w:rFonts w:ascii="Times New Roman" w:hAnsi="Times New Roman" w:cs="Times New Roman"/>
          <w:sz w:val="28"/>
          <w:szCs w:val="28"/>
        </w:rPr>
        <w:t xml:space="preserve"> использованием муниципальной собственности.</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2. Действие настоящего Положения не распространяется </w:t>
      </w:r>
      <w:proofErr w:type="gramStart"/>
      <w:r w:rsidRPr="005C190A">
        <w:rPr>
          <w:rFonts w:ascii="Times New Roman" w:hAnsi="Times New Roman" w:cs="Times New Roman"/>
          <w:sz w:val="28"/>
          <w:szCs w:val="28"/>
        </w:rPr>
        <w:t>на</w:t>
      </w:r>
      <w:proofErr w:type="gramEnd"/>
      <w:r w:rsidRPr="005C190A">
        <w:rPr>
          <w:rFonts w:ascii="Times New Roman" w:hAnsi="Times New Roman" w:cs="Times New Roman"/>
          <w:sz w:val="28"/>
          <w:szCs w:val="28"/>
        </w:rPr>
        <w:t>:</w:t>
      </w:r>
    </w:p>
    <w:p w:rsidR="005C190A" w:rsidRPr="005C190A" w:rsidRDefault="005C190A" w:rsidP="005C190A">
      <w:pPr>
        <w:pStyle w:val="ConsPlusNormal"/>
        <w:ind w:right="-284" w:firstLine="851"/>
        <w:jc w:val="both"/>
        <w:rPr>
          <w:rFonts w:ascii="Times New Roman" w:hAnsi="Times New Roman" w:cs="Times New Roman"/>
          <w:color w:val="000000" w:themeColor="text1"/>
          <w:sz w:val="28"/>
          <w:szCs w:val="28"/>
        </w:rPr>
      </w:pPr>
      <w:r w:rsidRPr="005C190A">
        <w:rPr>
          <w:rFonts w:ascii="Times New Roman" w:hAnsi="Times New Roman" w:cs="Times New Roman"/>
          <w:sz w:val="28"/>
          <w:szCs w:val="28"/>
        </w:rPr>
        <w:t>-  владение, пользование и распоряжение о</w:t>
      </w:r>
      <w:r w:rsidRPr="005C190A">
        <w:rPr>
          <w:rFonts w:ascii="Times New Roman" w:hAnsi="Times New Roman" w:cs="Times New Roman"/>
          <w:color w:val="000000" w:themeColor="text1"/>
          <w:sz w:val="28"/>
          <w:szCs w:val="28"/>
        </w:rPr>
        <w:t>бъектами земельных отношений и иными природными ресурсами;</w:t>
      </w:r>
    </w:p>
    <w:p w:rsidR="005C190A" w:rsidRPr="005C190A" w:rsidRDefault="005C190A" w:rsidP="005C190A">
      <w:pPr>
        <w:pStyle w:val="ConsPlusNormal"/>
        <w:ind w:right="-284" w:firstLine="851"/>
        <w:jc w:val="both"/>
        <w:rPr>
          <w:rFonts w:ascii="Times New Roman" w:hAnsi="Times New Roman" w:cs="Times New Roman"/>
          <w:color w:val="000000" w:themeColor="text1"/>
          <w:sz w:val="28"/>
          <w:szCs w:val="28"/>
        </w:rPr>
      </w:pPr>
      <w:r w:rsidRPr="005C190A">
        <w:rPr>
          <w:rFonts w:ascii="Times New Roman" w:hAnsi="Times New Roman" w:cs="Times New Roman"/>
          <w:color w:val="000000" w:themeColor="text1"/>
          <w:sz w:val="28"/>
          <w:szCs w:val="28"/>
        </w:rPr>
        <w:t>- управление муниципальным жилищным фондом;</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color w:val="000000" w:themeColor="text1"/>
          <w:sz w:val="28"/>
          <w:szCs w:val="28"/>
        </w:rPr>
        <w:t>-</w:t>
      </w:r>
      <w:r w:rsidRPr="005C190A">
        <w:rPr>
          <w:rFonts w:ascii="Times New Roman" w:hAnsi="Times New Roman" w:cs="Times New Roman"/>
          <w:sz w:val="28"/>
          <w:szCs w:val="28"/>
        </w:rPr>
        <w:t xml:space="preserve">  распоряжение средствами бюджета города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приватизацию имущества находящегося в собственности городского округа Тейково и управление находящимися в собственности городского округа Тейково акциями (долями) хозяйственных обществ, созданных в процессе приватизации.</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Указанные в настоящем пункте отношения регулируются законодательством Российской Федерации и муниципальными правовыми актами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Статья 3. Реализация правомочий собственника в отношении имущества, находящегося в собственности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1. Городской округ Тейково является собственником принадлежащего ему имущества и осуществляет права владения, пользования и распоряжения своим имуществом.</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2. От имени городского округа Тейково полномочия собственника осуществляют органы местного самоуправления городского округа Тейково в соответствии с законодательством Российской Федерации, муниципальными правовыми актами городского округа Тейково в рамках компетенции данных органов, установленной настоящим Положением, а также муниципальными правовыми актами, определяющими статус этих органов.</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Статья 4. Полномочия органов местного самоуправления городского округа Тейково по вопросам управления и распоряжения имуществом, находящимся в собственности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1. Полномочия  городской Думы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а) осуществляет правовое регулирование порядка управления и распоряжения имуществом, находящимся в собственности городского округа </w:t>
      </w:r>
      <w:r w:rsidRPr="005C190A">
        <w:rPr>
          <w:rFonts w:ascii="Times New Roman" w:hAnsi="Times New Roman" w:cs="Times New Roman"/>
          <w:sz w:val="28"/>
          <w:szCs w:val="28"/>
        </w:rPr>
        <w:lastRenderedPageBreak/>
        <w:t xml:space="preserve">Тейково, а также </w:t>
      </w:r>
      <w:proofErr w:type="gramStart"/>
      <w:r w:rsidRPr="005C190A">
        <w:rPr>
          <w:rFonts w:ascii="Times New Roman" w:hAnsi="Times New Roman" w:cs="Times New Roman"/>
          <w:sz w:val="28"/>
          <w:szCs w:val="28"/>
        </w:rPr>
        <w:t>контроль за</w:t>
      </w:r>
      <w:proofErr w:type="gramEnd"/>
      <w:r w:rsidRPr="005C190A">
        <w:rPr>
          <w:rFonts w:ascii="Times New Roman" w:hAnsi="Times New Roman" w:cs="Times New Roman"/>
          <w:sz w:val="28"/>
          <w:szCs w:val="28"/>
        </w:rPr>
        <w:t xml:space="preserve"> использованием имущества, находящегося в муниципальной собственности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б) принимает решения об отчуждении недвижимого имущества, находящегося в собственности города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в) дает согласие на передачу имущества в залог в случаях, установленных настоящим Положением;</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г) дает согласие муниципальным унитарным предприятиям на распоряжение недвижимым имуществом, закрепленным за ними на праве хозяйственного ведения, в случаях, влекущих отчуждение либо возможность отчуждения недвижимого имущества;</w:t>
      </w:r>
    </w:p>
    <w:p w:rsidR="005C190A" w:rsidRPr="005C190A" w:rsidRDefault="005C190A" w:rsidP="005C190A">
      <w:pPr>
        <w:pStyle w:val="ConsPlusNormal"/>
        <w:ind w:right="-284" w:firstLine="851"/>
        <w:jc w:val="both"/>
        <w:rPr>
          <w:rFonts w:ascii="Times New Roman" w:hAnsi="Times New Roman" w:cs="Times New Roman"/>
          <w:sz w:val="28"/>
          <w:szCs w:val="28"/>
        </w:rPr>
      </w:pPr>
      <w:proofErr w:type="spellStart"/>
      <w:r w:rsidRPr="005C190A">
        <w:rPr>
          <w:rFonts w:ascii="Times New Roman" w:hAnsi="Times New Roman" w:cs="Times New Roman"/>
          <w:sz w:val="28"/>
          <w:szCs w:val="28"/>
        </w:rPr>
        <w:t>д</w:t>
      </w:r>
      <w:proofErr w:type="spellEnd"/>
      <w:r w:rsidRPr="005C190A">
        <w:rPr>
          <w:rFonts w:ascii="Times New Roman" w:hAnsi="Times New Roman" w:cs="Times New Roman"/>
          <w:sz w:val="28"/>
          <w:szCs w:val="28"/>
        </w:rPr>
        <w:t>) принимает решения о создании, реорганизации, ликвидации муниципальных предприятий и хозяйственных обществ, заслушав информацию о деятельности муниципальных предприятий, муниципальных учреждений и хозяйственных обществ;</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е) в отношении хозяйственных обществ, акции (доли) которых находятся в собственности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осуществляет предварительное согласование крупных сделок, предметом которых является имущество, стоимость которого составляет более пятидесяти процентов балансовой стоимости активов общества;</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осуществляет предварительное согласование решений о ликвидации и реорганизации хозяйственных обществ;</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ж) дает согласие на приобретение в собственность городского округа Тейково имущества в случае, если для приобретения этого имущества потребуются дополнительные расходы из бюджета города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proofErr w:type="spellStart"/>
      <w:r w:rsidRPr="005C190A">
        <w:rPr>
          <w:rFonts w:ascii="Times New Roman" w:hAnsi="Times New Roman" w:cs="Times New Roman"/>
          <w:sz w:val="28"/>
          <w:szCs w:val="28"/>
        </w:rPr>
        <w:t>з</w:t>
      </w:r>
      <w:proofErr w:type="spellEnd"/>
      <w:r w:rsidRPr="005C190A">
        <w:rPr>
          <w:rFonts w:ascii="Times New Roman" w:hAnsi="Times New Roman" w:cs="Times New Roman"/>
          <w:sz w:val="28"/>
          <w:szCs w:val="28"/>
        </w:rPr>
        <w:t>) дает согласие администрации городского округа Тейково на принятие решения о заключении концессионного соглашения в отношении имущества, являющегося собственностью городского округа Тейково, в порядке, установленном постановлением администрации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и) осуществляет иные полномочия, установленные решениями городской Думы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2. Полномочия администрации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а) принимает постановления по вопросам управления и распоряжения имуществом, находящимся в собственности городского округа Тейково, в соответствии с действующим законодательством Российской Федерации в рамках предоставленных муниципальными правовыми актами полномочий;</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б) создает в соответствии с решениями городской Думы г.о</w:t>
      </w:r>
      <w:proofErr w:type="gramStart"/>
      <w:r w:rsidRPr="005C190A">
        <w:rPr>
          <w:rFonts w:ascii="Times New Roman" w:hAnsi="Times New Roman" w:cs="Times New Roman"/>
          <w:sz w:val="28"/>
          <w:szCs w:val="28"/>
        </w:rPr>
        <w:t>.Т</w:t>
      </w:r>
      <w:proofErr w:type="gramEnd"/>
      <w:r w:rsidRPr="005C190A">
        <w:rPr>
          <w:rFonts w:ascii="Times New Roman" w:hAnsi="Times New Roman" w:cs="Times New Roman"/>
          <w:sz w:val="28"/>
          <w:szCs w:val="28"/>
        </w:rPr>
        <w:t>ейково муниципальные предприятия, исполняет решения о создании, реорганизации и ликвидации муниципальных учреждений, заслушав отчеты об их деятельности;</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в) заключает сделки в отношении объектов муниципальной собственности, кроме совершения сделок, решение по которым принимает с согласия городской Думы </w:t>
      </w:r>
      <w:proofErr w:type="gramStart"/>
      <w:r w:rsidRPr="005C190A">
        <w:rPr>
          <w:rFonts w:ascii="Times New Roman" w:hAnsi="Times New Roman" w:cs="Times New Roman"/>
          <w:sz w:val="28"/>
          <w:szCs w:val="28"/>
        </w:rPr>
        <w:t>г</w:t>
      </w:r>
      <w:proofErr w:type="gramEnd"/>
      <w:r w:rsidRPr="005C190A">
        <w:rPr>
          <w:rFonts w:ascii="Times New Roman" w:hAnsi="Times New Roman" w:cs="Times New Roman"/>
          <w:sz w:val="28"/>
          <w:szCs w:val="28"/>
        </w:rPr>
        <w:t xml:space="preserve">.о. Тейково; </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г) осуществляет иные полномочия, не отнесенные к исключительной компетенции городской Думы г.о</w:t>
      </w:r>
      <w:proofErr w:type="gramStart"/>
      <w:r w:rsidRPr="005C190A">
        <w:rPr>
          <w:rFonts w:ascii="Times New Roman" w:hAnsi="Times New Roman" w:cs="Times New Roman"/>
          <w:sz w:val="28"/>
          <w:szCs w:val="28"/>
        </w:rPr>
        <w:t>.Т</w:t>
      </w:r>
      <w:proofErr w:type="gramEnd"/>
      <w:r w:rsidRPr="005C190A">
        <w:rPr>
          <w:rFonts w:ascii="Times New Roman" w:hAnsi="Times New Roman" w:cs="Times New Roman"/>
          <w:sz w:val="28"/>
          <w:szCs w:val="28"/>
        </w:rPr>
        <w:t>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Обеспечение исполнения полномочий, отнесенных законодательством Российской Федерации и Ивановской области, </w:t>
      </w:r>
      <w:hyperlink r:id="rId13" w:tooltip="&quot;Устав города Иванова&quot; (принят решением Ивановской городской Думы от 14.10.2005 N 613) (ред. от 25.12.2019) (Зарегистрировано в Отделе ГУ Минюста РФ по Центральному федеральному округу в Ивановской области 25.11.2005 N RU373020002005001){КонсультантПлюс}" w:history="1">
        <w:r w:rsidRPr="005C190A">
          <w:rPr>
            <w:rFonts w:ascii="Times New Roman" w:hAnsi="Times New Roman" w:cs="Times New Roman"/>
            <w:sz w:val="28"/>
            <w:szCs w:val="28"/>
          </w:rPr>
          <w:t>Уставом</w:t>
        </w:r>
      </w:hyperlink>
      <w:r w:rsidRPr="005C190A">
        <w:rPr>
          <w:rFonts w:ascii="Times New Roman" w:hAnsi="Times New Roman" w:cs="Times New Roman"/>
          <w:sz w:val="28"/>
          <w:szCs w:val="28"/>
        </w:rPr>
        <w:t xml:space="preserve"> городского округа Тейково, настоящим Порядком к ведению администрации городского округа Тейково, </w:t>
      </w:r>
      <w:r w:rsidRPr="005C190A">
        <w:rPr>
          <w:rFonts w:ascii="Times New Roman" w:hAnsi="Times New Roman" w:cs="Times New Roman"/>
          <w:sz w:val="28"/>
          <w:szCs w:val="28"/>
        </w:rPr>
        <w:lastRenderedPageBreak/>
        <w:t>осуществляется Комитетом по управлению муниципальным имуществом и земельным отношениям администрации городского округа Тейково Ивановской области (далее - Комитет) в рамках его компетенции, установленной муниципальными правовыми актами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Статья 5. Государственная регистрация прав на недвижимое имущество, находящееся в собственности городского округа Тейково, и сделок с ним</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Право собственности и другие вещные права на недвижимое имущество, находящееся в собственности городского округа Тейково, ограничения этих прав, их возникновение, переход и прекращение, а также сделки с этим имуществом подлежат государственной регистрации в случаях и в порядке, установленных действующим законодательством Российской Федерации.</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 xml:space="preserve">Статья 6. Учет и </w:t>
      </w:r>
      <w:proofErr w:type="gramStart"/>
      <w:r w:rsidRPr="005C190A">
        <w:rPr>
          <w:rFonts w:ascii="Times New Roman" w:hAnsi="Times New Roman" w:cs="Times New Roman"/>
          <w:sz w:val="28"/>
          <w:szCs w:val="28"/>
        </w:rPr>
        <w:t>контроль за</w:t>
      </w:r>
      <w:proofErr w:type="gramEnd"/>
      <w:r w:rsidRPr="005C190A">
        <w:rPr>
          <w:rFonts w:ascii="Times New Roman" w:hAnsi="Times New Roman" w:cs="Times New Roman"/>
          <w:sz w:val="28"/>
          <w:szCs w:val="28"/>
        </w:rPr>
        <w:t xml:space="preserve"> использованием имущества, находящегося в собственности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1. Имущество, находящееся в собственности городского округа Тейково, подлежит учету и внесению в реестр муниципального имущества городского округа.</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2. Ведение реестра муниципального имущества городского округа Тейково осуществляется администрацией городского округа Тейково, от лица которой действует Комитет.</w:t>
      </w:r>
    </w:p>
    <w:p w:rsid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3. </w:t>
      </w:r>
      <w:proofErr w:type="gramStart"/>
      <w:r w:rsidRPr="005C190A">
        <w:rPr>
          <w:rFonts w:ascii="Times New Roman" w:hAnsi="Times New Roman" w:cs="Times New Roman"/>
          <w:sz w:val="28"/>
          <w:szCs w:val="28"/>
        </w:rPr>
        <w:t>Контроль за</w:t>
      </w:r>
      <w:proofErr w:type="gramEnd"/>
      <w:r w:rsidRPr="005C190A">
        <w:rPr>
          <w:rFonts w:ascii="Times New Roman" w:hAnsi="Times New Roman" w:cs="Times New Roman"/>
          <w:sz w:val="28"/>
          <w:szCs w:val="28"/>
        </w:rPr>
        <w:t xml:space="preserve"> использованием имущества, находящегося в собственности городского округа Тейково, осуществляют Городская Дума городского округа Тейково, администрация городского округа Тейково в лице Комитета в пределах полномочий, установленных муниципальными правовыми актами городского округа Тейково, а также Контрольно-счетная комиссия городского округа Тейково.</w:t>
      </w:r>
    </w:p>
    <w:p w:rsidR="00B15F7E" w:rsidRDefault="00B15F7E" w:rsidP="005A5B10">
      <w:pPr>
        <w:pStyle w:val="ConsPlusNormal"/>
        <w:ind w:right="-284" w:firstLine="851"/>
        <w:jc w:val="both"/>
        <w:rPr>
          <w:rFonts w:ascii="Times New Roman" w:hAnsi="Times New Roman" w:cs="Times New Roman"/>
          <w:sz w:val="28"/>
          <w:szCs w:val="28"/>
        </w:rPr>
      </w:pPr>
      <w:r>
        <w:rPr>
          <w:rFonts w:ascii="Times New Roman" w:hAnsi="Times New Roman" w:cs="Times New Roman"/>
          <w:sz w:val="28"/>
          <w:szCs w:val="28"/>
        </w:rPr>
        <w:t>4</w:t>
      </w:r>
      <w:r w:rsidRPr="00C751E5">
        <w:rPr>
          <w:rFonts w:ascii="Times New Roman" w:hAnsi="Times New Roman" w:cs="Times New Roman"/>
          <w:sz w:val="28"/>
          <w:szCs w:val="28"/>
        </w:rPr>
        <w:t>. Комитет по управлению муниципальным имуществом и земельным отношениям администрации городского округа Тейково Ивановской области</w:t>
      </w:r>
      <w:r>
        <w:rPr>
          <w:rFonts w:ascii="Times New Roman" w:hAnsi="Times New Roman" w:cs="Times New Roman"/>
          <w:sz w:val="28"/>
          <w:szCs w:val="28"/>
        </w:rPr>
        <w:t xml:space="preserve">, </w:t>
      </w:r>
      <w:r w:rsidR="002F09E9">
        <w:rPr>
          <w:rFonts w:ascii="Times New Roman" w:hAnsi="Times New Roman" w:cs="Times New Roman"/>
          <w:sz w:val="28"/>
          <w:szCs w:val="28"/>
        </w:rPr>
        <w:t xml:space="preserve">как главный администратор доходов, </w:t>
      </w:r>
      <w:r w:rsidRPr="00C751E5">
        <w:rPr>
          <w:rFonts w:ascii="Times New Roman" w:hAnsi="Times New Roman" w:cs="Times New Roman"/>
          <w:sz w:val="28"/>
          <w:szCs w:val="28"/>
        </w:rPr>
        <w:t>обязан предоставлять в городскую Думу городского округа Тейково</w:t>
      </w:r>
      <w:r w:rsidR="002F09E9">
        <w:rPr>
          <w:rFonts w:ascii="Times New Roman" w:hAnsi="Times New Roman" w:cs="Times New Roman"/>
          <w:sz w:val="28"/>
          <w:szCs w:val="28"/>
        </w:rPr>
        <w:t>,</w:t>
      </w:r>
      <w:r w:rsidR="002F09E9" w:rsidRPr="00C751E5">
        <w:rPr>
          <w:rFonts w:ascii="Times New Roman" w:hAnsi="Times New Roman" w:cs="Times New Roman"/>
          <w:sz w:val="28"/>
          <w:szCs w:val="28"/>
        </w:rPr>
        <w:t xml:space="preserve"> </w:t>
      </w:r>
      <w:r w:rsidR="002F09E9" w:rsidRPr="005A5B10">
        <w:rPr>
          <w:rFonts w:ascii="Times New Roman" w:hAnsi="Times New Roman" w:cs="Times New Roman"/>
          <w:sz w:val="28"/>
          <w:szCs w:val="28"/>
        </w:rPr>
        <w:t>не позднее 3</w:t>
      </w:r>
      <w:r w:rsidR="002F09E9">
        <w:rPr>
          <w:rFonts w:ascii="Times New Roman" w:hAnsi="Times New Roman" w:cs="Times New Roman"/>
          <w:sz w:val="28"/>
          <w:szCs w:val="28"/>
        </w:rPr>
        <w:t>1</w:t>
      </w:r>
      <w:r w:rsidR="002F09E9" w:rsidRPr="005A5B10">
        <w:rPr>
          <w:rFonts w:ascii="Times New Roman" w:hAnsi="Times New Roman" w:cs="Times New Roman"/>
          <w:sz w:val="28"/>
          <w:szCs w:val="28"/>
        </w:rPr>
        <w:t xml:space="preserve"> ию</w:t>
      </w:r>
      <w:r w:rsidR="002F09E9">
        <w:rPr>
          <w:rFonts w:ascii="Times New Roman" w:hAnsi="Times New Roman" w:cs="Times New Roman"/>
          <w:sz w:val="28"/>
          <w:szCs w:val="28"/>
        </w:rPr>
        <w:t>л</w:t>
      </w:r>
      <w:r w:rsidR="002F09E9" w:rsidRPr="005A5B10">
        <w:rPr>
          <w:rFonts w:ascii="Times New Roman" w:hAnsi="Times New Roman" w:cs="Times New Roman"/>
          <w:sz w:val="28"/>
          <w:szCs w:val="28"/>
        </w:rPr>
        <w:t xml:space="preserve">я </w:t>
      </w:r>
      <w:r w:rsidR="002F09E9">
        <w:rPr>
          <w:rFonts w:ascii="Times New Roman" w:hAnsi="Times New Roman" w:cs="Times New Roman"/>
          <w:sz w:val="28"/>
          <w:szCs w:val="28"/>
        </w:rPr>
        <w:t xml:space="preserve">- за первое полугодие </w:t>
      </w:r>
      <w:r w:rsidR="002F09E9" w:rsidRPr="005A5B10">
        <w:rPr>
          <w:rFonts w:ascii="Times New Roman" w:hAnsi="Times New Roman" w:cs="Times New Roman"/>
          <w:sz w:val="28"/>
          <w:szCs w:val="28"/>
        </w:rPr>
        <w:t xml:space="preserve">текущего года </w:t>
      </w:r>
      <w:r w:rsidR="002F09E9">
        <w:rPr>
          <w:rFonts w:ascii="Times New Roman" w:hAnsi="Times New Roman" w:cs="Times New Roman"/>
          <w:sz w:val="28"/>
          <w:szCs w:val="28"/>
        </w:rPr>
        <w:t xml:space="preserve">и </w:t>
      </w:r>
      <w:r w:rsidR="002F09E9" w:rsidRPr="005A5B10">
        <w:rPr>
          <w:rFonts w:ascii="Times New Roman" w:hAnsi="Times New Roman" w:cs="Times New Roman"/>
          <w:color w:val="000000"/>
          <w:sz w:val="28"/>
          <w:szCs w:val="28"/>
        </w:rPr>
        <w:t>до 10 февраля - за истекший год</w:t>
      </w:r>
      <w:r w:rsidR="005A5B10">
        <w:rPr>
          <w:rFonts w:ascii="Times New Roman" w:hAnsi="Times New Roman" w:cs="Times New Roman"/>
          <w:sz w:val="28"/>
          <w:szCs w:val="28"/>
        </w:rPr>
        <w:t>:</w:t>
      </w:r>
      <w:r w:rsidRPr="00C751E5">
        <w:rPr>
          <w:rFonts w:ascii="Times New Roman" w:hAnsi="Times New Roman" w:cs="Times New Roman"/>
          <w:sz w:val="28"/>
          <w:szCs w:val="28"/>
        </w:rPr>
        <w:t xml:space="preserve"> </w:t>
      </w:r>
    </w:p>
    <w:p w:rsidR="00B15F7E" w:rsidRPr="005A5B10" w:rsidRDefault="005A5B10" w:rsidP="005A5B10">
      <w:pPr>
        <w:pStyle w:val="ConsPlusNormal"/>
        <w:ind w:right="-284"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15F7E" w:rsidRPr="005A5B10">
        <w:rPr>
          <w:rFonts w:ascii="Times New Roman" w:hAnsi="Times New Roman" w:cs="Times New Roman"/>
          <w:sz w:val="28"/>
          <w:szCs w:val="28"/>
        </w:rPr>
        <w:t>отчет о движении недвижимого имущества, находящегося в казне, а также закрепленного за муниципальными унитарны</w:t>
      </w:r>
      <w:r w:rsidRPr="005A5B10">
        <w:rPr>
          <w:rFonts w:ascii="Times New Roman" w:hAnsi="Times New Roman" w:cs="Times New Roman"/>
          <w:sz w:val="28"/>
          <w:szCs w:val="28"/>
        </w:rPr>
        <w:t>ми предприятиями и учреждениями;</w:t>
      </w:r>
    </w:p>
    <w:p w:rsidR="00B15F7E" w:rsidRPr="005A5B10" w:rsidRDefault="005A5B10" w:rsidP="005A5B10">
      <w:pPr>
        <w:shd w:val="clear" w:color="auto" w:fill="FFFFFF"/>
        <w:autoSpaceDE w:val="0"/>
        <w:autoSpaceDN w:val="0"/>
        <w:adjustRightInd w:val="0"/>
        <w:spacing w:after="0" w:line="240" w:lineRule="auto"/>
        <w:ind w:right="-284" w:firstLine="851"/>
        <w:jc w:val="both"/>
        <w:rPr>
          <w:rFonts w:ascii="Times New Roman" w:hAnsi="Times New Roman" w:cs="Times New Roman"/>
          <w:color w:val="000000"/>
          <w:sz w:val="28"/>
          <w:szCs w:val="28"/>
        </w:rPr>
      </w:pPr>
      <w:r w:rsidRPr="005A5B10">
        <w:rPr>
          <w:rFonts w:ascii="Times New Roman" w:hAnsi="Times New Roman" w:cs="Times New Roman"/>
          <w:color w:val="000000"/>
          <w:sz w:val="28"/>
          <w:szCs w:val="28"/>
        </w:rPr>
        <w:t xml:space="preserve">- </w:t>
      </w:r>
      <w:r w:rsidR="00B15F7E" w:rsidRPr="005A5B10">
        <w:rPr>
          <w:rFonts w:ascii="Times New Roman" w:hAnsi="Times New Roman" w:cs="Times New Roman"/>
          <w:color w:val="000000"/>
          <w:sz w:val="28"/>
          <w:szCs w:val="28"/>
        </w:rPr>
        <w:t xml:space="preserve">информацию по доходам от использования </w:t>
      </w:r>
      <w:r>
        <w:rPr>
          <w:rFonts w:ascii="Times New Roman" w:hAnsi="Times New Roman" w:cs="Times New Roman"/>
          <w:color w:val="000000"/>
          <w:sz w:val="28"/>
          <w:szCs w:val="28"/>
        </w:rPr>
        <w:t>и</w:t>
      </w:r>
      <w:r w:rsidR="00B15F7E" w:rsidRPr="005A5B10">
        <w:rPr>
          <w:rFonts w:ascii="Times New Roman" w:hAnsi="Times New Roman" w:cs="Times New Roman"/>
          <w:color w:val="000000"/>
          <w:sz w:val="28"/>
          <w:szCs w:val="28"/>
        </w:rPr>
        <w:t xml:space="preserve">мущества, находящегося в государственной и муниципальной </w:t>
      </w:r>
      <w:r w:rsidR="00B15F7E" w:rsidRPr="005A5B10">
        <w:rPr>
          <w:rFonts w:ascii="Times New Roman" w:hAnsi="Times New Roman" w:cs="Times New Roman"/>
          <w:bCs/>
          <w:color w:val="000000"/>
          <w:sz w:val="28"/>
          <w:szCs w:val="28"/>
        </w:rPr>
        <w:t xml:space="preserve">собственности, </w:t>
      </w:r>
      <w:r w:rsidR="00B15F7E" w:rsidRPr="005A5B10">
        <w:rPr>
          <w:rFonts w:ascii="Times New Roman" w:hAnsi="Times New Roman" w:cs="Times New Roman"/>
          <w:color w:val="000000"/>
          <w:sz w:val="28"/>
          <w:szCs w:val="28"/>
        </w:rPr>
        <w:t xml:space="preserve">в разрезе </w:t>
      </w:r>
      <w:proofErr w:type="spellStart"/>
      <w:r w:rsidR="00B15F7E" w:rsidRPr="005A5B10">
        <w:rPr>
          <w:rFonts w:ascii="Times New Roman" w:hAnsi="Times New Roman" w:cs="Times New Roman"/>
          <w:color w:val="000000"/>
          <w:sz w:val="28"/>
          <w:szCs w:val="28"/>
        </w:rPr>
        <w:t>администрируемых</w:t>
      </w:r>
      <w:proofErr w:type="spellEnd"/>
      <w:r w:rsidR="00B15F7E" w:rsidRPr="005A5B10">
        <w:rPr>
          <w:rFonts w:ascii="Times New Roman" w:hAnsi="Times New Roman" w:cs="Times New Roman"/>
          <w:color w:val="000000"/>
          <w:sz w:val="28"/>
          <w:szCs w:val="28"/>
        </w:rPr>
        <w:t xml:space="preserve"> видов платежей</w:t>
      </w:r>
      <w:r>
        <w:rPr>
          <w:rFonts w:ascii="Times New Roman" w:hAnsi="Times New Roman" w:cs="Times New Roman"/>
          <w:color w:val="000000"/>
          <w:sz w:val="28"/>
          <w:szCs w:val="28"/>
        </w:rPr>
        <w:t>;</w:t>
      </w:r>
    </w:p>
    <w:p w:rsidR="00B15F7E" w:rsidRPr="00B15F7E" w:rsidRDefault="002F09E9" w:rsidP="005A5B10">
      <w:pPr>
        <w:pStyle w:val="ConsPlusNormal"/>
        <w:ind w:right="-284"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15F7E" w:rsidRPr="005A5B10">
        <w:rPr>
          <w:rFonts w:ascii="Times New Roman" w:hAnsi="Times New Roman" w:cs="Times New Roman"/>
          <w:color w:val="000000"/>
          <w:sz w:val="28"/>
          <w:szCs w:val="28"/>
        </w:rPr>
        <w:t xml:space="preserve">информацию по работе с просроченной задолженностью по договорам пользования и продажи имущества, находящегося в государственной и муниципальной собственности, в </w:t>
      </w:r>
      <w:r w:rsidR="00B15F7E" w:rsidRPr="005A5B10">
        <w:rPr>
          <w:rFonts w:ascii="Times New Roman" w:hAnsi="Times New Roman" w:cs="Times New Roman"/>
          <w:bCs/>
          <w:color w:val="000000"/>
          <w:sz w:val="28"/>
          <w:szCs w:val="28"/>
        </w:rPr>
        <w:t xml:space="preserve">разрезе </w:t>
      </w:r>
      <w:proofErr w:type="spellStart"/>
      <w:r w:rsidR="00B15F7E" w:rsidRPr="005A5B10">
        <w:rPr>
          <w:rFonts w:ascii="Times New Roman" w:hAnsi="Times New Roman" w:cs="Times New Roman"/>
          <w:bCs/>
          <w:color w:val="000000"/>
          <w:sz w:val="28"/>
          <w:szCs w:val="28"/>
        </w:rPr>
        <w:t>администрируемых</w:t>
      </w:r>
      <w:proofErr w:type="spellEnd"/>
      <w:r w:rsidR="00B15F7E" w:rsidRPr="005A5B10">
        <w:rPr>
          <w:rFonts w:ascii="Times New Roman" w:hAnsi="Times New Roman" w:cs="Times New Roman"/>
          <w:bCs/>
          <w:color w:val="000000"/>
          <w:sz w:val="28"/>
          <w:szCs w:val="28"/>
        </w:rPr>
        <w:t xml:space="preserve">  </w:t>
      </w:r>
      <w:r w:rsidR="00B15F7E" w:rsidRPr="005A5B10">
        <w:rPr>
          <w:rFonts w:ascii="Times New Roman" w:hAnsi="Times New Roman" w:cs="Times New Roman"/>
          <w:color w:val="000000"/>
          <w:sz w:val="28"/>
          <w:szCs w:val="28"/>
        </w:rPr>
        <w:t>видов платежей.</w:t>
      </w:r>
    </w:p>
    <w:p w:rsidR="005C190A" w:rsidRPr="00B15F7E" w:rsidRDefault="005C190A" w:rsidP="00B15F7E">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Title"/>
        <w:ind w:right="-284"/>
        <w:jc w:val="center"/>
        <w:outlineLvl w:val="1"/>
        <w:rPr>
          <w:rFonts w:ascii="Times New Roman" w:hAnsi="Times New Roman" w:cs="Times New Roman"/>
          <w:sz w:val="28"/>
          <w:szCs w:val="28"/>
        </w:rPr>
      </w:pPr>
      <w:r w:rsidRPr="005C190A">
        <w:rPr>
          <w:rFonts w:ascii="Times New Roman" w:hAnsi="Times New Roman" w:cs="Times New Roman"/>
          <w:sz w:val="28"/>
          <w:szCs w:val="28"/>
        </w:rPr>
        <w:t>Глава II. ПОРЯДОК УПРАВЛЕНИЯ И РАСПОРЯЖЕНИЯ ИМУЩЕСТВОМ, НАХОДЯЩИМСЯ В СОБСТВЕННОСТИ ГОРОДСКОГО ОКРУГА ТЕЙКОВО</w:t>
      </w:r>
      <w:r w:rsidRPr="005C190A">
        <w:rPr>
          <w:rFonts w:ascii="Times New Roman" w:hAnsi="Times New Roman" w:cs="Times New Roman"/>
          <w:b w:val="0"/>
          <w:sz w:val="28"/>
          <w:szCs w:val="28"/>
        </w:rPr>
        <w:t xml:space="preserve">, </w:t>
      </w:r>
      <w:r w:rsidRPr="005C190A">
        <w:rPr>
          <w:rFonts w:ascii="Times New Roman" w:hAnsi="Times New Roman" w:cs="Times New Roman"/>
          <w:sz w:val="28"/>
          <w:szCs w:val="28"/>
        </w:rPr>
        <w:t>ЗАКРЕПЛЕННЫМ ЗА МУНИЦИПАЛЬНЫМИ УНИТАРНЫМИ И КАЗЕННЫМИ ПРЕДПРИЯТИЯМИ</w:t>
      </w: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Статья 7. Имущество муниципального унитарного предприятия</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1. Имущество, закрепленное за муниципальным унитарным предприятием на праве хозяйственного ведения, является муниципальной собственностью городского округа Тейково. Право хозяйственного ведения в отношении муниципального имущества, принадлежащего предприятию, возникает у предприятия с момента передачи имущества, если иное не установлено законами и иными правовыми актами или решением собственника.</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2. Предприятие владеет, пользуется и распоряжается переданным ему муниципальным имуществом в соответствии с целями и видами деятельности, определенными уставом предприятия, в пределах, установленных действующим законодательством Российской Федерации.</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действующим законодательством.</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3. 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поступают в хозяйственное ведение предприятия и являются муниципальной собственностью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4. Предприятие отвечает по своим обязательствам всем принадлежащим ему на праве хозяйственного ведения имуществом.</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Муниципальное унитарное предприятие не несет ответственности по обязательствам собственника его имущества. Собственник не несет ответственности по обязательствам муниципального унитарного предприятия, за исключением случаев, установленных действующим законодательством Российской Федерации.</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5. Муниципальное унитарное предприятие городского округа Тейково, основанное на праве хозяйственного ведения, обязано производить отчисление от прибыли за использование имущества собственника в бюджет городского округа Тейково. Конкретный размер отчислений от прибыли муниципальных унитарных предприятий устанавливается решением  городской Думы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b/>
          <w:sz w:val="28"/>
          <w:szCs w:val="28"/>
        </w:rPr>
      </w:pPr>
      <w:r w:rsidRPr="005C190A">
        <w:rPr>
          <w:rFonts w:ascii="Times New Roman" w:hAnsi="Times New Roman" w:cs="Times New Roman"/>
          <w:b/>
          <w:sz w:val="28"/>
          <w:szCs w:val="28"/>
        </w:rPr>
        <w:t>Статья 8. Имущество муниципального казенного предприятия</w:t>
      </w:r>
    </w:p>
    <w:p w:rsidR="005C190A" w:rsidRPr="005C190A" w:rsidRDefault="005C190A" w:rsidP="005C190A">
      <w:pPr>
        <w:pStyle w:val="ConsPlusNormal"/>
        <w:ind w:right="-284" w:firstLine="851"/>
        <w:jc w:val="both"/>
        <w:rPr>
          <w:rFonts w:ascii="Times New Roman" w:hAnsi="Times New Roman" w:cs="Times New Roman"/>
          <w:b/>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color w:val="333333"/>
          <w:sz w:val="28"/>
          <w:szCs w:val="28"/>
        </w:rPr>
        <w:t xml:space="preserve">1. </w:t>
      </w:r>
      <w:r w:rsidRPr="005C190A">
        <w:rPr>
          <w:rFonts w:ascii="Times New Roman" w:hAnsi="Times New Roman" w:cs="Times New Roman"/>
          <w:sz w:val="28"/>
          <w:szCs w:val="28"/>
        </w:rPr>
        <w:t>Имущество, закрепленное за муниципальным казенным предприятием на праве оперативного управления, является муниципальной собственностью городского округа Тейково. Право оперативного управления в отношении муниципального имущества, принадлежащего предприятию, возникает у предприятия с момента передачи имущества, если иное не установлено законами и иными правовыми актами или решением собственника.</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color w:val="333333"/>
          <w:sz w:val="28"/>
          <w:szCs w:val="28"/>
        </w:rPr>
        <w:t xml:space="preserve">2. </w:t>
      </w:r>
      <w:r w:rsidRPr="005C190A">
        <w:rPr>
          <w:rFonts w:ascii="Times New Roman" w:hAnsi="Times New Roman" w:cs="Times New Roman"/>
          <w:sz w:val="28"/>
          <w:szCs w:val="28"/>
        </w:rPr>
        <w:t>Предприятие владеет, пользуется и распоряжается переданным ему муниципальным имуществом в соответствии с целями и видами деятельности, определенными уставом предприятия, в пределах, установленных действующим законодательством Российской Федерации.</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Казенное предприятие распоряжается движимым имуществом, принадлежащим ему на праве оперативного управления, самостоятельно, за </w:t>
      </w:r>
      <w:r w:rsidRPr="005C190A">
        <w:rPr>
          <w:rFonts w:ascii="Times New Roman" w:hAnsi="Times New Roman" w:cs="Times New Roman"/>
          <w:sz w:val="28"/>
          <w:szCs w:val="28"/>
        </w:rPr>
        <w:lastRenderedPageBreak/>
        <w:t>исключением случаев, установленных действующим законодательством.</w:t>
      </w:r>
    </w:p>
    <w:p w:rsidR="005C190A" w:rsidRPr="005C190A" w:rsidRDefault="005C190A" w:rsidP="005C190A">
      <w:pPr>
        <w:shd w:val="clear" w:color="auto" w:fill="FFFFFF"/>
        <w:spacing w:after="0" w:line="240" w:lineRule="auto"/>
        <w:ind w:right="-284" w:firstLine="851"/>
        <w:jc w:val="both"/>
        <w:rPr>
          <w:rFonts w:ascii="Times New Roman" w:eastAsia="Times New Roman" w:hAnsi="Times New Roman" w:cs="Times New Roman"/>
          <w:sz w:val="28"/>
          <w:szCs w:val="28"/>
          <w:lang w:eastAsia="ru-RU"/>
        </w:rPr>
      </w:pPr>
      <w:r w:rsidRPr="005C190A">
        <w:rPr>
          <w:rFonts w:ascii="Times New Roman" w:eastAsia="Times New Roman" w:hAnsi="Times New Roman" w:cs="Times New Roman"/>
          <w:sz w:val="28"/>
          <w:szCs w:val="28"/>
          <w:lang w:eastAsia="ru-RU"/>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5C190A" w:rsidRPr="005C190A" w:rsidRDefault="005C190A" w:rsidP="005C190A">
      <w:pPr>
        <w:shd w:val="clear" w:color="auto" w:fill="FFFFFF"/>
        <w:spacing w:after="0" w:line="240" w:lineRule="auto"/>
        <w:ind w:right="-284" w:firstLine="851"/>
        <w:jc w:val="both"/>
        <w:rPr>
          <w:rFonts w:ascii="Times New Roman" w:eastAsia="Times New Roman" w:hAnsi="Times New Roman" w:cs="Times New Roman"/>
          <w:sz w:val="28"/>
          <w:szCs w:val="28"/>
          <w:lang w:eastAsia="ru-RU"/>
        </w:rPr>
      </w:pPr>
      <w:bookmarkStart w:id="1" w:name="dst100161"/>
      <w:bookmarkEnd w:id="1"/>
      <w:r w:rsidRPr="005C190A">
        <w:rPr>
          <w:rFonts w:ascii="Times New Roman" w:eastAsia="Times New Roman" w:hAnsi="Times New Roman" w:cs="Times New Roman"/>
          <w:sz w:val="28"/>
          <w:szCs w:val="28"/>
          <w:lang w:eastAsia="ru-RU"/>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5C190A" w:rsidRPr="005C190A" w:rsidRDefault="005C190A" w:rsidP="005C190A">
      <w:pPr>
        <w:shd w:val="clear" w:color="auto" w:fill="FFFFFF"/>
        <w:spacing w:after="0" w:line="240" w:lineRule="auto"/>
        <w:ind w:right="-284" w:firstLine="851"/>
        <w:jc w:val="both"/>
        <w:rPr>
          <w:rFonts w:ascii="Times New Roman" w:eastAsia="Times New Roman" w:hAnsi="Times New Roman" w:cs="Times New Roman"/>
          <w:sz w:val="28"/>
          <w:szCs w:val="28"/>
          <w:lang w:eastAsia="ru-RU"/>
        </w:rPr>
      </w:pPr>
      <w:bookmarkStart w:id="2" w:name="dst100162"/>
      <w:bookmarkEnd w:id="2"/>
      <w:r w:rsidRPr="005C190A">
        <w:rPr>
          <w:rFonts w:ascii="Times New Roman" w:eastAsia="Times New Roman" w:hAnsi="Times New Roman" w:cs="Times New Roman"/>
          <w:sz w:val="28"/>
          <w:szCs w:val="28"/>
          <w:lang w:eastAsia="ru-RU"/>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5C190A" w:rsidRPr="005C190A" w:rsidRDefault="005C190A" w:rsidP="005C190A">
      <w:pPr>
        <w:shd w:val="clear" w:color="auto" w:fill="FFFFFF"/>
        <w:spacing w:after="0" w:line="240" w:lineRule="auto"/>
        <w:ind w:right="-284" w:firstLine="851"/>
        <w:jc w:val="both"/>
        <w:rPr>
          <w:rFonts w:ascii="Times New Roman" w:eastAsia="Times New Roman" w:hAnsi="Times New Roman" w:cs="Times New Roman"/>
          <w:sz w:val="28"/>
          <w:szCs w:val="28"/>
          <w:lang w:eastAsia="ru-RU"/>
        </w:rPr>
      </w:pPr>
      <w:bookmarkStart w:id="3" w:name="dst100163"/>
      <w:bookmarkEnd w:id="3"/>
      <w:r w:rsidRPr="005C190A">
        <w:rPr>
          <w:rFonts w:ascii="Times New Roman" w:eastAsia="Times New Roman" w:hAnsi="Times New Roman" w:cs="Times New Roman"/>
          <w:sz w:val="28"/>
          <w:szCs w:val="28"/>
          <w:lang w:eastAsia="ru-RU"/>
        </w:rPr>
        <w:t>4.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собственником имущества казенного предприятия.</w:t>
      </w:r>
    </w:p>
    <w:p w:rsidR="005C190A" w:rsidRPr="005C190A" w:rsidRDefault="005C190A" w:rsidP="005C190A">
      <w:pPr>
        <w:shd w:val="clear" w:color="auto" w:fill="FFFFFF"/>
        <w:spacing w:after="0" w:line="240" w:lineRule="auto"/>
        <w:ind w:right="-284" w:firstLine="851"/>
        <w:jc w:val="both"/>
        <w:rPr>
          <w:rFonts w:ascii="Times New Roman" w:eastAsia="Times New Roman" w:hAnsi="Times New Roman" w:cs="Times New Roman"/>
          <w:sz w:val="28"/>
          <w:szCs w:val="28"/>
          <w:lang w:eastAsia="ru-RU"/>
        </w:rPr>
      </w:pPr>
      <w:bookmarkStart w:id="4" w:name="dst6"/>
      <w:bookmarkEnd w:id="4"/>
      <w:r w:rsidRPr="005C190A">
        <w:rPr>
          <w:rFonts w:ascii="Times New Roman" w:eastAsia="Times New Roman" w:hAnsi="Times New Roman" w:cs="Times New Roman"/>
          <w:sz w:val="28"/>
          <w:szCs w:val="28"/>
          <w:lang w:eastAsia="ru-RU"/>
        </w:rPr>
        <w:t>5. Казенное предприятие, являющееся арендатором земельного участка, находящегося в муниципальной собственности, не вправе:</w:t>
      </w:r>
    </w:p>
    <w:p w:rsidR="005C190A" w:rsidRPr="005C190A" w:rsidRDefault="005C190A" w:rsidP="005C190A">
      <w:pPr>
        <w:shd w:val="clear" w:color="auto" w:fill="FFFFFF"/>
        <w:spacing w:after="0" w:line="240" w:lineRule="auto"/>
        <w:ind w:right="-284" w:firstLine="851"/>
        <w:jc w:val="both"/>
        <w:rPr>
          <w:rFonts w:ascii="Times New Roman" w:eastAsia="Times New Roman" w:hAnsi="Times New Roman" w:cs="Times New Roman"/>
          <w:sz w:val="28"/>
          <w:szCs w:val="28"/>
          <w:lang w:eastAsia="ru-RU"/>
        </w:rPr>
      </w:pPr>
      <w:bookmarkStart w:id="5" w:name="dst7"/>
      <w:bookmarkEnd w:id="5"/>
      <w:r w:rsidRPr="005C190A">
        <w:rPr>
          <w:rFonts w:ascii="Times New Roman" w:eastAsia="Times New Roman" w:hAnsi="Times New Roman" w:cs="Times New Roman"/>
          <w:sz w:val="28"/>
          <w:szCs w:val="28"/>
          <w:lang w:eastAsia="ru-RU"/>
        </w:rPr>
        <w:t>- сдавать такой земельный участок в субаренду;</w:t>
      </w:r>
    </w:p>
    <w:p w:rsidR="005C190A" w:rsidRPr="005C190A" w:rsidRDefault="005C190A" w:rsidP="005C190A">
      <w:pPr>
        <w:shd w:val="clear" w:color="auto" w:fill="FFFFFF"/>
        <w:spacing w:after="0" w:line="240" w:lineRule="auto"/>
        <w:ind w:right="-284" w:firstLine="851"/>
        <w:jc w:val="both"/>
        <w:rPr>
          <w:rFonts w:ascii="Times New Roman" w:eastAsia="Times New Roman" w:hAnsi="Times New Roman" w:cs="Times New Roman"/>
          <w:sz w:val="28"/>
          <w:szCs w:val="28"/>
          <w:lang w:eastAsia="ru-RU"/>
        </w:rPr>
      </w:pPr>
      <w:bookmarkStart w:id="6" w:name="dst8"/>
      <w:bookmarkEnd w:id="6"/>
      <w:r w:rsidRPr="005C190A">
        <w:rPr>
          <w:rFonts w:ascii="Times New Roman" w:eastAsia="Times New Roman" w:hAnsi="Times New Roman" w:cs="Times New Roman"/>
          <w:sz w:val="28"/>
          <w:szCs w:val="28"/>
          <w:lang w:eastAsia="ru-RU"/>
        </w:rPr>
        <w:t>- передавать свои права и обязанности по договору аренды другим лицам (перенаем);</w:t>
      </w:r>
    </w:p>
    <w:p w:rsidR="005C190A" w:rsidRPr="005C190A" w:rsidRDefault="005C190A" w:rsidP="005C190A">
      <w:pPr>
        <w:shd w:val="clear" w:color="auto" w:fill="FFFFFF"/>
        <w:spacing w:after="0" w:line="240" w:lineRule="auto"/>
        <w:ind w:right="-284" w:firstLine="851"/>
        <w:jc w:val="both"/>
        <w:rPr>
          <w:rFonts w:ascii="Times New Roman" w:eastAsia="Times New Roman" w:hAnsi="Times New Roman" w:cs="Times New Roman"/>
          <w:sz w:val="28"/>
          <w:szCs w:val="28"/>
          <w:lang w:eastAsia="ru-RU"/>
        </w:rPr>
      </w:pPr>
      <w:bookmarkStart w:id="7" w:name="dst9"/>
      <w:bookmarkEnd w:id="7"/>
      <w:r w:rsidRPr="005C190A">
        <w:rPr>
          <w:rFonts w:ascii="Times New Roman" w:eastAsia="Times New Roman" w:hAnsi="Times New Roman" w:cs="Times New Roman"/>
          <w:sz w:val="28"/>
          <w:szCs w:val="28"/>
          <w:lang w:eastAsia="ru-RU"/>
        </w:rPr>
        <w:t>- отдавать арендные права в залог;</w:t>
      </w:r>
    </w:p>
    <w:p w:rsidR="005C190A" w:rsidRPr="005C190A" w:rsidRDefault="005C190A" w:rsidP="005C190A">
      <w:pPr>
        <w:shd w:val="clear" w:color="auto" w:fill="FFFFFF"/>
        <w:spacing w:after="0" w:line="240" w:lineRule="auto"/>
        <w:ind w:right="-284" w:firstLine="851"/>
        <w:jc w:val="both"/>
        <w:rPr>
          <w:rFonts w:ascii="Times New Roman" w:eastAsia="Times New Roman" w:hAnsi="Times New Roman" w:cs="Times New Roman"/>
          <w:sz w:val="28"/>
          <w:szCs w:val="28"/>
          <w:lang w:eastAsia="ru-RU"/>
        </w:rPr>
      </w:pPr>
      <w:bookmarkStart w:id="8" w:name="dst10"/>
      <w:bookmarkEnd w:id="8"/>
      <w:r w:rsidRPr="005C190A">
        <w:rPr>
          <w:rFonts w:ascii="Times New Roman" w:eastAsia="Times New Roman" w:hAnsi="Times New Roman" w:cs="Times New Roman"/>
          <w:sz w:val="28"/>
          <w:szCs w:val="28"/>
          <w:lang w:eastAsia="ru-RU"/>
        </w:rPr>
        <w:t>-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5C190A" w:rsidRPr="005C190A" w:rsidRDefault="005C190A" w:rsidP="005C190A">
      <w:pPr>
        <w:pStyle w:val="ConsPlusNormal"/>
        <w:ind w:right="-284" w:firstLine="851"/>
        <w:jc w:val="both"/>
        <w:rPr>
          <w:rFonts w:ascii="Times New Roman" w:hAnsi="Times New Roman" w:cs="Times New Roman"/>
          <w:b/>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 xml:space="preserve">Статья 9. </w:t>
      </w:r>
      <w:proofErr w:type="gramStart"/>
      <w:r w:rsidRPr="005C190A">
        <w:rPr>
          <w:rFonts w:ascii="Times New Roman" w:hAnsi="Times New Roman" w:cs="Times New Roman"/>
          <w:sz w:val="28"/>
          <w:szCs w:val="28"/>
        </w:rPr>
        <w:t>Контроль за</w:t>
      </w:r>
      <w:proofErr w:type="gramEnd"/>
      <w:r w:rsidRPr="005C190A">
        <w:rPr>
          <w:rFonts w:ascii="Times New Roman" w:hAnsi="Times New Roman" w:cs="Times New Roman"/>
          <w:sz w:val="28"/>
          <w:szCs w:val="28"/>
        </w:rPr>
        <w:t xml:space="preserve"> сохранностью и эффективностью использования имущества муниципального, казенного предприятия</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1. </w:t>
      </w:r>
      <w:proofErr w:type="gramStart"/>
      <w:r w:rsidRPr="005C190A">
        <w:rPr>
          <w:rFonts w:ascii="Times New Roman" w:hAnsi="Times New Roman" w:cs="Times New Roman"/>
          <w:sz w:val="28"/>
          <w:szCs w:val="28"/>
        </w:rPr>
        <w:t>Контроль за</w:t>
      </w:r>
      <w:proofErr w:type="gramEnd"/>
      <w:r w:rsidRPr="005C190A">
        <w:rPr>
          <w:rFonts w:ascii="Times New Roman" w:hAnsi="Times New Roman" w:cs="Times New Roman"/>
          <w:sz w:val="28"/>
          <w:szCs w:val="28"/>
        </w:rPr>
        <w:t xml:space="preserve"> использованием по назначению и сохранностью закрепленного за предприятием имущества осуществляет администрация городского округа Тейково в лице  Комитета, которая вправе назначать и проводить документальные и фактические проверки (ревизии, инвентаризации), назначать аудиторские проверки.</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2. В случаях установления фактов неэффективного использования имущества либо использования его не в соответствии с целями и видами деятельности, определенными уставом предприятия, к руководителю предприятия могут быть применены меры дисциплинарного взыскания в порядке, установленном действующим законодательством Российской Федерации и муниципальными правовыми актами городского округа Тейково.</w:t>
      </w:r>
    </w:p>
    <w:p w:rsidR="005C190A" w:rsidRPr="005C190A" w:rsidRDefault="005C190A" w:rsidP="005C190A">
      <w:pPr>
        <w:pStyle w:val="ConsPlusNormal"/>
        <w:ind w:right="-284" w:firstLine="851"/>
        <w:rPr>
          <w:rFonts w:ascii="Times New Roman" w:hAnsi="Times New Roman" w:cs="Times New Roman"/>
          <w:sz w:val="28"/>
          <w:szCs w:val="28"/>
        </w:rPr>
      </w:pPr>
    </w:p>
    <w:p w:rsidR="005C190A" w:rsidRPr="005C190A" w:rsidRDefault="005C190A" w:rsidP="005C190A">
      <w:pPr>
        <w:pStyle w:val="ConsPlusTitle"/>
        <w:ind w:right="-284"/>
        <w:jc w:val="center"/>
        <w:outlineLvl w:val="1"/>
        <w:rPr>
          <w:rFonts w:ascii="Times New Roman" w:hAnsi="Times New Roman" w:cs="Times New Roman"/>
          <w:sz w:val="28"/>
          <w:szCs w:val="28"/>
        </w:rPr>
      </w:pPr>
      <w:r w:rsidRPr="005C190A">
        <w:rPr>
          <w:rFonts w:ascii="Times New Roman" w:hAnsi="Times New Roman" w:cs="Times New Roman"/>
          <w:sz w:val="28"/>
          <w:szCs w:val="28"/>
        </w:rPr>
        <w:t>Глава III. ПОРЯДОК УПРАВЛЕНИЯ И РАСПОРЯЖЕНИЯ ИМУЩЕСТВОМ, НАХОДЯЩИМСЯ В СОБСТВЕННОСТИ ГОРОДСКОГО ОКРУГА ТЕЙКОВО, ЗАКРЕПЛЕННЫМ ЗА МУНИЦИПАЛЬНЫМИ УЧРЕЖДЕНИЯМИ НА ПРАВЕ ОПЕРАТИВНОГО УПРАВЛЕНИЯ</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 </w:t>
      </w: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lastRenderedPageBreak/>
        <w:t>Статья 10. Имущество учреждения</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1. Имущество, закрепленное за муниципальным учреждением на праве оперативного управления, является муниципальной собственностью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2.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3. Муниципальное бюджетное учреждение (далее - бюджетное учреждение) вправе самостоятельно распоряжаться движимым имуществом, закрепленным за ним собственником на праве оперативного управления, если иное не предусмотрено законом.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на приобретение такого имущества, а также недвижимым имуществом.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5C190A" w:rsidRPr="005C190A" w:rsidRDefault="005C190A" w:rsidP="005C190A">
      <w:pPr>
        <w:pStyle w:val="ConsPlusNormal"/>
        <w:ind w:right="-284" w:firstLine="851"/>
        <w:jc w:val="both"/>
        <w:rPr>
          <w:rFonts w:ascii="Times New Roman" w:hAnsi="Times New Roman" w:cs="Times New Roman"/>
          <w:sz w:val="28"/>
          <w:szCs w:val="28"/>
        </w:rPr>
      </w:pPr>
      <w:proofErr w:type="gramStart"/>
      <w:r w:rsidRPr="005C190A">
        <w:rPr>
          <w:rFonts w:ascii="Times New Roman" w:hAnsi="Times New Roman" w:cs="Times New Roman"/>
          <w:sz w:val="28"/>
          <w:szCs w:val="28"/>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w:t>
      </w:r>
      <w:proofErr w:type="gramEnd"/>
      <w:r w:rsidRPr="005C190A">
        <w:rPr>
          <w:rFonts w:ascii="Times New Roman" w:hAnsi="Times New Roman" w:cs="Times New Roman"/>
          <w:sz w:val="28"/>
          <w:szCs w:val="28"/>
        </w:rPr>
        <w:t xml:space="preserve"> недвижимого имущества. Собственник имущества бюджетного учреждения не несет ответственности по обязательствам бюджетного учреждения.</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4. Муниципальное казенное учреждение (далее - казенное учреждение) не вправе отчуждать или иным образом распоряжаться имуществом, закрепленным за ним на праве оперативного управления, без согласия собственника. Казенное учреждение отвечает по своим обязательствам находящимися в его распоряжении денежными средствами, при недостаточности которых субсидиарную ответственность несет собственник его имущества.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города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 xml:space="preserve">Статья 11. </w:t>
      </w:r>
      <w:proofErr w:type="gramStart"/>
      <w:r w:rsidRPr="005C190A">
        <w:rPr>
          <w:rFonts w:ascii="Times New Roman" w:hAnsi="Times New Roman" w:cs="Times New Roman"/>
          <w:sz w:val="28"/>
          <w:szCs w:val="28"/>
        </w:rPr>
        <w:t>Контроль за</w:t>
      </w:r>
      <w:proofErr w:type="gramEnd"/>
      <w:r w:rsidRPr="005C190A">
        <w:rPr>
          <w:rFonts w:ascii="Times New Roman" w:hAnsi="Times New Roman" w:cs="Times New Roman"/>
          <w:sz w:val="28"/>
          <w:szCs w:val="28"/>
        </w:rPr>
        <w:t xml:space="preserve"> сохранностью и использованием имущества учреждения</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1. </w:t>
      </w:r>
      <w:proofErr w:type="gramStart"/>
      <w:r w:rsidRPr="005C190A">
        <w:rPr>
          <w:rFonts w:ascii="Times New Roman" w:hAnsi="Times New Roman" w:cs="Times New Roman"/>
          <w:sz w:val="28"/>
          <w:szCs w:val="28"/>
        </w:rPr>
        <w:t>Контроль за</w:t>
      </w:r>
      <w:proofErr w:type="gramEnd"/>
      <w:r w:rsidRPr="005C190A">
        <w:rPr>
          <w:rFonts w:ascii="Times New Roman" w:hAnsi="Times New Roman" w:cs="Times New Roman"/>
          <w:sz w:val="28"/>
          <w:szCs w:val="28"/>
        </w:rPr>
        <w:t xml:space="preserve"> использованием по назначению и сохранностью имущества, </w:t>
      </w:r>
      <w:r w:rsidRPr="005C190A">
        <w:rPr>
          <w:rFonts w:ascii="Times New Roman" w:hAnsi="Times New Roman" w:cs="Times New Roman"/>
          <w:sz w:val="28"/>
          <w:szCs w:val="28"/>
        </w:rPr>
        <w:lastRenderedPageBreak/>
        <w:t>закрепленного за учреждением, осуществляет администрация городского округ Тейково в лице Комитета, который вправе производить документальные и фактические проверки (ревизии, инвентаризации).</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2. Администрация городского округа Тейково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органами местного самоуправления города Тейково на приобретение этого имущества.</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Default="005C190A" w:rsidP="005C190A">
      <w:pPr>
        <w:pStyle w:val="ConsPlusTitle"/>
        <w:ind w:right="-284"/>
        <w:jc w:val="center"/>
        <w:outlineLvl w:val="1"/>
        <w:rPr>
          <w:rFonts w:ascii="Times New Roman" w:hAnsi="Times New Roman" w:cs="Times New Roman"/>
          <w:sz w:val="28"/>
          <w:szCs w:val="28"/>
        </w:rPr>
      </w:pPr>
      <w:r w:rsidRPr="005C190A">
        <w:rPr>
          <w:rFonts w:ascii="Times New Roman" w:hAnsi="Times New Roman" w:cs="Times New Roman"/>
          <w:sz w:val="28"/>
          <w:szCs w:val="28"/>
        </w:rPr>
        <w:t xml:space="preserve">Глава </w:t>
      </w:r>
      <w:r w:rsidRPr="005C190A">
        <w:rPr>
          <w:rFonts w:ascii="Times New Roman" w:hAnsi="Times New Roman" w:cs="Times New Roman"/>
          <w:sz w:val="28"/>
          <w:szCs w:val="28"/>
          <w:lang w:val="en-US"/>
        </w:rPr>
        <w:t>I</w:t>
      </w:r>
      <w:r w:rsidRPr="005C190A">
        <w:rPr>
          <w:rFonts w:ascii="Times New Roman" w:hAnsi="Times New Roman" w:cs="Times New Roman"/>
          <w:sz w:val="28"/>
          <w:szCs w:val="28"/>
        </w:rPr>
        <w:t xml:space="preserve">V. ПОРЯДОК УПРАВЛЕНИЯ И РАСПОРЯЖЕНИЯ </w:t>
      </w:r>
    </w:p>
    <w:p w:rsidR="005C190A" w:rsidRDefault="005C190A" w:rsidP="005C190A">
      <w:pPr>
        <w:pStyle w:val="ConsPlusTitle"/>
        <w:ind w:right="-284"/>
        <w:jc w:val="center"/>
        <w:outlineLvl w:val="1"/>
        <w:rPr>
          <w:rFonts w:ascii="Times New Roman" w:hAnsi="Times New Roman" w:cs="Times New Roman"/>
          <w:sz w:val="28"/>
          <w:szCs w:val="28"/>
        </w:rPr>
      </w:pPr>
      <w:r w:rsidRPr="005C190A">
        <w:rPr>
          <w:rFonts w:ascii="Times New Roman" w:hAnsi="Times New Roman" w:cs="Times New Roman"/>
          <w:sz w:val="28"/>
          <w:szCs w:val="28"/>
        </w:rPr>
        <w:t xml:space="preserve">АКЦИЯМИ (ДОЛЯМИ) ГОРОДА ТЕЙКОВО </w:t>
      </w:r>
    </w:p>
    <w:p w:rsidR="005C190A" w:rsidRPr="005C190A" w:rsidRDefault="005C190A" w:rsidP="005C190A">
      <w:pPr>
        <w:pStyle w:val="ConsPlusTitle"/>
        <w:ind w:right="-284"/>
        <w:jc w:val="center"/>
        <w:outlineLvl w:val="1"/>
        <w:rPr>
          <w:rFonts w:ascii="Times New Roman" w:hAnsi="Times New Roman" w:cs="Times New Roman"/>
          <w:sz w:val="28"/>
          <w:szCs w:val="28"/>
        </w:rPr>
      </w:pPr>
      <w:r w:rsidRPr="005C190A">
        <w:rPr>
          <w:rFonts w:ascii="Times New Roman" w:hAnsi="Times New Roman" w:cs="Times New Roman"/>
          <w:sz w:val="28"/>
          <w:szCs w:val="28"/>
        </w:rPr>
        <w:t>В УСТАВНЫХ КАПИТАЛАХ ХОЗЯЙСТВЕННЫХ ОБЩЕСТВ</w:t>
      </w:r>
    </w:p>
    <w:p w:rsidR="005C190A" w:rsidRPr="005C190A" w:rsidRDefault="005C190A" w:rsidP="005C190A">
      <w:pPr>
        <w:pStyle w:val="ConsPlusTitle"/>
        <w:ind w:right="-284"/>
        <w:jc w:val="center"/>
        <w:outlineLvl w:val="1"/>
        <w:rPr>
          <w:rFonts w:ascii="Times New Roman" w:hAnsi="Times New Roman" w:cs="Times New Roman"/>
          <w:b w:val="0"/>
          <w:sz w:val="28"/>
          <w:szCs w:val="28"/>
        </w:rPr>
      </w:pPr>
    </w:p>
    <w:p w:rsidR="005C190A" w:rsidRPr="005C190A" w:rsidRDefault="005C190A" w:rsidP="005C190A">
      <w:pPr>
        <w:pStyle w:val="ConsPlusTitle"/>
        <w:ind w:right="-284" w:firstLine="851"/>
        <w:jc w:val="both"/>
        <w:outlineLvl w:val="1"/>
        <w:rPr>
          <w:rFonts w:ascii="Times New Roman" w:hAnsi="Times New Roman" w:cs="Times New Roman"/>
          <w:sz w:val="28"/>
          <w:szCs w:val="28"/>
        </w:rPr>
      </w:pPr>
      <w:r w:rsidRPr="005C190A">
        <w:rPr>
          <w:rFonts w:ascii="Times New Roman" w:hAnsi="Times New Roman" w:cs="Times New Roman"/>
          <w:sz w:val="28"/>
          <w:szCs w:val="28"/>
        </w:rPr>
        <w:t xml:space="preserve">Статья 12. Порядок участия в хозяйственных обществах городского округа Тейково </w:t>
      </w:r>
    </w:p>
    <w:p w:rsidR="005C190A" w:rsidRPr="005C190A" w:rsidRDefault="005C190A" w:rsidP="005C190A">
      <w:pPr>
        <w:pStyle w:val="ConsPlusTitle"/>
        <w:ind w:right="-284" w:firstLine="851"/>
        <w:jc w:val="both"/>
        <w:outlineLvl w:val="1"/>
        <w:rPr>
          <w:rFonts w:ascii="Times New Roman" w:hAnsi="Times New Roman" w:cs="Times New Roman"/>
          <w:sz w:val="28"/>
          <w:szCs w:val="28"/>
        </w:rPr>
      </w:pPr>
    </w:p>
    <w:p w:rsidR="005C190A" w:rsidRPr="005C190A" w:rsidRDefault="005C190A" w:rsidP="005C190A">
      <w:pPr>
        <w:pStyle w:val="ConsPlusTitle"/>
        <w:ind w:right="-284" w:firstLine="851"/>
        <w:jc w:val="both"/>
        <w:outlineLvl w:val="1"/>
        <w:rPr>
          <w:rFonts w:ascii="Times New Roman" w:hAnsi="Times New Roman" w:cs="Times New Roman"/>
          <w:b w:val="0"/>
          <w:color w:val="2D2D2D"/>
          <w:spacing w:val="1"/>
          <w:sz w:val="28"/>
          <w:szCs w:val="28"/>
          <w:shd w:val="clear" w:color="auto" w:fill="FFFFFF"/>
        </w:rPr>
      </w:pPr>
      <w:r w:rsidRPr="005C190A">
        <w:rPr>
          <w:rFonts w:ascii="Times New Roman" w:hAnsi="Times New Roman" w:cs="Times New Roman"/>
          <w:b w:val="0"/>
          <w:color w:val="2D2D2D"/>
          <w:spacing w:val="1"/>
          <w:sz w:val="28"/>
          <w:szCs w:val="28"/>
          <w:shd w:val="clear" w:color="auto" w:fill="FFFFFF"/>
        </w:rPr>
        <w:t>1. Муниципальное образование городской округ Тейково  может быть участником хозяйственных обществ, образованных не в процессе приватизации.</w:t>
      </w:r>
      <w:r w:rsidRPr="005C190A">
        <w:rPr>
          <w:rFonts w:ascii="Times New Roman" w:hAnsi="Times New Roman" w:cs="Times New Roman"/>
          <w:b w:val="0"/>
          <w:color w:val="2D2D2D"/>
          <w:spacing w:val="1"/>
          <w:sz w:val="28"/>
          <w:szCs w:val="28"/>
        </w:rPr>
        <w:br/>
      </w:r>
      <w:r w:rsidRPr="005C190A">
        <w:rPr>
          <w:rFonts w:ascii="Times New Roman" w:hAnsi="Times New Roman" w:cs="Times New Roman"/>
          <w:b w:val="0"/>
          <w:color w:val="2D2D2D"/>
          <w:spacing w:val="1"/>
          <w:sz w:val="28"/>
          <w:szCs w:val="28"/>
          <w:shd w:val="clear" w:color="auto" w:fill="FFFFFF"/>
        </w:rPr>
        <w:t xml:space="preserve">         </w:t>
      </w:r>
      <w:r>
        <w:rPr>
          <w:rFonts w:ascii="Times New Roman" w:hAnsi="Times New Roman" w:cs="Times New Roman"/>
          <w:b w:val="0"/>
          <w:color w:val="2D2D2D"/>
          <w:spacing w:val="1"/>
          <w:sz w:val="28"/>
          <w:szCs w:val="28"/>
          <w:shd w:val="clear" w:color="auto" w:fill="FFFFFF"/>
        </w:rPr>
        <w:t xml:space="preserve">  </w:t>
      </w:r>
      <w:r w:rsidRPr="005C190A">
        <w:rPr>
          <w:rFonts w:ascii="Times New Roman" w:hAnsi="Times New Roman" w:cs="Times New Roman"/>
          <w:b w:val="0"/>
          <w:color w:val="2D2D2D"/>
          <w:spacing w:val="1"/>
          <w:sz w:val="28"/>
          <w:szCs w:val="28"/>
          <w:shd w:val="clear" w:color="auto" w:fill="FFFFFF"/>
        </w:rPr>
        <w:t xml:space="preserve">Участие городского округа Тейково 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w:t>
      </w:r>
      <w:r w:rsidRPr="005C190A">
        <w:rPr>
          <w:rFonts w:ascii="Times New Roman" w:hAnsi="Times New Roman" w:cs="Times New Roman"/>
          <w:b w:val="0"/>
          <w:color w:val="2D2D2D"/>
          <w:spacing w:val="1"/>
          <w:sz w:val="28"/>
          <w:szCs w:val="28"/>
          <w:shd w:val="clear" w:color="auto" w:fill="FFFFFF"/>
        </w:rPr>
        <w:tab/>
        <w:t>обществ.</w:t>
      </w:r>
      <w:r w:rsidRPr="005C190A">
        <w:rPr>
          <w:rFonts w:ascii="Times New Roman" w:hAnsi="Times New Roman" w:cs="Times New Roman"/>
          <w:b w:val="0"/>
          <w:color w:val="2D2D2D"/>
          <w:spacing w:val="1"/>
          <w:sz w:val="28"/>
          <w:szCs w:val="28"/>
        </w:rPr>
        <w:br/>
      </w:r>
      <w:r w:rsidRPr="005C190A">
        <w:rPr>
          <w:rFonts w:ascii="Times New Roman" w:hAnsi="Times New Roman" w:cs="Times New Roman"/>
          <w:b w:val="0"/>
          <w:color w:val="2D2D2D"/>
          <w:spacing w:val="1"/>
          <w:sz w:val="28"/>
          <w:szCs w:val="28"/>
          <w:shd w:val="clear" w:color="auto" w:fill="FFFFFF"/>
        </w:rPr>
        <w:t xml:space="preserve">        </w:t>
      </w:r>
      <w:r>
        <w:rPr>
          <w:rFonts w:ascii="Times New Roman" w:hAnsi="Times New Roman" w:cs="Times New Roman"/>
          <w:b w:val="0"/>
          <w:color w:val="2D2D2D"/>
          <w:spacing w:val="1"/>
          <w:sz w:val="28"/>
          <w:szCs w:val="28"/>
          <w:shd w:val="clear" w:color="auto" w:fill="FFFFFF"/>
        </w:rPr>
        <w:t xml:space="preserve">  </w:t>
      </w:r>
      <w:r w:rsidRPr="005C190A">
        <w:rPr>
          <w:rFonts w:ascii="Times New Roman" w:hAnsi="Times New Roman" w:cs="Times New Roman"/>
          <w:b w:val="0"/>
          <w:color w:val="2D2D2D"/>
          <w:spacing w:val="1"/>
          <w:sz w:val="28"/>
          <w:szCs w:val="28"/>
          <w:shd w:val="clear" w:color="auto" w:fill="FFFFFF"/>
        </w:rPr>
        <w:t xml:space="preserve">  2. Решения об участии городского округа Тейково в хозяйственных обществах, а также об отчуждении акций (долей), находящихся в муниципальной собственности, принимает городская Дума городского округа Тейково.</w:t>
      </w:r>
    </w:p>
    <w:p w:rsidR="005C190A" w:rsidRPr="005C190A" w:rsidRDefault="005C190A" w:rsidP="005C190A">
      <w:pPr>
        <w:pStyle w:val="ConsPlusTitle"/>
        <w:ind w:right="-284" w:firstLine="851"/>
        <w:jc w:val="both"/>
        <w:outlineLvl w:val="1"/>
        <w:rPr>
          <w:rFonts w:ascii="Times New Roman" w:hAnsi="Times New Roman" w:cs="Times New Roman"/>
          <w:b w:val="0"/>
          <w:color w:val="2D2D2D"/>
          <w:spacing w:val="1"/>
          <w:sz w:val="28"/>
          <w:szCs w:val="28"/>
          <w:shd w:val="clear" w:color="auto" w:fill="FFFFFF"/>
        </w:rPr>
      </w:pPr>
      <w:r w:rsidRPr="005C190A">
        <w:rPr>
          <w:rFonts w:ascii="Times New Roman" w:hAnsi="Times New Roman" w:cs="Times New Roman"/>
          <w:b w:val="0"/>
          <w:color w:val="2D2D2D"/>
          <w:spacing w:val="1"/>
          <w:sz w:val="28"/>
          <w:szCs w:val="28"/>
          <w:shd w:val="clear" w:color="auto" w:fill="FFFFFF"/>
        </w:rPr>
        <w:t>3. Учредителем (соучредителем) Обществ с участием городского округа Тейково, а также приобретателем и держателем акций (долей) действующих Обществ от имени городского округа Тейково выступает Комитет.</w:t>
      </w:r>
    </w:p>
    <w:p w:rsidR="005C190A" w:rsidRPr="005C190A" w:rsidRDefault="005C190A" w:rsidP="005C190A">
      <w:pPr>
        <w:pStyle w:val="ConsPlusTitle"/>
        <w:ind w:right="-284" w:firstLine="851"/>
        <w:jc w:val="both"/>
        <w:outlineLvl w:val="1"/>
        <w:rPr>
          <w:rFonts w:ascii="Times New Roman" w:hAnsi="Times New Roman" w:cs="Times New Roman"/>
          <w:b w:val="0"/>
          <w:color w:val="2D2D2D"/>
          <w:spacing w:val="1"/>
          <w:sz w:val="28"/>
          <w:szCs w:val="28"/>
          <w:shd w:val="clear" w:color="auto" w:fill="FFFFFF"/>
        </w:rPr>
      </w:pPr>
      <w:r w:rsidRPr="005C190A">
        <w:rPr>
          <w:rFonts w:ascii="Times New Roman" w:hAnsi="Times New Roman" w:cs="Times New Roman"/>
          <w:b w:val="0"/>
          <w:color w:val="2D2D2D"/>
          <w:spacing w:val="1"/>
          <w:sz w:val="28"/>
          <w:szCs w:val="28"/>
          <w:shd w:val="clear" w:color="auto" w:fill="FFFFFF"/>
        </w:rPr>
        <w:t>4. Внесение вклада городского округа Тейково в уставный капитал вновь создаваемых Обществ и оплата приобретаемых акций (долей) действующих обществ осуществляется денежными средствами, имуществом, а также имущественными и неимущественными правами. Вид вклада, его величина и источники формирования указываются в решении городской Думы городского округа Тейково о создании Общества (о приобретении акций (долей) действующего общества).</w:t>
      </w:r>
    </w:p>
    <w:p w:rsidR="005C190A" w:rsidRPr="005C190A" w:rsidRDefault="005C190A" w:rsidP="005C190A">
      <w:pPr>
        <w:pStyle w:val="ConsPlusNormal"/>
        <w:ind w:right="-284"/>
        <w:jc w:val="center"/>
        <w:rPr>
          <w:rFonts w:ascii="Times New Roman" w:hAnsi="Times New Roman" w:cs="Times New Roman"/>
          <w:sz w:val="28"/>
          <w:szCs w:val="28"/>
        </w:rPr>
      </w:pPr>
    </w:p>
    <w:p w:rsidR="005C190A" w:rsidRPr="005C190A" w:rsidRDefault="005C190A" w:rsidP="005C190A">
      <w:pPr>
        <w:pStyle w:val="ConsPlusTitle"/>
        <w:ind w:right="-284"/>
        <w:jc w:val="center"/>
        <w:outlineLvl w:val="1"/>
        <w:rPr>
          <w:rFonts w:ascii="Times New Roman" w:hAnsi="Times New Roman" w:cs="Times New Roman"/>
          <w:sz w:val="28"/>
          <w:szCs w:val="28"/>
        </w:rPr>
      </w:pPr>
      <w:r w:rsidRPr="005C190A">
        <w:rPr>
          <w:rFonts w:ascii="Times New Roman" w:hAnsi="Times New Roman" w:cs="Times New Roman"/>
          <w:sz w:val="28"/>
          <w:szCs w:val="28"/>
        </w:rPr>
        <w:t>Глава V. ПРЕДОСТАВЛЕНИЕ МУНИЦИПАЛЬНОГО ИМУЩЕСТВА</w:t>
      </w:r>
    </w:p>
    <w:p w:rsidR="005C190A" w:rsidRDefault="005C190A" w:rsidP="005C190A">
      <w:pPr>
        <w:pStyle w:val="ConsPlusTitle"/>
        <w:ind w:right="-284"/>
        <w:jc w:val="center"/>
        <w:rPr>
          <w:rFonts w:ascii="Times New Roman" w:hAnsi="Times New Roman" w:cs="Times New Roman"/>
          <w:sz w:val="28"/>
          <w:szCs w:val="28"/>
        </w:rPr>
      </w:pPr>
      <w:r w:rsidRPr="005C190A">
        <w:rPr>
          <w:rFonts w:ascii="Times New Roman" w:hAnsi="Times New Roman" w:cs="Times New Roman"/>
          <w:sz w:val="28"/>
          <w:szCs w:val="28"/>
        </w:rPr>
        <w:t xml:space="preserve">ГОРОДСКОГО ОКРУГА ТЕЙКОВО В АРЕНДУ, </w:t>
      </w:r>
    </w:p>
    <w:p w:rsidR="005C190A" w:rsidRPr="005C190A" w:rsidRDefault="005C190A" w:rsidP="005C190A">
      <w:pPr>
        <w:pStyle w:val="ConsPlusTitle"/>
        <w:ind w:right="-284"/>
        <w:jc w:val="center"/>
        <w:rPr>
          <w:rFonts w:ascii="Times New Roman" w:hAnsi="Times New Roman" w:cs="Times New Roman"/>
          <w:sz w:val="28"/>
          <w:szCs w:val="28"/>
        </w:rPr>
      </w:pPr>
      <w:r w:rsidRPr="005C190A">
        <w:rPr>
          <w:rFonts w:ascii="Times New Roman" w:hAnsi="Times New Roman" w:cs="Times New Roman"/>
          <w:sz w:val="28"/>
          <w:szCs w:val="28"/>
        </w:rPr>
        <w:t>В БЕЗВОЗМЕЗДНОЕ ПОЛЬЗОВАНИЕ</w:t>
      </w:r>
    </w:p>
    <w:p w:rsidR="005C190A" w:rsidRPr="005C190A" w:rsidRDefault="005C190A" w:rsidP="005C190A">
      <w:pPr>
        <w:pStyle w:val="ConsPlusNormal"/>
        <w:ind w:right="-284" w:firstLine="851"/>
        <w:jc w:val="center"/>
        <w:rPr>
          <w:rFonts w:ascii="Times New Roman" w:hAnsi="Times New Roman" w:cs="Times New Roman"/>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Статья 13. Предоставление муниципального имущества городского округа Тейково в аренду, в безвозмездное пользование</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color w:val="FF0000"/>
          <w:sz w:val="28"/>
          <w:szCs w:val="28"/>
        </w:rPr>
      </w:pPr>
      <w:r w:rsidRPr="005C190A">
        <w:rPr>
          <w:rFonts w:ascii="Times New Roman" w:hAnsi="Times New Roman" w:cs="Times New Roman"/>
          <w:sz w:val="28"/>
          <w:szCs w:val="28"/>
        </w:rPr>
        <w:t xml:space="preserve">1. Передача в аренду и безвозмездное пользование недвижимого имущества, находящегося в собственности городского округа Тейково, осуществляется в соответствии с Порядком, утвержденным городской Думой городского округа </w:t>
      </w:r>
      <w:r w:rsidRPr="005C190A">
        <w:rPr>
          <w:rFonts w:ascii="Times New Roman" w:hAnsi="Times New Roman" w:cs="Times New Roman"/>
          <w:sz w:val="28"/>
          <w:szCs w:val="28"/>
        </w:rPr>
        <w:lastRenderedPageBreak/>
        <w:t xml:space="preserve">Тейково. </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2. Передача в аренду и безвозмездное пользование движимого имущества, находящегося в собственности городского округа Тейково, осуществляется Администрацией городского округа Тейково в лице Комитета в порядке, установленном действующим законодательством Российской Федерации.</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3. Арендодателем (ссудодателем) муниципального движимого имущества городского округа Тейково, входящего в состав местной казны городского округа Тейково, и имущества муниципальных казенных учреждений является администрация городского округа Тейково, от лица которой действует Комитет по управлению муниципального имущества и земельных отношений городского округа Тейково. Арендодателем (ссудодателем) муниципального движимого имущества городского округа Тейково, закрепленного за муниципальными унитарными предприятиями на праве хозяйственного ведения, является соответствующее предприятие.</w:t>
      </w:r>
    </w:p>
    <w:p w:rsidR="005C190A" w:rsidRPr="005C190A" w:rsidRDefault="005C190A" w:rsidP="005C190A">
      <w:pPr>
        <w:pStyle w:val="ConsPlusNormal"/>
        <w:ind w:right="-284" w:firstLine="851"/>
        <w:jc w:val="both"/>
        <w:rPr>
          <w:rFonts w:ascii="Times New Roman" w:hAnsi="Times New Roman" w:cs="Times New Roman"/>
          <w:sz w:val="28"/>
          <w:szCs w:val="28"/>
        </w:rPr>
      </w:pPr>
      <w:proofErr w:type="gramStart"/>
      <w:r w:rsidRPr="005C190A">
        <w:rPr>
          <w:rFonts w:ascii="Times New Roman" w:hAnsi="Times New Roman" w:cs="Times New Roman"/>
          <w:sz w:val="28"/>
          <w:szCs w:val="28"/>
        </w:rPr>
        <w:t>Арендодателем (ссудодателем) муниципального особо ценного движимого имущества городского округа Тейково, закрепленного на праве оперативного управления за муниципальными бюджетными и автономными учреждениями, при наличии согласия учредителя, администрации городского округа Тейково в лице Комитета, по заключению договоров аренды и безвозмездного пользования муниципального нежилого фонда и движимого имущества является муниципальное бюджетное или автономное учреждение.</w:t>
      </w:r>
      <w:proofErr w:type="gramEnd"/>
      <w:r w:rsidRPr="005C190A">
        <w:rPr>
          <w:rFonts w:ascii="Times New Roman" w:hAnsi="Times New Roman" w:cs="Times New Roman"/>
          <w:sz w:val="28"/>
          <w:szCs w:val="28"/>
        </w:rPr>
        <w:t xml:space="preserve"> Арендодателем (ссудодателем) остального движимого имущества, закрепленного на праве оперативного управления за бюджетными и автономными учреждениями, является соответствующее учреждение.</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4. Администрация городского округа Тейково, от лица которой действует Комитет, осуществляет заключение договоров аренды и безвозмездного пользования в отношении недвижимого имущества, не закрепленного за муниципальными унитарными предприятиями на праве хозяйственного ведения и не закрепленного за муниципальными бюджетными, автономными учреждениями и казенными предприятиями на праве оперативного управления.</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5. </w:t>
      </w:r>
      <w:proofErr w:type="gramStart"/>
      <w:r w:rsidRPr="005C190A">
        <w:rPr>
          <w:rFonts w:ascii="Times New Roman" w:hAnsi="Times New Roman" w:cs="Times New Roman"/>
          <w:sz w:val="28"/>
          <w:szCs w:val="28"/>
        </w:rPr>
        <w:t>Контроль за</w:t>
      </w:r>
      <w:proofErr w:type="gramEnd"/>
      <w:r w:rsidRPr="005C190A">
        <w:rPr>
          <w:rFonts w:ascii="Times New Roman" w:hAnsi="Times New Roman" w:cs="Times New Roman"/>
          <w:sz w:val="28"/>
          <w:szCs w:val="28"/>
        </w:rPr>
        <w:t xml:space="preserve"> полнотой и своевременностью поступления арендной платы осуществляет арендодатель.</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Администрация городского округа Тейково, Контрольно-счетная комиссия городского округа Тейково имеют право осуществлять проверки использования переданного по договорам аренды муниципального имущества.</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b/>
          <w:sz w:val="28"/>
          <w:szCs w:val="28"/>
        </w:rPr>
      </w:pPr>
      <w:r w:rsidRPr="005C190A">
        <w:rPr>
          <w:rFonts w:ascii="Times New Roman" w:hAnsi="Times New Roman" w:cs="Times New Roman"/>
          <w:b/>
          <w:sz w:val="28"/>
          <w:szCs w:val="28"/>
        </w:rPr>
        <w:t>Статья 14. Передача объектов муниципальной собственности по концессионным соглашениям.</w:t>
      </w:r>
    </w:p>
    <w:p w:rsidR="005C190A" w:rsidRPr="005C190A" w:rsidRDefault="005C190A" w:rsidP="005C190A">
      <w:pPr>
        <w:pStyle w:val="ConsPlusNormal"/>
        <w:ind w:right="-284" w:firstLine="851"/>
        <w:jc w:val="both"/>
        <w:rPr>
          <w:rFonts w:ascii="Times New Roman" w:hAnsi="Times New Roman" w:cs="Times New Roman"/>
          <w:color w:val="2D2D2D"/>
          <w:spacing w:val="1"/>
          <w:sz w:val="28"/>
          <w:szCs w:val="28"/>
          <w:shd w:val="clear" w:color="auto" w:fill="FFFFFF"/>
        </w:rPr>
      </w:pPr>
      <w:r w:rsidRPr="005C190A">
        <w:rPr>
          <w:rFonts w:ascii="Times New Roman" w:hAnsi="Times New Roman" w:cs="Times New Roman"/>
          <w:color w:val="2D2D2D"/>
          <w:spacing w:val="1"/>
          <w:sz w:val="28"/>
          <w:szCs w:val="28"/>
          <w:shd w:val="clear" w:color="auto" w:fill="FFFFFF"/>
        </w:rPr>
        <w:t>1. Концессионные соглашения в отношении объектов муниципальной собственности заключаются в порядке, предусмотренном Федеральным законом "О концессионных соглашениях".</w:t>
      </w:r>
    </w:p>
    <w:p w:rsidR="005C190A" w:rsidRPr="005C190A" w:rsidRDefault="005C190A" w:rsidP="005C190A">
      <w:pPr>
        <w:pStyle w:val="ConsPlusNormal"/>
        <w:ind w:right="-284" w:firstLine="851"/>
        <w:jc w:val="both"/>
        <w:rPr>
          <w:rFonts w:ascii="Times New Roman" w:hAnsi="Times New Roman" w:cs="Times New Roman"/>
          <w:color w:val="2D2D2D"/>
          <w:spacing w:val="1"/>
          <w:sz w:val="28"/>
          <w:szCs w:val="28"/>
          <w:shd w:val="clear" w:color="auto" w:fill="FFFFFF"/>
        </w:rPr>
      </w:pPr>
      <w:r w:rsidRPr="005C190A">
        <w:rPr>
          <w:rFonts w:ascii="Times New Roman" w:hAnsi="Times New Roman" w:cs="Times New Roman"/>
          <w:color w:val="2D2D2D"/>
          <w:spacing w:val="1"/>
          <w:sz w:val="28"/>
          <w:szCs w:val="28"/>
          <w:shd w:val="clear" w:color="auto" w:fill="FFFFFF"/>
        </w:rPr>
        <w:t xml:space="preserve">2. </w:t>
      </w:r>
      <w:proofErr w:type="spellStart"/>
      <w:r w:rsidRPr="005C190A">
        <w:rPr>
          <w:rFonts w:ascii="Times New Roman" w:hAnsi="Times New Roman" w:cs="Times New Roman"/>
          <w:color w:val="2D2D2D"/>
          <w:spacing w:val="1"/>
          <w:sz w:val="28"/>
          <w:szCs w:val="28"/>
          <w:shd w:val="clear" w:color="auto" w:fill="FFFFFF"/>
        </w:rPr>
        <w:t>Концедентом</w:t>
      </w:r>
      <w:proofErr w:type="spellEnd"/>
      <w:r w:rsidRPr="005C190A">
        <w:rPr>
          <w:rFonts w:ascii="Times New Roman" w:hAnsi="Times New Roman" w:cs="Times New Roman"/>
          <w:color w:val="2D2D2D"/>
          <w:spacing w:val="1"/>
          <w:sz w:val="28"/>
          <w:szCs w:val="28"/>
          <w:shd w:val="clear" w:color="auto" w:fill="FFFFFF"/>
        </w:rPr>
        <w:t xml:space="preserve"> от имени городского округа Тейково выступает администрация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color w:val="2D2D2D"/>
          <w:spacing w:val="1"/>
          <w:sz w:val="28"/>
          <w:szCs w:val="28"/>
          <w:shd w:val="clear" w:color="auto" w:fill="FFFFFF"/>
        </w:rPr>
      </w:pPr>
      <w:r w:rsidRPr="005C190A">
        <w:rPr>
          <w:rFonts w:ascii="Times New Roman" w:hAnsi="Times New Roman" w:cs="Times New Roman"/>
          <w:color w:val="2D2D2D"/>
          <w:spacing w:val="1"/>
          <w:sz w:val="28"/>
          <w:szCs w:val="28"/>
          <w:shd w:val="clear" w:color="auto" w:fill="FFFFFF"/>
        </w:rPr>
        <w:t xml:space="preserve">3. Решение о заключении концессионного соглашения оформляется правовым актом администрации городского округа Тейково по предварительному согласованию с городской Думой городского округа Тейково, оформленному в виде </w:t>
      </w:r>
      <w:r w:rsidRPr="005C190A">
        <w:rPr>
          <w:rFonts w:ascii="Times New Roman" w:hAnsi="Times New Roman" w:cs="Times New Roman"/>
          <w:color w:val="2D2D2D"/>
          <w:spacing w:val="1"/>
          <w:sz w:val="28"/>
          <w:szCs w:val="28"/>
          <w:shd w:val="clear" w:color="auto" w:fill="FFFFFF"/>
        </w:rPr>
        <w:lastRenderedPageBreak/>
        <w:t>решения.</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 </w:t>
      </w:r>
    </w:p>
    <w:p w:rsidR="005C190A" w:rsidRDefault="005C190A" w:rsidP="005C190A">
      <w:pPr>
        <w:pStyle w:val="ConsPlusTitle"/>
        <w:ind w:right="-284"/>
        <w:jc w:val="center"/>
        <w:outlineLvl w:val="1"/>
        <w:rPr>
          <w:rFonts w:ascii="Times New Roman" w:hAnsi="Times New Roman" w:cs="Times New Roman"/>
          <w:sz w:val="28"/>
          <w:szCs w:val="28"/>
        </w:rPr>
      </w:pPr>
      <w:r w:rsidRPr="005C190A">
        <w:rPr>
          <w:rFonts w:ascii="Times New Roman" w:hAnsi="Times New Roman" w:cs="Times New Roman"/>
          <w:sz w:val="28"/>
          <w:szCs w:val="28"/>
        </w:rPr>
        <w:t>Глава VI.</w:t>
      </w:r>
      <w:r w:rsidRPr="005C190A">
        <w:rPr>
          <w:rFonts w:ascii="Times New Roman" w:hAnsi="Times New Roman" w:cs="Times New Roman"/>
          <w:b w:val="0"/>
          <w:sz w:val="28"/>
          <w:szCs w:val="28"/>
        </w:rPr>
        <w:t xml:space="preserve"> </w:t>
      </w:r>
      <w:r w:rsidRPr="005C190A">
        <w:rPr>
          <w:rFonts w:ascii="Times New Roman" w:hAnsi="Times New Roman" w:cs="Times New Roman"/>
          <w:sz w:val="28"/>
          <w:szCs w:val="28"/>
        </w:rPr>
        <w:t xml:space="preserve">ПОРЯДОК УПРАВЛЕНИЯ И РАСПОРЯЖЕНИЯ ИМУЩЕСТВОМ, ВХОДЯЩИМ В СОСТАВ МЕСТНОЙ КАЗНЫ </w:t>
      </w:r>
    </w:p>
    <w:p w:rsidR="005C190A" w:rsidRPr="005C190A" w:rsidRDefault="005C190A" w:rsidP="005C190A">
      <w:pPr>
        <w:pStyle w:val="ConsPlusTitle"/>
        <w:ind w:right="-284"/>
        <w:jc w:val="center"/>
        <w:outlineLvl w:val="1"/>
        <w:rPr>
          <w:rFonts w:ascii="Times New Roman" w:hAnsi="Times New Roman" w:cs="Times New Roman"/>
          <w:b w:val="0"/>
          <w:sz w:val="28"/>
          <w:szCs w:val="28"/>
        </w:rPr>
      </w:pPr>
      <w:r w:rsidRPr="005C190A">
        <w:rPr>
          <w:rFonts w:ascii="Times New Roman" w:hAnsi="Times New Roman" w:cs="Times New Roman"/>
          <w:sz w:val="28"/>
          <w:szCs w:val="28"/>
        </w:rPr>
        <w:t>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Статья 15. Местная казна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b/>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1. В состав местной казны городского округа Тейково входит недвижимое и движимое имущество, в том числе средства бюджета города </w:t>
      </w:r>
      <w:proofErr w:type="gramStart"/>
      <w:r w:rsidRPr="005C190A">
        <w:rPr>
          <w:rFonts w:ascii="Times New Roman" w:hAnsi="Times New Roman" w:cs="Times New Roman"/>
          <w:sz w:val="28"/>
          <w:szCs w:val="28"/>
        </w:rPr>
        <w:t>Тейково</w:t>
      </w:r>
      <w:proofErr w:type="gramEnd"/>
      <w:r w:rsidRPr="005C190A">
        <w:rPr>
          <w:rFonts w:ascii="Times New Roman" w:hAnsi="Times New Roman" w:cs="Times New Roman"/>
          <w:sz w:val="28"/>
          <w:szCs w:val="28"/>
        </w:rPr>
        <w:t xml:space="preserve"> находящееся в собственности города Тейково, не закрепленное за муниципальными унитарными предприятиями на праве хозяйственного ведения и за муниципальными учреждениями на праве оперативного управления.</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2. Городской округ Тейково отвечает по своим обязательствам имуществом, составляющим местную казну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3. Состав и источники формирования местной казны городского округа Тейково, порядок учета имущества, входящего в состав местной казны, определяются </w:t>
      </w:r>
      <w:hyperlink r:id="rId14" w:history="1">
        <w:r w:rsidRPr="005C190A">
          <w:rPr>
            <w:rFonts w:ascii="Times New Roman" w:hAnsi="Times New Roman" w:cs="Times New Roman"/>
            <w:sz w:val="28"/>
            <w:szCs w:val="28"/>
          </w:rPr>
          <w:t>Положением</w:t>
        </w:r>
      </w:hyperlink>
      <w:r w:rsidRPr="005C190A">
        <w:rPr>
          <w:rFonts w:ascii="Times New Roman" w:hAnsi="Times New Roman" w:cs="Times New Roman"/>
          <w:sz w:val="28"/>
          <w:szCs w:val="28"/>
        </w:rPr>
        <w:t>, утвержденным городской Думой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b/>
          <w:sz w:val="28"/>
          <w:szCs w:val="28"/>
        </w:rPr>
      </w:pPr>
    </w:p>
    <w:p w:rsidR="005C190A" w:rsidRPr="005C190A" w:rsidRDefault="005C190A" w:rsidP="005C190A">
      <w:pPr>
        <w:pStyle w:val="ConsPlusTitle"/>
        <w:ind w:right="-284"/>
        <w:jc w:val="center"/>
        <w:outlineLvl w:val="1"/>
        <w:rPr>
          <w:rFonts w:ascii="Times New Roman" w:hAnsi="Times New Roman" w:cs="Times New Roman"/>
          <w:sz w:val="28"/>
          <w:szCs w:val="28"/>
        </w:rPr>
      </w:pPr>
      <w:r w:rsidRPr="005C190A">
        <w:rPr>
          <w:rFonts w:ascii="Times New Roman" w:hAnsi="Times New Roman" w:cs="Times New Roman"/>
          <w:sz w:val="28"/>
          <w:szCs w:val="28"/>
        </w:rPr>
        <w:t>Глава VII. ЗАЛОГ И ДОВЕРИТЕЛЬНОЕ УПРАВЛЕНИЕ</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Статья 16. Общие положения о залоге имущества, находящегося в собственности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b/>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1. Залог является способом обеспечения обязательств, в соответствии с которым залогодержатель имеет право в случае неисполнения должником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2. Решение о передаче в залог недвижимого имущества, находящегося в собственности городского округа Тейково, а также ценных бумаг в виде акций, принадлежащих муниципальному образованию городской округ Тейково, осуществляется городской Думой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3. Решение о передаче в залог движимого имущества, находящегося в собственности городского округа Тейково, осуществляется администрацией городского округа Тейково.</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4. Договор залога имущества, находящегося в местной казне городского округа Тейково, заключается администрацией городского округа Тейково, от лица которой действует Комитет.</w:t>
      </w:r>
    </w:p>
    <w:p w:rsidR="005C190A" w:rsidRPr="005C190A" w:rsidRDefault="00ED32B5" w:rsidP="005C190A">
      <w:pPr>
        <w:pStyle w:val="ConsPlusNormal"/>
        <w:ind w:right="-284" w:firstLine="851"/>
        <w:jc w:val="both"/>
        <w:rPr>
          <w:rFonts w:ascii="Times New Roman" w:hAnsi="Times New Roman" w:cs="Times New Roman"/>
          <w:sz w:val="28"/>
          <w:szCs w:val="28"/>
        </w:rPr>
      </w:pPr>
      <w:hyperlink r:id="rId15" w:history="1">
        <w:r w:rsidR="005C190A" w:rsidRPr="005C190A">
          <w:rPr>
            <w:rFonts w:ascii="Times New Roman" w:hAnsi="Times New Roman" w:cs="Times New Roman"/>
            <w:sz w:val="28"/>
            <w:szCs w:val="28"/>
          </w:rPr>
          <w:t>5</w:t>
        </w:r>
      </w:hyperlink>
      <w:r w:rsidR="005C190A" w:rsidRPr="005C190A">
        <w:rPr>
          <w:rFonts w:ascii="Times New Roman" w:hAnsi="Times New Roman" w:cs="Times New Roman"/>
          <w:sz w:val="28"/>
          <w:szCs w:val="28"/>
        </w:rPr>
        <w:t>. Договор залога имущества, закрепленного за муниципальным унитарным предприятием на праве хозяйственного ведения, заключается предприятием.</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Title"/>
        <w:ind w:right="-284" w:firstLine="851"/>
        <w:jc w:val="both"/>
        <w:outlineLvl w:val="2"/>
        <w:rPr>
          <w:rFonts w:ascii="Times New Roman" w:hAnsi="Times New Roman" w:cs="Times New Roman"/>
          <w:sz w:val="28"/>
          <w:szCs w:val="28"/>
        </w:rPr>
      </w:pPr>
      <w:r w:rsidRPr="005C190A">
        <w:rPr>
          <w:rFonts w:ascii="Times New Roman" w:hAnsi="Times New Roman" w:cs="Times New Roman"/>
          <w:sz w:val="28"/>
          <w:szCs w:val="28"/>
        </w:rPr>
        <w:t>Статья 17. Общие положения о доверительном управлении</w:t>
      </w:r>
    </w:p>
    <w:p w:rsidR="005C190A" w:rsidRPr="005C190A" w:rsidRDefault="005C190A" w:rsidP="005C190A">
      <w:pPr>
        <w:pStyle w:val="ConsPlusNormal"/>
        <w:ind w:right="-284" w:firstLine="851"/>
        <w:jc w:val="both"/>
        <w:rPr>
          <w:rFonts w:ascii="Times New Roman" w:hAnsi="Times New Roman" w:cs="Times New Roman"/>
          <w:sz w:val="28"/>
          <w:szCs w:val="28"/>
        </w:rPr>
      </w:pP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1. Администрация городского округа Тейково вправе принять решение о </w:t>
      </w:r>
      <w:r w:rsidRPr="005C190A">
        <w:rPr>
          <w:rFonts w:ascii="Times New Roman" w:hAnsi="Times New Roman" w:cs="Times New Roman"/>
          <w:sz w:val="28"/>
          <w:szCs w:val="28"/>
        </w:rPr>
        <w:lastRenderedPageBreak/>
        <w:t>передаче имущества, находящегося в собственности городского округа Тейково, в доверительное управление физическим и юридическим лицам.</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2. Объектом доверительного управления может быть только индивидуально определенное имущество, в том числе предприятия и иные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 за исключением денежных средств.</w:t>
      </w:r>
    </w:p>
    <w:p w:rsidR="005C190A"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3. Доверительным управляющим может быть только коммерческая организация либо индивидуальный предприниматель.</w:t>
      </w:r>
    </w:p>
    <w:p w:rsidR="001F261F" w:rsidRPr="005C190A" w:rsidRDefault="005C190A" w:rsidP="005C190A">
      <w:pPr>
        <w:pStyle w:val="ConsPlusNormal"/>
        <w:ind w:right="-284" w:firstLine="851"/>
        <w:jc w:val="both"/>
        <w:rPr>
          <w:rFonts w:ascii="Times New Roman" w:hAnsi="Times New Roman" w:cs="Times New Roman"/>
          <w:sz w:val="28"/>
          <w:szCs w:val="28"/>
        </w:rPr>
      </w:pPr>
      <w:r w:rsidRPr="005C190A">
        <w:rPr>
          <w:rFonts w:ascii="Times New Roman" w:hAnsi="Times New Roman" w:cs="Times New Roman"/>
          <w:sz w:val="28"/>
          <w:szCs w:val="28"/>
        </w:rPr>
        <w:t xml:space="preserve">4. </w:t>
      </w:r>
      <w:proofErr w:type="spellStart"/>
      <w:r w:rsidRPr="005C190A">
        <w:rPr>
          <w:rFonts w:ascii="Times New Roman" w:hAnsi="Times New Roman" w:cs="Times New Roman"/>
          <w:sz w:val="28"/>
          <w:szCs w:val="28"/>
        </w:rPr>
        <w:t>Выгодоприобретателем</w:t>
      </w:r>
      <w:proofErr w:type="spellEnd"/>
      <w:r w:rsidRPr="005C190A">
        <w:rPr>
          <w:rFonts w:ascii="Times New Roman" w:hAnsi="Times New Roman" w:cs="Times New Roman"/>
          <w:sz w:val="28"/>
          <w:szCs w:val="28"/>
        </w:rPr>
        <w:t xml:space="preserve"> является бюджет города Тейково. </w:t>
      </w:r>
    </w:p>
    <w:sectPr w:rsidR="001F261F" w:rsidRPr="005C190A" w:rsidSect="00FF45CE">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D15"/>
    <w:rsid w:val="00015A77"/>
    <w:rsid w:val="0002216A"/>
    <w:rsid w:val="000A41EB"/>
    <w:rsid w:val="000D4CDD"/>
    <w:rsid w:val="001158FC"/>
    <w:rsid w:val="00171FEF"/>
    <w:rsid w:val="001769BC"/>
    <w:rsid w:val="001B7A0D"/>
    <w:rsid w:val="001C46E3"/>
    <w:rsid w:val="001F261F"/>
    <w:rsid w:val="00233574"/>
    <w:rsid w:val="00246DFE"/>
    <w:rsid w:val="002B2BE2"/>
    <w:rsid w:val="002B2CC9"/>
    <w:rsid w:val="002E35F2"/>
    <w:rsid w:val="002F09E9"/>
    <w:rsid w:val="003046ED"/>
    <w:rsid w:val="003C6D6F"/>
    <w:rsid w:val="00405080"/>
    <w:rsid w:val="00466F92"/>
    <w:rsid w:val="004D04DD"/>
    <w:rsid w:val="005552AE"/>
    <w:rsid w:val="005A5B10"/>
    <w:rsid w:val="005C190A"/>
    <w:rsid w:val="005F69BD"/>
    <w:rsid w:val="006309B9"/>
    <w:rsid w:val="00637029"/>
    <w:rsid w:val="0064042A"/>
    <w:rsid w:val="00663E0A"/>
    <w:rsid w:val="00663F37"/>
    <w:rsid w:val="00704613"/>
    <w:rsid w:val="00761DBC"/>
    <w:rsid w:val="00790374"/>
    <w:rsid w:val="007A203A"/>
    <w:rsid w:val="007E30CD"/>
    <w:rsid w:val="007E58D6"/>
    <w:rsid w:val="007F48F8"/>
    <w:rsid w:val="00816925"/>
    <w:rsid w:val="00891D15"/>
    <w:rsid w:val="008C7588"/>
    <w:rsid w:val="009001FD"/>
    <w:rsid w:val="00902B74"/>
    <w:rsid w:val="0097204C"/>
    <w:rsid w:val="00A62305"/>
    <w:rsid w:val="00B15F7E"/>
    <w:rsid w:val="00B22FCC"/>
    <w:rsid w:val="00B34C6E"/>
    <w:rsid w:val="00B96091"/>
    <w:rsid w:val="00C16DE7"/>
    <w:rsid w:val="00CF665D"/>
    <w:rsid w:val="00D02F2F"/>
    <w:rsid w:val="00D20833"/>
    <w:rsid w:val="00D6533D"/>
    <w:rsid w:val="00DC74BB"/>
    <w:rsid w:val="00DE14DA"/>
    <w:rsid w:val="00ED32B5"/>
    <w:rsid w:val="00EF1CB1"/>
    <w:rsid w:val="00FB4838"/>
    <w:rsid w:val="00FC1E4C"/>
    <w:rsid w:val="00FF1D0A"/>
    <w:rsid w:val="00FF4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D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1D1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891D15"/>
    <w:rPr>
      <w:color w:val="0000FF"/>
      <w:u w:val="single"/>
    </w:rPr>
  </w:style>
  <w:style w:type="paragraph" w:styleId="a4">
    <w:name w:val="List Paragraph"/>
    <w:basedOn w:val="a"/>
    <w:uiPriority w:val="34"/>
    <w:qFormat/>
    <w:rsid w:val="00246DFE"/>
    <w:pPr>
      <w:ind w:left="720"/>
      <w:contextualSpacing/>
    </w:pPr>
    <w:rPr>
      <w:rFonts w:eastAsiaTheme="minorEastAsia"/>
      <w:lang w:eastAsia="ru-RU"/>
    </w:rPr>
  </w:style>
  <w:style w:type="paragraph" w:customStyle="1" w:styleId="1">
    <w:name w:val="Без интервала1"/>
    <w:rsid w:val="00246DFE"/>
    <w:pPr>
      <w:spacing w:after="0" w:line="240" w:lineRule="auto"/>
    </w:pPr>
    <w:rPr>
      <w:rFonts w:ascii="Calibri" w:eastAsia="Times New Roman" w:hAnsi="Calibri" w:cs="Calibri"/>
    </w:rPr>
  </w:style>
  <w:style w:type="paragraph" w:styleId="a5">
    <w:name w:val="Balloon Text"/>
    <w:basedOn w:val="a"/>
    <w:link w:val="a6"/>
    <w:uiPriority w:val="99"/>
    <w:semiHidden/>
    <w:unhideWhenUsed/>
    <w:rsid w:val="00246D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DFE"/>
    <w:rPr>
      <w:rFonts w:ascii="Tahoma" w:hAnsi="Tahoma" w:cs="Tahoma"/>
      <w:sz w:val="16"/>
      <w:szCs w:val="16"/>
    </w:rPr>
  </w:style>
  <w:style w:type="paragraph" w:styleId="a7">
    <w:name w:val="Body Text"/>
    <w:basedOn w:val="a"/>
    <w:link w:val="a8"/>
    <w:uiPriority w:val="99"/>
    <w:semiHidden/>
    <w:unhideWhenUsed/>
    <w:rsid w:val="00B96091"/>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uiPriority w:val="99"/>
    <w:semiHidden/>
    <w:rsid w:val="00B96091"/>
    <w:rPr>
      <w:rFonts w:ascii="Times New Roman" w:eastAsia="Times New Roman" w:hAnsi="Times New Roman" w:cs="Times New Roman"/>
      <w:sz w:val="28"/>
      <w:szCs w:val="20"/>
      <w:lang w:eastAsia="ru-RU"/>
    </w:rPr>
  </w:style>
  <w:style w:type="paragraph" w:styleId="a9">
    <w:name w:val="Body Text Indent"/>
    <w:basedOn w:val="a"/>
    <w:link w:val="aa"/>
    <w:semiHidden/>
    <w:unhideWhenUsed/>
    <w:rsid w:val="00B96091"/>
    <w:pPr>
      <w:spacing w:after="0" w:line="240" w:lineRule="auto"/>
      <w:ind w:firstLine="1134"/>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B96091"/>
    <w:rPr>
      <w:rFonts w:ascii="Times New Roman" w:eastAsia="Times New Roman" w:hAnsi="Times New Roman" w:cs="Times New Roman"/>
      <w:sz w:val="28"/>
      <w:szCs w:val="20"/>
      <w:lang w:eastAsia="ru-RU"/>
    </w:rPr>
  </w:style>
  <w:style w:type="paragraph" w:styleId="ab">
    <w:name w:val="No Spacing"/>
    <w:uiPriority w:val="1"/>
    <w:qFormat/>
    <w:rsid w:val="00B9609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75;&#1085;&#1072;&#1090;&#1100;&#1077;&#1074;&#1072;%20&#1057;&#1074;&#1077;&#1090;&#1083;&#1072;&#1085;&#1072;\Documents\&#1088;&#1072;&#1089;&#1093;&#1086;&#1076;&#1085;&#1099;&#1077;%20&#1087;&#1086;&#1083;&#1085;&#1086;&#1084;&#1086;&#1095;&#1080;&#1103;\&#1056;&#1077;&#1096;.&#1044;&#1054;&#1051;&#1048;.doc" TargetMode="External"/><Relationship Id="rId13" Type="http://schemas.openxmlformats.org/officeDocument/2006/relationships/hyperlink" Target="consultantplus://offline/ref=3C98510AE0E147FCD2140743EC5ED558D74D09E4583812253D95EA85D21E0E199360D943252E8748E8598BA600314B99B0F1b6N" TargetMode="External"/><Relationship Id="rId3" Type="http://schemas.openxmlformats.org/officeDocument/2006/relationships/webSettings" Target="webSettings.xml"/><Relationship Id="rId7" Type="http://schemas.openxmlformats.org/officeDocument/2006/relationships/hyperlink" Target="consultantplus://offline/ref=CDD6108B2741B29F216A88EBB9E3AB18A8194AFB380CB5DAF51BF792E79C344B7D63C318C3335B043810403705CA774CDB2C409D54D02C92EB370DC9YEl6M" TargetMode="External"/><Relationship Id="rId12" Type="http://schemas.openxmlformats.org/officeDocument/2006/relationships/hyperlink" Target="http://docs.cntd.ru/document/902769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DD6108B2741B29F216A96E6AF8FF717AF1616F63A0FBB84A84BF1C5B8CC321E3D23C54D807750063A1A146742942E1C9C674D9F49CC2C93YFl5M" TargetMode="External"/><Relationship Id="rId11" Type="http://schemas.openxmlformats.org/officeDocument/2006/relationships/hyperlink" Target="http://docs.cntd.ru/document/901876063" TargetMode="External"/><Relationship Id="rId5" Type="http://schemas.openxmlformats.org/officeDocument/2006/relationships/hyperlink" Target="file:///C:\Users\&#1048;&#1075;&#1085;&#1072;&#1090;&#1100;&#1077;&#1074;&#1072;%20&#1057;&#1074;&#1077;&#1090;&#1083;&#1072;&#1085;&#1072;\Documents\&#1088;&#1072;&#1089;&#1093;&#1086;&#1076;&#1085;&#1099;&#1077;%20&#1087;&#1086;&#1083;&#1085;&#1086;&#1084;&#1086;&#1095;&#1080;&#1103;\&#1056;&#1077;&#1096;.&#1044;&#1054;&#1051;&#1048;.doc" TargetMode="External"/><Relationship Id="rId15" Type="http://schemas.openxmlformats.org/officeDocument/2006/relationships/hyperlink" Target="consultantplus://offline/ref=B6549529BF0DFF673811423E128FAAD4D18262CE64A4C8424F6DD37EA6459AC374B893C0CCE02AD54EE660DB128B70A5A36B23C3E9E5FA8756795FuAgAL" TargetMode="External"/><Relationship Id="rId10" Type="http://schemas.openxmlformats.org/officeDocument/2006/relationships/hyperlink" Target="http://docs.cntd.ru/document/9027690" TargetMode="External"/><Relationship Id="rId4" Type="http://schemas.openxmlformats.org/officeDocument/2006/relationships/image" Target="media/image1.jpeg"/><Relationship Id="rId9" Type="http://schemas.openxmlformats.org/officeDocument/2006/relationships/hyperlink" Target="http://docs.cntd.ru/document/9004937" TargetMode="External"/><Relationship Id="rId14" Type="http://schemas.openxmlformats.org/officeDocument/2006/relationships/hyperlink" Target="consultantplus://offline/ref=B6549529BF0DFF673811423E128FAAD4D18262CE61A4C841446E8E74AE1C96C173B7CCD7CBA926D44EE662DB1CD475B0B2332CC9FFFBFB984A7B5DA8u6g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4392</Words>
  <Characters>25036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Администратор</cp:lastModifiedBy>
  <cp:revision>16</cp:revision>
  <cp:lastPrinted>2020-07-31T05:35:00Z</cp:lastPrinted>
  <dcterms:created xsi:type="dcterms:W3CDTF">2020-05-26T06:37:00Z</dcterms:created>
  <dcterms:modified xsi:type="dcterms:W3CDTF">2020-08-03T09:30:00Z</dcterms:modified>
</cp:coreProperties>
</file>