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D" w:rsidRPr="005F21A1" w:rsidRDefault="00E146FD" w:rsidP="00E569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FD" w:rsidRPr="005F21A1" w:rsidRDefault="00E146FD" w:rsidP="00E569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A1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E146FD" w:rsidRPr="005F21A1" w:rsidRDefault="00E146FD" w:rsidP="00E569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A1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E146FD" w:rsidRPr="005F21A1" w:rsidRDefault="00E146FD" w:rsidP="00E569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146FD" w:rsidRPr="005F21A1" w:rsidRDefault="00E146FD" w:rsidP="00E569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2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21A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146FD" w:rsidRPr="005F21A1" w:rsidRDefault="00E146FD" w:rsidP="00E569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146FD" w:rsidRPr="002F6657" w:rsidRDefault="00E146FD" w:rsidP="00340045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от  </w:t>
      </w:r>
      <w:r w:rsidR="006554D5" w:rsidRPr="002F6657">
        <w:rPr>
          <w:rFonts w:ascii="Times New Roman" w:hAnsi="Times New Roman" w:cs="Times New Roman"/>
          <w:sz w:val="28"/>
          <w:szCs w:val="28"/>
        </w:rPr>
        <w:t>27</w:t>
      </w:r>
      <w:r w:rsidRPr="002F6657">
        <w:rPr>
          <w:rFonts w:ascii="Times New Roman" w:hAnsi="Times New Roman" w:cs="Times New Roman"/>
          <w:sz w:val="28"/>
          <w:szCs w:val="28"/>
        </w:rPr>
        <w:t>.</w:t>
      </w:r>
      <w:r w:rsidR="006554D5" w:rsidRPr="002F6657">
        <w:rPr>
          <w:rFonts w:ascii="Times New Roman" w:hAnsi="Times New Roman" w:cs="Times New Roman"/>
          <w:sz w:val="28"/>
          <w:szCs w:val="28"/>
        </w:rPr>
        <w:t>11</w:t>
      </w:r>
      <w:r w:rsidRPr="002F6657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              № </w:t>
      </w:r>
      <w:r w:rsidR="001F7504">
        <w:rPr>
          <w:rFonts w:ascii="Times New Roman" w:hAnsi="Times New Roman" w:cs="Times New Roman"/>
          <w:sz w:val="28"/>
          <w:szCs w:val="28"/>
        </w:rPr>
        <w:t>41</w:t>
      </w:r>
    </w:p>
    <w:p w:rsidR="00282319" w:rsidRPr="002F6657" w:rsidRDefault="00E146FD" w:rsidP="00E569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г.о. Тейково</w:t>
      </w:r>
    </w:p>
    <w:p w:rsidR="00B83104" w:rsidRPr="002F6657" w:rsidRDefault="00B83104" w:rsidP="00E569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4D5" w:rsidRPr="002F6657" w:rsidRDefault="00282319" w:rsidP="00E5692E">
      <w:pPr>
        <w:pStyle w:val="a8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О </w:t>
      </w:r>
      <w:r w:rsidR="006554D5" w:rsidRPr="002F6657">
        <w:rPr>
          <w:rFonts w:ascii="Times New Roman" w:hAnsi="Times New Roman" w:cs="Times New Roman"/>
          <w:sz w:val="28"/>
          <w:szCs w:val="28"/>
        </w:rPr>
        <w:t xml:space="preserve">работе администрации городского округа Тейково по выявлению и оформлению прав муниципальной собственности на бесхозные объекты городского округа Тейково за 2019 </w:t>
      </w:r>
      <w:r w:rsidR="007272BC">
        <w:rPr>
          <w:rFonts w:ascii="Times New Roman" w:hAnsi="Times New Roman" w:cs="Times New Roman"/>
          <w:sz w:val="28"/>
          <w:szCs w:val="28"/>
        </w:rPr>
        <w:t>год и текущий период 2020 года</w:t>
      </w:r>
    </w:p>
    <w:p w:rsidR="007272BC" w:rsidRDefault="007272BC" w:rsidP="00E5692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319" w:rsidRPr="002F6657" w:rsidRDefault="006554D5" w:rsidP="00E5692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FF009A" w:rsidRPr="002F6657">
        <w:rPr>
          <w:rFonts w:ascii="Times New Roman" w:hAnsi="Times New Roman" w:cs="Times New Roman"/>
          <w:sz w:val="28"/>
          <w:szCs w:val="28"/>
        </w:rPr>
        <w:t>з</w:t>
      </w:r>
      <w:r w:rsidR="00FF009A" w:rsidRPr="002F6657">
        <w:rPr>
          <w:rFonts w:ascii="Times New Roman" w:hAnsi="Times New Roman" w:cs="Times New Roman"/>
          <w:bCs/>
          <w:sz w:val="28"/>
          <w:szCs w:val="28"/>
        </w:rPr>
        <w:t xml:space="preserve">аместителя главы администрации                         </w:t>
      </w:r>
      <w:proofErr w:type="gramStart"/>
      <w:r w:rsidR="00FF009A" w:rsidRPr="002F665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F009A" w:rsidRPr="002F6657">
        <w:rPr>
          <w:rFonts w:ascii="Times New Roman" w:hAnsi="Times New Roman" w:cs="Times New Roman"/>
          <w:bCs/>
          <w:sz w:val="28"/>
          <w:szCs w:val="28"/>
        </w:rPr>
        <w:t xml:space="preserve">.о. Тейково (по финансово-экономическим вопросам), председателя Комитета </w:t>
      </w:r>
      <w:r w:rsidR="00FF009A"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</w:t>
      </w:r>
      <w:r w:rsidR="00B83104" w:rsidRPr="002F6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104" w:rsidRPr="002F6657">
        <w:rPr>
          <w:rFonts w:ascii="Times New Roman" w:hAnsi="Times New Roman" w:cs="Times New Roman"/>
          <w:sz w:val="28"/>
          <w:szCs w:val="28"/>
        </w:rPr>
        <w:t>Хливн</w:t>
      </w:r>
      <w:r w:rsidR="00FF009A" w:rsidRPr="002F665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83104" w:rsidRPr="002F6657">
        <w:rPr>
          <w:rFonts w:ascii="Times New Roman" w:hAnsi="Times New Roman" w:cs="Times New Roman"/>
          <w:sz w:val="28"/>
          <w:szCs w:val="28"/>
        </w:rPr>
        <w:t xml:space="preserve"> Т.В.</w:t>
      </w:r>
      <w:r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="00CE76FB" w:rsidRPr="002F6657">
        <w:rPr>
          <w:rFonts w:ascii="Times New Roman" w:hAnsi="Times New Roman" w:cs="Times New Roman"/>
          <w:sz w:val="28"/>
          <w:szCs w:val="28"/>
        </w:rPr>
        <w:t>«О работе администрации городского округа Тейково по выявлению и оформлению прав муниципальной собственности на бесхозные объекты городского округа Тейково за 2019 год и текущий период 2020 года</w:t>
      </w:r>
      <w:r w:rsidR="00CE76FB" w:rsidRPr="002F6657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F009A" w:rsidRPr="002F6657">
        <w:rPr>
          <w:rFonts w:ascii="Times New Roman" w:hAnsi="Times New Roman" w:cs="Times New Roman"/>
          <w:sz w:val="28"/>
          <w:szCs w:val="28"/>
        </w:rPr>
        <w:t xml:space="preserve">, </w:t>
      </w:r>
      <w:r w:rsidR="00E146FD" w:rsidRPr="002F6657">
        <w:rPr>
          <w:rFonts w:ascii="Times New Roman" w:hAnsi="Times New Roman" w:cs="Times New Roman"/>
          <w:sz w:val="28"/>
          <w:szCs w:val="28"/>
        </w:rPr>
        <w:t>-</w:t>
      </w:r>
    </w:p>
    <w:p w:rsidR="00282319" w:rsidRPr="002F6657" w:rsidRDefault="00282319" w:rsidP="00E5692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6FD" w:rsidRPr="002F6657" w:rsidRDefault="00E146FD" w:rsidP="00E569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E146FD" w:rsidRPr="002F6657" w:rsidRDefault="00E146FD" w:rsidP="00E569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66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6657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282319" w:rsidRPr="002F6657" w:rsidRDefault="00282319" w:rsidP="00E569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009A" w:rsidRPr="002F6657" w:rsidRDefault="007D2680" w:rsidP="00E5692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1. </w:t>
      </w:r>
      <w:r w:rsidR="00FF009A" w:rsidRPr="002F6657">
        <w:rPr>
          <w:rFonts w:ascii="Times New Roman" w:hAnsi="Times New Roman" w:cs="Times New Roman"/>
          <w:sz w:val="28"/>
          <w:szCs w:val="28"/>
        </w:rPr>
        <w:t>Информацию «О работе администрации городского округа Тейково по выявлению и оформлению прав муниципальной собственности на бесхозные объекты городского округа Тейково за 2019 год и текущий период 2020 года</w:t>
      </w:r>
      <w:r w:rsidR="00FF009A" w:rsidRPr="002F66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r w:rsidR="00FF009A" w:rsidRPr="002F6657">
        <w:rPr>
          <w:rFonts w:ascii="Times New Roman" w:hAnsi="Times New Roman" w:cs="Times New Roman"/>
          <w:sz w:val="28"/>
          <w:szCs w:val="28"/>
        </w:rPr>
        <w:t>принять к сведению (информация прилагается).</w:t>
      </w:r>
    </w:p>
    <w:p w:rsidR="00D36A4D" w:rsidRPr="002F6657" w:rsidRDefault="00D36A4D" w:rsidP="00E569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319" w:rsidRPr="002F6657">
        <w:rPr>
          <w:rFonts w:ascii="Times New Roman" w:hAnsi="Times New Roman" w:cs="Times New Roman"/>
          <w:sz w:val="28"/>
          <w:szCs w:val="28"/>
        </w:rPr>
        <w:t xml:space="preserve">2. </w:t>
      </w:r>
      <w:r w:rsidRPr="002F6657">
        <w:rPr>
          <w:rFonts w:ascii="Times New Roman" w:eastAsia="Times New Roman" w:hAnsi="Times New Roman" w:cs="Times New Roman"/>
          <w:sz w:val="28"/>
          <w:szCs w:val="28"/>
        </w:rPr>
        <w:t>Рекомендовать админист</w:t>
      </w:r>
      <w:r w:rsidRPr="002F6657">
        <w:rPr>
          <w:rFonts w:ascii="Times New Roman" w:hAnsi="Times New Roman" w:cs="Times New Roman"/>
          <w:sz w:val="28"/>
          <w:szCs w:val="28"/>
        </w:rPr>
        <w:t>рации городского округа Тейково</w:t>
      </w:r>
      <w:r w:rsidR="007D2680" w:rsidRPr="002F6657">
        <w:rPr>
          <w:rFonts w:ascii="Times New Roman" w:hAnsi="Times New Roman" w:cs="Times New Roman"/>
          <w:sz w:val="28"/>
          <w:szCs w:val="28"/>
        </w:rPr>
        <w:t>:</w:t>
      </w:r>
    </w:p>
    <w:p w:rsidR="007D2680" w:rsidRPr="002F6657" w:rsidRDefault="007D2680" w:rsidP="00E5692E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80431"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r w:rsidRPr="002F6657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6804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F665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FF009A" w:rsidRPr="002F66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6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66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009A" w:rsidRPr="002F6657">
        <w:rPr>
          <w:rFonts w:ascii="Times New Roman" w:hAnsi="Times New Roman" w:cs="Times New Roman"/>
          <w:sz w:val="28"/>
          <w:szCs w:val="28"/>
        </w:rPr>
        <w:t>П</w:t>
      </w:r>
      <w:r w:rsidRPr="002F6657">
        <w:rPr>
          <w:rFonts w:ascii="Times New Roman" w:hAnsi="Times New Roman" w:cs="Times New Roman"/>
          <w:sz w:val="28"/>
          <w:szCs w:val="28"/>
        </w:rPr>
        <w:t>оложения</w:t>
      </w:r>
      <w:proofErr w:type="gramEnd"/>
      <w:r w:rsidRPr="002F6657">
        <w:rPr>
          <w:rFonts w:ascii="Times New Roman" w:hAnsi="Times New Roman" w:cs="Times New Roman"/>
          <w:sz w:val="28"/>
          <w:szCs w:val="28"/>
        </w:rPr>
        <w:t xml:space="preserve"> о порядке принятия в муниципальную собственность городского округа Тейково бесхозных или бесхозяйственно </w:t>
      </w:r>
      <w:proofErr w:type="spellStart"/>
      <w:r w:rsidRPr="002F6657">
        <w:rPr>
          <w:rFonts w:ascii="Times New Roman" w:hAnsi="Times New Roman" w:cs="Times New Roman"/>
          <w:sz w:val="28"/>
          <w:szCs w:val="28"/>
        </w:rPr>
        <w:t>содержимых</w:t>
      </w:r>
      <w:proofErr w:type="spellEnd"/>
      <w:r w:rsidRPr="002F6657">
        <w:rPr>
          <w:rFonts w:ascii="Times New Roman" w:hAnsi="Times New Roman" w:cs="Times New Roman"/>
          <w:sz w:val="28"/>
          <w:szCs w:val="28"/>
        </w:rPr>
        <w:t xml:space="preserve"> объектов и выморочного имущества в виде жилых помещений</w:t>
      </w:r>
      <w:r w:rsidR="00FF009A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городского округа Тейково Ивановской области от 11.04.2013 №</w:t>
      </w:r>
      <w:r w:rsidR="00FF009A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224</w:t>
      </w:r>
      <w:r w:rsidR="00FF009A" w:rsidRPr="002F6657">
        <w:rPr>
          <w:rFonts w:ascii="Times New Roman" w:hAnsi="Times New Roman" w:cs="Times New Roman"/>
          <w:sz w:val="28"/>
          <w:szCs w:val="28"/>
        </w:rPr>
        <w:t>.</w:t>
      </w:r>
    </w:p>
    <w:p w:rsidR="00E5692E" w:rsidRPr="00E5692E" w:rsidRDefault="007D2680" w:rsidP="00FA3E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146FD" w:rsidRPr="002F665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5692E" w:rsidRPr="00E5692E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администрации </w:t>
      </w:r>
      <w:proofErr w:type="gramStart"/>
      <w:r w:rsidR="00E5692E" w:rsidRPr="00E569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692E" w:rsidRPr="00E5692E">
        <w:rPr>
          <w:rFonts w:ascii="Times New Roman" w:hAnsi="Times New Roman" w:cs="Times New Roman"/>
          <w:sz w:val="28"/>
          <w:szCs w:val="28"/>
        </w:rPr>
        <w:t>.о. Тейково в сети «Интернет».</w:t>
      </w:r>
    </w:p>
    <w:p w:rsidR="007272BC" w:rsidRPr="002F6657" w:rsidRDefault="007272BC" w:rsidP="00FA3E86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256" w:rsidRPr="002F6657" w:rsidRDefault="00FF1256" w:rsidP="00E5692E">
      <w:pPr>
        <w:pStyle w:val="a8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256" w:rsidRDefault="00282319" w:rsidP="00E5692E">
      <w:pPr>
        <w:pStyle w:val="a8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66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</w:t>
      </w:r>
      <w:r w:rsidR="00E146FD" w:rsidRPr="002F66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</w:t>
      </w:r>
      <w:r w:rsidRPr="002F66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Н.</w:t>
      </w:r>
      <w:r w:rsidR="007D2680" w:rsidRPr="002F6657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Pr="002F665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7D2680" w:rsidRPr="002F6657">
        <w:rPr>
          <w:rFonts w:ascii="Times New Roman" w:hAnsi="Times New Roman" w:cs="Times New Roman"/>
          <w:b/>
          <w:i/>
          <w:iCs/>
          <w:sz w:val="28"/>
          <w:szCs w:val="28"/>
        </w:rPr>
        <w:t>Ковалева</w:t>
      </w:r>
    </w:p>
    <w:p w:rsidR="00E5692E" w:rsidRDefault="00E5692E" w:rsidP="00E5692E">
      <w:pPr>
        <w:pStyle w:val="a8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5692E" w:rsidRPr="002F6657" w:rsidRDefault="00E5692E" w:rsidP="00E5692E">
      <w:pPr>
        <w:pStyle w:val="a8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40045" w:rsidRDefault="00340045" w:rsidP="00E5692E">
      <w:pPr>
        <w:pStyle w:val="a8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282319" w:rsidRPr="002F6657" w:rsidRDefault="00A77A76" w:rsidP="00E5692E">
      <w:pPr>
        <w:pStyle w:val="a8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2319" w:rsidRPr="002F6657" w:rsidRDefault="005B4793" w:rsidP="00E5692E">
      <w:pPr>
        <w:pStyle w:val="a8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к </w:t>
      </w:r>
      <w:r w:rsidR="00FF009A" w:rsidRPr="002F6657">
        <w:rPr>
          <w:rFonts w:ascii="Times New Roman" w:hAnsi="Times New Roman" w:cs="Times New Roman"/>
          <w:sz w:val="28"/>
          <w:szCs w:val="28"/>
        </w:rPr>
        <w:t>р</w:t>
      </w:r>
      <w:r w:rsidR="00282319" w:rsidRPr="002F6657">
        <w:rPr>
          <w:rFonts w:ascii="Times New Roman" w:hAnsi="Times New Roman" w:cs="Times New Roman"/>
          <w:sz w:val="28"/>
          <w:szCs w:val="28"/>
        </w:rPr>
        <w:t xml:space="preserve">ешению городской Думы </w:t>
      </w:r>
    </w:p>
    <w:p w:rsidR="00282319" w:rsidRPr="002F6657" w:rsidRDefault="00282319" w:rsidP="00E5692E">
      <w:pPr>
        <w:pStyle w:val="a8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7D2680" w:rsidRPr="002F6657" w:rsidRDefault="00282319" w:rsidP="00E5692E">
      <w:pPr>
        <w:pStyle w:val="a8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7D2680" w:rsidRPr="002F6657">
        <w:rPr>
          <w:rFonts w:ascii="Times New Roman" w:hAnsi="Times New Roman" w:cs="Times New Roman"/>
          <w:sz w:val="28"/>
          <w:szCs w:val="28"/>
        </w:rPr>
        <w:t>27</w:t>
      </w:r>
      <w:r w:rsidR="005B4793" w:rsidRPr="002F6657">
        <w:rPr>
          <w:rFonts w:ascii="Times New Roman" w:hAnsi="Times New Roman" w:cs="Times New Roman"/>
          <w:sz w:val="28"/>
          <w:szCs w:val="28"/>
        </w:rPr>
        <w:t>.</w:t>
      </w:r>
      <w:r w:rsidR="007D2680" w:rsidRPr="002F6657">
        <w:rPr>
          <w:rFonts w:ascii="Times New Roman" w:hAnsi="Times New Roman" w:cs="Times New Roman"/>
          <w:sz w:val="28"/>
          <w:szCs w:val="28"/>
        </w:rPr>
        <w:t>11</w:t>
      </w:r>
      <w:r w:rsidR="005B4793" w:rsidRPr="002F6657">
        <w:rPr>
          <w:rFonts w:ascii="Times New Roman" w:hAnsi="Times New Roman" w:cs="Times New Roman"/>
          <w:sz w:val="28"/>
          <w:szCs w:val="28"/>
        </w:rPr>
        <w:t xml:space="preserve">.2020 </w:t>
      </w:r>
      <w:r w:rsidRPr="002F6657">
        <w:rPr>
          <w:rFonts w:ascii="Times New Roman" w:hAnsi="Times New Roman" w:cs="Times New Roman"/>
          <w:sz w:val="28"/>
          <w:szCs w:val="28"/>
        </w:rPr>
        <w:t>№</w:t>
      </w:r>
      <w:r w:rsidR="00F01808">
        <w:rPr>
          <w:rFonts w:ascii="Times New Roman" w:hAnsi="Times New Roman" w:cs="Times New Roman"/>
          <w:sz w:val="28"/>
          <w:szCs w:val="28"/>
        </w:rPr>
        <w:t xml:space="preserve"> </w:t>
      </w:r>
      <w:r w:rsidR="001F7504">
        <w:rPr>
          <w:rFonts w:ascii="Times New Roman" w:hAnsi="Times New Roman" w:cs="Times New Roman"/>
          <w:sz w:val="28"/>
          <w:szCs w:val="28"/>
        </w:rPr>
        <w:t>41</w:t>
      </w:r>
      <w:r w:rsidRPr="002F66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680" w:rsidRPr="002F6657" w:rsidRDefault="007D2680" w:rsidP="00E5692E">
      <w:pPr>
        <w:pStyle w:val="a8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A1" w:rsidRPr="002F6657" w:rsidRDefault="005F21A1" w:rsidP="00E5692E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5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009A" w:rsidRPr="002F6657" w:rsidRDefault="00FF009A" w:rsidP="00E5692E">
      <w:pPr>
        <w:pStyle w:val="a8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1A1" w:rsidRPr="002F6657" w:rsidRDefault="005F21A1" w:rsidP="00E5692E">
      <w:pPr>
        <w:pStyle w:val="a8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657">
        <w:rPr>
          <w:rFonts w:ascii="Times New Roman" w:hAnsi="Times New Roman" w:cs="Times New Roman"/>
          <w:b/>
          <w:sz w:val="28"/>
          <w:szCs w:val="28"/>
        </w:rPr>
        <w:t>«</w:t>
      </w:r>
      <w:r w:rsidR="00FF009A" w:rsidRPr="002F6657">
        <w:rPr>
          <w:rFonts w:ascii="Times New Roman" w:hAnsi="Times New Roman" w:cs="Times New Roman"/>
          <w:b/>
          <w:sz w:val="28"/>
          <w:szCs w:val="28"/>
        </w:rPr>
        <w:t>О работе администрации городского округа Тейково по выявлению и оформлению прав муниципальной собственности на бесхозные объекты городского округа Тейково за 2019 год и текущий период 2020 года</w:t>
      </w:r>
      <w:r w:rsidRPr="002F665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21A1" w:rsidRPr="002F6657" w:rsidRDefault="005F21A1" w:rsidP="00E5692E">
      <w:pPr>
        <w:pStyle w:val="a8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муниципальную собственность городского округа Тейково принимаются объекты недвижимого имущества (бесхозяйные), которые не имеют собственника, или собственник которых неизвестен, или от права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собственности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которые собственник отказался, а также выморочное имущество в виде жилых помещений.</w:t>
      </w: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Для реализации целей настоящего Положения при администрации городского округа Тейково создается комиссия, в полномочия которой входит выявление бесхозяйных объектов недвижимого имущества, проверка сведений о таких объектах, обследование объектов, принятие решения о наличии фактических признаков, позволяющих оценить обследованный объект как бесхозяйственно 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либо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предположительно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брошенный. В состав комиссии, утверждаемый распоряжением администрации городского округа Тейково, входят заместитель главы администрации городского округа Тейково (по вопросам городской инфраструктуры), специалисты Комитета по управлению муниципальным имуществом и земельным отношениям администрации городского округа Тейково Ивановской области (далее - Комитет), отдела муниципального контроля, отдела городской инфраструктуры, юридического отдела администрации городского округа Тейково. В состав комиссии также могут быть включены депутаты городской Думы городского округа Тейково, сотрудники МО «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МВД России, специалисты местного подразделения 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Роспотребнадзора</w:t>
      </w:r>
      <w:proofErr w:type="spell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предприятий, осуществляющих деятельность по благоустройству (по согласованию).</w:t>
      </w: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Порядок принятия бесхозяйного или бесхозяйно содержимого объекта (жилого помещения) в муниципальную собственность городского округа Тейково.</w:t>
      </w: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В 10-дневный срок со дня получения информации о наличии на территории города бесхозяйного или бесхозяйно содержимого объекта комиссия осуществляет осмотр внешнего состояния объекта и составляет акт комиссионного обследования (форма акта - приложение 1 к настоящему Положению - не приводится). В случае свободного доступа внутрь осматриваемого объекта составляется дополнительный акт обследования, в котором отражаются сведения о его внутреннем состоянии.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При наличии фактических признаков, позволяющих оценить обследованный объект как бесхозяйственно 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либо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предположительно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брошенный, комиссия в 10-дневный срок дает в СМИ (газета «Наше время», радио Тейково, официальный сайт администрации городского округа Тейково в сети Интернет и другие при наличии возможности) объявление о необходимости явки лица, считающего себя его собственником или имеющим на 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него права, в администрацию городского округа Тейково (отдел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муниципального контроля) с предупреждением о том, что в случае неявки вызываемого лица указанный объект будет передан в муниципальную собственность городского округа Тейково как бесхозяйный либо администрацией городского округа Тейково будет направлен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исполнение судебного решения. При наличии сведений о местонахождении такого лица комиссия вправе направить сообщение о необходимости его явки по известному адресу его места жительства (места пребывания) заказным письмом с уведомлением о вручении.</w:t>
      </w: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случае явки лица, считающего себя собственником объекта недвижимого имущества, в течение 1 месяца со дня публикации объявления комиссия может предупредить собственника о необходимости устранить нарушения, предусмотренные </w:t>
      </w:r>
      <w:hyperlink r:id="rId6" w:history="1">
        <w:r w:rsidRPr="002F6657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статьей 293</w:t>
        </w:r>
      </w:hyperlink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Гражданского </w:t>
      </w:r>
      <w:hyperlink r:id="rId7" w:history="1">
        <w:r w:rsidRPr="002F6657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кодекса</w:t>
        </w:r>
      </w:hyperlink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Российской Федерации, а если они влекут разрушение помещения - также назначить собственнику соразмерный срок для ремонта жилого помещения (форма предупреждения - приложение 2 к настоящему Положению - не приводится).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случае неявки лица, считающего себя собственником объекта недвижимого имущества, по истечении 1 месяца со дня публикации объявления и при наличии сведений о местонахождении такого лица комиссия вправе направить предупреждение по известному адресу его места жительства (места пребывания) заказным письмом с уведомлением о вручении.</w:t>
      </w:r>
    </w:p>
    <w:p w:rsidR="005F21A1" w:rsidRPr="002F6657" w:rsidRDefault="005F21A1" w:rsidP="00E5692E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 истечении сроков, предоставленных собственнику объекта для устранения недостатков и ремонта объекта, комиссия проводит повторное обследование объекта, о чем составляется соответствующий акт.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либо без уважительных причин не производит необходимый ремонт, администрация городского округа Тейково вправе направить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исполнение судебного решения. Подготовку искового заявления, формирование пакета документов, необходимых для представления в суд, представление интересов администрации в суде осуществляет юридический отдел администрации городского округа Тейково при содействии отдела городской инфраструктуры и отдела муниципального контроля администрации городского округа Тейково. В случае удовлетворения иска администрации городского округа Тейково о прекращении права собственности на бесхозяйственно содержимое жилое помещение и его продаже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публичных торгов с выплатой собственнику вырученных от продажи средств за вычетом расходов на исполнение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судебного решения организацию процедуры проведения публичных торгов осуществляет Комитет.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В случае неявки лица, считающего себя собственником объекта недвижимого имущества, по истечении 1 месяца со дня публикации объявления либо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даты вручения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ему предупреждения об устранении нарушений комиссия в 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3-дневный срок составляет акт об этом.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4. При невозможности установления собственника объекта недвижимого имущества Комитет в 5-дневный срок обращается в орган технической инвентаризации для изготовления документа, содержащего описание объекта (технического паспорта).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обеспечения доступа в подлежащий технической инвентаризации объект недвижимого имущества, Комитет вправе привлекать представителей организаций, осуществляющих техническое обслуживание и текущий ремонт помещений многоквартирных домов, сотрудников МО «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МВД России.</w:t>
      </w:r>
      <w:proofErr w:type="gramEnd"/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5. В 10-дневный срок с момента получения документа, содержащего описание объекта, Комитет направляет запросы </w:t>
      </w:r>
      <w:proofErr w:type="gram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proofErr w:type="gram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АО «</w:t>
      </w:r>
      <w:proofErr w:type="spellStart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Ростехинвентаризация</w:t>
      </w:r>
      <w:proofErr w:type="spellEnd"/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Федеральное БТИ» о правовой принадлежности объекта, а также об отсутствии ареста;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органы, осуществляющие присвоение и уточнение адресов, в случае необходимости уточнения адреса либо присвоения адреса объекту.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После получения ответов из вышеуказанных организаций Комитет в </w:t>
      </w:r>
      <w:r w:rsidR="00FF009A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            </w:t>
      </w: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7-дневный срок готовит распоряжение о включении объекта в Реестр бесхозяйного имущества городского округа Тейково. Ведение Реестра бесхозяйного имущества городского округа Тейково осуществляет Комитет.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6. Комитет в 5-дневный срок после сбора необходимой документации обращается в органы, осуществляющие государственную регистрацию прав на недвижимое имущество и сделок с ним, по месту нахождения объекта недвижимого имущества с заявлением о постановке объекта на учет.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должны быть приложены следующие документы: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объявление в СМИ о начале процедуры принятия в муниципальную собственность бесхозяйного недвижимого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акт о невозможности установления собственника объекта недвижимого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технический паспорт на объект недвижимого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7272BC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выписки из реестров федерального, государственного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 правовой принадлежности объекта недвижимого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об отсутствии ареста на объект недвижимого имущества;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распоряжение Комитета о включении объекта в Реестр бесхозяйного имущества городского округа Тейково;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случае отказа собственника от права собственности на объект недвижимого имущества - заявление об отказе.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После принятия на учет объекта недвижимого имущества, который не имеет собственника или собственник которого неизвестен, Комитету выдается выписка из Единого государственного реестра прав о принятии на учет указанного объекта.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7. По истечении одного года со дня постановки объекта недвижимого имущества на учет Комитет обращается в суд с иском о признании права муниципальной собственности на объект недвижимого имущества.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8. После вступления в законную силу решения суда о признании права муниципальной собственности городского округа Тейково на объект недвижимого имущества Комитет обращается в орган, осуществляющий государственную регистрацию прав, с заявлением о регистрации права муниципальной собственности на объект недвижимого имущества.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прилагаются: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вступившее в законную силу решение суда о признании права муниципальной собственности городского округа Тейково;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платежное поручение об уплате государственной пошлины.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9. После получения свидетельства о государственной регистрации права муниципальной собственности городского округа Тейково из органа, осуществляющего государственную регистрацию прав, в месячный срок распоряжением Комитета объект недвижимого имущества включается в Единый реестр муниципальной собственности городского округа Тейково.</w:t>
      </w:r>
    </w:p>
    <w:p w:rsidR="005F21A1" w:rsidRDefault="00B83104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r w:rsidR="005F21A1"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едется оформление 4 бесхозных объектов:</w:t>
      </w:r>
    </w:p>
    <w:p w:rsidR="002F6657" w:rsidRPr="002F6657" w:rsidRDefault="002F6657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tbl>
      <w:tblPr>
        <w:tblStyle w:val="a9"/>
        <w:tblW w:w="10206" w:type="dxa"/>
        <w:tblInd w:w="108" w:type="dxa"/>
        <w:tblLook w:val="04A0"/>
      </w:tblPr>
      <w:tblGrid>
        <w:gridCol w:w="554"/>
        <w:gridCol w:w="3478"/>
        <w:gridCol w:w="3335"/>
        <w:gridCol w:w="2839"/>
      </w:tblGrid>
      <w:tr w:rsidR="005F21A1" w:rsidRPr="002F6657" w:rsidTr="00FF009A">
        <w:tc>
          <w:tcPr>
            <w:tcW w:w="554" w:type="dxa"/>
          </w:tcPr>
          <w:p w:rsidR="00FF009A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№ </w:t>
            </w:r>
          </w:p>
          <w:p w:rsidR="005F21A1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proofErr w:type="gramStart"/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/</w:t>
            </w:r>
            <w:proofErr w:type="spellStart"/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8" w:type="dxa"/>
          </w:tcPr>
          <w:p w:rsidR="005F21A1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Наименование объекта</w:t>
            </w:r>
          </w:p>
        </w:tc>
        <w:tc>
          <w:tcPr>
            <w:tcW w:w="3335" w:type="dxa"/>
          </w:tcPr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Адрес объекта</w:t>
            </w:r>
          </w:p>
        </w:tc>
        <w:tc>
          <w:tcPr>
            <w:tcW w:w="2839" w:type="dxa"/>
          </w:tcPr>
          <w:p w:rsidR="005F21A1" w:rsidRPr="002F6657" w:rsidRDefault="005F21A1" w:rsidP="002F6657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Характеристика объекта</w:t>
            </w:r>
          </w:p>
        </w:tc>
      </w:tr>
      <w:tr w:rsidR="005F21A1" w:rsidRPr="002F6657" w:rsidTr="00FF009A">
        <w:tc>
          <w:tcPr>
            <w:tcW w:w="554" w:type="dxa"/>
          </w:tcPr>
          <w:p w:rsidR="005F21A1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ТК-40 до ТК-41 по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</w:t>
            </w:r>
          </w:p>
          <w:p w:rsidR="005F21A1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3335" w:type="dxa"/>
          </w:tcPr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FF009A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</w:p>
          <w:p w:rsidR="00FF009A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ул. Октябрьская, </w:t>
            </w:r>
          </w:p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тепловая сеть, № 23А</w:t>
            </w:r>
          </w:p>
        </w:tc>
        <w:tc>
          <w:tcPr>
            <w:tcW w:w="2839" w:type="dxa"/>
          </w:tcPr>
          <w:p w:rsidR="005F21A1" w:rsidRPr="002F6657" w:rsidRDefault="005F21A1" w:rsidP="002F6657">
            <w:pPr>
              <w:pStyle w:val="a8"/>
              <w:ind w:left="-10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протяженность - 37,5м,</w:t>
            </w:r>
          </w:p>
          <w:p w:rsidR="005F21A1" w:rsidRPr="002F6657" w:rsidRDefault="005F21A1" w:rsidP="002F6657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диаметр -57 мм</w:t>
            </w:r>
          </w:p>
        </w:tc>
      </w:tr>
      <w:tr w:rsidR="005F21A1" w:rsidRPr="002F6657" w:rsidTr="00FF009A">
        <w:tc>
          <w:tcPr>
            <w:tcW w:w="554" w:type="dxa"/>
          </w:tcPr>
          <w:p w:rsidR="005F21A1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</w:t>
            </w:r>
          </w:p>
          <w:p w:rsidR="005F21A1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от ТК-21 до детского сада «</w:t>
            </w:r>
            <w:proofErr w:type="spellStart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» по ул. 1-я </w:t>
            </w:r>
            <w:proofErr w:type="gramStart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Тейково</w:t>
            </w:r>
          </w:p>
        </w:tc>
        <w:tc>
          <w:tcPr>
            <w:tcW w:w="3335" w:type="dxa"/>
          </w:tcPr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 ул.</w:t>
            </w: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1-я Красная, тепловая сеть № 22А</w:t>
            </w:r>
          </w:p>
        </w:tc>
        <w:tc>
          <w:tcPr>
            <w:tcW w:w="2839" w:type="dxa"/>
          </w:tcPr>
          <w:p w:rsidR="005F21A1" w:rsidRPr="002F6657" w:rsidRDefault="005F21A1" w:rsidP="002F6657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протяженность - 20,5м, диаметр - 57 мм</w:t>
            </w:r>
          </w:p>
        </w:tc>
      </w:tr>
      <w:tr w:rsidR="005F21A1" w:rsidRPr="002F6657" w:rsidTr="00FF009A">
        <w:tc>
          <w:tcPr>
            <w:tcW w:w="554" w:type="dxa"/>
          </w:tcPr>
          <w:p w:rsidR="005F21A1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от дома № 22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по ул. 1-я Красная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до частного жилого дома </w:t>
            </w:r>
          </w:p>
          <w:p w:rsidR="005F21A1" w:rsidRPr="002F6657" w:rsidRDefault="00DB0546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№ 20 по </w:t>
            </w:r>
            <w:r w:rsidR="005F21A1"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ул. 1-я </w:t>
            </w:r>
            <w:proofErr w:type="gramStart"/>
            <w:r w:rsidR="005F21A1" w:rsidRPr="002F6657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="005F21A1"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Тейково</w:t>
            </w:r>
          </w:p>
        </w:tc>
        <w:tc>
          <w:tcPr>
            <w:tcW w:w="3335" w:type="dxa"/>
          </w:tcPr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 ул.</w:t>
            </w: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1-я Красная, тепловая сеть № 20</w:t>
            </w:r>
            <w:proofErr w:type="gramStart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9" w:type="dxa"/>
          </w:tcPr>
          <w:p w:rsidR="005F21A1" w:rsidRPr="002F6657" w:rsidRDefault="00DB0546" w:rsidP="002F6657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1A1" w:rsidRPr="002F6657">
              <w:rPr>
                <w:rFonts w:ascii="Times New Roman" w:hAnsi="Times New Roman" w:cs="Times New Roman"/>
                <w:sz w:val="28"/>
                <w:szCs w:val="28"/>
              </w:rPr>
              <w:t>ротяженность</w:t>
            </w: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F21A1"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22м, диаметр 40 мм</w:t>
            </w:r>
          </w:p>
        </w:tc>
      </w:tr>
      <w:tr w:rsidR="005F21A1" w:rsidRPr="002F6657" w:rsidTr="00FF009A">
        <w:tc>
          <w:tcPr>
            <w:tcW w:w="554" w:type="dxa"/>
          </w:tcPr>
          <w:p w:rsidR="005F21A1" w:rsidRPr="002F6657" w:rsidRDefault="005F21A1" w:rsidP="002F6657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</w:t>
            </w:r>
          </w:p>
          <w:p w:rsidR="00DB0546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от теплового узла до частного жилого дома № 9 по ул. </w:t>
            </w:r>
            <w:proofErr w:type="gramStart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21A1" w:rsidRPr="002F6657" w:rsidRDefault="005F21A1" w:rsidP="002F6657">
            <w:pPr>
              <w:pStyle w:val="a8"/>
              <w:ind w:left="-95" w:right="-45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3335" w:type="dxa"/>
          </w:tcPr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5F21A1" w:rsidRPr="002F6657" w:rsidRDefault="005F21A1" w:rsidP="002F6657">
            <w:pPr>
              <w:pStyle w:val="a8"/>
              <w:ind w:left="-29" w:right="-112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</w:t>
            </w:r>
            <w:proofErr w:type="spellStart"/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Тейково</w:t>
            </w:r>
            <w:proofErr w:type="gramStart"/>
            <w:r w:rsidRPr="002F6657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</w:t>
            </w: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. Загородная, тепловая сеть № 9А</w:t>
            </w:r>
          </w:p>
        </w:tc>
        <w:tc>
          <w:tcPr>
            <w:tcW w:w="2839" w:type="dxa"/>
          </w:tcPr>
          <w:p w:rsidR="005F21A1" w:rsidRPr="002F6657" w:rsidRDefault="005F21A1" w:rsidP="002F6657">
            <w:pPr>
              <w:pStyle w:val="a8"/>
              <w:ind w:left="-104" w:right="-108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DB0546" w:rsidRPr="002F66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6657">
              <w:rPr>
                <w:rFonts w:ascii="Times New Roman" w:hAnsi="Times New Roman" w:cs="Times New Roman"/>
                <w:sz w:val="28"/>
                <w:szCs w:val="28"/>
              </w:rPr>
              <w:t>159м</w:t>
            </w:r>
          </w:p>
        </w:tc>
      </w:tr>
    </w:tbl>
    <w:p w:rsidR="005F21A1" w:rsidRPr="002F6657" w:rsidRDefault="005F21A1" w:rsidP="002F6657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hAnsi="Times New Roman" w:cs="Times New Roman"/>
          <w:sz w:val="28"/>
          <w:szCs w:val="28"/>
        </w:rPr>
        <w:t>На указанные объекты изготовлена техническая документация (технический паспорт и технический план)</w:t>
      </w:r>
      <w:r w:rsidR="00B83104" w:rsidRPr="002F6657">
        <w:rPr>
          <w:rFonts w:ascii="Times New Roman" w:hAnsi="Times New Roman" w:cs="Times New Roman"/>
          <w:sz w:val="28"/>
          <w:szCs w:val="28"/>
        </w:rPr>
        <w:t>, а также документы, подтверждающие, что данные объекты не учтены в реестрах федерального имущества, государственного имущества субъекта Российской Федерации. В настоящее время подано заявление о постановке на государственный учет.</w:t>
      </w:r>
    </w:p>
    <w:p w:rsidR="005F21A1" w:rsidRPr="002F6657" w:rsidRDefault="00B83104" w:rsidP="002F6657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2F665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Также Комитетом оформлено право собственности на 4 </w:t>
      </w:r>
      <w:r w:rsidR="005F21A1" w:rsidRPr="002F6657">
        <w:rPr>
          <w:rFonts w:ascii="Times New Roman" w:eastAsia="Calibri" w:hAnsi="Times New Roman" w:cs="Times New Roman"/>
          <w:sz w:val="28"/>
          <w:szCs w:val="28"/>
        </w:rPr>
        <w:t xml:space="preserve"> жилых дома и земельных участков (выморочное имущество): 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2F66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. Тейково, ул. 6-я Первомайская, д.10,  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2F66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. Тейково, ул. 6-я Первомайская, д.18, </w:t>
      </w:r>
    </w:p>
    <w:p w:rsidR="005F21A1" w:rsidRPr="002F6657" w:rsidRDefault="005F21A1" w:rsidP="002F6657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2F66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. Тейково, ул. 3-я Физкультурная, д.3, </w:t>
      </w:r>
    </w:p>
    <w:p w:rsidR="00B83104" w:rsidRPr="002F6657" w:rsidRDefault="005F21A1" w:rsidP="002F6657">
      <w:pPr>
        <w:pStyle w:val="a8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657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proofErr w:type="gramStart"/>
      <w:r w:rsidRPr="002F665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F6657">
        <w:rPr>
          <w:rFonts w:ascii="Times New Roman" w:eastAsia="Calibri" w:hAnsi="Times New Roman" w:cs="Times New Roman"/>
          <w:sz w:val="28"/>
          <w:szCs w:val="28"/>
        </w:rPr>
        <w:t>. Тейково, ул. Юбилейная, д.18/27.</w:t>
      </w:r>
    </w:p>
    <w:p w:rsidR="00B83104" w:rsidRPr="002F6657" w:rsidRDefault="00B83104" w:rsidP="002F6657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eastAsia="Calibri" w:hAnsi="Times New Roman" w:cs="Times New Roman"/>
          <w:sz w:val="28"/>
          <w:szCs w:val="28"/>
        </w:rPr>
        <w:t>Проведена проверка</w:t>
      </w:r>
      <w:r w:rsidRPr="002F6657">
        <w:rPr>
          <w:rFonts w:ascii="Times New Roman" w:hAnsi="Times New Roman" w:cs="Times New Roman"/>
          <w:sz w:val="28"/>
          <w:szCs w:val="28"/>
        </w:rPr>
        <w:t xml:space="preserve">, на установление собственников (правообладателей) - 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6657">
        <w:rPr>
          <w:rFonts w:ascii="Times New Roman" w:hAnsi="Times New Roman" w:cs="Times New Roman"/>
          <w:sz w:val="28"/>
          <w:szCs w:val="28"/>
        </w:rPr>
        <w:t>6 объектов. По всем адресам имеются собственники. Таким образом, данные дома не м</w:t>
      </w:r>
      <w:r w:rsidR="00DB0546" w:rsidRPr="002F6657">
        <w:rPr>
          <w:rFonts w:ascii="Times New Roman" w:hAnsi="Times New Roman" w:cs="Times New Roman"/>
          <w:sz w:val="28"/>
          <w:szCs w:val="28"/>
        </w:rPr>
        <w:t>огут быть признаны бесхозяйными: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- ул. Гоголя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, д. </w:t>
      </w:r>
      <w:r w:rsidRPr="002F6657">
        <w:rPr>
          <w:rFonts w:ascii="Times New Roman" w:hAnsi="Times New Roman" w:cs="Times New Roman"/>
          <w:sz w:val="28"/>
          <w:szCs w:val="28"/>
        </w:rPr>
        <w:t>3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 xml:space="preserve">- ул. 2-я </w:t>
      </w:r>
      <w:proofErr w:type="spellStart"/>
      <w:r w:rsidRPr="002F6657">
        <w:rPr>
          <w:rFonts w:ascii="Times New Roman" w:hAnsi="Times New Roman" w:cs="Times New Roman"/>
          <w:sz w:val="28"/>
          <w:szCs w:val="28"/>
        </w:rPr>
        <w:t>Терентьевская</w:t>
      </w:r>
      <w:proofErr w:type="spellEnd"/>
      <w:r w:rsidR="00DB0546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5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- ул.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2F6657">
        <w:rPr>
          <w:rFonts w:ascii="Times New Roman" w:hAnsi="Times New Roman" w:cs="Times New Roman"/>
          <w:sz w:val="28"/>
          <w:szCs w:val="28"/>
        </w:rPr>
        <w:t>Терентьевская</w:t>
      </w:r>
      <w:proofErr w:type="spellEnd"/>
      <w:r w:rsidR="00DB0546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37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- ул. 4-я Красноармейская</w:t>
      </w:r>
      <w:r w:rsidR="00DB0546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25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- ул. 1-я Болотная</w:t>
      </w:r>
      <w:r w:rsidR="00DB0546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1</w:t>
      </w:r>
    </w:p>
    <w:p w:rsidR="00B83104" w:rsidRPr="002F6657" w:rsidRDefault="00B83104" w:rsidP="002F665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657">
        <w:rPr>
          <w:rFonts w:ascii="Times New Roman" w:hAnsi="Times New Roman" w:cs="Times New Roman"/>
          <w:sz w:val="28"/>
          <w:szCs w:val="28"/>
        </w:rPr>
        <w:t>- ул. Войкова</w:t>
      </w:r>
      <w:r w:rsidR="00DB0546" w:rsidRPr="002F6657">
        <w:rPr>
          <w:rFonts w:ascii="Times New Roman" w:hAnsi="Times New Roman" w:cs="Times New Roman"/>
          <w:sz w:val="28"/>
          <w:szCs w:val="28"/>
        </w:rPr>
        <w:t>,</w:t>
      </w:r>
      <w:r w:rsidRPr="002F6657">
        <w:rPr>
          <w:rFonts w:ascii="Times New Roman" w:hAnsi="Times New Roman" w:cs="Times New Roman"/>
          <w:sz w:val="28"/>
          <w:szCs w:val="28"/>
        </w:rPr>
        <w:t xml:space="preserve"> д.</w:t>
      </w:r>
      <w:r w:rsidR="00DB0546" w:rsidRPr="002F6657">
        <w:rPr>
          <w:rFonts w:ascii="Times New Roman" w:hAnsi="Times New Roman" w:cs="Times New Roman"/>
          <w:sz w:val="28"/>
          <w:szCs w:val="28"/>
        </w:rPr>
        <w:t xml:space="preserve"> </w:t>
      </w:r>
      <w:r w:rsidRPr="002F6657">
        <w:rPr>
          <w:rFonts w:ascii="Times New Roman" w:hAnsi="Times New Roman" w:cs="Times New Roman"/>
          <w:sz w:val="28"/>
          <w:szCs w:val="28"/>
        </w:rPr>
        <w:t>17</w:t>
      </w:r>
    </w:p>
    <w:p w:rsidR="00282319" w:rsidRPr="002F6657" w:rsidRDefault="00282319" w:rsidP="002F6657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83104" w:rsidRPr="002F6657" w:rsidRDefault="00B83104" w:rsidP="002F6657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B0546" w:rsidRPr="002F6657" w:rsidRDefault="00DB0546" w:rsidP="002F6657">
      <w:pPr>
        <w:pStyle w:val="a8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657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proofErr w:type="gramStart"/>
      <w:r w:rsidRPr="002F665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F6657">
        <w:rPr>
          <w:rFonts w:ascii="Times New Roman" w:hAnsi="Times New Roman" w:cs="Times New Roman"/>
          <w:bCs/>
          <w:sz w:val="28"/>
          <w:szCs w:val="28"/>
        </w:rPr>
        <w:t xml:space="preserve">.о. Тейково </w:t>
      </w:r>
    </w:p>
    <w:p w:rsidR="00DB0546" w:rsidRPr="002F6657" w:rsidRDefault="00DB0546" w:rsidP="002F6657">
      <w:pPr>
        <w:pStyle w:val="a8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657">
        <w:rPr>
          <w:rFonts w:ascii="Times New Roman" w:hAnsi="Times New Roman" w:cs="Times New Roman"/>
          <w:bCs/>
          <w:sz w:val="28"/>
          <w:szCs w:val="28"/>
        </w:rPr>
        <w:t xml:space="preserve">(по финансово-экономическим вопросам), </w:t>
      </w:r>
    </w:p>
    <w:p w:rsidR="00DB0546" w:rsidRPr="002F6657" w:rsidRDefault="00DB0546" w:rsidP="002F6657">
      <w:pPr>
        <w:pStyle w:val="a8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F6657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  <w:proofErr w:type="gramStart"/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муниципальным</w:t>
      </w:r>
      <w:proofErr w:type="gramEnd"/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83104" w:rsidRPr="002F6657" w:rsidRDefault="00DB0546" w:rsidP="002F6657">
      <w:pPr>
        <w:pStyle w:val="a8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имуществом и земельным отношениям                                ___________ Т.В. </w:t>
      </w:r>
      <w:proofErr w:type="spellStart"/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  <w:r w:rsidRPr="002F665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B0546" w:rsidRPr="002F6657" w:rsidRDefault="00DB0546" w:rsidP="002F6657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B0546" w:rsidRPr="002F6657" w:rsidSect="007272B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19"/>
    <w:rsid w:val="0009763B"/>
    <w:rsid w:val="001F7504"/>
    <w:rsid w:val="002154E8"/>
    <w:rsid w:val="00282319"/>
    <w:rsid w:val="002D47AF"/>
    <w:rsid w:val="002F6657"/>
    <w:rsid w:val="00340045"/>
    <w:rsid w:val="00376DEC"/>
    <w:rsid w:val="003A0DA8"/>
    <w:rsid w:val="003C1EFE"/>
    <w:rsid w:val="004628CD"/>
    <w:rsid w:val="00467AE3"/>
    <w:rsid w:val="00481F43"/>
    <w:rsid w:val="00485847"/>
    <w:rsid w:val="00581AF1"/>
    <w:rsid w:val="0058499F"/>
    <w:rsid w:val="005B0D93"/>
    <w:rsid w:val="005B2DDC"/>
    <w:rsid w:val="005B4793"/>
    <w:rsid w:val="005F21A1"/>
    <w:rsid w:val="006331DC"/>
    <w:rsid w:val="006554D5"/>
    <w:rsid w:val="00657C99"/>
    <w:rsid w:val="00680431"/>
    <w:rsid w:val="007272BC"/>
    <w:rsid w:val="007A20A9"/>
    <w:rsid w:val="007C3BFE"/>
    <w:rsid w:val="007D2680"/>
    <w:rsid w:val="0089068F"/>
    <w:rsid w:val="008D15FA"/>
    <w:rsid w:val="00911F34"/>
    <w:rsid w:val="00942155"/>
    <w:rsid w:val="009562C0"/>
    <w:rsid w:val="0099151A"/>
    <w:rsid w:val="00A77A76"/>
    <w:rsid w:val="00AD1A16"/>
    <w:rsid w:val="00B83104"/>
    <w:rsid w:val="00C005EF"/>
    <w:rsid w:val="00C5165F"/>
    <w:rsid w:val="00CE76FB"/>
    <w:rsid w:val="00CF137E"/>
    <w:rsid w:val="00D165E6"/>
    <w:rsid w:val="00D36A4D"/>
    <w:rsid w:val="00D81D85"/>
    <w:rsid w:val="00D908BD"/>
    <w:rsid w:val="00DB0546"/>
    <w:rsid w:val="00E146FD"/>
    <w:rsid w:val="00E5692E"/>
    <w:rsid w:val="00E61D24"/>
    <w:rsid w:val="00F01808"/>
    <w:rsid w:val="00F21144"/>
    <w:rsid w:val="00F52F2D"/>
    <w:rsid w:val="00FA3E86"/>
    <w:rsid w:val="00FD490F"/>
    <w:rsid w:val="00FF009A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8231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2823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8231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2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31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36A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No Spacing"/>
    <w:uiPriority w:val="1"/>
    <w:qFormat/>
    <w:rsid w:val="007D2680"/>
    <w:pPr>
      <w:spacing w:after="0" w:line="240" w:lineRule="auto"/>
    </w:pPr>
  </w:style>
  <w:style w:type="paragraph" w:customStyle="1" w:styleId="paragraph">
    <w:name w:val="paragraph"/>
    <w:basedOn w:val="a"/>
    <w:rsid w:val="00C0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005EF"/>
  </w:style>
  <w:style w:type="character" w:customStyle="1" w:styleId="eop">
    <w:name w:val="eop"/>
    <w:basedOn w:val="a0"/>
    <w:rsid w:val="00C005EF"/>
  </w:style>
  <w:style w:type="character" w:customStyle="1" w:styleId="spellingerror">
    <w:name w:val="spellingerror"/>
    <w:basedOn w:val="a0"/>
    <w:rsid w:val="00C005EF"/>
  </w:style>
  <w:style w:type="table" w:styleId="a9">
    <w:name w:val="Table Grid"/>
    <w:basedOn w:val="a1"/>
    <w:uiPriority w:val="59"/>
    <w:rsid w:val="005F2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F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91868DE7F98AA4CFE3104B3E31E4CFC0BAFEB59714C81DFDE75F4D1CF8D5F743C8715C19858A8D20371D4CEA39C3571739240B8B5B35F9N9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91868DE7F98AA4CFE3104B3E31E4CFC0BAFEB59714C81DFDE75F4D1CF8D5F743C8715C19858C8527371D4CEA39C3571739240B8B5B35F9N9B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17</cp:revision>
  <cp:lastPrinted>2020-11-27T10:32:00Z</cp:lastPrinted>
  <dcterms:created xsi:type="dcterms:W3CDTF">2020-11-20T15:02:00Z</dcterms:created>
  <dcterms:modified xsi:type="dcterms:W3CDTF">2020-11-30T06:07:00Z</dcterms:modified>
</cp:coreProperties>
</file>