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4B" w:rsidRPr="003F3C01" w:rsidRDefault="006F384B" w:rsidP="00F840F8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40080" cy="853440"/>
            <wp:effectExtent l="19050" t="0" r="762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84B" w:rsidRPr="00F840F8" w:rsidRDefault="006F384B" w:rsidP="00F840F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F840F8">
        <w:rPr>
          <w:rFonts w:ascii="Times New Roman" w:hAnsi="Times New Roman"/>
          <w:b/>
          <w:sz w:val="28"/>
          <w:szCs w:val="28"/>
        </w:rPr>
        <w:t>ГОРОДСКАЯ ДУМА</w:t>
      </w:r>
    </w:p>
    <w:p w:rsidR="006F384B" w:rsidRPr="00F840F8" w:rsidRDefault="006F384B" w:rsidP="00F840F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F840F8">
        <w:rPr>
          <w:rFonts w:ascii="Times New Roman" w:hAnsi="Times New Roman"/>
          <w:b/>
          <w:sz w:val="28"/>
          <w:szCs w:val="28"/>
        </w:rPr>
        <w:t>ГОРОДСКОГО ОКРУГА ТЕЙКОВО ИВАНОВСКОЙ ОБЛАСТИ</w:t>
      </w:r>
    </w:p>
    <w:p w:rsidR="006F384B" w:rsidRPr="00F840F8" w:rsidRDefault="006F384B" w:rsidP="00F840F8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384B" w:rsidRPr="00BD4878" w:rsidRDefault="006F384B" w:rsidP="00F840F8">
      <w:pPr>
        <w:pStyle w:val="1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F3C01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3F3C01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6F384B" w:rsidRDefault="006F384B" w:rsidP="006F384B">
      <w:pPr>
        <w:ind w:left="-284" w:right="-284" w:firstLine="284"/>
        <w:jc w:val="both"/>
        <w:rPr>
          <w:sz w:val="28"/>
          <w:szCs w:val="28"/>
        </w:rPr>
      </w:pPr>
    </w:p>
    <w:p w:rsidR="006F384B" w:rsidRPr="00BD4878" w:rsidRDefault="006F384B" w:rsidP="006F384B">
      <w:pPr>
        <w:ind w:left="-284" w:righ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  2</w:t>
      </w:r>
      <w:r w:rsidR="002405FC">
        <w:rPr>
          <w:sz w:val="28"/>
          <w:szCs w:val="28"/>
        </w:rPr>
        <w:t>8</w:t>
      </w:r>
      <w:r w:rsidRPr="00BD4878">
        <w:rPr>
          <w:sz w:val="28"/>
          <w:szCs w:val="28"/>
        </w:rPr>
        <w:t>.0</w:t>
      </w:r>
      <w:r w:rsidR="002405FC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2405FC">
        <w:rPr>
          <w:sz w:val="28"/>
          <w:szCs w:val="28"/>
        </w:rPr>
        <w:t>3</w:t>
      </w:r>
      <w:r w:rsidRPr="00BD487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BD487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</w:t>
      </w:r>
      <w:r w:rsidRPr="00BD4878">
        <w:rPr>
          <w:sz w:val="28"/>
          <w:szCs w:val="28"/>
        </w:rPr>
        <w:t xml:space="preserve">     </w:t>
      </w:r>
      <w:r w:rsidRPr="00BD4878">
        <w:rPr>
          <w:sz w:val="28"/>
          <w:szCs w:val="28"/>
        </w:rPr>
        <w:tab/>
      </w:r>
      <w:r w:rsidRPr="00BD4878">
        <w:rPr>
          <w:sz w:val="28"/>
          <w:szCs w:val="28"/>
        </w:rPr>
        <w:tab/>
        <w:t xml:space="preserve">  </w:t>
      </w:r>
      <w:r w:rsidR="005063F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№ </w:t>
      </w:r>
      <w:r w:rsidR="005063FB">
        <w:rPr>
          <w:sz w:val="28"/>
          <w:szCs w:val="28"/>
        </w:rPr>
        <w:t>63</w:t>
      </w:r>
    </w:p>
    <w:p w:rsidR="006F384B" w:rsidRPr="00BD4878" w:rsidRDefault="006F384B" w:rsidP="006F384B">
      <w:pPr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D4878">
        <w:rPr>
          <w:sz w:val="28"/>
          <w:szCs w:val="28"/>
        </w:rPr>
        <w:t>г.о.  Тейково</w:t>
      </w:r>
    </w:p>
    <w:p w:rsidR="00A52733" w:rsidRPr="007E3AD2" w:rsidRDefault="00A52733" w:rsidP="00D132D9">
      <w:pPr>
        <w:tabs>
          <w:tab w:val="left" w:pos="270"/>
        </w:tabs>
        <w:ind w:right="-284"/>
        <w:rPr>
          <w:b/>
          <w:sz w:val="28"/>
          <w:szCs w:val="28"/>
        </w:rPr>
      </w:pPr>
      <w:r w:rsidRPr="007E3AD2">
        <w:rPr>
          <w:b/>
          <w:sz w:val="28"/>
          <w:szCs w:val="28"/>
        </w:rPr>
        <w:tab/>
      </w:r>
    </w:p>
    <w:p w:rsidR="006F384B" w:rsidRPr="002405FC" w:rsidRDefault="002405FC" w:rsidP="002405FC">
      <w:pPr>
        <w:pStyle w:val="ConsPlusTitle"/>
        <w:tabs>
          <w:tab w:val="left" w:pos="7088"/>
        </w:tabs>
        <w:adjustRightInd/>
        <w:ind w:right="31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05FC">
        <w:rPr>
          <w:rFonts w:ascii="Times New Roman" w:hAnsi="Times New Roman" w:cs="Times New Roman"/>
          <w:b w:val="0"/>
          <w:sz w:val="28"/>
          <w:szCs w:val="28"/>
        </w:rPr>
        <w:t xml:space="preserve">О результатах работы МУП «МПО ЖКХ» в 2022 году и за первое полугодие 2023 года. Информация о финансово-хозяйственной деятельности предприятия за 2022 год  </w:t>
      </w:r>
    </w:p>
    <w:p w:rsidR="002405FC" w:rsidRPr="006F384B" w:rsidRDefault="002405FC" w:rsidP="006F384B">
      <w:pPr>
        <w:pStyle w:val="ConsPlusTitle"/>
        <w:adjustRightInd/>
        <w:ind w:right="212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2733" w:rsidRPr="00AB12FE" w:rsidRDefault="005B57CF" w:rsidP="00264DCF">
      <w:pPr>
        <w:ind w:firstLine="851"/>
        <w:jc w:val="both"/>
        <w:rPr>
          <w:sz w:val="28"/>
          <w:szCs w:val="28"/>
        </w:rPr>
      </w:pPr>
      <w:r w:rsidRPr="006F384B">
        <w:rPr>
          <w:sz w:val="28"/>
          <w:szCs w:val="28"/>
        </w:rPr>
        <w:t xml:space="preserve">Заслушав и обсудив информацию </w:t>
      </w:r>
      <w:r w:rsidR="002405FC">
        <w:rPr>
          <w:sz w:val="28"/>
          <w:szCs w:val="28"/>
        </w:rPr>
        <w:t xml:space="preserve">и.о. </w:t>
      </w:r>
      <w:r w:rsidRPr="006F384B">
        <w:rPr>
          <w:color w:val="000000"/>
          <w:sz w:val="28"/>
          <w:szCs w:val="28"/>
        </w:rPr>
        <w:t xml:space="preserve">директора </w:t>
      </w:r>
      <w:r w:rsidR="00A8059B" w:rsidRPr="006F384B">
        <w:rPr>
          <w:sz w:val="28"/>
          <w:szCs w:val="28"/>
        </w:rPr>
        <w:t xml:space="preserve">МУП «МПО ЖКХ»                       </w:t>
      </w:r>
      <w:proofErr w:type="spellStart"/>
      <w:r w:rsidR="002405FC">
        <w:rPr>
          <w:sz w:val="28"/>
          <w:szCs w:val="28"/>
        </w:rPr>
        <w:t>Горскина</w:t>
      </w:r>
      <w:proofErr w:type="spellEnd"/>
      <w:r w:rsidR="002405FC">
        <w:rPr>
          <w:sz w:val="28"/>
          <w:szCs w:val="28"/>
        </w:rPr>
        <w:t xml:space="preserve"> О</w:t>
      </w:r>
      <w:r w:rsidR="00AB12FE" w:rsidRPr="006F384B">
        <w:rPr>
          <w:sz w:val="28"/>
          <w:szCs w:val="28"/>
        </w:rPr>
        <w:t>.В</w:t>
      </w:r>
      <w:r w:rsidR="00A8059B" w:rsidRPr="006F384B">
        <w:rPr>
          <w:sz w:val="28"/>
          <w:szCs w:val="28"/>
        </w:rPr>
        <w:t>.</w:t>
      </w:r>
      <w:r w:rsidRPr="006F384B">
        <w:rPr>
          <w:sz w:val="28"/>
          <w:szCs w:val="28"/>
        </w:rPr>
        <w:t xml:space="preserve"> «</w:t>
      </w:r>
      <w:r w:rsidR="002405FC" w:rsidRPr="002405FC">
        <w:rPr>
          <w:sz w:val="28"/>
          <w:szCs w:val="28"/>
        </w:rPr>
        <w:t>О результатах работы МУП «МПО ЖКХ» в 2022 году и за первое полугодие 2023 года. Информация о финансово-хозяйственной деятельности предприятия за 2022 год</w:t>
      </w:r>
      <w:r w:rsidR="00A52733" w:rsidRPr="006F384B">
        <w:rPr>
          <w:sz w:val="28"/>
          <w:szCs w:val="28"/>
        </w:rPr>
        <w:t xml:space="preserve">», </w:t>
      </w:r>
      <w:r w:rsidR="006F384B" w:rsidRPr="006F384B">
        <w:rPr>
          <w:sz w:val="28"/>
          <w:szCs w:val="28"/>
        </w:rPr>
        <w:t xml:space="preserve">руководствуясь Федеральным законом от 06.10.2003 </w:t>
      </w:r>
      <w:r w:rsidR="002405FC">
        <w:rPr>
          <w:sz w:val="28"/>
          <w:szCs w:val="28"/>
        </w:rPr>
        <w:t xml:space="preserve">                  </w:t>
      </w:r>
      <w:r w:rsidR="006F384B" w:rsidRPr="006F384B">
        <w:rPr>
          <w:sz w:val="28"/>
          <w:szCs w:val="28"/>
        </w:rPr>
        <w:t>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A52733" w:rsidRPr="007E3AD2" w:rsidRDefault="00A52733" w:rsidP="00264DCF">
      <w:pPr>
        <w:ind w:firstLine="851"/>
        <w:jc w:val="both"/>
        <w:rPr>
          <w:b/>
          <w:sz w:val="28"/>
          <w:szCs w:val="28"/>
        </w:rPr>
      </w:pPr>
    </w:p>
    <w:p w:rsidR="006F384B" w:rsidRPr="00BD4878" w:rsidRDefault="006F384B" w:rsidP="00264DCF">
      <w:pPr>
        <w:jc w:val="center"/>
        <w:rPr>
          <w:sz w:val="28"/>
          <w:szCs w:val="28"/>
        </w:rPr>
      </w:pPr>
      <w:r w:rsidRPr="00BD4878">
        <w:rPr>
          <w:sz w:val="28"/>
          <w:szCs w:val="28"/>
        </w:rPr>
        <w:t>городская Дума городского округа Тейково</w:t>
      </w:r>
      <w:r>
        <w:rPr>
          <w:sz w:val="28"/>
          <w:szCs w:val="28"/>
        </w:rPr>
        <w:t xml:space="preserve"> Ивановской области</w:t>
      </w:r>
    </w:p>
    <w:p w:rsidR="006F384B" w:rsidRPr="00BD4878" w:rsidRDefault="006F384B" w:rsidP="00264DCF">
      <w:pPr>
        <w:jc w:val="center"/>
        <w:rPr>
          <w:sz w:val="28"/>
          <w:szCs w:val="28"/>
        </w:rPr>
      </w:pPr>
      <w:r w:rsidRPr="00BD4878">
        <w:rPr>
          <w:sz w:val="28"/>
          <w:szCs w:val="28"/>
        </w:rPr>
        <w:t>РЕШИЛА:</w:t>
      </w:r>
    </w:p>
    <w:p w:rsidR="005B57CF" w:rsidRPr="007E3AD2" w:rsidRDefault="005B57CF" w:rsidP="00264DCF">
      <w:pPr>
        <w:rPr>
          <w:sz w:val="28"/>
          <w:szCs w:val="28"/>
        </w:rPr>
      </w:pPr>
    </w:p>
    <w:p w:rsidR="007E3AD2" w:rsidRPr="00AB12FE" w:rsidRDefault="007E3AD2" w:rsidP="00264DCF">
      <w:pPr>
        <w:numPr>
          <w:ilvl w:val="0"/>
          <w:numId w:val="2"/>
        </w:numPr>
        <w:tabs>
          <w:tab w:val="clear" w:pos="1065"/>
          <w:tab w:val="num" w:pos="0"/>
          <w:tab w:val="left" w:pos="305"/>
        </w:tabs>
        <w:ind w:left="0" w:firstLine="851"/>
        <w:jc w:val="both"/>
        <w:rPr>
          <w:sz w:val="28"/>
          <w:szCs w:val="28"/>
        </w:rPr>
      </w:pPr>
      <w:r w:rsidRPr="00AB12FE">
        <w:rPr>
          <w:sz w:val="28"/>
          <w:szCs w:val="28"/>
        </w:rPr>
        <w:t>Информацию  «</w:t>
      </w:r>
      <w:r w:rsidR="002405FC" w:rsidRPr="002405FC">
        <w:rPr>
          <w:sz w:val="28"/>
          <w:szCs w:val="28"/>
        </w:rPr>
        <w:t>О результатах работы МУП «МПО ЖКХ» в 2022 году и за первое полугодие 2023 года. Информация о финансово-хозяйственной деятельности предприятия за 2022 год</w:t>
      </w:r>
      <w:r w:rsidRPr="00AB12FE">
        <w:rPr>
          <w:sz w:val="28"/>
          <w:szCs w:val="28"/>
        </w:rPr>
        <w:t>» принять к сведению (прилагается).</w:t>
      </w:r>
    </w:p>
    <w:p w:rsidR="006F384B" w:rsidRPr="005D3CA1" w:rsidRDefault="00AB12FE" w:rsidP="00264DCF">
      <w:pPr>
        <w:pStyle w:val="a6"/>
        <w:tabs>
          <w:tab w:val="left" w:pos="993"/>
          <w:tab w:val="left" w:pos="1134"/>
          <w:tab w:val="left" w:pos="7200"/>
        </w:tabs>
        <w:ind w:left="0" w:firstLine="851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="007E3AD2" w:rsidRPr="007E3AD2">
        <w:rPr>
          <w:sz w:val="28"/>
          <w:szCs w:val="28"/>
        </w:rPr>
        <w:t xml:space="preserve">. Опубликовать </w:t>
      </w:r>
      <w:r w:rsidR="006F384B" w:rsidRPr="007D41CA">
        <w:rPr>
          <w:sz w:val="28"/>
          <w:szCs w:val="28"/>
        </w:rPr>
        <w:t>настоящее решение на официальном сайте администрации городского округа Тейково Ивановской области в сети «Интернет».</w:t>
      </w:r>
    </w:p>
    <w:p w:rsidR="006F384B" w:rsidRDefault="006F384B" w:rsidP="00264DCF">
      <w:pPr>
        <w:tabs>
          <w:tab w:val="left" w:pos="900"/>
          <w:tab w:val="left" w:pos="993"/>
          <w:tab w:val="left" w:pos="1134"/>
          <w:tab w:val="left" w:pos="7200"/>
        </w:tabs>
        <w:jc w:val="both"/>
        <w:rPr>
          <w:i/>
          <w:color w:val="FF0000"/>
          <w:sz w:val="28"/>
          <w:szCs w:val="28"/>
        </w:rPr>
      </w:pPr>
    </w:p>
    <w:p w:rsidR="00122353" w:rsidRPr="005D3CA1" w:rsidRDefault="00122353" w:rsidP="00264DCF">
      <w:pPr>
        <w:tabs>
          <w:tab w:val="left" w:pos="900"/>
          <w:tab w:val="left" w:pos="993"/>
          <w:tab w:val="left" w:pos="1134"/>
          <w:tab w:val="left" w:pos="7200"/>
        </w:tabs>
        <w:jc w:val="both"/>
        <w:rPr>
          <w:i/>
          <w:color w:val="FF0000"/>
          <w:sz w:val="28"/>
          <w:szCs w:val="28"/>
        </w:rPr>
      </w:pPr>
    </w:p>
    <w:p w:rsidR="00FA2D07" w:rsidRPr="002666F2" w:rsidRDefault="00A12ABF" w:rsidP="00FA2D07">
      <w:pPr>
        <w:pStyle w:val="a6"/>
        <w:tabs>
          <w:tab w:val="left" w:pos="142"/>
          <w:tab w:val="left" w:pos="1418"/>
          <w:tab w:val="left" w:pos="7200"/>
        </w:tabs>
        <w:ind w:left="0" w:right="-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Врио</w:t>
      </w:r>
      <w:r w:rsidR="00FA2D07" w:rsidRPr="002666F2">
        <w:rPr>
          <w:b/>
          <w:i/>
          <w:sz w:val="28"/>
          <w:szCs w:val="28"/>
        </w:rPr>
        <w:t xml:space="preserve"> председателя городской Думы</w:t>
      </w:r>
    </w:p>
    <w:p w:rsidR="00FA2D07" w:rsidRDefault="00FA2D07" w:rsidP="00FA2D07">
      <w:pPr>
        <w:pStyle w:val="a6"/>
        <w:tabs>
          <w:tab w:val="left" w:pos="0"/>
          <w:tab w:val="left" w:pos="1418"/>
          <w:tab w:val="left" w:pos="7200"/>
        </w:tabs>
        <w:ind w:left="0" w:right="-284"/>
        <w:rPr>
          <w:b/>
          <w:i/>
          <w:sz w:val="28"/>
          <w:szCs w:val="28"/>
        </w:rPr>
      </w:pPr>
      <w:r w:rsidRPr="002666F2">
        <w:rPr>
          <w:b/>
          <w:i/>
          <w:sz w:val="28"/>
          <w:szCs w:val="28"/>
        </w:rPr>
        <w:t xml:space="preserve">городского округа Тейково Ивановской области                              </w:t>
      </w:r>
      <w:r>
        <w:rPr>
          <w:b/>
          <w:i/>
          <w:sz w:val="28"/>
          <w:szCs w:val="28"/>
        </w:rPr>
        <w:t xml:space="preserve">  </w:t>
      </w:r>
      <w:r w:rsidRPr="002666F2">
        <w:rPr>
          <w:b/>
          <w:i/>
          <w:sz w:val="28"/>
          <w:szCs w:val="28"/>
        </w:rPr>
        <w:t xml:space="preserve">     В.Ю. </w:t>
      </w:r>
      <w:proofErr w:type="spellStart"/>
      <w:r w:rsidRPr="002666F2">
        <w:rPr>
          <w:b/>
          <w:i/>
          <w:sz w:val="28"/>
          <w:szCs w:val="28"/>
        </w:rPr>
        <w:t>Нагарев</w:t>
      </w:r>
      <w:proofErr w:type="spellEnd"/>
    </w:p>
    <w:p w:rsidR="005063FB" w:rsidRDefault="005063FB" w:rsidP="00FA2D07">
      <w:pPr>
        <w:pStyle w:val="a6"/>
        <w:tabs>
          <w:tab w:val="left" w:pos="0"/>
          <w:tab w:val="left" w:pos="1418"/>
          <w:tab w:val="left" w:pos="7200"/>
        </w:tabs>
        <w:ind w:left="0" w:right="-284"/>
        <w:rPr>
          <w:b/>
          <w:i/>
          <w:sz w:val="28"/>
          <w:szCs w:val="28"/>
        </w:rPr>
      </w:pPr>
    </w:p>
    <w:p w:rsidR="005063FB" w:rsidRDefault="005063FB" w:rsidP="00FA2D07">
      <w:pPr>
        <w:pStyle w:val="a6"/>
        <w:tabs>
          <w:tab w:val="left" w:pos="0"/>
          <w:tab w:val="left" w:pos="1418"/>
          <w:tab w:val="left" w:pos="7200"/>
        </w:tabs>
        <w:ind w:left="0" w:right="-284"/>
        <w:rPr>
          <w:b/>
          <w:i/>
          <w:sz w:val="28"/>
          <w:szCs w:val="28"/>
        </w:rPr>
      </w:pPr>
    </w:p>
    <w:p w:rsidR="005063FB" w:rsidRDefault="005063FB" w:rsidP="00FA2D07">
      <w:pPr>
        <w:pStyle w:val="a6"/>
        <w:tabs>
          <w:tab w:val="left" w:pos="0"/>
          <w:tab w:val="left" w:pos="1418"/>
          <w:tab w:val="left" w:pos="7200"/>
        </w:tabs>
        <w:ind w:left="0" w:right="-284"/>
        <w:rPr>
          <w:b/>
          <w:i/>
          <w:sz w:val="28"/>
          <w:szCs w:val="28"/>
        </w:rPr>
      </w:pPr>
    </w:p>
    <w:p w:rsidR="005063FB" w:rsidRDefault="005063FB" w:rsidP="00FA2D07">
      <w:pPr>
        <w:pStyle w:val="a6"/>
        <w:tabs>
          <w:tab w:val="left" w:pos="0"/>
          <w:tab w:val="left" w:pos="1418"/>
          <w:tab w:val="left" w:pos="7200"/>
        </w:tabs>
        <w:ind w:left="0" w:right="-284"/>
        <w:rPr>
          <w:b/>
          <w:i/>
          <w:sz w:val="28"/>
          <w:szCs w:val="28"/>
        </w:rPr>
      </w:pPr>
    </w:p>
    <w:p w:rsidR="005063FB" w:rsidRDefault="005063FB" w:rsidP="00FA2D07">
      <w:pPr>
        <w:pStyle w:val="a6"/>
        <w:tabs>
          <w:tab w:val="left" w:pos="0"/>
          <w:tab w:val="left" w:pos="1418"/>
          <w:tab w:val="left" w:pos="7200"/>
        </w:tabs>
        <w:ind w:left="0" w:right="-284"/>
        <w:rPr>
          <w:b/>
          <w:i/>
          <w:sz w:val="28"/>
          <w:szCs w:val="28"/>
        </w:rPr>
      </w:pPr>
    </w:p>
    <w:p w:rsidR="005063FB" w:rsidRDefault="005063FB" w:rsidP="00FA2D07">
      <w:pPr>
        <w:pStyle w:val="a6"/>
        <w:tabs>
          <w:tab w:val="left" w:pos="0"/>
          <w:tab w:val="left" w:pos="1418"/>
          <w:tab w:val="left" w:pos="7200"/>
        </w:tabs>
        <w:ind w:left="0" w:right="-284"/>
        <w:rPr>
          <w:b/>
          <w:i/>
          <w:sz w:val="28"/>
          <w:szCs w:val="28"/>
        </w:rPr>
      </w:pPr>
    </w:p>
    <w:p w:rsidR="005063FB" w:rsidRDefault="005063FB" w:rsidP="00FA2D07">
      <w:pPr>
        <w:pStyle w:val="a6"/>
        <w:tabs>
          <w:tab w:val="left" w:pos="0"/>
          <w:tab w:val="left" w:pos="1418"/>
          <w:tab w:val="left" w:pos="7200"/>
        </w:tabs>
        <w:ind w:left="0" w:right="-284"/>
        <w:rPr>
          <w:b/>
          <w:i/>
          <w:sz w:val="28"/>
          <w:szCs w:val="28"/>
        </w:rPr>
      </w:pPr>
    </w:p>
    <w:p w:rsidR="00122353" w:rsidRPr="002666F2" w:rsidRDefault="00122353" w:rsidP="00FA2D07">
      <w:pPr>
        <w:pStyle w:val="a6"/>
        <w:tabs>
          <w:tab w:val="left" w:pos="0"/>
          <w:tab w:val="left" w:pos="1418"/>
          <w:tab w:val="left" w:pos="7200"/>
        </w:tabs>
        <w:ind w:left="0" w:right="-284"/>
        <w:rPr>
          <w:sz w:val="28"/>
          <w:szCs w:val="28"/>
        </w:rPr>
      </w:pPr>
    </w:p>
    <w:p w:rsidR="00264DCF" w:rsidRDefault="00264DCF" w:rsidP="00264DCF">
      <w:pPr>
        <w:spacing w:line="276" w:lineRule="auto"/>
        <w:jc w:val="right"/>
        <w:rPr>
          <w:sz w:val="28"/>
          <w:szCs w:val="28"/>
        </w:rPr>
      </w:pPr>
    </w:p>
    <w:p w:rsidR="005B57CF" w:rsidRPr="007E3AD2" w:rsidRDefault="005B57CF" w:rsidP="002E0F01">
      <w:pPr>
        <w:spacing w:line="276" w:lineRule="auto"/>
        <w:jc w:val="right"/>
        <w:rPr>
          <w:i/>
          <w:sz w:val="28"/>
          <w:szCs w:val="28"/>
        </w:rPr>
      </w:pPr>
      <w:r w:rsidRPr="007E3AD2">
        <w:rPr>
          <w:sz w:val="28"/>
          <w:szCs w:val="28"/>
        </w:rPr>
        <w:lastRenderedPageBreak/>
        <w:t>Приложение</w:t>
      </w:r>
      <w:r w:rsidRPr="007E3AD2">
        <w:rPr>
          <w:i/>
          <w:sz w:val="28"/>
          <w:szCs w:val="28"/>
        </w:rPr>
        <w:t xml:space="preserve"> </w:t>
      </w:r>
    </w:p>
    <w:p w:rsidR="005B57CF" w:rsidRPr="007E3AD2" w:rsidRDefault="004D4214" w:rsidP="002E0F01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="005B57CF" w:rsidRPr="007E3AD2">
        <w:rPr>
          <w:sz w:val="28"/>
          <w:szCs w:val="28"/>
        </w:rPr>
        <w:t>ешению городской Думы</w:t>
      </w:r>
    </w:p>
    <w:p w:rsidR="005B57CF" w:rsidRDefault="005B57CF" w:rsidP="002E0F01">
      <w:pPr>
        <w:spacing w:line="276" w:lineRule="auto"/>
        <w:jc w:val="right"/>
        <w:rPr>
          <w:sz w:val="28"/>
          <w:szCs w:val="28"/>
        </w:rPr>
      </w:pPr>
      <w:r w:rsidRPr="007E3AD2">
        <w:rPr>
          <w:sz w:val="28"/>
          <w:szCs w:val="28"/>
        </w:rPr>
        <w:t xml:space="preserve">городского округа Тейково </w:t>
      </w:r>
    </w:p>
    <w:p w:rsidR="002E0F01" w:rsidRPr="00F86F7B" w:rsidRDefault="002E0F01" w:rsidP="002E0F01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B57CF" w:rsidRPr="007E3AD2" w:rsidRDefault="005B57CF" w:rsidP="00264DCF">
      <w:pPr>
        <w:spacing w:line="276" w:lineRule="auto"/>
        <w:jc w:val="right"/>
        <w:rPr>
          <w:sz w:val="28"/>
          <w:szCs w:val="28"/>
        </w:rPr>
      </w:pPr>
      <w:r w:rsidRPr="007E3AD2">
        <w:rPr>
          <w:sz w:val="28"/>
          <w:szCs w:val="28"/>
        </w:rPr>
        <w:t xml:space="preserve">от </w:t>
      </w:r>
      <w:r w:rsidR="00AB12FE">
        <w:rPr>
          <w:sz w:val="28"/>
          <w:szCs w:val="28"/>
        </w:rPr>
        <w:t>2</w:t>
      </w:r>
      <w:r w:rsidR="002405FC">
        <w:rPr>
          <w:sz w:val="28"/>
          <w:szCs w:val="28"/>
        </w:rPr>
        <w:t>8</w:t>
      </w:r>
      <w:r w:rsidRPr="007E3AD2">
        <w:rPr>
          <w:sz w:val="28"/>
          <w:szCs w:val="28"/>
        </w:rPr>
        <w:t>.0</w:t>
      </w:r>
      <w:r w:rsidR="002405FC">
        <w:rPr>
          <w:sz w:val="28"/>
          <w:szCs w:val="28"/>
        </w:rPr>
        <w:t>7</w:t>
      </w:r>
      <w:r w:rsidRPr="007E3AD2">
        <w:rPr>
          <w:sz w:val="28"/>
          <w:szCs w:val="28"/>
        </w:rPr>
        <w:t>.</w:t>
      </w:r>
      <w:r w:rsidR="00D0444E" w:rsidRPr="007E3AD2">
        <w:rPr>
          <w:sz w:val="28"/>
          <w:szCs w:val="28"/>
        </w:rPr>
        <w:t>20</w:t>
      </w:r>
      <w:r w:rsidR="00AB12FE">
        <w:rPr>
          <w:sz w:val="28"/>
          <w:szCs w:val="28"/>
        </w:rPr>
        <w:t>2</w:t>
      </w:r>
      <w:r w:rsidR="002405FC">
        <w:rPr>
          <w:sz w:val="28"/>
          <w:szCs w:val="28"/>
        </w:rPr>
        <w:t>3</w:t>
      </w:r>
      <w:r w:rsidRPr="007E3AD2">
        <w:rPr>
          <w:sz w:val="28"/>
          <w:szCs w:val="28"/>
        </w:rPr>
        <w:t xml:space="preserve">  №</w:t>
      </w:r>
      <w:r w:rsidR="00D0444E" w:rsidRPr="007E3AD2">
        <w:rPr>
          <w:sz w:val="28"/>
          <w:szCs w:val="28"/>
        </w:rPr>
        <w:t xml:space="preserve">  </w:t>
      </w:r>
      <w:r w:rsidR="005063FB">
        <w:rPr>
          <w:sz w:val="28"/>
          <w:szCs w:val="28"/>
        </w:rPr>
        <w:t>63</w:t>
      </w:r>
    </w:p>
    <w:p w:rsidR="005B57CF" w:rsidRPr="007E3AD2" w:rsidRDefault="005B57CF" w:rsidP="007E3AD2">
      <w:pPr>
        <w:spacing w:line="276" w:lineRule="auto"/>
        <w:ind w:right="-285"/>
        <w:jc w:val="right"/>
        <w:rPr>
          <w:sz w:val="28"/>
          <w:szCs w:val="28"/>
        </w:rPr>
      </w:pPr>
    </w:p>
    <w:p w:rsidR="005B57CF" w:rsidRPr="006F384B" w:rsidRDefault="005B57CF" w:rsidP="007E3AD2">
      <w:pPr>
        <w:spacing w:line="276" w:lineRule="auto"/>
        <w:ind w:right="-285"/>
        <w:jc w:val="center"/>
        <w:rPr>
          <w:b/>
          <w:sz w:val="28"/>
          <w:szCs w:val="28"/>
        </w:rPr>
      </w:pPr>
      <w:r w:rsidRPr="006F384B">
        <w:rPr>
          <w:b/>
          <w:sz w:val="28"/>
          <w:szCs w:val="28"/>
        </w:rPr>
        <w:t xml:space="preserve">Информация  </w:t>
      </w:r>
    </w:p>
    <w:p w:rsidR="002405FC" w:rsidRDefault="00AB12FE" w:rsidP="002405FC">
      <w:pPr>
        <w:tabs>
          <w:tab w:val="left" w:pos="305"/>
        </w:tabs>
        <w:jc w:val="center"/>
        <w:rPr>
          <w:b/>
          <w:sz w:val="28"/>
          <w:szCs w:val="28"/>
        </w:rPr>
      </w:pPr>
      <w:r w:rsidRPr="006F384B">
        <w:rPr>
          <w:b/>
          <w:sz w:val="28"/>
          <w:szCs w:val="28"/>
        </w:rPr>
        <w:t>«</w:t>
      </w:r>
      <w:r w:rsidR="002405FC" w:rsidRPr="002405FC">
        <w:rPr>
          <w:b/>
          <w:sz w:val="28"/>
          <w:szCs w:val="28"/>
        </w:rPr>
        <w:t xml:space="preserve">О результатах работы МУП «МПО ЖКХ» в 2022 году </w:t>
      </w:r>
    </w:p>
    <w:p w:rsidR="00763645" w:rsidRPr="006F384B" w:rsidRDefault="002405FC" w:rsidP="002405FC">
      <w:pPr>
        <w:tabs>
          <w:tab w:val="left" w:pos="305"/>
        </w:tabs>
        <w:jc w:val="center"/>
        <w:rPr>
          <w:b/>
          <w:sz w:val="28"/>
          <w:szCs w:val="28"/>
        </w:rPr>
      </w:pPr>
      <w:r w:rsidRPr="002405FC">
        <w:rPr>
          <w:b/>
          <w:sz w:val="28"/>
          <w:szCs w:val="28"/>
        </w:rPr>
        <w:t>и за первое полугодие 2023 года. Информация о финансово-хозяйственной деятельности предприятия за 2022 год</w:t>
      </w:r>
      <w:r w:rsidR="00AB12FE" w:rsidRPr="002405FC">
        <w:rPr>
          <w:b/>
          <w:sz w:val="28"/>
          <w:szCs w:val="28"/>
        </w:rPr>
        <w:t>»</w:t>
      </w:r>
    </w:p>
    <w:p w:rsidR="00AB12FE" w:rsidRPr="007E3AD2" w:rsidRDefault="00AB12FE" w:rsidP="00AB12FE">
      <w:pPr>
        <w:tabs>
          <w:tab w:val="left" w:pos="305"/>
        </w:tabs>
        <w:jc w:val="center"/>
        <w:rPr>
          <w:b/>
          <w:sz w:val="28"/>
          <w:szCs w:val="28"/>
        </w:rPr>
      </w:pPr>
    </w:p>
    <w:p w:rsidR="00122353" w:rsidRPr="00122353" w:rsidRDefault="00122353" w:rsidP="00122353">
      <w:pPr>
        <w:ind w:firstLine="851"/>
        <w:jc w:val="both"/>
        <w:rPr>
          <w:iCs/>
          <w:color w:val="000000" w:themeColor="text1"/>
          <w:sz w:val="28"/>
          <w:szCs w:val="28"/>
        </w:rPr>
      </w:pPr>
      <w:r w:rsidRPr="00122353">
        <w:rPr>
          <w:iCs/>
          <w:color w:val="000000" w:themeColor="text1"/>
          <w:sz w:val="28"/>
          <w:szCs w:val="28"/>
        </w:rPr>
        <w:t>По результатам деятельности за 2022 г</w:t>
      </w:r>
      <w:r>
        <w:rPr>
          <w:iCs/>
          <w:color w:val="000000" w:themeColor="text1"/>
          <w:sz w:val="28"/>
          <w:szCs w:val="28"/>
        </w:rPr>
        <w:t xml:space="preserve">од </w:t>
      </w:r>
      <w:r w:rsidRPr="00122353">
        <w:rPr>
          <w:iCs/>
          <w:color w:val="000000" w:themeColor="text1"/>
          <w:sz w:val="28"/>
          <w:szCs w:val="28"/>
        </w:rPr>
        <w:t xml:space="preserve">на предприятии сохраняется  сложное финансовое положение. </w:t>
      </w:r>
    </w:p>
    <w:p w:rsidR="00122353" w:rsidRPr="00122353" w:rsidRDefault="00122353" w:rsidP="00122353">
      <w:pPr>
        <w:ind w:firstLine="851"/>
        <w:jc w:val="both"/>
        <w:rPr>
          <w:i/>
          <w:iCs/>
          <w:color w:val="000000" w:themeColor="text1"/>
          <w:sz w:val="28"/>
          <w:szCs w:val="28"/>
        </w:rPr>
      </w:pPr>
      <w:r w:rsidRPr="00122353">
        <w:rPr>
          <w:iCs/>
          <w:color w:val="000000" w:themeColor="text1"/>
          <w:sz w:val="28"/>
          <w:szCs w:val="28"/>
        </w:rPr>
        <w:t xml:space="preserve">От продаж товаров, продукции, работ, услуг предприятие имеет убыток в размере  </w:t>
      </w:r>
      <w:r w:rsidRPr="00122353">
        <w:rPr>
          <w:b/>
          <w:iCs/>
          <w:color w:val="000000" w:themeColor="text1"/>
          <w:sz w:val="28"/>
          <w:szCs w:val="28"/>
        </w:rPr>
        <w:t>4 837 тыс. руб.</w:t>
      </w:r>
      <w:r>
        <w:rPr>
          <w:b/>
          <w:iCs/>
          <w:color w:val="000000" w:themeColor="text1"/>
          <w:sz w:val="28"/>
          <w:szCs w:val="28"/>
        </w:rPr>
        <w:t xml:space="preserve"> </w:t>
      </w:r>
      <w:r w:rsidRPr="00122353">
        <w:rPr>
          <w:i/>
          <w:iCs/>
          <w:color w:val="000000" w:themeColor="text1"/>
          <w:sz w:val="28"/>
          <w:szCs w:val="28"/>
        </w:rPr>
        <w:t>(за  2021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122353">
        <w:rPr>
          <w:i/>
          <w:iCs/>
          <w:color w:val="000000" w:themeColor="text1"/>
          <w:sz w:val="28"/>
          <w:szCs w:val="28"/>
        </w:rPr>
        <w:t>г</w:t>
      </w:r>
      <w:r>
        <w:rPr>
          <w:i/>
          <w:iCs/>
          <w:color w:val="000000" w:themeColor="text1"/>
          <w:sz w:val="28"/>
          <w:szCs w:val="28"/>
        </w:rPr>
        <w:t>.</w:t>
      </w:r>
      <w:r w:rsidRPr="00122353">
        <w:rPr>
          <w:i/>
          <w:iCs/>
          <w:color w:val="000000" w:themeColor="text1"/>
          <w:sz w:val="28"/>
          <w:szCs w:val="28"/>
        </w:rPr>
        <w:t xml:space="preserve"> убыток</w:t>
      </w:r>
      <w:r>
        <w:rPr>
          <w:i/>
          <w:iCs/>
          <w:color w:val="000000" w:themeColor="text1"/>
          <w:sz w:val="28"/>
          <w:szCs w:val="28"/>
        </w:rPr>
        <w:t xml:space="preserve"> -</w:t>
      </w:r>
      <w:r w:rsidRPr="00122353">
        <w:rPr>
          <w:i/>
          <w:iCs/>
          <w:color w:val="000000" w:themeColor="text1"/>
          <w:sz w:val="28"/>
          <w:szCs w:val="28"/>
        </w:rPr>
        <w:t xml:space="preserve"> 400 тыс. руб.)</w:t>
      </w:r>
      <w:r>
        <w:rPr>
          <w:i/>
          <w:iCs/>
          <w:color w:val="000000" w:themeColor="text1"/>
          <w:sz w:val="28"/>
          <w:szCs w:val="28"/>
        </w:rPr>
        <w:t>.</w:t>
      </w:r>
    </w:p>
    <w:p w:rsidR="00122353" w:rsidRPr="00122353" w:rsidRDefault="00122353" w:rsidP="00122353">
      <w:pPr>
        <w:ind w:firstLine="851"/>
        <w:jc w:val="both"/>
        <w:rPr>
          <w:color w:val="000000" w:themeColor="text1"/>
          <w:sz w:val="28"/>
          <w:szCs w:val="28"/>
        </w:rPr>
      </w:pPr>
      <w:r w:rsidRPr="00122353">
        <w:rPr>
          <w:color w:val="000000" w:themeColor="text1"/>
          <w:sz w:val="28"/>
          <w:szCs w:val="28"/>
        </w:rPr>
        <w:t>На 01.01.2023</w:t>
      </w:r>
      <w:r>
        <w:rPr>
          <w:color w:val="000000" w:themeColor="text1"/>
          <w:sz w:val="28"/>
          <w:szCs w:val="28"/>
        </w:rPr>
        <w:t xml:space="preserve"> г. </w:t>
      </w:r>
      <w:r w:rsidRPr="00122353">
        <w:rPr>
          <w:color w:val="000000" w:themeColor="text1"/>
          <w:sz w:val="28"/>
          <w:szCs w:val="28"/>
        </w:rPr>
        <w:t>кредиторская задолженность предприятия составила</w:t>
      </w:r>
      <w:r>
        <w:rPr>
          <w:color w:val="000000" w:themeColor="text1"/>
          <w:sz w:val="28"/>
          <w:szCs w:val="28"/>
        </w:rPr>
        <w:t xml:space="preserve">                        </w:t>
      </w:r>
      <w:r w:rsidRPr="00122353">
        <w:rPr>
          <w:b/>
          <w:color w:val="000000" w:themeColor="text1"/>
          <w:sz w:val="28"/>
          <w:szCs w:val="28"/>
        </w:rPr>
        <w:t>20 624 тыс. руб.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i/>
          <w:iCs/>
          <w:color w:val="000000" w:themeColor="text1"/>
          <w:sz w:val="28"/>
          <w:szCs w:val="28"/>
        </w:rPr>
        <w:t>(</w:t>
      </w:r>
      <w:r w:rsidRPr="00122353">
        <w:rPr>
          <w:i/>
          <w:iCs/>
          <w:color w:val="000000" w:themeColor="text1"/>
          <w:sz w:val="28"/>
          <w:szCs w:val="28"/>
        </w:rPr>
        <w:t>на 01.01.2021 г. -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122353">
        <w:rPr>
          <w:i/>
          <w:iCs/>
          <w:color w:val="000000" w:themeColor="text1"/>
          <w:sz w:val="28"/>
          <w:szCs w:val="28"/>
        </w:rPr>
        <w:t>13 705 тыс., руб.</w:t>
      </w:r>
      <w:proofErr w:type="gramStart"/>
      <w:r w:rsidRPr="00122353">
        <w:rPr>
          <w:i/>
          <w:iCs/>
          <w:color w:val="000000" w:themeColor="text1"/>
          <w:sz w:val="28"/>
          <w:szCs w:val="28"/>
        </w:rPr>
        <w:t xml:space="preserve"> )</w:t>
      </w:r>
      <w:proofErr w:type="gramEnd"/>
      <w:r w:rsidRPr="00122353">
        <w:rPr>
          <w:color w:val="000000" w:themeColor="text1"/>
          <w:sz w:val="28"/>
          <w:szCs w:val="28"/>
        </w:rPr>
        <w:t>;</w:t>
      </w:r>
    </w:p>
    <w:p w:rsidR="00122353" w:rsidRPr="00122353" w:rsidRDefault="00122353" w:rsidP="00122353">
      <w:pPr>
        <w:ind w:firstLine="851"/>
        <w:jc w:val="both"/>
        <w:rPr>
          <w:i/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>Н</w:t>
      </w:r>
      <w:r w:rsidRPr="00122353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</w:t>
      </w:r>
      <w:r w:rsidRPr="00122353">
        <w:rPr>
          <w:color w:val="000000" w:themeColor="text1"/>
          <w:sz w:val="28"/>
          <w:szCs w:val="28"/>
        </w:rPr>
        <w:t>01.01.2023 г. дебиторская задолженность предприятия составила</w:t>
      </w:r>
      <w:r>
        <w:rPr>
          <w:color w:val="000000" w:themeColor="text1"/>
          <w:sz w:val="28"/>
          <w:szCs w:val="28"/>
        </w:rPr>
        <w:t xml:space="preserve">                        </w:t>
      </w:r>
      <w:r w:rsidRPr="00122353">
        <w:rPr>
          <w:b/>
          <w:color w:val="000000" w:themeColor="text1"/>
          <w:sz w:val="28"/>
          <w:szCs w:val="28"/>
        </w:rPr>
        <w:t>13 281тыс. руб.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i/>
          <w:iCs/>
          <w:color w:val="000000" w:themeColor="text1"/>
          <w:sz w:val="28"/>
          <w:szCs w:val="28"/>
        </w:rPr>
        <w:t>(</w:t>
      </w:r>
      <w:r w:rsidRPr="00122353">
        <w:rPr>
          <w:i/>
          <w:iCs/>
          <w:color w:val="000000" w:themeColor="text1"/>
          <w:sz w:val="28"/>
          <w:szCs w:val="28"/>
        </w:rPr>
        <w:t xml:space="preserve">на 01.01.2021 г. </w:t>
      </w:r>
      <w:r w:rsidR="00B31837">
        <w:rPr>
          <w:i/>
          <w:iCs/>
          <w:color w:val="000000" w:themeColor="text1"/>
          <w:sz w:val="28"/>
          <w:szCs w:val="28"/>
        </w:rPr>
        <w:t>-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122353">
        <w:rPr>
          <w:i/>
          <w:iCs/>
          <w:color w:val="000000" w:themeColor="text1"/>
          <w:sz w:val="28"/>
          <w:szCs w:val="28"/>
        </w:rPr>
        <w:t>9 823 тыс. руб.)</w:t>
      </w:r>
      <w:r>
        <w:rPr>
          <w:i/>
          <w:iCs/>
          <w:color w:val="000000" w:themeColor="text1"/>
          <w:sz w:val="28"/>
          <w:szCs w:val="28"/>
        </w:rPr>
        <w:t>.</w:t>
      </w:r>
    </w:p>
    <w:p w:rsidR="00122353" w:rsidRPr="00122353" w:rsidRDefault="00122353" w:rsidP="00122353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122353">
        <w:rPr>
          <w:color w:val="000000" w:themeColor="text1"/>
          <w:sz w:val="28"/>
          <w:szCs w:val="28"/>
        </w:rPr>
        <w:t xml:space="preserve">о сравнению с прошлым годом кредиторская задолженность выросла почти на 7 миллионов рублей, а дебиторская задолженность увеличилась почти на </w:t>
      </w:r>
      <w:r>
        <w:rPr>
          <w:color w:val="000000" w:themeColor="text1"/>
          <w:sz w:val="28"/>
          <w:szCs w:val="28"/>
        </w:rPr>
        <w:t xml:space="preserve">                       </w:t>
      </w:r>
      <w:r w:rsidRPr="00122353">
        <w:rPr>
          <w:color w:val="000000" w:themeColor="text1"/>
          <w:sz w:val="28"/>
          <w:szCs w:val="28"/>
        </w:rPr>
        <w:t>3,5 миллиона рублей.</w:t>
      </w:r>
    </w:p>
    <w:p w:rsidR="00122353" w:rsidRPr="00122353" w:rsidRDefault="00122353" w:rsidP="00122353">
      <w:pPr>
        <w:tabs>
          <w:tab w:val="left" w:pos="4896"/>
        </w:tabs>
        <w:ind w:firstLine="851"/>
        <w:jc w:val="both"/>
        <w:rPr>
          <w:color w:val="000000" w:themeColor="text1"/>
          <w:sz w:val="28"/>
          <w:szCs w:val="28"/>
        </w:rPr>
      </w:pPr>
      <w:r w:rsidRPr="00122353">
        <w:rPr>
          <w:color w:val="000000" w:themeColor="text1"/>
          <w:sz w:val="28"/>
          <w:szCs w:val="28"/>
        </w:rPr>
        <w:t>Основными кредиторами являются:</w:t>
      </w:r>
    </w:p>
    <w:tbl>
      <w:tblPr>
        <w:tblStyle w:val="a8"/>
        <w:tblW w:w="10515" w:type="dxa"/>
        <w:tblLayout w:type="fixed"/>
        <w:tblLook w:val="04A0"/>
      </w:tblPr>
      <w:tblGrid>
        <w:gridCol w:w="2518"/>
        <w:gridCol w:w="2693"/>
        <w:gridCol w:w="1418"/>
        <w:gridCol w:w="3886"/>
      </w:tblGrid>
      <w:tr w:rsidR="00122353" w:rsidRPr="007956A7" w:rsidTr="00575EAF">
        <w:tc>
          <w:tcPr>
            <w:tcW w:w="5211" w:type="dxa"/>
            <w:gridSpan w:val="2"/>
            <w:vAlign w:val="center"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Кредиторы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122353" w:rsidRPr="007956A7" w:rsidRDefault="00122353" w:rsidP="00575EAF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Сумма,</w:t>
            </w:r>
          </w:p>
          <w:p w:rsidR="00122353" w:rsidRPr="007956A7" w:rsidRDefault="00122353" w:rsidP="00575EAF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тыс. руб.</w:t>
            </w:r>
            <w:r w:rsidR="00575EA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на 01.01.2023</w:t>
            </w:r>
          </w:p>
        </w:tc>
        <w:tc>
          <w:tcPr>
            <w:tcW w:w="3886" w:type="dxa"/>
            <w:vMerge w:val="restart"/>
            <w:tcBorders>
              <w:left w:val="single" w:sz="4" w:space="0" w:color="auto"/>
            </w:tcBorders>
            <w:vAlign w:val="center"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122353" w:rsidRPr="007956A7" w:rsidTr="00575EAF">
        <w:tc>
          <w:tcPr>
            <w:tcW w:w="2518" w:type="dxa"/>
            <w:vAlign w:val="center"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Покупатель</w:t>
            </w:r>
          </w:p>
        </w:tc>
        <w:tc>
          <w:tcPr>
            <w:tcW w:w="2693" w:type="dxa"/>
            <w:vAlign w:val="center"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122353" w:rsidRPr="007956A7" w:rsidRDefault="00122353" w:rsidP="00575EA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86" w:type="dxa"/>
            <w:vMerge/>
            <w:tcBorders>
              <w:left w:val="single" w:sz="4" w:space="0" w:color="auto"/>
            </w:tcBorders>
            <w:vAlign w:val="center"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22353" w:rsidRPr="007956A7" w:rsidTr="00575EAF">
        <w:tc>
          <w:tcPr>
            <w:tcW w:w="2518" w:type="dxa"/>
          </w:tcPr>
          <w:p w:rsidR="00122353" w:rsidRPr="007956A7" w:rsidRDefault="00122353" w:rsidP="00122353">
            <w:pPr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КУМИ</w:t>
            </w:r>
          </w:p>
        </w:tc>
        <w:tc>
          <w:tcPr>
            <w:tcW w:w="2693" w:type="dxa"/>
          </w:tcPr>
          <w:p w:rsidR="00122353" w:rsidRPr="007956A7" w:rsidRDefault="00122353" w:rsidP="00122353">
            <w:pPr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Аренда земли</w:t>
            </w:r>
          </w:p>
        </w:tc>
        <w:tc>
          <w:tcPr>
            <w:tcW w:w="1418" w:type="dxa"/>
          </w:tcPr>
          <w:p w:rsidR="00122353" w:rsidRPr="007956A7" w:rsidRDefault="00122353" w:rsidP="00575E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580,5</w:t>
            </w:r>
          </w:p>
        </w:tc>
        <w:tc>
          <w:tcPr>
            <w:tcW w:w="3886" w:type="dxa"/>
          </w:tcPr>
          <w:p w:rsidR="00575EAF" w:rsidRDefault="00122353" w:rsidP="00122353">
            <w:pPr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Период задолженности</w:t>
            </w:r>
            <w:r w:rsidR="00575EAF">
              <w:rPr>
                <w:color w:val="000000" w:themeColor="text1"/>
                <w:sz w:val="24"/>
                <w:szCs w:val="24"/>
              </w:rPr>
              <w:t>:</w:t>
            </w:r>
          </w:p>
          <w:p w:rsidR="00122353" w:rsidRPr="007956A7" w:rsidRDefault="00122353" w:rsidP="00575EAF">
            <w:pPr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 xml:space="preserve"> 2021</w:t>
            </w:r>
            <w:r w:rsidR="00575EAF">
              <w:rPr>
                <w:color w:val="000000" w:themeColor="text1"/>
                <w:sz w:val="24"/>
                <w:szCs w:val="24"/>
              </w:rPr>
              <w:t xml:space="preserve">г. </w:t>
            </w:r>
            <w:r w:rsidRPr="007956A7">
              <w:rPr>
                <w:color w:val="000000" w:themeColor="text1"/>
                <w:sz w:val="24"/>
                <w:szCs w:val="24"/>
              </w:rPr>
              <w:t>-</w:t>
            </w:r>
            <w:r w:rsidR="00575EA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956A7">
              <w:rPr>
                <w:color w:val="000000" w:themeColor="text1"/>
                <w:sz w:val="24"/>
                <w:szCs w:val="24"/>
              </w:rPr>
              <w:t>2022г</w:t>
            </w:r>
            <w:r w:rsidR="00575EA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122353" w:rsidRPr="007956A7" w:rsidTr="00575EAF">
        <w:tc>
          <w:tcPr>
            <w:tcW w:w="2518" w:type="dxa"/>
          </w:tcPr>
          <w:p w:rsidR="00122353" w:rsidRPr="007956A7" w:rsidRDefault="00122353" w:rsidP="00122353">
            <w:pPr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7956A7">
              <w:rPr>
                <w:color w:val="000000" w:themeColor="text1"/>
                <w:sz w:val="24"/>
                <w:szCs w:val="24"/>
              </w:rPr>
              <w:t>Ивановоэнергосбыт</w:t>
            </w:r>
            <w:proofErr w:type="spellEnd"/>
            <w:r w:rsidRPr="007956A7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122353" w:rsidRPr="007956A7" w:rsidRDefault="00122353" w:rsidP="0012235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956A7">
              <w:rPr>
                <w:color w:val="000000" w:themeColor="text1"/>
                <w:sz w:val="24"/>
                <w:szCs w:val="24"/>
              </w:rPr>
              <w:t>Эл</w:t>
            </w:r>
            <w:proofErr w:type="gramStart"/>
            <w:r w:rsidRPr="007956A7">
              <w:rPr>
                <w:color w:val="000000" w:themeColor="text1"/>
                <w:sz w:val="24"/>
                <w:szCs w:val="24"/>
              </w:rPr>
              <w:t>.э</w:t>
            </w:r>
            <w:proofErr w:type="gramEnd"/>
            <w:r w:rsidRPr="007956A7">
              <w:rPr>
                <w:color w:val="000000" w:themeColor="text1"/>
                <w:sz w:val="24"/>
                <w:szCs w:val="24"/>
              </w:rPr>
              <w:t>нергия</w:t>
            </w:r>
            <w:proofErr w:type="spellEnd"/>
          </w:p>
          <w:p w:rsidR="00122353" w:rsidRPr="007956A7" w:rsidRDefault="00122353" w:rsidP="00575EAF">
            <w:pPr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Пени,</w:t>
            </w:r>
            <w:r w:rsidR="00575EA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956A7">
              <w:rPr>
                <w:color w:val="000000" w:themeColor="text1"/>
                <w:sz w:val="24"/>
                <w:szCs w:val="24"/>
              </w:rPr>
              <w:t xml:space="preserve">судебные </w:t>
            </w:r>
            <w:proofErr w:type="spellStart"/>
            <w:r w:rsidRPr="007956A7">
              <w:rPr>
                <w:color w:val="000000" w:themeColor="text1"/>
                <w:sz w:val="24"/>
                <w:szCs w:val="24"/>
              </w:rPr>
              <w:t>расх</w:t>
            </w:r>
            <w:proofErr w:type="spellEnd"/>
            <w:r w:rsidRPr="007956A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22353" w:rsidRPr="007956A7" w:rsidRDefault="00122353" w:rsidP="00575E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3600,5</w:t>
            </w:r>
          </w:p>
          <w:p w:rsidR="00122353" w:rsidRPr="007956A7" w:rsidRDefault="00122353" w:rsidP="00575EAF">
            <w:pPr>
              <w:jc w:val="center"/>
              <w:rPr>
                <w:sz w:val="24"/>
                <w:szCs w:val="24"/>
              </w:rPr>
            </w:pPr>
            <w:r w:rsidRPr="007956A7">
              <w:rPr>
                <w:sz w:val="24"/>
                <w:szCs w:val="24"/>
              </w:rPr>
              <w:t>84,3</w:t>
            </w:r>
          </w:p>
        </w:tc>
        <w:tc>
          <w:tcPr>
            <w:tcW w:w="3886" w:type="dxa"/>
          </w:tcPr>
          <w:p w:rsidR="00122353" w:rsidRPr="007956A7" w:rsidRDefault="00122353" w:rsidP="00122353">
            <w:pPr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Период задолженности</w:t>
            </w:r>
            <w:r w:rsidR="00575EAF">
              <w:rPr>
                <w:color w:val="000000" w:themeColor="text1"/>
                <w:sz w:val="24"/>
                <w:szCs w:val="24"/>
              </w:rPr>
              <w:t>:</w:t>
            </w:r>
            <w:r w:rsidRPr="007956A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22353" w:rsidRPr="007956A7" w:rsidRDefault="00575EAF" w:rsidP="00575EA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</w:t>
            </w:r>
            <w:r w:rsidR="00122353" w:rsidRPr="007956A7">
              <w:rPr>
                <w:color w:val="000000" w:themeColor="text1"/>
                <w:sz w:val="24"/>
                <w:szCs w:val="24"/>
              </w:rPr>
              <w:t>прель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122353" w:rsidRPr="007956A7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122353" w:rsidRPr="007956A7">
              <w:rPr>
                <w:color w:val="000000" w:themeColor="text1"/>
                <w:sz w:val="24"/>
                <w:szCs w:val="24"/>
              </w:rPr>
              <w:t>декабрь 2022г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122353" w:rsidRPr="007956A7" w:rsidTr="00575EAF">
        <w:tc>
          <w:tcPr>
            <w:tcW w:w="2518" w:type="dxa"/>
          </w:tcPr>
          <w:p w:rsidR="00122353" w:rsidRPr="007956A7" w:rsidRDefault="00122353" w:rsidP="00122353">
            <w:pPr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ПАО МРСК</w:t>
            </w:r>
          </w:p>
        </w:tc>
        <w:tc>
          <w:tcPr>
            <w:tcW w:w="2693" w:type="dxa"/>
          </w:tcPr>
          <w:p w:rsidR="00122353" w:rsidRPr="007956A7" w:rsidRDefault="00122353" w:rsidP="00122353">
            <w:pPr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Тепловая</w:t>
            </w:r>
          </w:p>
          <w:p w:rsidR="00122353" w:rsidRPr="007956A7" w:rsidRDefault="00122353" w:rsidP="00122353">
            <w:pPr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Энергия (Горки)</w:t>
            </w:r>
          </w:p>
        </w:tc>
        <w:tc>
          <w:tcPr>
            <w:tcW w:w="1418" w:type="dxa"/>
          </w:tcPr>
          <w:p w:rsidR="00122353" w:rsidRPr="007956A7" w:rsidRDefault="00122353" w:rsidP="00575E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375,6</w:t>
            </w:r>
          </w:p>
        </w:tc>
        <w:tc>
          <w:tcPr>
            <w:tcW w:w="3886" w:type="dxa"/>
          </w:tcPr>
          <w:p w:rsidR="00122353" w:rsidRPr="007956A7" w:rsidRDefault="00122353" w:rsidP="00122353">
            <w:pPr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Период задолженности</w:t>
            </w:r>
            <w:r w:rsidR="00575EAF">
              <w:rPr>
                <w:color w:val="000000" w:themeColor="text1"/>
                <w:sz w:val="24"/>
                <w:szCs w:val="24"/>
              </w:rPr>
              <w:t>:</w:t>
            </w:r>
            <w:r w:rsidRPr="007956A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22353" w:rsidRPr="007956A7" w:rsidRDefault="00575EAF" w:rsidP="0012235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</w:t>
            </w:r>
            <w:r w:rsidR="00122353" w:rsidRPr="007956A7">
              <w:rPr>
                <w:color w:val="000000" w:themeColor="text1"/>
                <w:sz w:val="24"/>
                <w:szCs w:val="24"/>
              </w:rPr>
              <w:t>оябрь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122353" w:rsidRPr="007956A7">
              <w:rPr>
                <w:color w:val="000000" w:themeColor="text1"/>
                <w:sz w:val="24"/>
                <w:szCs w:val="24"/>
              </w:rPr>
              <w:t>- декабрь 2022г.</w:t>
            </w:r>
          </w:p>
        </w:tc>
      </w:tr>
      <w:tr w:rsidR="00122353" w:rsidRPr="007956A7" w:rsidTr="00575EAF">
        <w:tc>
          <w:tcPr>
            <w:tcW w:w="2518" w:type="dxa"/>
          </w:tcPr>
          <w:p w:rsidR="00122353" w:rsidRPr="007956A7" w:rsidRDefault="00122353" w:rsidP="00122353">
            <w:pPr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ООО «Котел»</w:t>
            </w:r>
          </w:p>
        </w:tc>
        <w:tc>
          <w:tcPr>
            <w:tcW w:w="2693" w:type="dxa"/>
          </w:tcPr>
          <w:p w:rsidR="00122353" w:rsidRPr="007956A7" w:rsidRDefault="00122353" w:rsidP="00122353">
            <w:pPr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Тепловая энергия</w:t>
            </w:r>
          </w:p>
          <w:p w:rsidR="00122353" w:rsidRPr="007956A7" w:rsidRDefault="00122353" w:rsidP="00122353">
            <w:pPr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 xml:space="preserve">( </w:t>
            </w:r>
            <w:proofErr w:type="spellStart"/>
            <w:r w:rsidRPr="007956A7">
              <w:rPr>
                <w:color w:val="000000" w:themeColor="text1"/>
                <w:sz w:val="24"/>
                <w:szCs w:val="24"/>
              </w:rPr>
              <w:t>Грозилово</w:t>
            </w:r>
            <w:proofErr w:type="spellEnd"/>
            <w:r w:rsidRPr="007956A7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22353" w:rsidRPr="007956A7" w:rsidRDefault="00122353" w:rsidP="00575E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612,6</w:t>
            </w:r>
          </w:p>
        </w:tc>
        <w:tc>
          <w:tcPr>
            <w:tcW w:w="3886" w:type="dxa"/>
          </w:tcPr>
          <w:p w:rsidR="00575EAF" w:rsidRDefault="00122353" w:rsidP="00575EAF">
            <w:pPr>
              <w:ind w:right="-191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Период задолженности</w:t>
            </w:r>
            <w:r w:rsidR="00575EAF">
              <w:rPr>
                <w:color w:val="000000" w:themeColor="text1"/>
                <w:sz w:val="24"/>
                <w:szCs w:val="24"/>
              </w:rPr>
              <w:t xml:space="preserve">: </w:t>
            </w:r>
            <w:r w:rsidRPr="007956A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22353" w:rsidRPr="007956A7" w:rsidRDefault="00575EAF" w:rsidP="00575EAF">
            <w:pPr>
              <w:ind w:right="-19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122353" w:rsidRPr="007956A7">
              <w:rPr>
                <w:color w:val="000000" w:themeColor="text1"/>
                <w:sz w:val="24"/>
                <w:szCs w:val="24"/>
              </w:rPr>
              <w:t>020г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="00122353" w:rsidRPr="007956A7">
              <w:rPr>
                <w:color w:val="000000" w:themeColor="text1"/>
                <w:sz w:val="24"/>
                <w:szCs w:val="24"/>
              </w:rPr>
              <w:t>(из них 569.9 тыс. руб. по решению суда)</w:t>
            </w:r>
          </w:p>
        </w:tc>
      </w:tr>
      <w:tr w:rsidR="00122353" w:rsidRPr="007956A7" w:rsidTr="00575EAF">
        <w:tc>
          <w:tcPr>
            <w:tcW w:w="2518" w:type="dxa"/>
          </w:tcPr>
          <w:p w:rsidR="00122353" w:rsidRPr="007956A7" w:rsidRDefault="00122353" w:rsidP="00122353">
            <w:pPr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7956A7">
              <w:rPr>
                <w:color w:val="000000" w:themeColor="text1"/>
                <w:sz w:val="24"/>
                <w:szCs w:val="24"/>
              </w:rPr>
              <w:t>Тейковская</w:t>
            </w:r>
            <w:proofErr w:type="spellEnd"/>
            <w:r w:rsidRPr="007956A7">
              <w:rPr>
                <w:color w:val="000000" w:themeColor="text1"/>
                <w:sz w:val="24"/>
                <w:szCs w:val="24"/>
              </w:rPr>
              <w:t xml:space="preserve"> котельная»</w:t>
            </w:r>
          </w:p>
        </w:tc>
        <w:tc>
          <w:tcPr>
            <w:tcW w:w="2693" w:type="dxa"/>
          </w:tcPr>
          <w:p w:rsidR="00122353" w:rsidRPr="007956A7" w:rsidRDefault="00122353" w:rsidP="00122353">
            <w:pPr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Тепловая энергия</w:t>
            </w:r>
          </w:p>
          <w:p w:rsidR="00122353" w:rsidRPr="007956A7" w:rsidRDefault="00122353" w:rsidP="00575EAF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 xml:space="preserve">(ГВС </w:t>
            </w:r>
            <w:proofErr w:type="spellStart"/>
            <w:r w:rsidRPr="007956A7">
              <w:rPr>
                <w:color w:val="000000" w:themeColor="text1"/>
                <w:sz w:val="24"/>
                <w:szCs w:val="24"/>
              </w:rPr>
              <w:t>Комовские</w:t>
            </w:r>
            <w:proofErr w:type="spellEnd"/>
            <w:r w:rsidRPr="007956A7">
              <w:rPr>
                <w:color w:val="000000" w:themeColor="text1"/>
                <w:sz w:val="24"/>
                <w:szCs w:val="24"/>
              </w:rPr>
              <w:t xml:space="preserve"> и БПК)</w:t>
            </w:r>
          </w:p>
          <w:p w:rsidR="00122353" w:rsidRPr="007956A7" w:rsidRDefault="00122353" w:rsidP="00122353">
            <w:pPr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 xml:space="preserve">Пени, судебные </w:t>
            </w:r>
            <w:proofErr w:type="spellStart"/>
            <w:r w:rsidRPr="007956A7">
              <w:rPr>
                <w:color w:val="000000" w:themeColor="text1"/>
                <w:sz w:val="24"/>
                <w:szCs w:val="24"/>
              </w:rPr>
              <w:t>расх</w:t>
            </w:r>
            <w:proofErr w:type="spellEnd"/>
            <w:r w:rsidRPr="007956A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22353" w:rsidRPr="007956A7" w:rsidRDefault="00122353" w:rsidP="00575E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10 559</w:t>
            </w:r>
          </w:p>
          <w:p w:rsidR="00122353" w:rsidRPr="007956A7" w:rsidRDefault="00122353" w:rsidP="00575EA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22353" w:rsidRPr="007956A7" w:rsidRDefault="00122353" w:rsidP="00575E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2 272,0</w:t>
            </w:r>
          </w:p>
        </w:tc>
        <w:tc>
          <w:tcPr>
            <w:tcW w:w="3886" w:type="dxa"/>
          </w:tcPr>
          <w:p w:rsidR="00575EAF" w:rsidRDefault="00122353" w:rsidP="00122353">
            <w:pPr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Период задолженности</w:t>
            </w:r>
            <w:r w:rsidR="00575EAF">
              <w:rPr>
                <w:color w:val="000000" w:themeColor="text1"/>
                <w:sz w:val="24"/>
                <w:szCs w:val="24"/>
              </w:rPr>
              <w:t>:</w:t>
            </w:r>
            <w:r w:rsidRPr="007956A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22353" w:rsidRPr="007956A7" w:rsidRDefault="00122353" w:rsidP="00122353">
            <w:pPr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февраль</w:t>
            </w:r>
            <w:r w:rsidR="00575EAF">
              <w:rPr>
                <w:color w:val="000000" w:themeColor="text1"/>
                <w:sz w:val="24"/>
                <w:szCs w:val="24"/>
              </w:rPr>
              <w:t xml:space="preserve"> 20</w:t>
            </w:r>
            <w:r w:rsidRPr="007956A7">
              <w:rPr>
                <w:color w:val="000000" w:themeColor="text1"/>
                <w:sz w:val="24"/>
                <w:szCs w:val="24"/>
              </w:rPr>
              <w:t>21г.</w:t>
            </w:r>
            <w:r w:rsidR="00575EA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956A7">
              <w:rPr>
                <w:color w:val="000000" w:themeColor="text1"/>
                <w:sz w:val="24"/>
                <w:szCs w:val="24"/>
              </w:rPr>
              <w:t>-</w:t>
            </w:r>
            <w:r w:rsidR="00575EA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956A7">
              <w:rPr>
                <w:color w:val="000000" w:themeColor="text1"/>
                <w:sz w:val="24"/>
                <w:szCs w:val="24"/>
              </w:rPr>
              <w:t xml:space="preserve">декабрь </w:t>
            </w:r>
            <w:r w:rsidR="00575EAF">
              <w:rPr>
                <w:color w:val="000000" w:themeColor="text1"/>
                <w:sz w:val="24"/>
                <w:szCs w:val="24"/>
              </w:rPr>
              <w:t>20</w:t>
            </w:r>
            <w:r w:rsidRPr="007956A7">
              <w:rPr>
                <w:color w:val="000000" w:themeColor="text1"/>
                <w:sz w:val="24"/>
                <w:szCs w:val="24"/>
              </w:rPr>
              <w:t>22г.</w:t>
            </w:r>
          </w:p>
        </w:tc>
      </w:tr>
      <w:tr w:rsidR="00122353" w:rsidRPr="007956A7" w:rsidTr="00575EAF">
        <w:tc>
          <w:tcPr>
            <w:tcW w:w="2518" w:type="dxa"/>
          </w:tcPr>
          <w:p w:rsidR="00575EAF" w:rsidRDefault="00122353" w:rsidP="00575EAF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7956A7">
              <w:rPr>
                <w:color w:val="000000" w:themeColor="text1"/>
                <w:sz w:val="24"/>
                <w:szCs w:val="24"/>
              </w:rPr>
              <w:t>Рег</w:t>
            </w:r>
            <w:proofErr w:type="spellEnd"/>
            <w:r w:rsidRPr="007956A7">
              <w:rPr>
                <w:color w:val="000000" w:themeColor="text1"/>
                <w:sz w:val="24"/>
                <w:szCs w:val="24"/>
              </w:rPr>
              <w:t xml:space="preserve">. оператор </w:t>
            </w:r>
          </w:p>
          <w:p w:rsidR="00122353" w:rsidRPr="007956A7" w:rsidRDefault="00122353" w:rsidP="00575EAF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 xml:space="preserve">по обращению с </w:t>
            </w:r>
            <w:r w:rsidR="00575EAF">
              <w:rPr>
                <w:color w:val="000000" w:themeColor="text1"/>
                <w:sz w:val="24"/>
                <w:szCs w:val="24"/>
              </w:rPr>
              <w:t>Т</w:t>
            </w:r>
            <w:r w:rsidRPr="007956A7">
              <w:rPr>
                <w:color w:val="000000" w:themeColor="text1"/>
                <w:sz w:val="24"/>
                <w:szCs w:val="24"/>
              </w:rPr>
              <w:t>КО»</w:t>
            </w:r>
          </w:p>
        </w:tc>
        <w:tc>
          <w:tcPr>
            <w:tcW w:w="2693" w:type="dxa"/>
          </w:tcPr>
          <w:p w:rsidR="00122353" w:rsidRPr="007956A7" w:rsidRDefault="00122353" w:rsidP="00122353">
            <w:pPr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ТБО</w:t>
            </w:r>
          </w:p>
        </w:tc>
        <w:tc>
          <w:tcPr>
            <w:tcW w:w="1418" w:type="dxa"/>
          </w:tcPr>
          <w:p w:rsidR="00122353" w:rsidRPr="007956A7" w:rsidRDefault="00122353" w:rsidP="00575E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67,7</w:t>
            </w:r>
          </w:p>
        </w:tc>
        <w:tc>
          <w:tcPr>
            <w:tcW w:w="3886" w:type="dxa"/>
          </w:tcPr>
          <w:p w:rsidR="00575EAF" w:rsidRDefault="00122353" w:rsidP="00122353">
            <w:pPr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Период задолженности</w:t>
            </w:r>
            <w:r w:rsidR="00575EAF">
              <w:rPr>
                <w:color w:val="000000" w:themeColor="text1"/>
                <w:sz w:val="24"/>
                <w:szCs w:val="24"/>
              </w:rPr>
              <w:t>:</w:t>
            </w:r>
          </w:p>
          <w:p w:rsidR="00122353" w:rsidRPr="007956A7" w:rsidRDefault="00575EAF" w:rsidP="0012235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</w:t>
            </w:r>
            <w:r w:rsidR="00122353" w:rsidRPr="007956A7">
              <w:rPr>
                <w:color w:val="000000" w:themeColor="text1"/>
                <w:sz w:val="24"/>
                <w:szCs w:val="24"/>
              </w:rPr>
              <w:t>юль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122353" w:rsidRPr="007956A7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122353" w:rsidRPr="007956A7">
              <w:rPr>
                <w:color w:val="000000" w:themeColor="text1"/>
                <w:sz w:val="24"/>
                <w:szCs w:val="24"/>
              </w:rPr>
              <w:t>декабрь 2022г.</w:t>
            </w:r>
          </w:p>
        </w:tc>
      </w:tr>
      <w:tr w:rsidR="00122353" w:rsidRPr="007956A7" w:rsidTr="00575EAF">
        <w:trPr>
          <w:trHeight w:val="593"/>
        </w:trPr>
        <w:tc>
          <w:tcPr>
            <w:tcW w:w="2518" w:type="dxa"/>
          </w:tcPr>
          <w:p w:rsidR="00122353" w:rsidRPr="007956A7" w:rsidRDefault="00122353" w:rsidP="00122353">
            <w:pPr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ООО «УН»</w:t>
            </w:r>
          </w:p>
        </w:tc>
        <w:tc>
          <w:tcPr>
            <w:tcW w:w="2693" w:type="dxa"/>
          </w:tcPr>
          <w:p w:rsidR="00122353" w:rsidRPr="007956A7" w:rsidRDefault="00122353" w:rsidP="00122353">
            <w:pPr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 xml:space="preserve">Тепловая энергия </w:t>
            </w:r>
          </w:p>
          <w:p w:rsidR="00122353" w:rsidRPr="007956A7" w:rsidRDefault="00122353" w:rsidP="00122353">
            <w:pPr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«Ярмарка»</w:t>
            </w:r>
          </w:p>
        </w:tc>
        <w:tc>
          <w:tcPr>
            <w:tcW w:w="1418" w:type="dxa"/>
          </w:tcPr>
          <w:p w:rsidR="00122353" w:rsidRPr="007956A7" w:rsidRDefault="00122353" w:rsidP="00575E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84,4</w:t>
            </w:r>
          </w:p>
        </w:tc>
        <w:tc>
          <w:tcPr>
            <w:tcW w:w="3886" w:type="dxa"/>
          </w:tcPr>
          <w:p w:rsidR="00122353" w:rsidRPr="007956A7" w:rsidRDefault="00575EAF" w:rsidP="007009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Период задолженности:</w:t>
            </w:r>
            <w:r w:rsidR="00700991">
              <w:rPr>
                <w:color w:val="000000" w:themeColor="text1"/>
                <w:sz w:val="24"/>
                <w:szCs w:val="24"/>
              </w:rPr>
              <w:t xml:space="preserve"> </w:t>
            </w:r>
            <w:r w:rsidR="00122353" w:rsidRPr="007956A7">
              <w:rPr>
                <w:color w:val="000000" w:themeColor="text1"/>
                <w:sz w:val="24"/>
                <w:szCs w:val="24"/>
              </w:rPr>
              <w:t>2022г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122353" w:rsidRPr="007956A7" w:rsidTr="00575EAF">
        <w:tc>
          <w:tcPr>
            <w:tcW w:w="2518" w:type="dxa"/>
          </w:tcPr>
          <w:p w:rsidR="00122353" w:rsidRPr="007956A7" w:rsidRDefault="00122353" w:rsidP="00122353">
            <w:pPr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ИФНС</w:t>
            </w:r>
          </w:p>
        </w:tc>
        <w:tc>
          <w:tcPr>
            <w:tcW w:w="2693" w:type="dxa"/>
          </w:tcPr>
          <w:p w:rsidR="00122353" w:rsidRPr="007956A7" w:rsidRDefault="00122353" w:rsidP="00122353">
            <w:pPr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Задолженность по налогам и сборам</w:t>
            </w:r>
          </w:p>
        </w:tc>
        <w:tc>
          <w:tcPr>
            <w:tcW w:w="1418" w:type="dxa"/>
          </w:tcPr>
          <w:p w:rsidR="00122353" w:rsidRPr="007956A7" w:rsidRDefault="00122353" w:rsidP="00575EAF">
            <w:pPr>
              <w:ind w:left="-108" w:firstLine="108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22353" w:rsidRPr="007956A7" w:rsidRDefault="00122353" w:rsidP="00575EAF">
            <w:pPr>
              <w:jc w:val="center"/>
              <w:rPr>
                <w:sz w:val="24"/>
                <w:szCs w:val="24"/>
              </w:rPr>
            </w:pPr>
            <w:r w:rsidRPr="007956A7">
              <w:rPr>
                <w:sz w:val="24"/>
                <w:szCs w:val="24"/>
              </w:rPr>
              <w:t>1670,0</w:t>
            </w:r>
          </w:p>
        </w:tc>
        <w:tc>
          <w:tcPr>
            <w:tcW w:w="3886" w:type="dxa"/>
          </w:tcPr>
          <w:p w:rsidR="00122353" w:rsidRPr="007956A7" w:rsidRDefault="00575EAF" w:rsidP="00122353">
            <w:pPr>
              <w:tabs>
                <w:tab w:val="right" w:pos="34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задолженности:</w:t>
            </w:r>
            <w:r w:rsidR="00122353" w:rsidRPr="007956A7">
              <w:rPr>
                <w:sz w:val="24"/>
                <w:szCs w:val="24"/>
              </w:rPr>
              <w:tab/>
            </w:r>
          </w:p>
          <w:p w:rsidR="00122353" w:rsidRPr="007956A7" w:rsidRDefault="00122353" w:rsidP="00575EAF">
            <w:pPr>
              <w:rPr>
                <w:sz w:val="24"/>
                <w:szCs w:val="24"/>
              </w:rPr>
            </w:pPr>
            <w:r w:rsidRPr="007956A7">
              <w:rPr>
                <w:sz w:val="24"/>
                <w:szCs w:val="24"/>
              </w:rPr>
              <w:t>второе полугодие 2022г</w:t>
            </w:r>
            <w:r w:rsidR="00575EAF">
              <w:rPr>
                <w:sz w:val="24"/>
                <w:szCs w:val="24"/>
              </w:rPr>
              <w:t>.</w:t>
            </w:r>
          </w:p>
        </w:tc>
      </w:tr>
      <w:tr w:rsidR="00122353" w:rsidRPr="007956A7" w:rsidTr="00575EAF">
        <w:tc>
          <w:tcPr>
            <w:tcW w:w="2518" w:type="dxa"/>
          </w:tcPr>
          <w:p w:rsidR="00122353" w:rsidRPr="007956A7" w:rsidRDefault="00122353" w:rsidP="0012235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956A7">
              <w:rPr>
                <w:color w:val="000000" w:themeColor="text1"/>
                <w:sz w:val="24"/>
                <w:szCs w:val="24"/>
              </w:rPr>
              <w:t>Тейковский</w:t>
            </w:r>
            <w:proofErr w:type="spellEnd"/>
            <w:r w:rsidRPr="007956A7">
              <w:rPr>
                <w:color w:val="000000" w:themeColor="text1"/>
                <w:sz w:val="24"/>
                <w:szCs w:val="24"/>
              </w:rPr>
              <w:t xml:space="preserve"> РОСП</w:t>
            </w:r>
          </w:p>
        </w:tc>
        <w:tc>
          <w:tcPr>
            <w:tcW w:w="2693" w:type="dxa"/>
          </w:tcPr>
          <w:p w:rsidR="00122353" w:rsidRPr="007956A7" w:rsidRDefault="00122353" w:rsidP="00122353">
            <w:pPr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Исполнительный сбор</w:t>
            </w:r>
          </w:p>
        </w:tc>
        <w:tc>
          <w:tcPr>
            <w:tcW w:w="1418" w:type="dxa"/>
          </w:tcPr>
          <w:p w:rsidR="00122353" w:rsidRPr="007956A7" w:rsidRDefault="00122353" w:rsidP="00575EAF">
            <w:pPr>
              <w:tabs>
                <w:tab w:val="left" w:pos="363"/>
                <w:tab w:val="center" w:pos="71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837">
              <w:rPr>
                <w:color w:val="000000" w:themeColor="text1"/>
                <w:sz w:val="24"/>
                <w:szCs w:val="24"/>
              </w:rPr>
              <w:t>531,0</w:t>
            </w:r>
          </w:p>
        </w:tc>
        <w:tc>
          <w:tcPr>
            <w:tcW w:w="3886" w:type="dxa"/>
          </w:tcPr>
          <w:p w:rsidR="00122353" w:rsidRPr="007956A7" w:rsidRDefault="00B31837" w:rsidP="00B31837">
            <w:pPr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Текущая задолженность</w:t>
            </w:r>
          </w:p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063FB" w:rsidRDefault="00122353" w:rsidP="00700991">
      <w:pPr>
        <w:tabs>
          <w:tab w:val="left" w:pos="851"/>
          <w:tab w:val="left" w:pos="1005"/>
        </w:tabs>
        <w:rPr>
          <w:color w:val="000000" w:themeColor="text1"/>
        </w:rPr>
      </w:pPr>
      <w:r w:rsidRPr="007956A7">
        <w:rPr>
          <w:color w:val="000000" w:themeColor="text1"/>
        </w:rPr>
        <w:tab/>
      </w:r>
    </w:p>
    <w:p w:rsidR="00122353" w:rsidRPr="00122353" w:rsidRDefault="00122353" w:rsidP="00700991">
      <w:pPr>
        <w:tabs>
          <w:tab w:val="left" w:pos="851"/>
          <w:tab w:val="left" w:pos="1005"/>
        </w:tabs>
        <w:rPr>
          <w:color w:val="000000" w:themeColor="text1"/>
          <w:sz w:val="28"/>
          <w:szCs w:val="28"/>
        </w:rPr>
      </w:pPr>
      <w:r w:rsidRPr="00122353">
        <w:rPr>
          <w:color w:val="000000" w:themeColor="text1"/>
          <w:sz w:val="28"/>
          <w:szCs w:val="28"/>
        </w:rPr>
        <w:lastRenderedPageBreak/>
        <w:t>Основными дебиторами являются:</w:t>
      </w:r>
    </w:p>
    <w:tbl>
      <w:tblPr>
        <w:tblStyle w:val="a8"/>
        <w:tblW w:w="10449" w:type="dxa"/>
        <w:tblLook w:val="04A0"/>
      </w:tblPr>
      <w:tblGrid>
        <w:gridCol w:w="2660"/>
        <w:gridCol w:w="2003"/>
        <w:gridCol w:w="2030"/>
        <w:gridCol w:w="3756"/>
      </w:tblGrid>
      <w:tr w:rsidR="00122353" w:rsidRPr="007956A7" w:rsidTr="00122353">
        <w:tc>
          <w:tcPr>
            <w:tcW w:w="4663" w:type="dxa"/>
            <w:gridSpan w:val="2"/>
            <w:vAlign w:val="center"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Дебиторы</w:t>
            </w:r>
          </w:p>
        </w:tc>
        <w:tc>
          <w:tcPr>
            <w:tcW w:w="2030" w:type="dxa"/>
            <w:vMerge w:val="restart"/>
            <w:tcBorders>
              <w:right w:val="single" w:sz="4" w:space="0" w:color="auto"/>
            </w:tcBorders>
            <w:vAlign w:val="center"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Сумма,</w:t>
            </w:r>
          </w:p>
          <w:p w:rsidR="00122353" w:rsidRPr="007956A7" w:rsidRDefault="00122353" w:rsidP="007009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тыс. руб.</w:t>
            </w:r>
            <w:r w:rsidR="0070099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956A7">
              <w:rPr>
                <w:color w:val="000000" w:themeColor="text1"/>
                <w:sz w:val="24"/>
                <w:szCs w:val="24"/>
              </w:rPr>
              <w:t>на 01.01.202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56" w:type="dxa"/>
            <w:vMerge w:val="restart"/>
            <w:tcBorders>
              <w:left w:val="single" w:sz="4" w:space="0" w:color="auto"/>
            </w:tcBorders>
            <w:vAlign w:val="center"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122353" w:rsidRPr="007956A7" w:rsidTr="00122353">
        <w:tc>
          <w:tcPr>
            <w:tcW w:w="2660" w:type="dxa"/>
            <w:vAlign w:val="center"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Покупатель</w:t>
            </w:r>
          </w:p>
        </w:tc>
        <w:tc>
          <w:tcPr>
            <w:tcW w:w="2003" w:type="dxa"/>
            <w:vAlign w:val="center"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030" w:type="dxa"/>
            <w:vMerge/>
            <w:tcBorders>
              <w:right w:val="single" w:sz="4" w:space="0" w:color="auto"/>
            </w:tcBorders>
            <w:vAlign w:val="center"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auto"/>
            </w:tcBorders>
            <w:vAlign w:val="center"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22353" w:rsidRPr="007956A7" w:rsidTr="00122353">
        <w:tc>
          <w:tcPr>
            <w:tcW w:w="2660" w:type="dxa"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Население</w:t>
            </w:r>
          </w:p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956A7">
              <w:rPr>
                <w:color w:val="000000" w:themeColor="text1"/>
                <w:sz w:val="24"/>
                <w:szCs w:val="24"/>
              </w:rPr>
              <w:t>(коммунальные</w:t>
            </w:r>
            <w:proofErr w:type="gramEnd"/>
          </w:p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услуги)</w:t>
            </w:r>
          </w:p>
        </w:tc>
        <w:tc>
          <w:tcPr>
            <w:tcW w:w="2003" w:type="dxa"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Отопление</w:t>
            </w:r>
          </w:p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и ГВС</w:t>
            </w:r>
          </w:p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ХВС</w:t>
            </w:r>
          </w:p>
        </w:tc>
        <w:tc>
          <w:tcPr>
            <w:tcW w:w="2030" w:type="dxa"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1010,1</w:t>
            </w:r>
          </w:p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188,0</w:t>
            </w:r>
          </w:p>
        </w:tc>
        <w:tc>
          <w:tcPr>
            <w:tcW w:w="3756" w:type="dxa"/>
          </w:tcPr>
          <w:p w:rsidR="00122353" w:rsidRPr="007956A7" w:rsidRDefault="00122353" w:rsidP="00122353">
            <w:pPr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Период</w:t>
            </w:r>
            <w:r w:rsidR="00575EAF">
              <w:rPr>
                <w:color w:val="000000" w:themeColor="text1"/>
                <w:sz w:val="24"/>
                <w:szCs w:val="24"/>
              </w:rPr>
              <w:t>:</w:t>
            </w:r>
            <w:r w:rsidRPr="007956A7">
              <w:rPr>
                <w:color w:val="000000" w:themeColor="text1"/>
                <w:sz w:val="24"/>
                <w:szCs w:val="24"/>
              </w:rPr>
              <w:t xml:space="preserve"> 2020г.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956A7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956A7">
              <w:rPr>
                <w:color w:val="000000" w:themeColor="text1"/>
                <w:sz w:val="24"/>
                <w:szCs w:val="24"/>
              </w:rPr>
              <w:t xml:space="preserve">2022г. </w:t>
            </w:r>
          </w:p>
          <w:p w:rsidR="00122353" w:rsidRPr="00122353" w:rsidRDefault="00122353" w:rsidP="00122353">
            <w:pPr>
              <w:rPr>
                <w:i/>
                <w:color w:val="000000" w:themeColor="text1"/>
                <w:sz w:val="24"/>
                <w:szCs w:val="24"/>
              </w:rPr>
            </w:pPr>
            <w:proofErr w:type="gramStart"/>
            <w:r w:rsidRPr="00122353">
              <w:rPr>
                <w:i/>
                <w:color w:val="000000" w:themeColor="text1"/>
                <w:sz w:val="24"/>
                <w:szCs w:val="24"/>
              </w:rPr>
              <w:t xml:space="preserve">(С должниками </w:t>
            </w:r>
            <w:proofErr w:type="gramEnd"/>
          </w:p>
          <w:p w:rsidR="00122353" w:rsidRPr="007956A7" w:rsidRDefault="00122353" w:rsidP="00122353">
            <w:pPr>
              <w:rPr>
                <w:color w:val="000000" w:themeColor="text1"/>
                <w:sz w:val="24"/>
                <w:szCs w:val="24"/>
              </w:rPr>
            </w:pPr>
            <w:r w:rsidRPr="00122353">
              <w:rPr>
                <w:i/>
                <w:color w:val="000000" w:themeColor="text1"/>
                <w:sz w:val="24"/>
                <w:szCs w:val="24"/>
              </w:rPr>
              <w:t>ведется претензионная работа)</w:t>
            </w:r>
          </w:p>
        </w:tc>
      </w:tr>
      <w:tr w:rsidR="00122353" w:rsidRPr="007956A7" w:rsidTr="00122353">
        <w:tc>
          <w:tcPr>
            <w:tcW w:w="2660" w:type="dxa"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ЦЖКУ Минобороны России ФГБУ</w:t>
            </w:r>
          </w:p>
        </w:tc>
        <w:tc>
          <w:tcPr>
            <w:tcW w:w="2003" w:type="dxa"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ХВС</w:t>
            </w:r>
          </w:p>
        </w:tc>
        <w:tc>
          <w:tcPr>
            <w:tcW w:w="2030" w:type="dxa"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161,6</w:t>
            </w:r>
          </w:p>
        </w:tc>
        <w:tc>
          <w:tcPr>
            <w:tcW w:w="3756" w:type="dxa"/>
          </w:tcPr>
          <w:p w:rsidR="00122353" w:rsidRPr="007956A7" w:rsidRDefault="00122353" w:rsidP="00122353">
            <w:pPr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Текущая задолженность</w:t>
            </w:r>
          </w:p>
        </w:tc>
      </w:tr>
      <w:tr w:rsidR="00122353" w:rsidRPr="007956A7" w:rsidTr="00122353">
        <w:tc>
          <w:tcPr>
            <w:tcW w:w="2660" w:type="dxa"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ООО «Тепловик»</w:t>
            </w:r>
          </w:p>
        </w:tc>
        <w:tc>
          <w:tcPr>
            <w:tcW w:w="2003" w:type="dxa"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ХВС</w:t>
            </w:r>
          </w:p>
        </w:tc>
        <w:tc>
          <w:tcPr>
            <w:tcW w:w="2030" w:type="dxa"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7 585,3</w:t>
            </w:r>
          </w:p>
        </w:tc>
        <w:tc>
          <w:tcPr>
            <w:tcW w:w="3756" w:type="dxa"/>
          </w:tcPr>
          <w:p w:rsidR="00700991" w:rsidRDefault="00122353" w:rsidP="00700991">
            <w:pPr>
              <w:ind w:right="-115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Период</w:t>
            </w:r>
            <w:r w:rsidR="00575EAF">
              <w:rPr>
                <w:color w:val="000000" w:themeColor="text1"/>
                <w:sz w:val="24"/>
                <w:szCs w:val="24"/>
              </w:rPr>
              <w:t>:</w:t>
            </w:r>
            <w:r w:rsidRPr="007956A7">
              <w:rPr>
                <w:color w:val="000000" w:themeColor="text1"/>
                <w:sz w:val="24"/>
                <w:szCs w:val="24"/>
              </w:rPr>
              <w:t xml:space="preserve"> февраль 2021г. </w:t>
            </w: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7956A7">
              <w:rPr>
                <w:color w:val="000000" w:themeColor="text1"/>
                <w:sz w:val="24"/>
                <w:szCs w:val="24"/>
              </w:rPr>
              <w:t>август 2022г.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22353" w:rsidRPr="007956A7" w:rsidRDefault="00122353" w:rsidP="00700991">
            <w:pPr>
              <w:ind w:right="-115"/>
              <w:rPr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7956A7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700991" w:rsidRPr="00700991">
              <w:rPr>
                <w:i/>
                <w:color w:val="000000" w:themeColor="text1"/>
                <w:sz w:val="24"/>
                <w:szCs w:val="24"/>
              </w:rPr>
              <w:t>В отношении предприятия введена процедура банкротства</w:t>
            </w:r>
            <w:r w:rsidR="00700991">
              <w:rPr>
                <w:i/>
                <w:color w:val="000000" w:themeColor="text1"/>
                <w:sz w:val="24"/>
                <w:szCs w:val="24"/>
              </w:rPr>
              <w:t>.</w:t>
            </w:r>
            <w:proofErr w:type="gramEnd"/>
            <w:r w:rsidR="00700991" w:rsidRPr="007956A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956A7">
              <w:rPr>
                <w:i/>
                <w:color w:val="000000" w:themeColor="text1"/>
                <w:sz w:val="24"/>
                <w:szCs w:val="24"/>
              </w:rPr>
              <w:t>На данный момент</w:t>
            </w:r>
            <w:r w:rsidR="00700991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956A7">
              <w:rPr>
                <w:i/>
                <w:color w:val="000000" w:themeColor="text1"/>
                <w:sz w:val="24"/>
                <w:szCs w:val="24"/>
              </w:rPr>
              <w:t>задолженность является резервом  сомнительных долгов).</w:t>
            </w:r>
            <w:proofErr w:type="gramEnd"/>
          </w:p>
        </w:tc>
      </w:tr>
      <w:tr w:rsidR="00122353" w:rsidRPr="007956A7" w:rsidTr="00122353">
        <w:tc>
          <w:tcPr>
            <w:tcW w:w="2660" w:type="dxa"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ООО «КЭС Тейково»</w:t>
            </w:r>
          </w:p>
        </w:tc>
        <w:tc>
          <w:tcPr>
            <w:tcW w:w="2003" w:type="dxa"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ХВС</w:t>
            </w:r>
          </w:p>
        </w:tc>
        <w:tc>
          <w:tcPr>
            <w:tcW w:w="2030" w:type="dxa"/>
          </w:tcPr>
          <w:p w:rsidR="00122353" w:rsidRPr="007956A7" w:rsidRDefault="00122353" w:rsidP="00122353">
            <w:pPr>
              <w:tabs>
                <w:tab w:val="center" w:pos="907"/>
                <w:tab w:val="right" w:pos="18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558,0</w:t>
            </w:r>
          </w:p>
        </w:tc>
        <w:tc>
          <w:tcPr>
            <w:tcW w:w="3756" w:type="dxa"/>
          </w:tcPr>
          <w:p w:rsidR="00122353" w:rsidRPr="007956A7" w:rsidRDefault="00122353" w:rsidP="00122353">
            <w:pPr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Текущая задолженность</w:t>
            </w:r>
          </w:p>
        </w:tc>
      </w:tr>
      <w:tr w:rsidR="00122353" w:rsidRPr="007956A7" w:rsidTr="00122353">
        <w:tc>
          <w:tcPr>
            <w:tcW w:w="2660" w:type="dxa"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ООО «ТСП»</w:t>
            </w:r>
          </w:p>
        </w:tc>
        <w:tc>
          <w:tcPr>
            <w:tcW w:w="2003" w:type="dxa"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2030" w:type="dxa"/>
          </w:tcPr>
          <w:p w:rsidR="00122353" w:rsidRPr="007956A7" w:rsidRDefault="00122353" w:rsidP="00122353">
            <w:pPr>
              <w:tabs>
                <w:tab w:val="center" w:pos="907"/>
                <w:tab w:val="right" w:pos="1814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720,6</w:t>
            </w:r>
          </w:p>
        </w:tc>
        <w:tc>
          <w:tcPr>
            <w:tcW w:w="3756" w:type="dxa"/>
          </w:tcPr>
          <w:p w:rsidR="00122353" w:rsidRPr="007956A7" w:rsidRDefault="00122353" w:rsidP="00122353">
            <w:pPr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Период</w:t>
            </w:r>
            <w:r w:rsidR="00575EAF">
              <w:rPr>
                <w:color w:val="000000" w:themeColor="text1"/>
                <w:sz w:val="24"/>
                <w:szCs w:val="24"/>
              </w:rPr>
              <w:t>:</w:t>
            </w:r>
            <w:r w:rsidRPr="007956A7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н</w:t>
            </w:r>
            <w:r w:rsidRPr="007956A7">
              <w:rPr>
                <w:color w:val="000000" w:themeColor="text1"/>
                <w:sz w:val="24"/>
                <w:szCs w:val="24"/>
              </w:rPr>
              <w:t>оябрь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956A7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956A7">
              <w:rPr>
                <w:color w:val="000000" w:themeColor="text1"/>
                <w:sz w:val="24"/>
                <w:szCs w:val="24"/>
              </w:rPr>
              <w:t>декабрь 2022г.</w:t>
            </w:r>
          </w:p>
        </w:tc>
      </w:tr>
      <w:tr w:rsidR="00122353" w:rsidRPr="007956A7" w:rsidTr="00122353">
        <w:tc>
          <w:tcPr>
            <w:tcW w:w="2660" w:type="dxa"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ООО «Домком»</w:t>
            </w:r>
          </w:p>
        </w:tc>
        <w:tc>
          <w:tcPr>
            <w:tcW w:w="2003" w:type="dxa"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ХВС</w:t>
            </w:r>
          </w:p>
        </w:tc>
        <w:tc>
          <w:tcPr>
            <w:tcW w:w="2030" w:type="dxa"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432,7</w:t>
            </w:r>
          </w:p>
        </w:tc>
        <w:tc>
          <w:tcPr>
            <w:tcW w:w="3756" w:type="dxa"/>
          </w:tcPr>
          <w:p w:rsidR="00122353" w:rsidRPr="007956A7" w:rsidRDefault="00122353" w:rsidP="00122353">
            <w:pPr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Текущая задолженность</w:t>
            </w:r>
          </w:p>
        </w:tc>
      </w:tr>
      <w:tr w:rsidR="00122353" w:rsidRPr="007956A7" w:rsidTr="00122353">
        <w:tc>
          <w:tcPr>
            <w:tcW w:w="2660" w:type="dxa"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7956A7">
              <w:rPr>
                <w:color w:val="000000" w:themeColor="text1"/>
                <w:sz w:val="24"/>
                <w:szCs w:val="24"/>
              </w:rPr>
              <w:t>Тейковская</w:t>
            </w:r>
            <w:proofErr w:type="spellEnd"/>
            <w:r w:rsidRPr="007956A7">
              <w:rPr>
                <w:color w:val="000000" w:themeColor="text1"/>
                <w:sz w:val="24"/>
                <w:szCs w:val="24"/>
              </w:rPr>
              <w:t xml:space="preserve"> котельная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003" w:type="dxa"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Транспортировка ТЭ</w:t>
            </w:r>
          </w:p>
        </w:tc>
        <w:tc>
          <w:tcPr>
            <w:tcW w:w="2030" w:type="dxa"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2061,8</w:t>
            </w:r>
          </w:p>
        </w:tc>
        <w:tc>
          <w:tcPr>
            <w:tcW w:w="3756" w:type="dxa"/>
          </w:tcPr>
          <w:p w:rsidR="00575EAF" w:rsidRDefault="00575EAF" w:rsidP="00575EAF">
            <w:pPr>
              <w:ind w:right="-115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Период</w:t>
            </w:r>
            <w:r>
              <w:rPr>
                <w:color w:val="000000" w:themeColor="text1"/>
                <w:sz w:val="24"/>
                <w:szCs w:val="24"/>
              </w:rPr>
              <w:t>:</w:t>
            </w:r>
            <w:r w:rsidRPr="007956A7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</w:t>
            </w:r>
            <w:r w:rsidR="00122353" w:rsidRPr="007956A7">
              <w:rPr>
                <w:color w:val="000000" w:themeColor="text1"/>
                <w:sz w:val="24"/>
                <w:szCs w:val="24"/>
              </w:rPr>
              <w:t>ентябрь</w:t>
            </w:r>
            <w:r w:rsidR="00122353">
              <w:rPr>
                <w:color w:val="000000" w:themeColor="text1"/>
                <w:sz w:val="24"/>
                <w:szCs w:val="24"/>
              </w:rPr>
              <w:t xml:space="preserve"> 20</w:t>
            </w:r>
            <w:r w:rsidR="00122353" w:rsidRPr="007956A7">
              <w:rPr>
                <w:color w:val="000000" w:themeColor="text1"/>
                <w:sz w:val="24"/>
                <w:szCs w:val="24"/>
              </w:rPr>
              <w:t>21г.</w:t>
            </w:r>
            <w:r w:rsidR="00122353">
              <w:rPr>
                <w:color w:val="000000" w:themeColor="text1"/>
                <w:sz w:val="24"/>
                <w:szCs w:val="24"/>
              </w:rPr>
              <w:t xml:space="preserve"> </w:t>
            </w:r>
            <w:r w:rsidR="00122353" w:rsidRPr="007956A7">
              <w:rPr>
                <w:color w:val="000000" w:themeColor="text1"/>
                <w:sz w:val="24"/>
                <w:szCs w:val="24"/>
              </w:rPr>
              <w:t>-</w:t>
            </w:r>
            <w:r w:rsidR="00122353">
              <w:rPr>
                <w:color w:val="000000" w:themeColor="text1"/>
                <w:sz w:val="24"/>
                <w:szCs w:val="24"/>
              </w:rPr>
              <w:t xml:space="preserve"> и</w:t>
            </w:r>
            <w:r w:rsidR="00122353" w:rsidRPr="007956A7">
              <w:rPr>
                <w:color w:val="000000" w:themeColor="text1"/>
                <w:sz w:val="24"/>
                <w:szCs w:val="24"/>
              </w:rPr>
              <w:t xml:space="preserve">юль </w:t>
            </w:r>
            <w:r w:rsidR="00122353">
              <w:rPr>
                <w:color w:val="000000" w:themeColor="text1"/>
                <w:sz w:val="24"/>
                <w:szCs w:val="24"/>
              </w:rPr>
              <w:t>20</w:t>
            </w:r>
            <w:r w:rsidR="00122353" w:rsidRPr="007956A7">
              <w:rPr>
                <w:color w:val="000000" w:themeColor="text1"/>
                <w:sz w:val="24"/>
                <w:szCs w:val="24"/>
              </w:rPr>
              <w:t>22г.</w:t>
            </w:r>
          </w:p>
          <w:p w:rsidR="00122353" w:rsidRPr="00122353" w:rsidRDefault="00122353" w:rsidP="00575EAF">
            <w:pPr>
              <w:ind w:right="-115"/>
              <w:rPr>
                <w:i/>
                <w:color w:val="000000" w:themeColor="text1"/>
                <w:sz w:val="24"/>
                <w:szCs w:val="24"/>
              </w:rPr>
            </w:pPr>
            <w:proofErr w:type="gramStart"/>
            <w:r w:rsidRPr="00122353">
              <w:rPr>
                <w:i/>
                <w:color w:val="000000" w:themeColor="text1"/>
                <w:sz w:val="24"/>
                <w:szCs w:val="24"/>
              </w:rPr>
              <w:t>(Не признает задолженность,</w:t>
            </w:r>
            <w:proofErr w:type="gramEnd"/>
          </w:p>
          <w:p w:rsidR="00122353" w:rsidRPr="007956A7" w:rsidRDefault="00122353" w:rsidP="00122353">
            <w:pPr>
              <w:rPr>
                <w:color w:val="000000" w:themeColor="text1"/>
                <w:sz w:val="24"/>
                <w:szCs w:val="24"/>
              </w:rPr>
            </w:pPr>
            <w:r w:rsidRPr="00122353">
              <w:rPr>
                <w:i/>
                <w:color w:val="000000" w:themeColor="text1"/>
                <w:sz w:val="24"/>
                <w:szCs w:val="24"/>
              </w:rPr>
              <w:t xml:space="preserve"> судебное разбирательство)</w:t>
            </w:r>
          </w:p>
        </w:tc>
      </w:tr>
    </w:tbl>
    <w:p w:rsidR="00122353" w:rsidRPr="00122353" w:rsidRDefault="00122353" w:rsidP="00575EAF">
      <w:pPr>
        <w:ind w:firstLine="851"/>
        <w:jc w:val="both"/>
        <w:rPr>
          <w:color w:val="000000" w:themeColor="text1"/>
          <w:sz w:val="28"/>
          <w:szCs w:val="28"/>
        </w:rPr>
      </w:pPr>
      <w:r w:rsidRPr="00122353">
        <w:rPr>
          <w:color w:val="000000" w:themeColor="text1"/>
          <w:sz w:val="28"/>
          <w:szCs w:val="28"/>
        </w:rPr>
        <w:t>Полученных доходов не хватает для того, чтобы выполнять обязательства перед поставщиками энергоресурсов.</w:t>
      </w:r>
    </w:p>
    <w:p w:rsidR="00122353" w:rsidRPr="00122353" w:rsidRDefault="00122353" w:rsidP="00575EAF">
      <w:pPr>
        <w:ind w:firstLine="851"/>
        <w:jc w:val="both"/>
        <w:rPr>
          <w:color w:val="000000" w:themeColor="text1"/>
          <w:sz w:val="28"/>
          <w:szCs w:val="28"/>
        </w:rPr>
      </w:pPr>
      <w:r w:rsidRPr="00122353">
        <w:rPr>
          <w:color w:val="000000" w:themeColor="text1"/>
          <w:sz w:val="28"/>
          <w:szCs w:val="28"/>
        </w:rPr>
        <w:t xml:space="preserve">Одна из серьезных проблем, которая поставила под удар стабильность предприятия, большая дебиторская задолженность ООО «Тепловик». </w:t>
      </w:r>
    </w:p>
    <w:p w:rsidR="00122353" w:rsidRPr="00122353" w:rsidRDefault="00122353" w:rsidP="00575EAF">
      <w:pPr>
        <w:ind w:firstLine="851"/>
        <w:jc w:val="both"/>
        <w:rPr>
          <w:color w:val="000000" w:themeColor="text1"/>
          <w:sz w:val="28"/>
          <w:szCs w:val="28"/>
        </w:rPr>
      </w:pPr>
      <w:r w:rsidRPr="00122353">
        <w:rPr>
          <w:color w:val="000000" w:themeColor="text1"/>
          <w:sz w:val="28"/>
          <w:szCs w:val="28"/>
        </w:rPr>
        <w:t xml:space="preserve">ООО «Тепловик» являлся потребителем 50% всей реализованной потребителям </w:t>
      </w:r>
      <w:proofErr w:type="gramStart"/>
      <w:r w:rsidRPr="00122353">
        <w:rPr>
          <w:color w:val="000000" w:themeColor="text1"/>
          <w:sz w:val="28"/>
          <w:szCs w:val="28"/>
        </w:rPr>
        <w:t>м</w:t>
      </w:r>
      <w:proofErr w:type="gramEnd"/>
      <w:r w:rsidRPr="00122353">
        <w:rPr>
          <w:color w:val="000000" w:themeColor="text1"/>
          <w:sz w:val="28"/>
          <w:szCs w:val="28"/>
        </w:rPr>
        <w:t>. Красные Сосенки холодной воды. Своевременная (ежемесячная) оплата потребленной</w:t>
      </w:r>
      <w:r w:rsidR="00575EAF">
        <w:rPr>
          <w:color w:val="000000" w:themeColor="text1"/>
          <w:sz w:val="28"/>
          <w:szCs w:val="28"/>
        </w:rPr>
        <w:t xml:space="preserve"> </w:t>
      </w:r>
      <w:r w:rsidRPr="00122353">
        <w:rPr>
          <w:color w:val="000000" w:themeColor="text1"/>
          <w:sz w:val="28"/>
          <w:szCs w:val="28"/>
        </w:rPr>
        <w:t>холодной воды и погашение задолженности могла дать возможность МУП «МПО ЖКХ» погасить задолженность перед ООО «</w:t>
      </w:r>
      <w:proofErr w:type="spellStart"/>
      <w:r w:rsidRPr="00122353">
        <w:rPr>
          <w:color w:val="000000" w:themeColor="text1"/>
          <w:sz w:val="28"/>
          <w:szCs w:val="28"/>
        </w:rPr>
        <w:t>Тейковская</w:t>
      </w:r>
      <w:proofErr w:type="spellEnd"/>
      <w:r w:rsidRPr="00122353">
        <w:rPr>
          <w:color w:val="000000" w:themeColor="text1"/>
          <w:sz w:val="28"/>
          <w:szCs w:val="28"/>
        </w:rPr>
        <w:t xml:space="preserve"> котельная»</w:t>
      </w:r>
    </w:p>
    <w:p w:rsidR="00122353" w:rsidRPr="00122353" w:rsidRDefault="00122353" w:rsidP="00575EAF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22353">
        <w:rPr>
          <w:color w:val="000000" w:themeColor="text1"/>
          <w:sz w:val="28"/>
          <w:szCs w:val="28"/>
        </w:rPr>
        <w:t xml:space="preserve"> Денежные средства, полученные от населения и прочих организаций за холодную воду, не покрывают и половины расходов от данного вида деятельности предприятия, их  не  хватало даже на выплату заработной платы работникам водопроводного хозяйства.</w:t>
      </w:r>
      <w:r w:rsidR="00575EAF">
        <w:rPr>
          <w:color w:val="000000" w:themeColor="text1"/>
          <w:sz w:val="28"/>
          <w:szCs w:val="28"/>
        </w:rPr>
        <w:t xml:space="preserve"> </w:t>
      </w:r>
      <w:r w:rsidRPr="00122353">
        <w:rPr>
          <w:color w:val="000000" w:themeColor="text1"/>
          <w:sz w:val="28"/>
          <w:szCs w:val="28"/>
        </w:rPr>
        <w:t>Недостаток денежных средств</w:t>
      </w:r>
      <w:r w:rsidR="00575EAF">
        <w:rPr>
          <w:color w:val="000000" w:themeColor="text1"/>
          <w:sz w:val="28"/>
          <w:szCs w:val="28"/>
        </w:rPr>
        <w:t xml:space="preserve"> </w:t>
      </w:r>
      <w:r w:rsidRPr="00122353">
        <w:rPr>
          <w:color w:val="000000" w:themeColor="text1"/>
          <w:sz w:val="28"/>
          <w:szCs w:val="28"/>
        </w:rPr>
        <w:t xml:space="preserve">на выплату заработной платы работникам водопроводного хозяйства предприятие закрывало за счет выручки полученной от других видов деятельности. </w:t>
      </w:r>
    </w:p>
    <w:p w:rsidR="00122353" w:rsidRPr="00122353" w:rsidRDefault="00122353" w:rsidP="00575EAF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575EAF" w:rsidRDefault="00122353" w:rsidP="00575EAF">
      <w:pPr>
        <w:ind w:firstLine="851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122353">
        <w:rPr>
          <w:color w:val="000000" w:themeColor="text1"/>
          <w:sz w:val="28"/>
          <w:szCs w:val="28"/>
          <w:u w:val="single"/>
          <w:shd w:val="clear" w:color="auto" w:fill="FFFFFF"/>
        </w:rPr>
        <w:t>Направления производственной деятельности МУП «МПО ЖКХ».</w:t>
      </w:r>
    </w:p>
    <w:p w:rsidR="00700991" w:rsidRPr="00122353" w:rsidRDefault="00700991" w:rsidP="00575EAF">
      <w:pPr>
        <w:ind w:firstLine="851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</w:p>
    <w:p w:rsidR="00122353" w:rsidRPr="00575EAF" w:rsidRDefault="00122353" w:rsidP="00575EAF">
      <w:pPr>
        <w:pStyle w:val="a6"/>
        <w:numPr>
          <w:ilvl w:val="0"/>
          <w:numId w:val="4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575EAF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Горячее водоснабжение потребителей контура «Центр города».</w:t>
      </w:r>
    </w:p>
    <w:p w:rsidR="00122353" w:rsidRPr="00575EAF" w:rsidRDefault="00122353" w:rsidP="00575EAF">
      <w:pPr>
        <w:pStyle w:val="a6"/>
        <w:ind w:left="0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22353">
        <w:rPr>
          <w:color w:val="000000" w:themeColor="text1"/>
          <w:sz w:val="28"/>
          <w:szCs w:val="28"/>
          <w:shd w:val="clear" w:color="auto" w:fill="FFFFFF"/>
        </w:rPr>
        <w:t>Финансовый результат за 12 месяцев 2022</w:t>
      </w:r>
      <w:r w:rsidR="005C1C45">
        <w:rPr>
          <w:color w:val="000000" w:themeColor="text1"/>
          <w:sz w:val="28"/>
          <w:szCs w:val="28"/>
          <w:shd w:val="clear" w:color="auto" w:fill="FFFFFF"/>
        </w:rPr>
        <w:t xml:space="preserve"> года:</w:t>
      </w:r>
      <w:r w:rsidRPr="00122353">
        <w:rPr>
          <w:color w:val="000000" w:themeColor="text1"/>
          <w:sz w:val="28"/>
          <w:szCs w:val="28"/>
          <w:shd w:val="clear" w:color="auto" w:fill="FFFFFF"/>
        </w:rPr>
        <w:t xml:space="preserve"> -</w:t>
      </w:r>
      <w:r w:rsidR="00575EA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2353">
        <w:rPr>
          <w:color w:val="000000" w:themeColor="text1"/>
          <w:sz w:val="28"/>
          <w:szCs w:val="28"/>
          <w:shd w:val="clear" w:color="auto" w:fill="FFFFFF"/>
        </w:rPr>
        <w:t>2 411 тыс. руб.  (за 2021 год</w:t>
      </w:r>
      <w:r w:rsidR="005C1C45">
        <w:rPr>
          <w:color w:val="000000" w:themeColor="text1"/>
          <w:sz w:val="28"/>
          <w:szCs w:val="28"/>
          <w:shd w:val="clear" w:color="auto" w:fill="FFFFFF"/>
        </w:rPr>
        <w:t>:</w:t>
      </w:r>
      <w:r w:rsidRPr="00122353">
        <w:rPr>
          <w:color w:val="000000" w:themeColor="text1"/>
          <w:sz w:val="28"/>
          <w:szCs w:val="28"/>
          <w:shd w:val="clear" w:color="auto" w:fill="FFFFFF"/>
        </w:rPr>
        <w:t xml:space="preserve"> - 1980 тыс. руб.)</w:t>
      </w:r>
      <w:bookmarkStart w:id="0" w:name="_GoBack"/>
      <w:bookmarkEnd w:id="0"/>
      <w:r w:rsidR="005C1C45">
        <w:rPr>
          <w:color w:val="000000" w:themeColor="text1"/>
          <w:sz w:val="28"/>
          <w:szCs w:val="28"/>
          <w:shd w:val="clear" w:color="auto" w:fill="FFFFFF"/>
        </w:rPr>
        <w:t>,</w:t>
      </w:r>
      <w:r w:rsidR="00575EAF">
        <w:rPr>
          <w:color w:val="000000" w:themeColor="text1"/>
          <w:sz w:val="28"/>
          <w:szCs w:val="28"/>
          <w:shd w:val="clear" w:color="auto" w:fill="FFFFFF"/>
        </w:rPr>
        <w:t xml:space="preserve"> с</w:t>
      </w:r>
      <w:r w:rsidRPr="00575EAF">
        <w:rPr>
          <w:color w:val="000000" w:themeColor="text1"/>
          <w:sz w:val="28"/>
          <w:szCs w:val="28"/>
          <w:shd w:val="clear" w:color="auto" w:fill="FFFFFF"/>
        </w:rPr>
        <w:t>верхнормативные потери в</w:t>
      </w:r>
      <w:r w:rsidR="00575EAF">
        <w:rPr>
          <w:color w:val="000000" w:themeColor="text1"/>
          <w:sz w:val="28"/>
          <w:szCs w:val="28"/>
          <w:shd w:val="clear" w:color="auto" w:fill="FFFFFF"/>
        </w:rPr>
        <w:t xml:space="preserve"> сетях (</w:t>
      </w:r>
      <w:r w:rsidRPr="00575EAF">
        <w:rPr>
          <w:color w:val="000000" w:themeColor="text1"/>
          <w:sz w:val="28"/>
          <w:szCs w:val="28"/>
          <w:shd w:val="clear" w:color="auto" w:fill="FFFFFF"/>
        </w:rPr>
        <w:t xml:space="preserve">на сегодняшний день получена субсидия от </w:t>
      </w:r>
      <w:r w:rsidR="00575EAF">
        <w:rPr>
          <w:color w:val="000000" w:themeColor="text1"/>
          <w:sz w:val="28"/>
          <w:szCs w:val="28"/>
          <w:shd w:val="clear" w:color="auto" w:fill="FFFFFF"/>
        </w:rPr>
        <w:t>а</w:t>
      </w:r>
      <w:r w:rsidRPr="00575EAF">
        <w:rPr>
          <w:color w:val="000000" w:themeColor="text1"/>
          <w:sz w:val="28"/>
          <w:szCs w:val="28"/>
          <w:shd w:val="clear" w:color="auto" w:fill="FFFFFF"/>
        </w:rPr>
        <w:t>дминистрации</w:t>
      </w:r>
      <w:r w:rsidR="00575EA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575EAF">
        <w:rPr>
          <w:color w:val="000000" w:themeColor="text1"/>
          <w:sz w:val="28"/>
          <w:szCs w:val="28"/>
          <w:shd w:val="clear" w:color="auto" w:fill="FFFFFF"/>
        </w:rPr>
        <w:t>г</w:t>
      </w:r>
      <w:proofErr w:type="gramEnd"/>
      <w:r w:rsidR="00575EAF">
        <w:rPr>
          <w:color w:val="000000" w:themeColor="text1"/>
          <w:sz w:val="28"/>
          <w:szCs w:val="28"/>
          <w:shd w:val="clear" w:color="auto" w:fill="FFFFFF"/>
        </w:rPr>
        <w:t>.о. Тейково</w:t>
      </w:r>
      <w:r w:rsidRPr="00575EAF">
        <w:rPr>
          <w:color w:val="000000" w:themeColor="text1"/>
          <w:sz w:val="28"/>
          <w:szCs w:val="28"/>
          <w:shd w:val="clear" w:color="auto" w:fill="FFFFFF"/>
        </w:rPr>
        <w:t>)</w:t>
      </w:r>
      <w:r w:rsidR="00575EA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122353" w:rsidRPr="005C1C45" w:rsidRDefault="00122353" w:rsidP="00575EAF">
      <w:pPr>
        <w:tabs>
          <w:tab w:val="center" w:pos="5031"/>
        </w:tabs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>Основные производственные  проблемы:</w:t>
      </w:r>
    </w:p>
    <w:p w:rsidR="00122353" w:rsidRPr="00122353" w:rsidRDefault="00122353" w:rsidP="00575EAF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22353">
        <w:rPr>
          <w:color w:val="000000" w:themeColor="text1"/>
          <w:sz w:val="28"/>
          <w:szCs w:val="28"/>
          <w:shd w:val="clear" w:color="auto" w:fill="FFFFFF"/>
        </w:rPr>
        <w:t xml:space="preserve">- Потери на сетях ГВС, отсутствие </w:t>
      </w:r>
      <w:proofErr w:type="spellStart"/>
      <w:r w:rsidRPr="00122353">
        <w:rPr>
          <w:color w:val="000000" w:themeColor="text1"/>
          <w:sz w:val="28"/>
          <w:szCs w:val="28"/>
          <w:shd w:val="clear" w:color="auto" w:fill="FFFFFF"/>
        </w:rPr>
        <w:t>общедомовых</w:t>
      </w:r>
      <w:proofErr w:type="spellEnd"/>
      <w:r w:rsidRPr="00122353">
        <w:rPr>
          <w:color w:val="000000" w:themeColor="text1"/>
          <w:sz w:val="28"/>
          <w:szCs w:val="28"/>
          <w:shd w:val="clear" w:color="auto" w:fill="FFFFFF"/>
        </w:rPr>
        <w:t xml:space="preserve"> приборов учета.</w:t>
      </w:r>
    </w:p>
    <w:p w:rsidR="00575EAF" w:rsidRPr="005C1C45" w:rsidRDefault="00122353" w:rsidP="00575EAF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>Пути решения:</w:t>
      </w:r>
    </w:p>
    <w:p w:rsidR="00122353" w:rsidRPr="00122353" w:rsidRDefault="00122353" w:rsidP="00575EAF">
      <w:pPr>
        <w:ind w:firstLine="851"/>
        <w:jc w:val="both"/>
        <w:rPr>
          <w:color w:val="FF0000"/>
          <w:sz w:val="28"/>
          <w:szCs w:val="28"/>
          <w:shd w:val="clear" w:color="auto" w:fill="FFFFFF"/>
        </w:rPr>
      </w:pPr>
      <w:r w:rsidRPr="00122353">
        <w:rPr>
          <w:color w:val="000000" w:themeColor="text1"/>
          <w:sz w:val="28"/>
          <w:szCs w:val="28"/>
          <w:shd w:val="clear" w:color="auto" w:fill="FFFFFF"/>
        </w:rPr>
        <w:lastRenderedPageBreak/>
        <w:t>- получение субсидии из бюджета на компенсацию потерь тепловой энергии в сетях ГВС контура «Центр города»</w:t>
      </w:r>
    </w:p>
    <w:p w:rsidR="00122353" w:rsidRPr="005C1C45" w:rsidRDefault="00122353" w:rsidP="005C1C45">
      <w:pPr>
        <w:pStyle w:val="a6"/>
        <w:numPr>
          <w:ilvl w:val="0"/>
          <w:numId w:val="4"/>
        </w:numPr>
        <w:ind w:left="0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Городская баня</w:t>
      </w:r>
      <w:r w:rsidR="00575EAF" w:rsidRPr="005C1C45">
        <w:rPr>
          <w:b/>
          <w:color w:val="000000" w:themeColor="text1"/>
          <w:sz w:val="28"/>
          <w:szCs w:val="28"/>
          <w:u w:val="single"/>
          <w:shd w:val="clear" w:color="auto" w:fill="FFFFFF"/>
        </w:rPr>
        <w:t>.</w:t>
      </w:r>
    </w:p>
    <w:p w:rsidR="005C1C45" w:rsidRDefault="00122353" w:rsidP="00575EAF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75EAF">
        <w:rPr>
          <w:color w:val="000000" w:themeColor="text1"/>
          <w:sz w:val="28"/>
          <w:szCs w:val="28"/>
          <w:shd w:val="clear" w:color="auto" w:fill="FFFFFF"/>
        </w:rPr>
        <w:t>Финансовый результат за 2022 год  составляет:  -</w:t>
      </w:r>
      <w:r w:rsidR="005C1C4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75EAF">
        <w:rPr>
          <w:color w:val="000000" w:themeColor="text1"/>
          <w:sz w:val="28"/>
          <w:szCs w:val="28"/>
          <w:shd w:val="clear" w:color="auto" w:fill="FFFFFF"/>
        </w:rPr>
        <w:t>2088,2 515,6 тыс. руб.</w:t>
      </w:r>
      <w:r w:rsidR="005C1C45">
        <w:rPr>
          <w:color w:val="000000" w:themeColor="text1"/>
          <w:sz w:val="28"/>
          <w:szCs w:val="28"/>
          <w:shd w:val="clear" w:color="auto" w:fill="FFFFFF"/>
        </w:rPr>
        <w:t xml:space="preserve"> (за 2021 год: </w:t>
      </w:r>
      <w:r w:rsidRPr="00575EAF">
        <w:rPr>
          <w:color w:val="000000" w:themeColor="text1"/>
          <w:sz w:val="28"/>
          <w:szCs w:val="28"/>
          <w:shd w:val="clear" w:color="auto" w:fill="FFFFFF"/>
        </w:rPr>
        <w:t>- 2515,6 тыс. руб.)</w:t>
      </w:r>
      <w:r w:rsidR="005C1C45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122353" w:rsidRPr="00575EAF" w:rsidRDefault="00122353" w:rsidP="00575EAF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75EAF">
        <w:rPr>
          <w:color w:val="000000" w:themeColor="text1"/>
          <w:sz w:val="28"/>
          <w:szCs w:val="28"/>
          <w:shd w:val="clear" w:color="auto" w:fill="FFFFFF"/>
        </w:rPr>
        <w:t>Выручка за 2022 год составила 4 411 268</w:t>
      </w:r>
      <w:r w:rsidR="00B31837" w:rsidRPr="00B3183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31837" w:rsidRPr="00575EAF">
        <w:rPr>
          <w:color w:val="000000" w:themeColor="text1"/>
          <w:sz w:val="28"/>
          <w:szCs w:val="28"/>
          <w:shd w:val="clear" w:color="auto" w:fill="FFFFFF"/>
        </w:rPr>
        <w:t>тыс. руб.</w:t>
      </w:r>
      <w:r w:rsidRPr="00575EAF">
        <w:rPr>
          <w:color w:val="000000" w:themeColor="text1"/>
          <w:sz w:val="28"/>
          <w:szCs w:val="28"/>
          <w:shd w:val="clear" w:color="auto" w:fill="FFFFFF"/>
        </w:rPr>
        <w:t xml:space="preserve">, количество </w:t>
      </w:r>
      <w:proofErr w:type="spellStart"/>
      <w:r w:rsidRPr="00575EAF">
        <w:rPr>
          <w:color w:val="000000" w:themeColor="text1"/>
          <w:sz w:val="28"/>
          <w:szCs w:val="28"/>
          <w:shd w:val="clear" w:color="auto" w:fill="FFFFFF"/>
        </w:rPr>
        <w:t>помывок</w:t>
      </w:r>
      <w:proofErr w:type="spellEnd"/>
      <w:r w:rsidRPr="00575EA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C1C4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75EAF">
        <w:rPr>
          <w:color w:val="000000" w:themeColor="text1"/>
          <w:sz w:val="28"/>
          <w:szCs w:val="28"/>
          <w:shd w:val="clear" w:color="auto" w:fill="FFFFFF"/>
        </w:rPr>
        <w:t>19</w:t>
      </w:r>
      <w:r w:rsidR="00B31837">
        <w:rPr>
          <w:color w:val="000000" w:themeColor="text1"/>
          <w:sz w:val="28"/>
          <w:szCs w:val="28"/>
          <w:shd w:val="clear" w:color="auto" w:fill="FFFFFF"/>
        </w:rPr>
        <w:t> </w:t>
      </w:r>
      <w:r w:rsidRPr="00575EAF">
        <w:rPr>
          <w:color w:val="000000" w:themeColor="text1"/>
          <w:sz w:val="28"/>
          <w:szCs w:val="28"/>
          <w:shd w:val="clear" w:color="auto" w:fill="FFFFFF"/>
        </w:rPr>
        <w:t>964</w:t>
      </w:r>
      <w:r w:rsidR="00B31837">
        <w:rPr>
          <w:color w:val="000000" w:themeColor="text1"/>
          <w:sz w:val="28"/>
          <w:szCs w:val="28"/>
          <w:shd w:val="clear" w:color="auto" w:fill="FFFFFF"/>
        </w:rPr>
        <w:t xml:space="preserve"> шт</w:t>
      </w:r>
      <w:proofErr w:type="gramStart"/>
      <w:r w:rsidR="00B31837">
        <w:rPr>
          <w:color w:val="000000" w:themeColor="text1"/>
          <w:sz w:val="28"/>
          <w:szCs w:val="28"/>
          <w:shd w:val="clear" w:color="auto" w:fill="FFFFFF"/>
        </w:rPr>
        <w:t>.</w:t>
      </w:r>
      <w:r w:rsidR="005C1C45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122353" w:rsidRPr="00700991" w:rsidRDefault="00122353" w:rsidP="00B31837">
      <w:pPr>
        <w:ind w:firstLine="851"/>
        <w:jc w:val="both"/>
        <w:rPr>
          <w:sz w:val="28"/>
          <w:szCs w:val="28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>Основные проблемы:</w:t>
      </w:r>
    </w:p>
    <w:p w:rsidR="00122353" w:rsidRPr="00575EAF" w:rsidRDefault="00122353" w:rsidP="00575EAF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75EAF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700991">
        <w:rPr>
          <w:color w:val="000000" w:themeColor="text1"/>
          <w:sz w:val="28"/>
          <w:szCs w:val="28"/>
          <w:shd w:val="clear" w:color="auto" w:fill="FFFFFF"/>
        </w:rPr>
        <w:t>с</w:t>
      </w:r>
      <w:r w:rsidRPr="00575EAF">
        <w:rPr>
          <w:color w:val="000000" w:themeColor="text1"/>
          <w:sz w:val="28"/>
          <w:szCs w:val="28"/>
          <w:shd w:val="clear" w:color="auto" w:fill="FFFFFF"/>
        </w:rPr>
        <w:t xml:space="preserve">нижение количества посещений бани, при этом затраты на отопление, нагрев горячей воды, пар, электроэнергию увеличиваются (повышение тарифов на энергоресурсы); </w:t>
      </w:r>
    </w:p>
    <w:p w:rsidR="00122353" w:rsidRPr="00575EAF" w:rsidRDefault="00122353" w:rsidP="00575EAF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75EAF">
        <w:rPr>
          <w:color w:val="000000" w:themeColor="text1"/>
          <w:sz w:val="28"/>
          <w:szCs w:val="28"/>
          <w:shd w:val="clear" w:color="auto" w:fill="FFFFFF"/>
        </w:rPr>
        <w:t>Пути решения:</w:t>
      </w:r>
    </w:p>
    <w:p w:rsidR="00122353" w:rsidRPr="00575EAF" w:rsidRDefault="00122353" w:rsidP="00575EAF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75EAF">
        <w:rPr>
          <w:color w:val="000000" w:themeColor="text1"/>
          <w:sz w:val="28"/>
          <w:szCs w:val="28"/>
          <w:shd w:val="clear" w:color="auto" w:fill="FFFFFF"/>
        </w:rPr>
        <w:t>-</w:t>
      </w:r>
      <w:r w:rsidR="00700991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575EAF">
        <w:rPr>
          <w:color w:val="000000" w:themeColor="text1"/>
          <w:sz w:val="28"/>
          <w:szCs w:val="28"/>
          <w:shd w:val="clear" w:color="auto" w:fill="FFFFFF"/>
        </w:rPr>
        <w:t xml:space="preserve"> повышение тарифов на баню;</w:t>
      </w:r>
    </w:p>
    <w:p w:rsid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75EAF">
        <w:rPr>
          <w:color w:val="000000" w:themeColor="text1"/>
          <w:sz w:val="28"/>
          <w:szCs w:val="28"/>
          <w:shd w:val="clear" w:color="auto" w:fill="FFFFFF"/>
        </w:rPr>
        <w:t>- получение субсидии из бюджета на помывку льготных категорий населения</w:t>
      </w:r>
      <w:r w:rsidR="005C1C4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122353" w:rsidRPr="00122353" w:rsidRDefault="00122353" w:rsidP="005C1C45">
      <w:pPr>
        <w:ind w:firstLine="851"/>
        <w:jc w:val="both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122353">
        <w:rPr>
          <w:b/>
          <w:color w:val="000000" w:themeColor="text1"/>
          <w:sz w:val="28"/>
          <w:szCs w:val="28"/>
          <w:shd w:val="clear" w:color="auto" w:fill="FFFFFF"/>
        </w:rPr>
        <w:t>3.</w:t>
      </w:r>
      <w:r w:rsidR="005C1C45">
        <w:rPr>
          <w:b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122353">
        <w:rPr>
          <w:b/>
          <w:color w:val="000000" w:themeColor="text1"/>
          <w:sz w:val="28"/>
          <w:szCs w:val="28"/>
          <w:u w:val="single"/>
          <w:shd w:val="clear" w:color="auto" w:fill="FFFFFF"/>
        </w:rPr>
        <w:t>Сауна, швейная мастерская, городской туалет, парикмахерская, душ.</w:t>
      </w:r>
    </w:p>
    <w:p w:rsidR="00122353" w:rsidRPr="007956A7" w:rsidRDefault="00122353" w:rsidP="005C1C45">
      <w:pPr>
        <w:ind w:firstLine="851"/>
        <w:jc w:val="both"/>
        <w:rPr>
          <w:b/>
          <w:color w:val="000000" w:themeColor="text1"/>
          <w:u w:val="single"/>
          <w:shd w:val="clear" w:color="auto" w:fill="FFFFF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3115"/>
        <w:gridCol w:w="2756"/>
        <w:gridCol w:w="2772"/>
      </w:tblGrid>
      <w:tr w:rsidR="00122353" w:rsidRPr="007956A7" w:rsidTr="00700991">
        <w:trPr>
          <w:trHeight w:val="240"/>
        </w:trPr>
        <w:tc>
          <w:tcPr>
            <w:tcW w:w="645" w:type="dxa"/>
            <w:vMerge w:val="restart"/>
            <w:vAlign w:val="center"/>
          </w:tcPr>
          <w:p w:rsidR="00122353" w:rsidRPr="007956A7" w:rsidRDefault="00122353" w:rsidP="00122353">
            <w:pPr>
              <w:ind w:left="51"/>
              <w:jc w:val="center"/>
              <w:rPr>
                <w:color w:val="000000" w:themeColor="text1"/>
                <w:shd w:val="clear" w:color="auto" w:fill="FFFFFF"/>
              </w:rPr>
            </w:pPr>
            <w:r w:rsidRPr="007956A7">
              <w:rPr>
                <w:color w:val="000000" w:themeColor="text1"/>
                <w:shd w:val="clear" w:color="auto" w:fill="FFFFFF"/>
              </w:rPr>
              <w:t>№</w:t>
            </w:r>
          </w:p>
          <w:p w:rsidR="00122353" w:rsidRPr="007956A7" w:rsidRDefault="00122353" w:rsidP="00122353">
            <w:pPr>
              <w:ind w:left="51"/>
              <w:jc w:val="center"/>
              <w:rPr>
                <w:color w:val="000000" w:themeColor="text1"/>
                <w:shd w:val="clear" w:color="auto" w:fill="FFFFFF"/>
              </w:rPr>
            </w:pPr>
            <w:proofErr w:type="spellStart"/>
            <w:proofErr w:type="gramStart"/>
            <w:r w:rsidRPr="007956A7">
              <w:rPr>
                <w:color w:val="000000" w:themeColor="text1"/>
                <w:shd w:val="clear" w:color="auto" w:fill="FFFFFF"/>
              </w:rPr>
              <w:t>п</w:t>
            </w:r>
            <w:proofErr w:type="spellEnd"/>
            <w:proofErr w:type="gramEnd"/>
            <w:r w:rsidRPr="007956A7">
              <w:rPr>
                <w:color w:val="000000" w:themeColor="text1"/>
                <w:shd w:val="clear" w:color="auto" w:fill="FFFFFF"/>
              </w:rPr>
              <w:t>/</w:t>
            </w:r>
            <w:proofErr w:type="spellStart"/>
            <w:r w:rsidRPr="007956A7">
              <w:rPr>
                <w:color w:val="000000" w:themeColor="text1"/>
                <w:shd w:val="clear" w:color="auto" w:fill="FFFFFF"/>
              </w:rPr>
              <w:t>п</w:t>
            </w:r>
            <w:proofErr w:type="spellEnd"/>
          </w:p>
        </w:tc>
        <w:tc>
          <w:tcPr>
            <w:tcW w:w="3115" w:type="dxa"/>
            <w:vMerge w:val="restart"/>
            <w:vAlign w:val="center"/>
          </w:tcPr>
          <w:p w:rsidR="00122353" w:rsidRPr="007956A7" w:rsidRDefault="00122353" w:rsidP="00122353">
            <w:pPr>
              <w:ind w:left="51"/>
              <w:jc w:val="center"/>
              <w:rPr>
                <w:color w:val="000000" w:themeColor="text1"/>
                <w:shd w:val="clear" w:color="auto" w:fill="FFFFFF"/>
              </w:rPr>
            </w:pPr>
            <w:r w:rsidRPr="007956A7">
              <w:rPr>
                <w:color w:val="000000" w:themeColor="text1"/>
                <w:shd w:val="clear" w:color="auto" w:fill="FFFFFF"/>
              </w:rPr>
              <w:t>Подразделение</w:t>
            </w:r>
          </w:p>
        </w:tc>
        <w:tc>
          <w:tcPr>
            <w:tcW w:w="5528" w:type="dxa"/>
            <w:gridSpan w:val="2"/>
            <w:vAlign w:val="center"/>
          </w:tcPr>
          <w:p w:rsidR="00122353" w:rsidRPr="007956A7" w:rsidRDefault="00122353" w:rsidP="00700991">
            <w:pPr>
              <w:ind w:left="51"/>
              <w:jc w:val="center"/>
              <w:rPr>
                <w:color w:val="000000" w:themeColor="text1"/>
                <w:shd w:val="clear" w:color="auto" w:fill="FFFFFF"/>
              </w:rPr>
            </w:pPr>
            <w:r w:rsidRPr="007956A7">
              <w:rPr>
                <w:color w:val="000000" w:themeColor="text1"/>
                <w:shd w:val="clear" w:color="auto" w:fill="FFFFFF"/>
              </w:rPr>
              <w:t>Финансовый результат,</w:t>
            </w:r>
            <w:r w:rsidR="00700991">
              <w:rPr>
                <w:color w:val="000000" w:themeColor="text1"/>
                <w:shd w:val="clear" w:color="auto" w:fill="FFFFFF"/>
              </w:rPr>
              <w:t xml:space="preserve"> </w:t>
            </w:r>
            <w:r w:rsidRPr="007956A7">
              <w:rPr>
                <w:color w:val="000000" w:themeColor="text1"/>
                <w:shd w:val="clear" w:color="auto" w:fill="FFFFFF"/>
              </w:rPr>
              <w:t>тыс. руб.</w:t>
            </w:r>
          </w:p>
        </w:tc>
      </w:tr>
      <w:tr w:rsidR="00122353" w:rsidRPr="007956A7" w:rsidTr="00700991">
        <w:trPr>
          <w:trHeight w:val="240"/>
        </w:trPr>
        <w:tc>
          <w:tcPr>
            <w:tcW w:w="645" w:type="dxa"/>
            <w:vMerge/>
            <w:vAlign w:val="center"/>
          </w:tcPr>
          <w:p w:rsidR="00122353" w:rsidRPr="007956A7" w:rsidRDefault="00122353" w:rsidP="00122353">
            <w:pPr>
              <w:ind w:left="51"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3115" w:type="dxa"/>
            <w:vMerge/>
            <w:vAlign w:val="center"/>
          </w:tcPr>
          <w:p w:rsidR="00122353" w:rsidRPr="007956A7" w:rsidRDefault="00122353" w:rsidP="00122353">
            <w:pPr>
              <w:ind w:left="51"/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756" w:type="dxa"/>
            <w:vAlign w:val="center"/>
          </w:tcPr>
          <w:p w:rsidR="00122353" w:rsidRPr="007956A7" w:rsidRDefault="00122353" w:rsidP="00122353">
            <w:pPr>
              <w:ind w:left="51"/>
              <w:jc w:val="center"/>
              <w:rPr>
                <w:color w:val="000000" w:themeColor="text1"/>
                <w:shd w:val="clear" w:color="auto" w:fill="FFFFFF"/>
              </w:rPr>
            </w:pPr>
            <w:r w:rsidRPr="007956A7">
              <w:rPr>
                <w:color w:val="000000" w:themeColor="text1"/>
                <w:shd w:val="clear" w:color="auto" w:fill="FFFFFF"/>
              </w:rPr>
              <w:t>2021 год</w:t>
            </w:r>
          </w:p>
        </w:tc>
        <w:tc>
          <w:tcPr>
            <w:tcW w:w="2772" w:type="dxa"/>
            <w:vAlign w:val="center"/>
          </w:tcPr>
          <w:p w:rsidR="00122353" w:rsidRPr="007956A7" w:rsidRDefault="00122353" w:rsidP="005C1C45">
            <w:pPr>
              <w:ind w:left="51"/>
              <w:jc w:val="center"/>
              <w:rPr>
                <w:color w:val="000000" w:themeColor="text1"/>
                <w:shd w:val="clear" w:color="auto" w:fill="FFFFFF"/>
              </w:rPr>
            </w:pPr>
            <w:r w:rsidRPr="007956A7">
              <w:rPr>
                <w:color w:val="000000" w:themeColor="text1"/>
                <w:shd w:val="clear" w:color="auto" w:fill="FFFFFF"/>
              </w:rPr>
              <w:t>2022 год</w:t>
            </w:r>
          </w:p>
        </w:tc>
      </w:tr>
      <w:tr w:rsidR="00122353" w:rsidRPr="007956A7" w:rsidTr="00700991">
        <w:trPr>
          <w:trHeight w:val="240"/>
        </w:trPr>
        <w:tc>
          <w:tcPr>
            <w:tcW w:w="645" w:type="dxa"/>
          </w:tcPr>
          <w:p w:rsidR="00122353" w:rsidRPr="007956A7" w:rsidRDefault="00122353" w:rsidP="00122353">
            <w:pPr>
              <w:ind w:left="51"/>
              <w:jc w:val="both"/>
              <w:rPr>
                <w:color w:val="000000" w:themeColor="text1"/>
                <w:shd w:val="clear" w:color="auto" w:fill="FFFFFF"/>
              </w:rPr>
            </w:pPr>
            <w:r w:rsidRPr="007956A7">
              <w:rPr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3115" w:type="dxa"/>
          </w:tcPr>
          <w:p w:rsidR="00122353" w:rsidRPr="007956A7" w:rsidRDefault="00122353" w:rsidP="00122353">
            <w:pPr>
              <w:ind w:left="51"/>
              <w:jc w:val="both"/>
              <w:rPr>
                <w:color w:val="000000" w:themeColor="text1"/>
                <w:shd w:val="clear" w:color="auto" w:fill="FFFFFF"/>
              </w:rPr>
            </w:pPr>
            <w:r w:rsidRPr="007956A7">
              <w:rPr>
                <w:color w:val="000000" w:themeColor="text1"/>
                <w:shd w:val="clear" w:color="auto" w:fill="FFFFFF"/>
              </w:rPr>
              <w:t>Сауна</w:t>
            </w:r>
          </w:p>
        </w:tc>
        <w:tc>
          <w:tcPr>
            <w:tcW w:w="2756" w:type="dxa"/>
          </w:tcPr>
          <w:p w:rsidR="00122353" w:rsidRPr="007956A7" w:rsidRDefault="00122353" w:rsidP="00122353">
            <w:pPr>
              <w:ind w:left="51"/>
              <w:jc w:val="center"/>
              <w:rPr>
                <w:color w:val="000000" w:themeColor="text1"/>
                <w:shd w:val="clear" w:color="auto" w:fill="FFFFFF"/>
              </w:rPr>
            </w:pPr>
            <w:r w:rsidRPr="007956A7">
              <w:rPr>
                <w:color w:val="000000" w:themeColor="text1"/>
                <w:shd w:val="clear" w:color="auto" w:fill="FFFFFF"/>
              </w:rPr>
              <w:t>-191,5</w:t>
            </w:r>
          </w:p>
        </w:tc>
        <w:tc>
          <w:tcPr>
            <w:tcW w:w="2772" w:type="dxa"/>
          </w:tcPr>
          <w:p w:rsidR="00122353" w:rsidRPr="007956A7" w:rsidRDefault="005C1C45" w:rsidP="005C1C45">
            <w:pPr>
              <w:ind w:left="51"/>
              <w:jc w:val="center"/>
              <w:rPr>
                <w:color w:val="000000" w:themeColor="text1"/>
                <w:shd w:val="clear" w:color="auto" w:fill="FFFFFF"/>
              </w:rPr>
            </w:pPr>
            <w:r w:rsidRPr="00B31837">
              <w:rPr>
                <w:color w:val="000000" w:themeColor="text1"/>
                <w:shd w:val="clear" w:color="auto" w:fill="FFFFFF"/>
              </w:rPr>
              <w:t>-</w:t>
            </w:r>
          </w:p>
        </w:tc>
      </w:tr>
      <w:tr w:rsidR="00122353" w:rsidRPr="007956A7" w:rsidTr="00700991">
        <w:trPr>
          <w:trHeight w:val="240"/>
        </w:trPr>
        <w:tc>
          <w:tcPr>
            <w:tcW w:w="645" w:type="dxa"/>
          </w:tcPr>
          <w:p w:rsidR="00122353" w:rsidRPr="007956A7" w:rsidRDefault="00122353" w:rsidP="00122353">
            <w:pPr>
              <w:ind w:left="51"/>
              <w:jc w:val="both"/>
              <w:rPr>
                <w:color w:val="000000" w:themeColor="text1"/>
                <w:shd w:val="clear" w:color="auto" w:fill="FFFFFF"/>
              </w:rPr>
            </w:pPr>
            <w:r w:rsidRPr="007956A7">
              <w:rPr>
                <w:color w:val="000000" w:themeColor="text1"/>
                <w:shd w:val="clear" w:color="auto" w:fill="FFFFFF"/>
              </w:rPr>
              <w:t>2</w:t>
            </w:r>
          </w:p>
        </w:tc>
        <w:tc>
          <w:tcPr>
            <w:tcW w:w="3115" w:type="dxa"/>
          </w:tcPr>
          <w:p w:rsidR="00122353" w:rsidRPr="007956A7" w:rsidRDefault="00122353" w:rsidP="00122353">
            <w:pPr>
              <w:ind w:left="51"/>
              <w:jc w:val="both"/>
              <w:rPr>
                <w:color w:val="000000" w:themeColor="text1"/>
                <w:shd w:val="clear" w:color="auto" w:fill="FFFFFF"/>
              </w:rPr>
            </w:pPr>
            <w:r w:rsidRPr="007956A7">
              <w:rPr>
                <w:color w:val="000000" w:themeColor="text1"/>
                <w:shd w:val="clear" w:color="auto" w:fill="FFFFFF"/>
              </w:rPr>
              <w:t>Швейная мастерская</w:t>
            </w:r>
          </w:p>
        </w:tc>
        <w:tc>
          <w:tcPr>
            <w:tcW w:w="2756" w:type="dxa"/>
          </w:tcPr>
          <w:p w:rsidR="00122353" w:rsidRPr="007956A7" w:rsidRDefault="00122353" w:rsidP="00122353">
            <w:pPr>
              <w:ind w:left="51"/>
              <w:jc w:val="center"/>
              <w:rPr>
                <w:color w:val="000000" w:themeColor="text1"/>
                <w:shd w:val="clear" w:color="auto" w:fill="FFFFFF"/>
              </w:rPr>
            </w:pPr>
            <w:r w:rsidRPr="007956A7">
              <w:rPr>
                <w:color w:val="000000" w:themeColor="text1"/>
                <w:shd w:val="clear" w:color="auto" w:fill="FFFFFF"/>
              </w:rPr>
              <w:t>-123,0</w:t>
            </w:r>
          </w:p>
        </w:tc>
        <w:tc>
          <w:tcPr>
            <w:tcW w:w="2772" w:type="dxa"/>
          </w:tcPr>
          <w:p w:rsidR="00122353" w:rsidRPr="007956A7" w:rsidRDefault="00122353" w:rsidP="005C1C45">
            <w:pPr>
              <w:ind w:left="51"/>
              <w:jc w:val="center"/>
              <w:rPr>
                <w:color w:val="000000" w:themeColor="text1"/>
                <w:shd w:val="clear" w:color="auto" w:fill="FFFFFF"/>
              </w:rPr>
            </w:pPr>
            <w:r w:rsidRPr="007956A7">
              <w:rPr>
                <w:color w:val="000000" w:themeColor="text1"/>
              </w:rPr>
              <w:t>-50,0 (за 3 мес.)</w:t>
            </w:r>
          </w:p>
        </w:tc>
      </w:tr>
      <w:tr w:rsidR="00122353" w:rsidRPr="007956A7" w:rsidTr="00700991">
        <w:trPr>
          <w:trHeight w:val="240"/>
        </w:trPr>
        <w:tc>
          <w:tcPr>
            <w:tcW w:w="645" w:type="dxa"/>
          </w:tcPr>
          <w:p w:rsidR="00122353" w:rsidRPr="007956A7" w:rsidRDefault="00122353" w:rsidP="00122353">
            <w:pPr>
              <w:ind w:left="51"/>
              <w:jc w:val="both"/>
              <w:rPr>
                <w:color w:val="000000" w:themeColor="text1"/>
                <w:shd w:val="clear" w:color="auto" w:fill="FFFFFF"/>
              </w:rPr>
            </w:pPr>
            <w:r w:rsidRPr="007956A7">
              <w:rPr>
                <w:color w:val="000000" w:themeColor="text1"/>
                <w:shd w:val="clear" w:color="auto" w:fill="FFFFFF"/>
              </w:rPr>
              <w:t>3</w:t>
            </w:r>
          </w:p>
        </w:tc>
        <w:tc>
          <w:tcPr>
            <w:tcW w:w="3115" w:type="dxa"/>
          </w:tcPr>
          <w:p w:rsidR="00122353" w:rsidRPr="007956A7" w:rsidRDefault="00122353" w:rsidP="00122353">
            <w:pPr>
              <w:ind w:left="51"/>
              <w:jc w:val="both"/>
              <w:rPr>
                <w:color w:val="000000" w:themeColor="text1"/>
                <w:shd w:val="clear" w:color="auto" w:fill="FFFFFF"/>
              </w:rPr>
            </w:pPr>
            <w:r w:rsidRPr="007956A7">
              <w:rPr>
                <w:color w:val="000000" w:themeColor="text1"/>
                <w:shd w:val="clear" w:color="auto" w:fill="FFFFFF"/>
              </w:rPr>
              <w:t>Городской туалет</w:t>
            </w:r>
          </w:p>
        </w:tc>
        <w:tc>
          <w:tcPr>
            <w:tcW w:w="2756" w:type="dxa"/>
          </w:tcPr>
          <w:p w:rsidR="00122353" w:rsidRPr="007956A7" w:rsidRDefault="00122353" w:rsidP="00122353">
            <w:pPr>
              <w:ind w:left="51"/>
              <w:jc w:val="center"/>
              <w:rPr>
                <w:color w:val="000000" w:themeColor="text1"/>
                <w:shd w:val="clear" w:color="auto" w:fill="FFFFFF"/>
              </w:rPr>
            </w:pPr>
            <w:r w:rsidRPr="007956A7">
              <w:rPr>
                <w:color w:val="000000" w:themeColor="text1"/>
                <w:shd w:val="clear" w:color="auto" w:fill="FFFFFF"/>
              </w:rPr>
              <w:t>-18,3</w:t>
            </w:r>
          </w:p>
        </w:tc>
        <w:tc>
          <w:tcPr>
            <w:tcW w:w="2772" w:type="dxa"/>
          </w:tcPr>
          <w:p w:rsidR="00122353" w:rsidRPr="007956A7" w:rsidRDefault="00122353" w:rsidP="005C1C45">
            <w:pPr>
              <w:ind w:left="51"/>
              <w:jc w:val="center"/>
              <w:rPr>
                <w:color w:val="000000" w:themeColor="text1"/>
                <w:shd w:val="clear" w:color="auto" w:fill="FFFFFF"/>
              </w:rPr>
            </w:pPr>
            <w:r w:rsidRPr="007956A7">
              <w:rPr>
                <w:color w:val="000000" w:themeColor="text1"/>
              </w:rPr>
              <w:t>-32,3</w:t>
            </w:r>
          </w:p>
        </w:tc>
      </w:tr>
      <w:tr w:rsidR="00122353" w:rsidRPr="007956A7" w:rsidTr="00700991">
        <w:trPr>
          <w:trHeight w:val="240"/>
        </w:trPr>
        <w:tc>
          <w:tcPr>
            <w:tcW w:w="645" w:type="dxa"/>
          </w:tcPr>
          <w:p w:rsidR="00122353" w:rsidRPr="007956A7" w:rsidRDefault="00122353" w:rsidP="00122353">
            <w:pPr>
              <w:ind w:left="51"/>
              <w:jc w:val="both"/>
              <w:rPr>
                <w:color w:val="000000" w:themeColor="text1"/>
                <w:shd w:val="clear" w:color="auto" w:fill="FFFFFF"/>
              </w:rPr>
            </w:pPr>
            <w:r w:rsidRPr="007956A7">
              <w:rPr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3115" w:type="dxa"/>
          </w:tcPr>
          <w:p w:rsidR="00122353" w:rsidRPr="007956A7" w:rsidRDefault="00122353" w:rsidP="00122353">
            <w:pPr>
              <w:ind w:left="51"/>
              <w:jc w:val="both"/>
              <w:rPr>
                <w:color w:val="000000" w:themeColor="text1"/>
                <w:shd w:val="clear" w:color="auto" w:fill="FFFFFF"/>
              </w:rPr>
            </w:pPr>
            <w:r w:rsidRPr="007956A7">
              <w:rPr>
                <w:color w:val="000000" w:themeColor="text1"/>
                <w:shd w:val="clear" w:color="auto" w:fill="FFFFFF"/>
              </w:rPr>
              <w:t>Парикмахерская</w:t>
            </w:r>
          </w:p>
        </w:tc>
        <w:tc>
          <w:tcPr>
            <w:tcW w:w="2756" w:type="dxa"/>
          </w:tcPr>
          <w:p w:rsidR="00122353" w:rsidRPr="007956A7" w:rsidRDefault="00122353" w:rsidP="00122353">
            <w:pPr>
              <w:ind w:left="51"/>
              <w:jc w:val="center"/>
              <w:rPr>
                <w:color w:val="000000" w:themeColor="text1"/>
                <w:shd w:val="clear" w:color="auto" w:fill="FFFFFF"/>
              </w:rPr>
            </w:pPr>
            <w:r w:rsidRPr="007956A7">
              <w:rPr>
                <w:color w:val="000000" w:themeColor="text1"/>
                <w:shd w:val="clear" w:color="auto" w:fill="FFFFFF"/>
              </w:rPr>
              <w:t>+425,3</w:t>
            </w:r>
          </w:p>
        </w:tc>
        <w:tc>
          <w:tcPr>
            <w:tcW w:w="2772" w:type="dxa"/>
          </w:tcPr>
          <w:p w:rsidR="00122353" w:rsidRPr="007956A7" w:rsidRDefault="00122353" w:rsidP="005C1C45">
            <w:pPr>
              <w:ind w:left="51"/>
              <w:jc w:val="center"/>
              <w:rPr>
                <w:color w:val="000000" w:themeColor="text1"/>
                <w:shd w:val="clear" w:color="auto" w:fill="FFFFFF"/>
              </w:rPr>
            </w:pPr>
            <w:r w:rsidRPr="007956A7">
              <w:rPr>
                <w:color w:val="000000" w:themeColor="text1"/>
              </w:rPr>
              <w:t>+457,1</w:t>
            </w:r>
          </w:p>
        </w:tc>
      </w:tr>
      <w:tr w:rsidR="00122353" w:rsidRPr="007956A7" w:rsidTr="00700991">
        <w:trPr>
          <w:trHeight w:val="240"/>
        </w:trPr>
        <w:tc>
          <w:tcPr>
            <w:tcW w:w="645" w:type="dxa"/>
          </w:tcPr>
          <w:p w:rsidR="00122353" w:rsidRPr="007956A7" w:rsidRDefault="00122353" w:rsidP="00122353">
            <w:pPr>
              <w:ind w:left="51"/>
              <w:jc w:val="both"/>
              <w:rPr>
                <w:color w:val="000000" w:themeColor="text1"/>
                <w:shd w:val="clear" w:color="auto" w:fill="FFFFFF"/>
              </w:rPr>
            </w:pPr>
            <w:r w:rsidRPr="007956A7">
              <w:rPr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3115" w:type="dxa"/>
          </w:tcPr>
          <w:p w:rsidR="00122353" w:rsidRPr="007956A7" w:rsidRDefault="00122353" w:rsidP="00122353">
            <w:pPr>
              <w:ind w:left="51"/>
              <w:jc w:val="both"/>
              <w:rPr>
                <w:color w:val="000000" w:themeColor="text1"/>
                <w:shd w:val="clear" w:color="auto" w:fill="FFFFFF"/>
              </w:rPr>
            </w:pPr>
            <w:r w:rsidRPr="007956A7">
              <w:rPr>
                <w:color w:val="000000" w:themeColor="text1"/>
                <w:shd w:val="clear" w:color="auto" w:fill="FFFFFF"/>
              </w:rPr>
              <w:t>Душ</w:t>
            </w:r>
          </w:p>
        </w:tc>
        <w:tc>
          <w:tcPr>
            <w:tcW w:w="2756" w:type="dxa"/>
          </w:tcPr>
          <w:p w:rsidR="00122353" w:rsidRPr="007956A7" w:rsidRDefault="00122353" w:rsidP="00122353">
            <w:pPr>
              <w:ind w:left="51"/>
              <w:jc w:val="center"/>
              <w:rPr>
                <w:color w:val="000000" w:themeColor="text1"/>
                <w:shd w:val="clear" w:color="auto" w:fill="FFFFFF"/>
              </w:rPr>
            </w:pPr>
            <w:r w:rsidRPr="007956A7">
              <w:rPr>
                <w:color w:val="000000" w:themeColor="text1"/>
                <w:shd w:val="clear" w:color="auto" w:fill="FFFFFF"/>
              </w:rPr>
              <w:t>- 535,2</w:t>
            </w:r>
          </w:p>
        </w:tc>
        <w:tc>
          <w:tcPr>
            <w:tcW w:w="2772" w:type="dxa"/>
          </w:tcPr>
          <w:p w:rsidR="00122353" w:rsidRPr="007956A7" w:rsidRDefault="00122353" w:rsidP="005C1C45">
            <w:pPr>
              <w:ind w:left="51"/>
              <w:jc w:val="center"/>
              <w:rPr>
                <w:color w:val="000000" w:themeColor="text1"/>
              </w:rPr>
            </w:pPr>
            <w:r w:rsidRPr="007956A7">
              <w:rPr>
                <w:color w:val="000000" w:themeColor="text1"/>
              </w:rPr>
              <w:t>- 36,8</w:t>
            </w:r>
          </w:p>
        </w:tc>
      </w:tr>
    </w:tbl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>Основные проблемы: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>- рост стоимости коммунальных услуг;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>- снижение количества посещений (клиентов);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>- снижение покупательской способности населения.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>Пути решения: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>С 01.04.</w:t>
      </w:r>
      <w:r w:rsidR="00700991">
        <w:rPr>
          <w:color w:val="000000" w:themeColor="text1"/>
          <w:sz w:val="28"/>
          <w:szCs w:val="28"/>
          <w:shd w:val="clear" w:color="auto" w:fill="FFFFFF"/>
        </w:rPr>
        <w:t>20</w:t>
      </w:r>
      <w:r w:rsidRPr="005C1C45">
        <w:rPr>
          <w:color w:val="000000" w:themeColor="text1"/>
          <w:sz w:val="28"/>
          <w:szCs w:val="28"/>
          <w:shd w:val="clear" w:color="auto" w:fill="FFFFFF"/>
        </w:rPr>
        <w:t>22 закрыта убыточная швейная мастерская, и свободное помещение в банно-прачечном комбинате сдано под аренду швейной мастерской.</w:t>
      </w:r>
    </w:p>
    <w:p w:rsidR="00122353" w:rsidRPr="005C1C45" w:rsidRDefault="005C1C45" w:rsidP="005C1C45">
      <w:pPr>
        <w:ind w:firstLine="851"/>
        <w:jc w:val="both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5C1C45">
        <w:rPr>
          <w:b/>
          <w:color w:val="000000" w:themeColor="text1"/>
          <w:sz w:val="28"/>
          <w:szCs w:val="28"/>
          <w:shd w:val="clear" w:color="auto" w:fill="FFFFFF"/>
        </w:rPr>
        <w:t>4.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122353" w:rsidRPr="005C1C45"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Аренда</w:t>
      </w:r>
      <w:r>
        <w:rPr>
          <w:b/>
          <w:color w:val="000000" w:themeColor="text1"/>
          <w:sz w:val="28"/>
          <w:szCs w:val="28"/>
          <w:u w:val="single"/>
          <w:shd w:val="clear" w:color="auto" w:fill="FFFFFF"/>
        </w:rPr>
        <w:t>.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>Финансовый результат за 2021 год</w:t>
      </w:r>
      <w:r w:rsidR="005C1C4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C1C45">
        <w:rPr>
          <w:color w:val="000000" w:themeColor="text1"/>
          <w:sz w:val="28"/>
          <w:szCs w:val="28"/>
          <w:shd w:val="clear" w:color="auto" w:fill="FFFFFF"/>
        </w:rPr>
        <w:t>составил:  +581,8 тыс. руб. (за 2021 год составил: +474,7 тыс. руб.)</w:t>
      </w:r>
      <w:r w:rsidR="005C1C4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>Основн</w:t>
      </w:r>
      <w:r w:rsidR="005C1C45">
        <w:rPr>
          <w:color w:val="000000" w:themeColor="text1"/>
          <w:sz w:val="28"/>
          <w:szCs w:val="28"/>
          <w:shd w:val="clear" w:color="auto" w:fill="FFFFFF"/>
        </w:rPr>
        <w:t>ые</w:t>
      </w:r>
      <w:r w:rsidRPr="005C1C45">
        <w:rPr>
          <w:color w:val="000000" w:themeColor="text1"/>
          <w:sz w:val="28"/>
          <w:szCs w:val="28"/>
          <w:shd w:val="clear" w:color="auto" w:fill="FFFFFF"/>
        </w:rPr>
        <w:t xml:space="preserve"> проблемы:</w:t>
      </w:r>
    </w:p>
    <w:p w:rsidR="005C1C45" w:rsidRDefault="005C1C45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</w:t>
      </w:r>
      <w:r w:rsidR="00122353" w:rsidRPr="005C1C45">
        <w:rPr>
          <w:color w:val="000000" w:themeColor="text1"/>
          <w:sz w:val="28"/>
          <w:szCs w:val="28"/>
          <w:shd w:val="clear" w:color="auto" w:fill="FFFFFF"/>
        </w:rPr>
        <w:t xml:space="preserve"> снижени</w:t>
      </w:r>
      <w:r>
        <w:rPr>
          <w:color w:val="000000" w:themeColor="text1"/>
          <w:sz w:val="28"/>
          <w:szCs w:val="28"/>
          <w:shd w:val="clear" w:color="auto" w:fill="FFFFFF"/>
        </w:rPr>
        <w:t>е</w:t>
      </w:r>
      <w:r w:rsidR="00122353" w:rsidRPr="005C1C45">
        <w:rPr>
          <w:color w:val="000000" w:themeColor="text1"/>
          <w:sz w:val="28"/>
          <w:szCs w:val="28"/>
          <w:shd w:val="clear" w:color="auto" w:fill="FFFFFF"/>
        </w:rPr>
        <w:t xml:space="preserve"> покупательской способности населения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122353" w:rsidRPr="005C1C45" w:rsidRDefault="005C1C45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122353" w:rsidRPr="005C1C45">
        <w:rPr>
          <w:color w:val="000000" w:themeColor="text1"/>
          <w:sz w:val="28"/>
          <w:szCs w:val="28"/>
          <w:shd w:val="clear" w:color="auto" w:fill="FFFFFF"/>
        </w:rPr>
        <w:t xml:space="preserve"> отсутствуют арендаторы на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22353" w:rsidRPr="005C1C45">
        <w:rPr>
          <w:color w:val="000000" w:themeColor="text1"/>
          <w:sz w:val="28"/>
          <w:szCs w:val="28"/>
          <w:shd w:val="clear" w:color="auto" w:fill="FFFFFF"/>
        </w:rPr>
        <w:t>пустующее помещение на ул. Першинской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               </w:t>
      </w:r>
      <w:r w:rsidR="00122353" w:rsidRPr="005C1C45">
        <w:rPr>
          <w:color w:val="000000" w:themeColor="text1"/>
          <w:sz w:val="28"/>
          <w:szCs w:val="28"/>
          <w:shd w:val="clear" w:color="auto" w:fill="FFFFFF"/>
        </w:rPr>
        <w:t xml:space="preserve"> д. 27 (помещение арендовал административный департамент)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122353" w:rsidRPr="005C1C45">
        <w:rPr>
          <w:color w:val="000000" w:themeColor="text1"/>
          <w:sz w:val="28"/>
          <w:szCs w:val="28"/>
          <w:shd w:val="clear" w:color="auto" w:fill="FFFFFF"/>
        </w:rPr>
        <w:t xml:space="preserve">МУП «МПО ЖКХ» оплачивает отопление помещения, </w:t>
      </w:r>
      <w:proofErr w:type="spellStart"/>
      <w:r w:rsidR="00122353" w:rsidRPr="005C1C45">
        <w:rPr>
          <w:color w:val="000000" w:themeColor="text1"/>
          <w:sz w:val="28"/>
          <w:szCs w:val="28"/>
          <w:shd w:val="clear" w:color="auto" w:fill="FFFFFF"/>
        </w:rPr>
        <w:t>кап</w:t>
      </w:r>
      <w:proofErr w:type="gramStart"/>
      <w:r w:rsidR="00122353" w:rsidRPr="005C1C45">
        <w:rPr>
          <w:color w:val="000000" w:themeColor="text1"/>
          <w:sz w:val="28"/>
          <w:szCs w:val="28"/>
          <w:shd w:val="clear" w:color="auto" w:fill="FFFFFF"/>
        </w:rPr>
        <w:t>.р</w:t>
      </w:r>
      <w:proofErr w:type="gramEnd"/>
      <w:r w:rsidR="00122353" w:rsidRPr="005C1C45">
        <w:rPr>
          <w:color w:val="000000" w:themeColor="text1"/>
          <w:sz w:val="28"/>
          <w:szCs w:val="28"/>
          <w:shd w:val="clear" w:color="auto" w:fill="FFFFFF"/>
        </w:rPr>
        <w:t>емонт</w:t>
      </w:r>
      <w:proofErr w:type="spellEnd"/>
      <w:r w:rsidR="00122353" w:rsidRPr="005C1C45">
        <w:rPr>
          <w:color w:val="000000" w:themeColor="text1"/>
          <w:sz w:val="28"/>
          <w:szCs w:val="28"/>
          <w:shd w:val="clear" w:color="auto" w:fill="FFFFFF"/>
        </w:rPr>
        <w:t xml:space="preserve"> и за </w:t>
      </w:r>
      <w:r w:rsidR="00B31837">
        <w:rPr>
          <w:color w:val="000000" w:themeColor="text1"/>
          <w:sz w:val="28"/>
          <w:szCs w:val="28"/>
          <w:shd w:val="clear" w:color="auto" w:fill="FFFFFF"/>
        </w:rPr>
        <w:t>места общего пользования</w:t>
      </w:r>
      <w:r w:rsidR="00122353" w:rsidRPr="005C1C45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22353" w:rsidRPr="005C1C45">
        <w:rPr>
          <w:color w:val="000000" w:themeColor="text1"/>
          <w:sz w:val="28"/>
          <w:szCs w:val="28"/>
          <w:shd w:val="clear" w:color="auto" w:fill="FFFFFF"/>
        </w:rPr>
        <w:t>В 2022 год</w:t>
      </w:r>
      <w:r>
        <w:rPr>
          <w:color w:val="000000" w:themeColor="text1"/>
          <w:sz w:val="28"/>
          <w:szCs w:val="28"/>
          <w:shd w:val="clear" w:color="auto" w:fill="FFFFFF"/>
        </w:rPr>
        <w:t>у</w:t>
      </w:r>
      <w:r w:rsidR="00122353" w:rsidRPr="005C1C45">
        <w:rPr>
          <w:color w:val="000000" w:themeColor="text1"/>
          <w:sz w:val="28"/>
          <w:szCs w:val="28"/>
          <w:shd w:val="clear" w:color="auto" w:fill="FFFFFF"/>
        </w:rPr>
        <w:t xml:space="preserve"> стоимость  отопления составила 48,3 тыс. руб., </w:t>
      </w:r>
      <w:r w:rsidR="00B31837">
        <w:rPr>
          <w:color w:val="000000" w:themeColor="text1"/>
          <w:sz w:val="28"/>
          <w:szCs w:val="28"/>
          <w:shd w:val="clear" w:color="auto" w:fill="FFFFFF"/>
        </w:rPr>
        <w:t>места общего пользования</w:t>
      </w:r>
      <w:r w:rsidR="00122353" w:rsidRPr="005C1C4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31837" w:rsidRPr="005C1C45">
        <w:rPr>
          <w:color w:val="000000" w:themeColor="text1"/>
          <w:sz w:val="28"/>
          <w:szCs w:val="28"/>
          <w:shd w:val="clear" w:color="auto" w:fill="FFFFFF"/>
        </w:rPr>
        <w:t xml:space="preserve">составила </w:t>
      </w:r>
      <w:r w:rsidR="00122353" w:rsidRPr="005C1C45">
        <w:rPr>
          <w:color w:val="000000" w:themeColor="text1"/>
          <w:sz w:val="28"/>
          <w:szCs w:val="28"/>
          <w:shd w:val="clear" w:color="auto" w:fill="FFFFFF"/>
        </w:rPr>
        <w:t>25,4 тыс. руб.,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22353" w:rsidRPr="005C1C45">
        <w:rPr>
          <w:color w:val="000000" w:themeColor="text1"/>
          <w:sz w:val="28"/>
          <w:szCs w:val="28"/>
          <w:shd w:val="clear" w:color="auto" w:fill="FFFFFF"/>
        </w:rPr>
        <w:t>кап</w:t>
      </w:r>
      <w:proofErr w:type="gramStart"/>
      <w:r w:rsidR="00122353" w:rsidRPr="005C1C45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122353" w:rsidRPr="005C1C4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122353" w:rsidRPr="005C1C45">
        <w:rPr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="00122353" w:rsidRPr="005C1C45">
        <w:rPr>
          <w:color w:val="000000" w:themeColor="text1"/>
          <w:sz w:val="28"/>
          <w:szCs w:val="28"/>
          <w:shd w:val="clear" w:color="auto" w:fill="FFFFFF"/>
        </w:rPr>
        <w:t xml:space="preserve">емонт </w:t>
      </w:r>
      <w:r w:rsidR="00B31837" w:rsidRPr="005C1C45">
        <w:rPr>
          <w:color w:val="000000" w:themeColor="text1"/>
          <w:sz w:val="28"/>
          <w:szCs w:val="28"/>
          <w:shd w:val="clear" w:color="auto" w:fill="FFFFFF"/>
        </w:rPr>
        <w:t xml:space="preserve">составила </w:t>
      </w:r>
      <w:r w:rsidR="00122353" w:rsidRPr="005C1C45">
        <w:rPr>
          <w:color w:val="000000" w:themeColor="text1"/>
          <w:sz w:val="28"/>
          <w:szCs w:val="28"/>
          <w:shd w:val="clear" w:color="auto" w:fill="FFFFFF"/>
        </w:rPr>
        <w:t>21 тыс. руб.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 xml:space="preserve">- пустующие помещение в здании БПК площадью более </w:t>
      </w:r>
      <w:r w:rsidRPr="005C1C45">
        <w:rPr>
          <w:sz w:val="28"/>
          <w:szCs w:val="28"/>
          <w:shd w:val="clear" w:color="auto" w:fill="FFFFFF"/>
        </w:rPr>
        <w:t>200 м</w:t>
      </w:r>
      <w:proofErr w:type="gramStart"/>
      <w:r w:rsidRPr="005C1C45">
        <w:rPr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5C1C45">
        <w:rPr>
          <w:color w:val="000000" w:themeColor="text1"/>
          <w:sz w:val="28"/>
          <w:szCs w:val="28"/>
          <w:shd w:val="clear" w:color="auto" w:fill="FFFFFF"/>
        </w:rPr>
        <w:t>,(сауна, буфет)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>Пути решения: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5C1C45">
        <w:rPr>
          <w:color w:val="000000" w:themeColor="text1"/>
          <w:sz w:val="28"/>
          <w:szCs w:val="28"/>
          <w:shd w:val="clear" w:color="auto" w:fill="FFFFFF"/>
        </w:rPr>
        <w:t>с</w:t>
      </w:r>
      <w:r w:rsidRPr="005C1C45">
        <w:rPr>
          <w:color w:val="000000" w:themeColor="text1"/>
          <w:sz w:val="28"/>
          <w:szCs w:val="28"/>
          <w:shd w:val="clear" w:color="auto" w:fill="FFFFFF"/>
        </w:rPr>
        <w:t>дача в аренду или продажа пустующих площадей на ул. Першинской</w:t>
      </w:r>
      <w:r w:rsidR="005C1C45">
        <w:rPr>
          <w:color w:val="000000" w:themeColor="text1"/>
          <w:sz w:val="28"/>
          <w:szCs w:val="28"/>
          <w:shd w:val="clear" w:color="auto" w:fill="FFFFFF"/>
        </w:rPr>
        <w:t>,</w:t>
      </w:r>
      <w:r w:rsidRPr="005C1C45">
        <w:rPr>
          <w:color w:val="000000" w:themeColor="text1"/>
          <w:sz w:val="28"/>
          <w:szCs w:val="28"/>
          <w:shd w:val="clear" w:color="auto" w:fill="FFFFFF"/>
        </w:rPr>
        <w:t xml:space="preserve"> д.27</w:t>
      </w:r>
      <w:r w:rsidR="005C1C4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C1C45">
        <w:rPr>
          <w:color w:val="000000" w:themeColor="text1"/>
          <w:sz w:val="28"/>
          <w:szCs w:val="28"/>
          <w:shd w:val="clear" w:color="auto" w:fill="FFFFFF"/>
        </w:rPr>
        <w:t>и помещений в банно-прачечном комбинате.</w:t>
      </w:r>
    </w:p>
    <w:p w:rsidR="005063FB" w:rsidRDefault="005063FB" w:rsidP="005C1C45">
      <w:pPr>
        <w:ind w:firstLine="851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122353" w:rsidRPr="005C1C45" w:rsidRDefault="00122353" w:rsidP="005C1C45">
      <w:pPr>
        <w:ind w:firstLine="851"/>
        <w:jc w:val="both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5C1C45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5</w:t>
      </w:r>
      <w:r w:rsidR="005C1C45"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5C1C45"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Ярмарка</w:t>
      </w:r>
      <w:r w:rsidR="005C1C45">
        <w:rPr>
          <w:b/>
          <w:color w:val="000000" w:themeColor="text1"/>
          <w:sz w:val="28"/>
          <w:szCs w:val="28"/>
          <w:u w:val="single"/>
          <w:shd w:val="clear" w:color="auto" w:fill="FFFFFF"/>
        </w:rPr>
        <w:t>.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5C1C45">
        <w:rPr>
          <w:color w:val="000000" w:themeColor="text1"/>
          <w:sz w:val="28"/>
          <w:szCs w:val="28"/>
          <w:shd w:val="clear" w:color="auto" w:fill="FFFFFF"/>
        </w:rPr>
        <w:t>Финансовый результат за 2022 год составил:</w:t>
      </w:r>
      <w:r w:rsidR="005C1C4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C1C45">
        <w:rPr>
          <w:color w:val="000000" w:themeColor="text1"/>
          <w:sz w:val="28"/>
          <w:szCs w:val="28"/>
          <w:shd w:val="clear" w:color="auto" w:fill="FFFFFF"/>
        </w:rPr>
        <w:t>+709,2)</w:t>
      </w:r>
      <w:r w:rsidR="005C1C4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C1C45">
        <w:rPr>
          <w:color w:val="000000" w:themeColor="text1"/>
          <w:sz w:val="28"/>
          <w:szCs w:val="28"/>
          <w:shd w:val="clear" w:color="auto" w:fill="FFFFFF"/>
        </w:rPr>
        <w:t xml:space="preserve">тыс. руб. </w:t>
      </w:r>
      <w:bookmarkStart w:id="1" w:name="_Hlk100250656"/>
      <w:r w:rsidRPr="005C1C45">
        <w:rPr>
          <w:color w:val="000000" w:themeColor="text1"/>
          <w:sz w:val="28"/>
          <w:szCs w:val="28"/>
          <w:shd w:val="clear" w:color="auto" w:fill="FFFFFF"/>
        </w:rPr>
        <w:t xml:space="preserve"> (за 2021 год составил: + 1030,2 тыс. руб.)</w:t>
      </w:r>
      <w:proofErr w:type="gramEnd"/>
    </w:p>
    <w:bookmarkEnd w:id="1"/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>Основные проблемы: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 xml:space="preserve">- избыток предложений на рынке коммерческой недвижимости, отсюда появление пустующих площадей и </w:t>
      </w:r>
      <w:proofErr w:type="spellStart"/>
      <w:r w:rsidRPr="005C1C45">
        <w:rPr>
          <w:color w:val="000000" w:themeColor="text1"/>
          <w:sz w:val="28"/>
          <w:szCs w:val="28"/>
          <w:shd w:val="clear" w:color="auto" w:fill="FFFFFF"/>
        </w:rPr>
        <w:t>заполняемость</w:t>
      </w:r>
      <w:proofErr w:type="spellEnd"/>
      <w:r w:rsidRPr="005C1C45">
        <w:rPr>
          <w:color w:val="000000" w:themeColor="text1"/>
          <w:sz w:val="28"/>
          <w:szCs w:val="28"/>
          <w:shd w:val="clear" w:color="auto" w:fill="FFFFFF"/>
        </w:rPr>
        <w:t xml:space="preserve"> сдаваемых в аренду помещений площадей Ярмарки на 60%;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>- снижение покупательской способности населения;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 xml:space="preserve">- снижение количества потенциальных арендаторов (как для </w:t>
      </w:r>
      <w:proofErr w:type="gramStart"/>
      <w:r w:rsidRPr="005C1C45">
        <w:rPr>
          <w:color w:val="000000" w:themeColor="text1"/>
          <w:sz w:val="28"/>
          <w:szCs w:val="28"/>
          <w:shd w:val="clear" w:color="auto" w:fill="FFFFFF"/>
        </w:rPr>
        <w:t>зда</w:t>
      </w:r>
      <w:r w:rsidR="005C1C45">
        <w:rPr>
          <w:color w:val="000000" w:themeColor="text1"/>
          <w:sz w:val="28"/>
          <w:szCs w:val="28"/>
          <w:shd w:val="clear" w:color="auto" w:fill="FFFFFF"/>
        </w:rPr>
        <w:t>ния</w:t>
      </w:r>
      <w:proofErr w:type="gramEnd"/>
      <w:r w:rsidR="005C1C45">
        <w:rPr>
          <w:color w:val="000000" w:themeColor="text1"/>
          <w:sz w:val="28"/>
          <w:szCs w:val="28"/>
          <w:shd w:val="clear" w:color="auto" w:fill="FFFFFF"/>
        </w:rPr>
        <w:t xml:space="preserve"> так и для уличной торговли).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>Пути решения: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>- проводится работа с арендаторами с целью заполнения площадей рынка;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>- введена система скидок</w:t>
      </w:r>
      <w:r w:rsidR="005C1C4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C1C45">
        <w:rPr>
          <w:color w:val="000000" w:themeColor="text1"/>
          <w:sz w:val="28"/>
          <w:szCs w:val="28"/>
          <w:shd w:val="clear" w:color="auto" w:fill="FFFFFF"/>
        </w:rPr>
        <w:t>для арендаторов при аренде больших площадей.</w:t>
      </w:r>
    </w:p>
    <w:p w:rsidR="00122353" w:rsidRPr="005C1C45" w:rsidRDefault="00122353" w:rsidP="005C1C45">
      <w:pPr>
        <w:ind w:firstLine="851"/>
        <w:jc w:val="both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5C1C45">
        <w:rPr>
          <w:b/>
          <w:color w:val="000000" w:themeColor="text1"/>
          <w:sz w:val="28"/>
          <w:szCs w:val="28"/>
          <w:shd w:val="clear" w:color="auto" w:fill="FFFFFF"/>
        </w:rPr>
        <w:t>6</w:t>
      </w:r>
      <w:r w:rsidR="005C1C45"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5C1C45"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Водоснабжение потребителей </w:t>
      </w:r>
      <w:proofErr w:type="gramStart"/>
      <w:r w:rsidRPr="005C1C45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м</w:t>
      </w:r>
      <w:proofErr w:type="gramEnd"/>
      <w:r w:rsidRPr="005C1C45">
        <w:rPr>
          <w:b/>
          <w:color w:val="000000" w:themeColor="text1"/>
          <w:sz w:val="28"/>
          <w:szCs w:val="28"/>
          <w:u w:val="single"/>
          <w:shd w:val="clear" w:color="auto" w:fill="FFFFFF"/>
        </w:rPr>
        <w:t>. Красные Сосенки</w:t>
      </w:r>
      <w:r w:rsidR="005C1C45">
        <w:rPr>
          <w:b/>
          <w:color w:val="000000" w:themeColor="text1"/>
          <w:sz w:val="28"/>
          <w:szCs w:val="28"/>
          <w:u w:val="single"/>
          <w:shd w:val="clear" w:color="auto" w:fill="FFFFFF"/>
        </w:rPr>
        <w:t>.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>Финансовый результат за 2022 год  составил</w:t>
      </w:r>
      <w:r w:rsidR="005C1C45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5C1C45">
        <w:rPr>
          <w:color w:val="000000" w:themeColor="text1"/>
          <w:sz w:val="28"/>
          <w:szCs w:val="28"/>
          <w:shd w:val="clear" w:color="auto" w:fill="FFFFFF"/>
        </w:rPr>
        <w:t>+1817,5 тыс. руб. (за 2021 год составил: +4 855,2 тыс. руб.)</w:t>
      </w:r>
      <w:r w:rsidR="005C1C4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 w:rsidRPr="005C1C45">
        <w:rPr>
          <w:color w:val="000000" w:themeColor="text1"/>
          <w:sz w:val="28"/>
          <w:szCs w:val="28"/>
          <w:shd w:val="clear" w:color="auto" w:fill="FFFFFF"/>
        </w:rPr>
        <w:t>За  2022</w:t>
      </w:r>
      <w:r w:rsidR="005C1C4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C1C45">
        <w:rPr>
          <w:color w:val="000000" w:themeColor="text1"/>
          <w:sz w:val="28"/>
          <w:szCs w:val="28"/>
          <w:shd w:val="clear" w:color="auto" w:fill="FFFFFF"/>
        </w:rPr>
        <w:t>г.  расходы выросли почти на 1 млн. руб., а выручка упала на 2 млн. руб., по сравнению с 2021</w:t>
      </w:r>
      <w:r w:rsidR="005C1C4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31837">
        <w:rPr>
          <w:color w:val="000000" w:themeColor="text1"/>
          <w:sz w:val="28"/>
          <w:szCs w:val="28"/>
          <w:shd w:val="clear" w:color="auto" w:fill="FFFFFF"/>
        </w:rPr>
        <w:t>годом</w:t>
      </w:r>
      <w:r w:rsidRPr="005C1C45">
        <w:rPr>
          <w:color w:val="000000" w:themeColor="text1"/>
          <w:sz w:val="28"/>
          <w:szCs w:val="28"/>
          <w:shd w:val="clear" w:color="auto" w:fill="FFFFFF"/>
        </w:rPr>
        <w:t>)</w:t>
      </w:r>
      <w:r w:rsidR="005C1C45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>Основные проблемы:</w:t>
      </w:r>
    </w:p>
    <w:p w:rsidR="00122353" w:rsidRPr="005C1C45" w:rsidRDefault="005C1C45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и</w:t>
      </w:r>
      <w:r w:rsidR="00122353" w:rsidRPr="005C1C45">
        <w:rPr>
          <w:color w:val="000000" w:themeColor="text1"/>
          <w:sz w:val="28"/>
          <w:szCs w:val="28"/>
          <w:shd w:val="clear" w:color="auto" w:fill="FFFFFF"/>
        </w:rPr>
        <w:t>знос оборудования и сетей водоснабжения;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 xml:space="preserve">- из 8 скважин две скважины  в нерабочем состоянии. Резерв добычи воды отсутствует. При выходе из строя хотя бы одной скважины будет ощущаться нехватка воды потребителям </w:t>
      </w:r>
      <w:proofErr w:type="gramStart"/>
      <w:r w:rsidRPr="005C1C45">
        <w:rPr>
          <w:color w:val="000000" w:themeColor="text1"/>
          <w:sz w:val="28"/>
          <w:szCs w:val="28"/>
          <w:shd w:val="clear" w:color="auto" w:fill="FFFFFF"/>
        </w:rPr>
        <w:t>м</w:t>
      </w:r>
      <w:proofErr w:type="gramEnd"/>
      <w:r w:rsidRPr="005C1C45">
        <w:rPr>
          <w:color w:val="000000" w:themeColor="text1"/>
          <w:sz w:val="28"/>
          <w:szCs w:val="28"/>
          <w:shd w:val="clear" w:color="auto" w:fill="FFFFFF"/>
        </w:rPr>
        <w:t>. Крас</w:t>
      </w:r>
      <w:r w:rsidR="005C1C45">
        <w:rPr>
          <w:color w:val="000000" w:themeColor="text1"/>
          <w:sz w:val="28"/>
          <w:szCs w:val="28"/>
          <w:shd w:val="clear" w:color="auto" w:fill="FFFFFF"/>
        </w:rPr>
        <w:t>ные Сосенки;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>- большая дебиторская задолженность ООО «Тепловик» (почти 8  млн. руб.)</w:t>
      </w:r>
      <w:r w:rsidR="005C1C45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>- отсутствие станции водоподготовки</w:t>
      </w:r>
      <w:r w:rsidR="005C1C45">
        <w:rPr>
          <w:color w:val="000000" w:themeColor="text1"/>
          <w:sz w:val="28"/>
          <w:szCs w:val="28"/>
          <w:shd w:val="clear" w:color="auto" w:fill="FFFFFF"/>
        </w:rPr>
        <w:t>, и</w:t>
      </w:r>
      <w:r w:rsidRPr="005C1C45">
        <w:rPr>
          <w:color w:val="000000" w:themeColor="text1"/>
          <w:sz w:val="28"/>
          <w:szCs w:val="28"/>
          <w:shd w:val="clear" w:color="auto" w:fill="FFFFFF"/>
        </w:rPr>
        <w:t>з-за повышенного количества железа в добываемой воде качество воды не соответствует гигиеническим требованиям;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 xml:space="preserve">- отсутствие </w:t>
      </w:r>
      <w:proofErr w:type="spellStart"/>
      <w:r w:rsidRPr="005C1C45">
        <w:rPr>
          <w:color w:val="000000" w:themeColor="text1"/>
          <w:sz w:val="28"/>
          <w:szCs w:val="28"/>
          <w:shd w:val="clear" w:color="auto" w:fill="FFFFFF"/>
        </w:rPr>
        <w:t>общедомовых</w:t>
      </w:r>
      <w:proofErr w:type="spellEnd"/>
      <w:r w:rsidRPr="005C1C45">
        <w:rPr>
          <w:color w:val="000000" w:themeColor="text1"/>
          <w:sz w:val="28"/>
          <w:szCs w:val="28"/>
          <w:shd w:val="clear" w:color="auto" w:fill="FFFFFF"/>
        </w:rPr>
        <w:t xml:space="preserve"> приборов учета холодного водоснабжения (предприятие несет огромные потери из-за </w:t>
      </w:r>
      <w:proofErr w:type="spellStart"/>
      <w:r w:rsidRPr="005C1C45">
        <w:rPr>
          <w:color w:val="000000" w:themeColor="text1"/>
          <w:sz w:val="28"/>
          <w:szCs w:val="28"/>
          <w:shd w:val="clear" w:color="auto" w:fill="FFFFFF"/>
        </w:rPr>
        <w:t>безучетного</w:t>
      </w:r>
      <w:proofErr w:type="spellEnd"/>
      <w:r w:rsidRPr="005C1C45">
        <w:rPr>
          <w:color w:val="000000" w:themeColor="text1"/>
          <w:sz w:val="28"/>
          <w:szCs w:val="28"/>
          <w:shd w:val="clear" w:color="auto" w:fill="FFFFFF"/>
        </w:rPr>
        <w:t xml:space="preserve"> потребления воды и течей трубопроводов </w:t>
      </w:r>
      <w:proofErr w:type="spellStart"/>
      <w:r w:rsidRPr="005C1C45">
        <w:rPr>
          <w:color w:val="000000" w:themeColor="text1"/>
          <w:sz w:val="28"/>
          <w:szCs w:val="28"/>
          <w:shd w:val="clear" w:color="auto" w:fill="FFFFFF"/>
        </w:rPr>
        <w:t>общедомового</w:t>
      </w:r>
      <w:proofErr w:type="spellEnd"/>
      <w:r w:rsidRPr="005C1C45">
        <w:rPr>
          <w:color w:val="000000" w:themeColor="text1"/>
          <w:sz w:val="28"/>
          <w:szCs w:val="28"/>
          <w:shd w:val="clear" w:color="auto" w:fill="FFFFFF"/>
        </w:rPr>
        <w:t xml:space="preserve"> оборудования (в </w:t>
      </w:r>
      <w:proofErr w:type="gramStart"/>
      <w:r w:rsidRPr="005C1C45">
        <w:rPr>
          <w:color w:val="000000" w:themeColor="text1"/>
          <w:sz w:val="28"/>
          <w:szCs w:val="28"/>
          <w:shd w:val="clear" w:color="auto" w:fill="FFFFFF"/>
        </w:rPr>
        <w:t>м</w:t>
      </w:r>
      <w:proofErr w:type="gramEnd"/>
      <w:r w:rsidRPr="005C1C45">
        <w:rPr>
          <w:color w:val="000000" w:themeColor="text1"/>
          <w:sz w:val="28"/>
          <w:szCs w:val="28"/>
          <w:shd w:val="clear" w:color="auto" w:fill="FFFFFF"/>
        </w:rPr>
        <w:t>. Красные Сосенки весь жилой фонд (75 многоквартирных жилых дома и общежития) не оборудованных ОДПУ);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 xml:space="preserve">- отсутствие разрешения (технического проекта) на эксплуатацию водозабора </w:t>
      </w:r>
      <w:proofErr w:type="gramStart"/>
      <w:r w:rsidRPr="005C1C45">
        <w:rPr>
          <w:color w:val="000000" w:themeColor="text1"/>
          <w:sz w:val="28"/>
          <w:szCs w:val="28"/>
          <w:shd w:val="clear" w:color="auto" w:fill="FFFFFF"/>
        </w:rPr>
        <w:t>м</w:t>
      </w:r>
      <w:proofErr w:type="gramEnd"/>
      <w:r w:rsidRPr="005C1C45">
        <w:rPr>
          <w:color w:val="000000" w:themeColor="text1"/>
          <w:sz w:val="28"/>
          <w:szCs w:val="28"/>
          <w:shd w:val="clear" w:color="auto" w:fill="FFFFFF"/>
        </w:rPr>
        <w:t>. Красные Сосенки.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 xml:space="preserve">В связи с тем, что на водозабор м. Красные Сосенки собственниками земельных участков (недр) раннее не проводились геологоразведочные работы по поиску и оценке подземных вод, МУП «МПО ЖКХ» выдана </w:t>
      </w:r>
      <w:proofErr w:type="gramStart"/>
      <w:r w:rsidRPr="005C1C45">
        <w:rPr>
          <w:color w:val="000000" w:themeColor="text1"/>
          <w:sz w:val="28"/>
          <w:szCs w:val="28"/>
          <w:shd w:val="clear" w:color="auto" w:fill="FFFFFF"/>
        </w:rPr>
        <w:t>лицензия</w:t>
      </w:r>
      <w:proofErr w:type="gramEnd"/>
      <w:r w:rsidR="005C1C4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C1C45">
        <w:rPr>
          <w:color w:val="000000" w:themeColor="text1"/>
          <w:sz w:val="28"/>
          <w:szCs w:val="28"/>
          <w:shd w:val="clear" w:color="auto" w:fill="FFFFFF"/>
        </w:rPr>
        <w:t>согласно которой предприятие может добывать и реализовывать питьевую воду потребителям только после разработки и утверждения технического проекта на водозабор. Стоимость вышеперечисленных работ составляет порядка 300 тыс. рублей.</w:t>
      </w:r>
      <w:r w:rsidR="005C1C4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C1C45">
        <w:rPr>
          <w:color w:val="000000" w:themeColor="text1"/>
          <w:sz w:val="28"/>
          <w:szCs w:val="28"/>
          <w:shd w:val="clear" w:color="auto" w:fill="FFFFFF"/>
        </w:rPr>
        <w:t>На сегодняшний день проведены работы по разработке проекта на геологоразведочные работы и проводится экспертиза работ, по оценке запасов недр.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>Пути решения: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>- строительство станции водоподготовки;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>- строительство двух новых скважин;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>- замена труб сетей водоснабжения на трубы из ПЭ;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 xml:space="preserve">- установка управляющими компаниями ОДПУ по ХВС на МКД (75 домов) позволит сократить потери ХВС при реализации до 80 тыс. м3 в год, что   составляет </w:t>
      </w:r>
      <w:r w:rsidRPr="005C1C45">
        <w:rPr>
          <w:color w:val="000000" w:themeColor="text1"/>
          <w:sz w:val="28"/>
          <w:szCs w:val="28"/>
          <w:shd w:val="clear" w:color="auto" w:fill="FFFFFF"/>
        </w:rPr>
        <w:lastRenderedPageBreak/>
        <w:t>порядка 960 тыс. руб. в год потерянной прибыли МУП «МПО ЖКХ». Установка ОДПУ составляет в</w:t>
      </w:r>
      <w:r w:rsidR="005C1C4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C1C45">
        <w:rPr>
          <w:color w:val="000000" w:themeColor="text1"/>
          <w:sz w:val="28"/>
          <w:szCs w:val="28"/>
          <w:shd w:val="clear" w:color="auto" w:fill="FFFFFF"/>
        </w:rPr>
        <w:t xml:space="preserve">среднем 600 тыс. руб. и должна быть выполнена управляющими компаниями за счет собственников. 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b/>
          <w:color w:val="000000" w:themeColor="text1"/>
          <w:sz w:val="28"/>
          <w:szCs w:val="28"/>
          <w:shd w:val="clear" w:color="auto" w:fill="FFFFFF"/>
        </w:rPr>
        <w:t>7</w:t>
      </w:r>
      <w:r w:rsidR="005C1C45"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5C1C45"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 Транспортировка сточных вод </w:t>
      </w:r>
      <w:proofErr w:type="gramStart"/>
      <w:r w:rsidRPr="005C1C45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м</w:t>
      </w:r>
      <w:proofErr w:type="gramEnd"/>
      <w:r w:rsidRPr="005C1C45">
        <w:rPr>
          <w:b/>
          <w:color w:val="000000" w:themeColor="text1"/>
          <w:sz w:val="28"/>
          <w:szCs w:val="28"/>
          <w:u w:val="single"/>
          <w:shd w:val="clear" w:color="auto" w:fill="FFFFFF"/>
        </w:rPr>
        <w:t>. Красные Сосенки</w:t>
      </w:r>
      <w:r w:rsidR="005C1C45">
        <w:rPr>
          <w:b/>
          <w:color w:val="000000" w:themeColor="text1"/>
          <w:sz w:val="28"/>
          <w:szCs w:val="28"/>
          <w:u w:val="single"/>
          <w:shd w:val="clear" w:color="auto" w:fill="FFFFFF"/>
        </w:rPr>
        <w:t>.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 xml:space="preserve"> Финансовый результат за 2022</w:t>
      </w:r>
      <w:r w:rsidR="005C1C4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C1C45">
        <w:rPr>
          <w:color w:val="000000" w:themeColor="text1"/>
          <w:sz w:val="28"/>
          <w:szCs w:val="28"/>
          <w:shd w:val="clear" w:color="auto" w:fill="FFFFFF"/>
        </w:rPr>
        <w:t>г.  составил</w:t>
      </w:r>
      <w:r w:rsidR="005C1C45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r w:rsidR="00B31837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5C1C45">
        <w:rPr>
          <w:color w:val="000000" w:themeColor="text1"/>
          <w:sz w:val="28"/>
          <w:szCs w:val="28"/>
          <w:shd w:val="clear" w:color="auto" w:fill="FFFFFF"/>
        </w:rPr>
        <w:t>1 868,9 тыс. руб. (за 2021 год составил: -</w:t>
      </w:r>
      <w:r w:rsidR="00B700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C1C45">
        <w:rPr>
          <w:color w:val="000000" w:themeColor="text1"/>
          <w:sz w:val="28"/>
          <w:szCs w:val="28"/>
          <w:shd w:val="clear" w:color="auto" w:fill="FFFFFF"/>
        </w:rPr>
        <w:t>623,1 тыс. руб.)</w:t>
      </w:r>
      <w:r w:rsidR="00B7001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>Основные проблемы: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>- 100% износ оборудования КНС и сетей водоотведения;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 xml:space="preserve">- на КНС по </w:t>
      </w:r>
      <w:proofErr w:type="spellStart"/>
      <w:r w:rsidRPr="005C1C45">
        <w:rPr>
          <w:color w:val="000000" w:themeColor="text1"/>
          <w:sz w:val="28"/>
          <w:szCs w:val="28"/>
          <w:shd w:val="clear" w:color="auto" w:fill="FFFFFF"/>
        </w:rPr>
        <w:t>ул</w:t>
      </w:r>
      <w:proofErr w:type="gramStart"/>
      <w:r w:rsidRPr="005C1C45">
        <w:rPr>
          <w:color w:val="000000" w:themeColor="text1"/>
          <w:sz w:val="28"/>
          <w:szCs w:val="28"/>
          <w:shd w:val="clear" w:color="auto" w:fill="FFFFFF"/>
        </w:rPr>
        <w:t>.Н</w:t>
      </w:r>
      <w:proofErr w:type="gramEnd"/>
      <w:r w:rsidRPr="005C1C45">
        <w:rPr>
          <w:color w:val="000000" w:themeColor="text1"/>
          <w:sz w:val="28"/>
          <w:szCs w:val="28"/>
          <w:shd w:val="clear" w:color="auto" w:fill="FFFFFF"/>
        </w:rPr>
        <w:t>еделина</w:t>
      </w:r>
      <w:proofErr w:type="spellEnd"/>
      <w:r w:rsidRPr="005C1C45"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Pr="005C1C45">
        <w:rPr>
          <w:color w:val="000000" w:themeColor="text1"/>
          <w:sz w:val="28"/>
          <w:szCs w:val="28"/>
          <w:shd w:val="clear" w:color="auto" w:fill="FFFFFF"/>
        </w:rPr>
        <w:t>ул.Новоженова</w:t>
      </w:r>
      <w:proofErr w:type="spellEnd"/>
      <w:r w:rsidRPr="005C1C45">
        <w:rPr>
          <w:color w:val="000000" w:themeColor="text1"/>
          <w:sz w:val="28"/>
          <w:szCs w:val="28"/>
          <w:shd w:val="clear" w:color="auto" w:fill="FFFFFF"/>
        </w:rPr>
        <w:t xml:space="preserve"> требуется</w:t>
      </w:r>
      <w:r w:rsidR="0070099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7001B">
        <w:rPr>
          <w:color w:val="000000" w:themeColor="text1"/>
          <w:sz w:val="28"/>
          <w:szCs w:val="28"/>
          <w:shd w:val="clear" w:color="auto" w:fill="FFFFFF"/>
        </w:rPr>
        <w:t>проведение капитального ремонта;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>- отсутствие коммерческих приборов учета сточных вод у абонентов и на границе смежных сетей ООО «ТСП»;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>- отсутствие финансовых поступлений от ООО «ТСП» за транспортировку стоков, т.к. весь полученный доход идет взаимозачетом за текущие расходы.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>Пути решения: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>- установка коммерческого прибора учета на границе смежных сетей ООО «ТСП». Стоимость работ более 500000 руб.;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 xml:space="preserve">- проведение капитального ремонта КНС по ул. </w:t>
      </w:r>
      <w:proofErr w:type="spellStart"/>
      <w:r w:rsidRPr="005C1C45">
        <w:rPr>
          <w:color w:val="000000" w:themeColor="text1"/>
          <w:sz w:val="28"/>
          <w:szCs w:val="28"/>
          <w:shd w:val="clear" w:color="auto" w:fill="FFFFFF"/>
        </w:rPr>
        <w:t>Новоженова</w:t>
      </w:r>
      <w:proofErr w:type="spellEnd"/>
      <w:r w:rsidRPr="005C1C45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B7001B">
        <w:rPr>
          <w:color w:val="000000" w:themeColor="text1"/>
          <w:sz w:val="28"/>
          <w:szCs w:val="28"/>
          <w:shd w:val="clear" w:color="auto" w:fill="FFFFFF"/>
        </w:rPr>
        <w:t>д.</w:t>
      </w:r>
      <w:r w:rsidRPr="005C1C45">
        <w:rPr>
          <w:color w:val="000000" w:themeColor="text1"/>
          <w:sz w:val="28"/>
          <w:szCs w:val="28"/>
          <w:shd w:val="clear" w:color="auto" w:fill="FFFFFF"/>
        </w:rPr>
        <w:t>22.</w:t>
      </w:r>
    </w:p>
    <w:p w:rsidR="00122353" w:rsidRPr="005C1C45" w:rsidRDefault="00122353" w:rsidP="005C1C45">
      <w:pPr>
        <w:ind w:firstLine="851"/>
        <w:jc w:val="both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B7001B">
        <w:rPr>
          <w:b/>
          <w:color w:val="000000" w:themeColor="text1"/>
          <w:sz w:val="28"/>
          <w:szCs w:val="28"/>
          <w:shd w:val="clear" w:color="auto" w:fill="FFFFFF"/>
        </w:rPr>
        <w:t>8</w:t>
      </w:r>
      <w:r w:rsidR="00B7001B"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5C1C45"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Очистка жидких бытовых отходов от населения </w:t>
      </w:r>
      <w:proofErr w:type="gramStart"/>
      <w:r w:rsidRPr="005C1C45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г</w:t>
      </w:r>
      <w:proofErr w:type="gramEnd"/>
      <w:r w:rsidRPr="005C1C45">
        <w:rPr>
          <w:b/>
          <w:color w:val="000000" w:themeColor="text1"/>
          <w:sz w:val="28"/>
          <w:szCs w:val="28"/>
          <w:u w:val="single"/>
          <w:shd w:val="clear" w:color="auto" w:fill="FFFFFF"/>
        </w:rPr>
        <w:t>. Тейково.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 xml:space="preserve">С августа 2021 г. за МУП «МУПО ЖКХ» на праве хозяйственного ведения закреплена автоматизированная станция приема и механической обработки ЖБО. Станция  проходит доработку в виду того, что на стадии проектирования были не учтены дополнительные объемы сточных вод. 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>Финансовый результат за 2022г.  составил</w:t>
      </w:r>
      <w:r w:rsidR="00B7001B">
        <w:rPr>
          <w:color w:val="000000" w:themeColor="text1"/>
          <w:sz w:val="28"/>
          <w:szCs w:val="28"/>
          <w:shd w:val="clear" w:color="auto" w:fill="FFFFFF"/>
        </w:rPr>
        <w:t>:</w:t>
      </w:r>
      <w:r w:rsidRPr="005C1C45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B31837">
        <w:rPr>
          <w:color w:val="000000" w:themeColor="text1"/>
          <w:sz w:val="28"/>
          <w:szCs w:val="28"/>
          <w:shd w:val="clear" w:color="auto" w:fill="FFFFFF"/>
        </w:rPr>
        <w:t>-</w:t>
      </w:r>
      <w:r w:rsidRPr="005C1C45">
        <w:rPr>
          <w:color w:val="000000" w:themeColor="text1"/>
          <w:sz w:val="28"/>
          <w:szCs w:val="28"/>
          <w:shd w:val="clear" w:color="auto" w:fill="FFFFFF"/>
        </w:rPr>
        <w:t xml:space="preserve"> 910,1 тыс. руб.</w:t>
      </w:r>
      <w:r w:rsidR="00B700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C1C45">
        <w:rPr>
          <w:color w:val="000000" w:themeColor="text1"/>
          <w:sz w:val="28"/>
          <w:szCs w:val="28"/>
          <w:shd w:val="clear" w:color="auto" w:fill="FFFFFF"/>
        </w:rPr>
        <w:t>(за пять месяцев 2021г.</w:t>
      </w:r>
      <w:r w:rsidR="00B7001B">
        <w:rPr>
          <w:color w:val="000000" w:themeColor="text1"/>
          <w:sz w:val="28"/>
          <w:szCs w:val="28"/>
          <w:shd w:val="clear" w:color="auto" w:fill="FFFFFF"/>
        </w:rPr>
        <w:t>:</w:t>
      </w:r>
      <w:r w:rsidRPr="005C1C45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B31837">
        <w:rPr>
          <w:color w:val="000000" w:themeColor="text1"/>
          <w:sz w:val="28"/>
          <w:szCs w:val="28"/>
          <w:shd w:val="clear" w:color="auto" w:fill="FFFFFF"/>
        </w:rPr>
        <w:t>-</w:t>
      </w:r>
      <w:r w:rsidRPr="005C1C45">
        <w:rPr>
          <w:color w:val="000000" w:themeColor="text1"/>
          <w:sz w:val="28"/>
          <w:szCs w:val="28"/>
          <w:shd w:val="clear" w:color="auto" w:fill="FFFFFF"/>
        </w:rPr>
        <w:t xml:space="preserve"> 118 тыс. руб. убытка</w:t>
      </w:r>
      <w:r w:rsidR="00B7001B">
        <w:rPr>
          <w:color w:val="000000" w:themeColor="text1"/>
          <w:sz w:val="28"/>
          <w:szCs w:val="28"/>
          <w:shd w:val="clear" w:color="auto" w:fill="FFFFFF"/>
        </w:rPr>
        <w:t>)</w:t>
      </w:r>
      <w:r w:rsidRPr="005C1C4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>Основные проблемы: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>- так как на этапе проектирования не были учтены перспективные дополнительные объемы сточных вод связанные с развитием сетей холодного водоснабжения для строительства станции, выход из строя  насосов для откачки сточных вод;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>- отсутствие подъездных путей с твердым покрытием к станции приема ЖБО.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>Пути решения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>-оборудование рабочего места для персонала станция приема и механической обработки ЖБО;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>- ремонт подъездных путей с твердым покрытием к станции приема ЖБО.</w:t>
      </w:r>
    </w:p>
    <w:p w:rsidR="00122353" w:rsidRPr="005C1C45" w:rsidRDefault="00122353" w:rsidP="005C1C45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22353" w:rsidRPr="00B7001B" w:rsidRDefault="00B7001B" w:rsidP="005C1C45">
      <w:pPr>
        <w:ind w:firstLine="851"/>
        <w:jc w:val="both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b/>
          <w:color w:val="000000" w:themeColor="text1"/>
          <w:sz w:val="28"/>
          <w:szCs w:val="28"/>
          <w:u w:val="single"/>
          <w:shd w:val="clear" w:color="auto" w:fill="FFFFFF"/>
        </w:rPr>
        <w:t>Плановые затраты на</w:t>
      </w:r>
      <w:r w:rsidR="00122353" w:rsidRPr="00B7001B"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2023г.</w:t>
      </w:r>
    </w:p>
    <w:p w:rsidR="00122353" w:rsidRPr="005C1C45" w:rsidRDefault="00122353" w:rsidP="005C1C45">
      <w:pPr>
        <w:ind w:firstLine="851"/>
        <w:jc w:val="both"/>
        <w:rPr>
          <w:sz w:val="28"/>
          <w:szCs w:val="28"/>
          <w:shd w:val="clear" w:color="auto" w:fill="FFFFFF"/>
        </w:rPr>
      </w:pPr>
      <w:r w:rsidRPr="005C1C45">
        <w:rPr>
          <w:sz w:val="28"/>
          <w:szCs w:val="28"/>
          <w:shd w:val="clear" w:color="auto" w:fill="FFFFFF"/>
        </w:rPr>
        <w:t>- по условиям лицензии на добычу воды необходимо восстановить  защитные санитарные зоны 7 скважин и станции 2-го подъема  1400</w:t>
      </w:r>
      <w:r w:rsidR="00B7001B">
        <w:rPr>
          <w:sz w:val="28"/>
          <w:szCs w:val="28"/>
          <w:shd w:val="clear" w:color="auto" w:fill="FFFFFF"/>
        </w:rPr>
        <w:t xml:space="preserve"> </w:t>
      </w:r>
      <w:r w:rsidRPr="005C1C45">
        <w:rPr>
          <w:sz w:val="28"/>
          <w:szCs w:val="28"/>
          <w:shd w:val="clear" w:color="auto" w:fill="FFFFFF"/>
        </w:rPr>
        <w:t>тыс</w:t>
      </w:r>
      <w:proofErr w:type="gramStart"/>
      <w:r w:rsidRPr="005C1C45">
        <w:rPr>
          <w:sz w:val="28"/>
          <w:szCs w:val="28"/>
          <w:shd w:val="clear" w:color="auto" w:fill="FFFFFF"/>
        </w:rPr>
        <w:t>.р</w:t>
      </w:r>
      <w:proofErr w:type="gramEnd"/>
      <w:r w:rsidRPr="005C1C45">
        <w:rPr>
          <w:sz w:val="28"/>
          <w:szCs w:val="28"/>
          <w:shd w:val="clear" w:color="auto" w:fill="FFFFFF"/>
        </w:rPr>
        <w:t>уб.</w:t>
      </w:r>
      <w:r w:rsidR="00B7001B">
        <w:rPr>
          <w:sz w:val="28"/>
          <w:szCs w:val="28"/>
          <w:shd w:val="clear" w:color="auto" w:fill="FFFFFF"/>
        </w:rPr>
        <w:t>;</w:t>
      </w:r>
    </w:p>
    <w:p w:rsidR="00122353" w:rsidRPr="005C1C45" w:rsidRDefault="00122353" w:rsidP="005C1C45">
      <w:pPr>
        <w:ind w:firstLine="851"/>
        <w:jc w:val="both"/>
        <w:rPr>
          <w:sz w:val="28"/>
          <w:szCs w:val="28"/>
          <w:shd w:val="clear" w:color="auto" w:fill="FFFFFF"/>
        </w:rPr>
      </w:pPr>
      <w:r w:rsidRPr="005C1C45">
        <w:rPr>
          <w:sz w:val="28"/>
          <w:szCs w:val="28"/>
          <w:shd w:val="clear" w:color="auto" w:fill="FFFFFF"/>
        </w:rPr>
        <w:t>- ремонт колодцев сетей водоснабжения и водоотведения  200 тыс. руб.;</w:t>
      </w:r>
    </w:p>
    <w:p w:rsidR="00122353" w:rsidRPr="005C1C45" w:rsidRDefault="00122353" w:rsidP="005C1C45">
      <w:pPr>
        <w:ind w:firstLine="851"/>
        <w:jc w:val="both"/>
        <w:rPr>
          <w:sz w:val="28"/>
          <w:szCs w:val="28"/>
          <w:shd w:val="clear" w:color="auto" w:fill="FFFFFF"/>
        </w:rPr>
      </w:pPr>
      <w:r w:rsidRPr="005C1C45">
        <w:rPr>
          <w:sz w:val="28"/>
          <w:szCs w:val="28"/>
          <w:shd w:val="clear" w:color="auto" w:fill="FFFFFF"/>
        </w:rPr>
        <w:t>- бурение двух скважин глубиной 100-150 м 4000 тыс. руб.;</w:t>
      </w:r>
    </w:p>
    <w:p w:rsidR="00122353" w:rsidRDefault="00122353" w:rsidP="005C1C45">
      <w:pPr>
        <w:ind w:firstLine="851"/>
        <w:jc w:val="both"/>
        <w:rPr>
          <w:sz w:val="28"/>
          <w:szCs w:val="28"/>
          <w:shd w:val="clear" w:color="auto" w:fill="FFFFFF"/>
        </w:rPr>
      </w:pPr>
      <w:r w:rsidRPr="005C1C45">
        <w:rPr>
          <w:sz w:val="28"/>
          <w:szCs w:val="28"/>
          <w:shd w:val="clear" w:color="auto" w:fill="FFFFFF"/>
        </w:rPr>
        <w:t>- модернизация станции ЖБО (</w:t>
      </w:r>
      <w:r w:rsidRPr="005C1C45">
        <w:rPr>
          <w:color w:val="000000" w:themeColor="text1"/>
          <w:sz w:val="28"/>
          <w:szCs w:val="28"/>
          <w:shd w:val="clear" w:color="auto" w:fill="FFFFFF"/>
        </w:rPr>
        <w:t>оборудование рабочего места для персонала станция)</w:t>
      </w:r>
      <w:r w:rsidR="00B7001B">
        <w:rPr>
          <w:sz w:val="28"/>
          <w:szCs w:val="28"/>
          <w:shd w:val="clear" w:color="auto" w:fill="FFFFFF"/>
        </w:rPr>
        <w:t xml:space="preserve"> 100 тыс. руб</w:t>
      </w:r>
      <w:proofErr w:type="gramStart"/>
      <w:r w:rsidR="00B7001B">
        <w:rPr>
          <w:sz w:val="28"/>
          <w:szCs w:val="28"/>
          <w:shd w:val="clear" w:color="auto" w:fill="FFFFFF"/>
        </w:rPr>
        <w:t>..</w:t>
      </w:r>
      <w:proofErr w:type="gramEnd"/>
    </w:p>
    <w:p w:rsidR="00B7001B" w:rsidRPr="005C1C45" w:rsidRDefault="00B7001B" w:rsidP="005C1C45">
      <w:pPr>
        <w:ind w:firstLine="851"/>
        <w:jc w:val="both"/>
        <w:rPr>
          <w:sz w:val="28"/>
          <w:szCs w:val="28"/>
          <w:shd w:val="clear" w:color="auto" w:fill="FFFFFF"/>
        </w:rPr>
      </w:pPr>
    </w:p>
    <w:p w:rsidR="00122353" w:rsidRPr="005C1C45" w:rsidRDefault="00122353" w:rsidP="005C1C45">
      <w:pPr>
        <w:ind w:firstLine="851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C1C45">
        <w:rPr>
          <w:b/>
          <w:color w:val="000000"/>
          <w:sz w:val="28"/>
          <w:szCs w:val="28"/>
          <w:shd w:val="clear" w:color="auto" w:fill="FFFFFF"/>
        </w:rPr>
        <w:lastRenderedPageBreak/>
        <w:t>По итогам работы за 1 полугодие  2023 года  на предприятие остается сложное финансовое положение:</w:t>
      </w:r>
    </w:p>
    <w:p w:rsidR="00122353" w:rsidRPr="007956A7" w:rsidRDefault="00122353" w:rsidP="00B7001B">
      <w:pPr>
        <w:ind w:firstLine="851"/>
        <w:rPr>
          <w:color w:val="000000" w:themeColor="text1"/>
          <w:shd w:val="clear" w:color="auto" w:fill="FFFFFF"/>
        </w:rPr>
      </w:pPr>
      <w:r w:rsidRPr="005C1C45">
        <w:rPr>
          <w:color w:val="000000" w:themeColor="text1"/>
          <w:sz w:val="28"/>
          <w:szCs w:val="28"/>
          <w:shd w:val="clear" w:color="auto" w:fill="FFFFFF"/>
        </w:rPr>
        <w:t>Сведения о доходах  по видам деятельности  (выручка предприятия)</w:t>
      </w:r>
      <w:r w:rsidR="00B7001B">
        <w:rPr>
          <w:color w:val="000000" w:themeColor="text1"/>
          <w:sz w:val="28"/>
          <w:szCs w:val="28"/>
          <w:shd w:val="clear" w:color="auto" w:fill="FFFFFF"/>
        </w:rPr>
        <w:t>:</w:t>
      </w:r>
    </w:p>
    <w:tbl>
      <w:tblPr>
        <w:tblStyle w:val="a8"/>
        <w:tblW w:w="0" w:type="auto"/>
        <w:tblInd w:w="250" w:type="dxa"/>
        <w:tblLayout w:type="fixed"/>
        <w:tblLook w:val="04A0"/>
      </w:tblPr>
      <w:tblGrid>
        <w:gridCol w:w="4394"/>
        <w:gridCol w:w="2835"/>
        <w:gridCol w:w="2835"/>
      </w:tblGrid>
      <w:tr w:rsidR="00122353" w:rsidRPr="007956A7" w:rsidTr="00B7001B">
        <w:trPr>
          <w:trHeight w:val="259"/>
        </w:trPr>
        <w:tc>
          <w:tcPr>
            <w:tcW w:w="4394" w:type="dxa"/>
            <w:hideMark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hideMark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 полугодие 2022</w:t>
            </w:r>
            <w:r w:rsidRPr="007956A7">
              <w:rPr>
                <w:color w:val="000000" w:themeColor="text1"/>
                <w:sz w:val="24"/>
                <w:szCs w:val="24"/>
                <w:shd w:val="clear" w:color="auto" w:fill="FFFFFF"/>
              </w:rPr>
              <w:t>год </w:t>
            </w:r>
          </w:p>
        </w:tc>
        <w:tc>
          <w:tcPr>
            <w:tcW w:w="2835" w:type="dxa"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 полугодие  2023</w:t>
            </w:r>
            <w:r w:rsidRPr="007956A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122353" w:rsidRPr="007956A7" w:rsidTr="00B7001B">
        <w:trPr>
          <w:trHeight w:val="573"/>
        </w:trPr>
        <w:tc>
          <w:tcPr>
            <w:tcW w:w="4394" w:type="dxa"/>
            <w:hideMark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56A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Автоматизированная станция приема и мех</w:t>
            </w:r>
            <w:proofErr w:type="gramStart"/>
            <w:r w:rsidRPr="007956A7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B7001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956A7">
              <w:rPr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7956A7">
              <w:rPr>
                <w:color w:val="000000" w:themeColor="text1"/>
                <w:sz w:val="24"/>
                <w:szCs w:val="24"/>
                <w:shd w:val="clear" w:color="auto" w:fill="FFFFFF"/>
              </w:rPr>
              <w:t>бработки ЖБО</w:t>
            </w:r>
          </w:p>
        </w:tc>
        <w:tc>
          <w:tcPr>
            <w:tcW w:w="2835" w:type="dxa"/>
            <w:hideMark/>
          </w:tcPr>
          <w:p w:rsidR="00122353" w:rsidRPr="007956A7" w:rsidRDefault="00122353" w:rsidP="00B7001B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146 214,37</w:t>
            </w:r>
          </w:p>
        </w:tc>
        <w:tc>
          <w:tcPr>
            <w:tcW w:w="2835" w:type="dxa"/>
            <w:hideMark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551 067,21</w:t>
            </w:r>
          </w:p>
        </w:tc>
      </w:tr>
      <w:tr w:rsidR="00122353" w:rsidRPr="007956A7" w:rsidTr="00B7001B">
        <w:trPr>
          <w:trHeight w:val="240"/>
        </w:trPr>
        <w:tc>
          <w:tcPr>
            <w:tcW w:w="4394" w:type="dxa"/>
            <w:hideMark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56A7">
              <w:rPr>
                <w:color w:val="000000" w:themeColor="text1"/>
                <w:sz w:val="24"/>
                <w:szCs w:val="24"/>
                <w:shd w:val="clear" w:color="auto" w:fill="FFFFFF"/>
              </w:rPr>
              <w:t>Аренда</w:t>
            </w:r>
          </w:p>
        </w:tc>
        <w:tc>
          <w:tcPr>
            <w:tcW w:w="2835" w:type="dxa"/>
            <w:hideMark/>
          </w:tcPr>
          <w:p w:rsidR="00122353" w:rsidRPr="007956A7" w:rsidRDefault="00122353" w:rsidP="00B7001B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400 359,42</w:t>
            </w:r>
            <w:r w:rsidRPr="007956A7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5" w:type="dxa"/>
            <w:hideMark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375 737,21</w:t>
            </w:r>
          </w:p>
        </w:tc>
      </w:tr>
      <w:tr w:rsidR="00122353" w:rsidRPr="007956A7" w:rsidTr="00B7001B">
        <w:trPr>
          <w:trHeight w:val="240"/>
        </w:trPr>
        <w:tc>
          <w:tcPr>
            <w:tcW w:w="4394" w:type="dxa"/>
            <w:hideMark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56A7">
              <w:rPr>
                <w:color w:val="000000" w:themeColor="text1"/>
                <w:sz w:val="24"/>
                <w:szCs w:val="24"/>
                <w:shd w:val="clear" w:color="auto" w:fill="FFFFFF"/>
              </w:rPr>
              <w:t>Баня</w:t>
            </w:r>
          </w:p>
        </w:tc>
        <w:tc>
          <w:tcPr>
            <w:tcW w:w="2835" w:type="dxa"/>
            <w:hideMark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2 069 230,00</w:t>
            </w:r>
            <w:r w:rsidRPr="007956A7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5" w:type="dxa"/>
            <w:hideMark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2 292 108,00</w:t>
            </w:r>
          </w:p>
        </w:tc>
      </w:tr>
      <w:tr w:rsidR="00122353" w:rsidRPr="007956A7" w:rsidTr="00B7001B">
        <w:trPr>
          <w:trHeight w:val="240"/>
        </w:trPr>
        <w:tc>
          <w:tcPr>
            <w:tcW w:w="4394" w:type="dxa"/>
            <w:hideMark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56A7">
              <w:rPr>
                <w:color w:val="000000" w:themeColor="text1"/>
                <w:sz w:val="24"/>
                <w:szCs w:val="24"/>
                <w:shd w:val="clear" w:color="auto" w:fill="FFFFFF"/>
              </w:rPr>
              <w:t>Водоотведение</w:t>
            </w:r>
          </w:p>
        </w:tc>
        <w:tc>
          <w:tcPr>
            <w:tcW w:w="2835" w:type="dxa"/>
            <w:hideMark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2 224 660,10</w:t>
            </w:r>
            <w:r w:rsidRPr="007956A7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5" w:type="dxa"/>
            <w:hideMark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2 459 096,96</w:t>
            </w:r>
          </w:p>
        </w:tc>
      </w:tr>
      <w:tr w:rsidR="00122353" w:rsidRPr="007956A7" w:rsidTr="00B7001B">
        <w:trPr>
          <w:trHeight w:val="240"/>
        </w:trPr>
        <w:tc>
          <w:tcPr>
            <w:tcW w:w="4394" w:type="dxa"/>
            <w:hideMark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56A7">
              <w:rPr>
                <w:color w:val="000000" w:themeColor="text1"/>
                <w:sz w:val="24"/>
                <w:szCs w:val="24"/>
                <w:shd w:val="clear" w:color="auto" w:fill="FFFFFF"/>
              </w:rPr>
              <w:t>Водоснабжение Холодное</w:t>
            </w:r>
          </w:p>
        </w:tc>
        <w:tc>
          <w:tcPr>
            <w:tcW w:w="2835" w:type="dxa"/>
            <w:hideMark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5 545 359,82</w:t>
            </w:r>
            <w:r w:rsidRPr="007956A7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5" w:type="dxa"/>
            <w:hideMark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6 338 904,61</w:t>
            </w:r>
          </w:p>
        </w:tc>
      </w:tr>
      <w:tr w:rsidR="00122353" w:rsidRPr="007956A7" w:rsidTr="00B7001B">
        <w:trPr>
          <w:trHeight w:val="240"/>
        </w:trPr>
        <w:tc>
          <w:tcPr>
            <w:tcW w:w="4394" w:type="dxa"/>
            <w:hideMark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56A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ГВС </w:t>
            </w:r>
            <w:proofErr w:type="spellStart"/>
            <w:r w:rsidRPr="007956A7">
              <w:rPr>
                <w:color w:val="000000" w:themeColor="text1"/>
                <w:sz w:val="24"/>
                <w:szCs w:val="24"/>
                <w:shd w:val="clear" w:color="auto" w:fill="FFFFFF"/>
              </w:rPr>
              <w:t>Комовские</w:t>
            </w:r>
            <w:proofErr w:type="spellEnd"/>
          </w:p>
        </w:tc>
        <w:tc>
          <w:tcPr>
            <w:tcW w:w="2835" w:type="dxa"/>
            <w:hideMark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1 184 696,62</w:t>
            </w:r>
            <w:r w:rsidRPr="007956A7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5" w:type="dxa"/>
            <w:hideMark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1 461 094,76</w:t>
            </w:r>
          </w:p>
        </w:tc>
      </w:tr>
      <w:tr w:rsidR="00122353" w:rsidRPr="007956A7" w:rsidTr="00B7001B">
        <w:trPr>
          <w:trHeight w:val="240"/>
        </w:trPr>
        <w:tc>
          <w:tcPr>
            <w:tcW w:w="4394" w:type="dxa"/>
            <w:hideMark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56A7">
              <w:rPr>
                <w:color w:val="000000" w:themeColor="text1"/>
                <w:sz w:val="24"/>
                <w:szCs w:val="24"/>
                <w:shd w:val="clear" w:color="auto" w:fill="FFFFFF"/>
              </w:rPr>
              <w:t>Городской туалет</w:t>
            </w:r>
          </w:p>
        </w:tc>
        <w:tc>
          <w:tcPr>
            <w:tcW w:w="2835" w:type="dxa"/>
            <w:hideMark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88 620,00</w:t>
            </w:r>
            <w:r w:rsidRPr="007956A7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5" w:type="dxa"/>
            <w:hideMark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103 190,00</w:t>
            </w:r>
          </w:p>
        </w:tc>
      </w:tr>
      <w:tr w:rsidR="00122353" w:rsidRPr="007956A7" w:rsidTr="00B7001B">
        <w:trPr>
          <w:trHeight w:val="240"/>
        </w:trPr>
        <w:tc>
          <w:tcPr>
            <w:tcW w:w="4394" w:type="dxa"/>
            <w:hideMark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56A7">
              <w:rPr>
                <w:color w:val="000000" w:themeColor="text1"/>
                <w:sz w:val="24"/>
                <w:szCs w:val="24"/>
                <w:shd w:val="clear" w:color="auto" w:fill="FFFFFF"/>
              </w:rPr>
              <w:t>Душ</w:t>
            </w:r>
          </w:p>
        </w:tc>
        <w:tc>
          <w:tcPr>
            <w:tcW w:w="2835" w:type="dxa"/>
            <w:hideMark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138 480,00</w:t>
            </w:r>
            <w:r w:rsidRPr="007956A7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5" w:type="dxa"/>
            <w:hideMark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220 305,00</w:t>
            </w:r>
          </w:p>
        </w:tc>
      </w:tr>
      <w:tr w:rsidR="00122353" w:rsidRPr="007956A7" w:rsidTr="00B7001B">
        <w:trPr>
          <w:trHeight w:val="240"/>
        </w:trPr>
        <w:tc>
          <w:tcPr>
            <w:tcW w:w="4394" w:type="dxa"/>
            <w:hideMark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56A7">
              <w:rPr>
                <w:color w:val="000000" w:themeColor="text1"/>
                <w:sz w:val="24"/>
                <w:szCs w:val="24"/>
                <w:shd w:val="clear" w:color="auto" w:fill="FFFFFF"/>
              </w:rPr>
              <w:t>Парикмахерская БПК</w:t>
            </w:r>
          </w:p>
        </w:tc>
        <w:tc>
          <w:tcPr>
            <w:tcW w:w="2835" w:type="dxa"/>
            <w:hideMark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56A7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748 250,00</w:t>
            </w:r>
          </w:p>
        </w:tc>
        <w:tc>
          <w:tcPr>
            <w:tcW w:w="2835" w:type="dxa"/>
            <w:hideMark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775 900,00</w:t>
            </w:r>
          </w:p>
        </w:tc>
      </w:tr>
      <w:tr w:rsidR="00122353" w:rsidRPr="007956A7" w:rsidTr="00B7001B">
        <w:trPr>
          <w:trHeight w:val="240"/>
        </w:trPr>
        <w:tc>
          <w:tcPr>
            <w:tcW w:w="4394" w:type="dxa"/>
            <w:hideMark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56A7">
              <w:rPr>
                <w:color w:val="000000" w:themeColor="text1"/>
                <w:sz w:val="24"/>
                <w:szCs w:val="24"/>
                <w:shd w:val="clear" w:color="auto" w:fill="FFFFFF"/>
              </w:rPr>
              <w:t>Теплоснабжение Горки</w:t>
            </w:r>
          </w:p>
        </w:tc>
        <w:tc>
          <w:tcPr>
            <w:tcW w:w="2835" w:type="dxa"/>
            <w:hideMark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177 036,70</w:t>
            </w:r>
            <w:r w:rsidRPr="007956A7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5" w:type="dxa"/>
            <w:hideMark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212 219.46</w:t>
            </w:r>
          </w:p>
        </w:tc>
      </w:tr>
      <w:tr w:rsidR="00122353" w:rsidRPr="007956A7" w:rsidTr="00B7001B">
        <w:trPr>
          <w:trHeight w:val="240"/>
        </w:trPr>
        <w:tc>
          <w:tcPr>
            <w:tcW w:w="4394" w:type="dxa"/>
            <w:hideMark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56A7">
              <w:rPr>
                <w:color w:val="000000" w:themeColor="text1"/>
                <w:sz w:val="24"/>
                <w:szCs w:val="24"/>
                <w:shd w:val="clear" w:color="auto" w:fill="FFFFFF"/>
              </w:rPr>
              <w:t>услуги бани</w:t>
            </w:r>
          </w:p>
        </w:tc>
        <w:tc>
          <w:tcPr>
            <w:tcW w:w="2835" w:type="dxa"/>
            <w:hideMark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5 370,00</w:t>
            </w:r>
            <w:r w:rsidRPr="007956A7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5" w:type="dxa"/>
            <w:hideMark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5 220,00</w:t>
            </w:r>
          </w:p>
        </w:tc>
      </w:tr>
      <w:tr w:rsidR="00122353" w:rsidRPr="007956A7" w:rsidTr="00B7001B">
        <w:trPr>
          <w:trHeight w:val="240"/>
        </w:trPr>
        <w:tc>
          <w:tcPr>
            <w:tcW w:w="4394" w:type="dxa"/>
            <w:hideMark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56A7">
              <w:rPr>
                <w:color w:val="000000" w:themeColor="text1"/>
                <w:sz w:val="24"/>
                <w:szCs w:val="24"/>
                <w:shd w:val="clear" w:color="auto" w:fill="FFFFFF"/>
              </w:rPr>
              <w:t>Швейное ателье</w:t>
            </w:r>
          </w:p>
        </w:tc>
        <w:tc>
          <w:tcPr>
            <w:tcW w:w="2835" w:type="dxa"/>
            <w:hideMark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61295,00</w:t>
            </w:r>
            <w:r w:rsidRPr="007956A7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5" w:type="dxa"/>
            <w:hideMark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122353" w:rsidRPr="007956A7" w:rsidTr="00B7001B">
        <w:trPr>
          <w:trHeight w:val="240"/>
        </w:trPr>
        <w:tc>
          <w:tcPr>
            <w:tcW w:w="4394" w:type="dxa"/>
            <w:hideMark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56A7">
              <w:rPr>
                <w:color w:val="000000" w:themeColor="text1"/>
                <w:sz w:val="24"/>
                <w:szCs w:val="24"/>
                <w:shd w:val="clear" w:color="auto" w:fill="FFFFFF"/>
              </w:rPr>
              <w:t>Ярмарка</w:t>
            </w:r>
          </w:p>
        </w:tc>
        <w:tc>
          <w:tcPr>
            <w:tcW w:w="2835" w:type="dxa"/>
            <w:hideMark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1 963 901,00</w:t>
            </w:r>
          </w:p>
        </w:tc>
        <w:tc>
          <w:tcPr>
            <w:tcW w:w="2835" w:type="dxa"/>
            <w:hideMark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1 946 862,00</w:t>
            </w:r>
          </w:p>
        </w:tc>
      </w:tr>
      <w:tr w:rsidR="00122353" w:rsidRPr="007956A7" w:rsidTr="00B7001B">
        <w:trPr>
          <w:trHeight w:val="259"/>
        </w:trPr>
        <w:tc>
          <w:tcPr>
            <w:tcW w:w="4394" w:type="dxa"/>
            <w:noWrap/>
            <w:hideMark/>
          </w:tcPr>
          <w:p w:rsidR="00122353" w:rsidRPr="007956A7" w:rsidRDefault="00122353" w:rsidP="0012235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956A7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2835" w:type="dxa"/>
            <w:hideMark/>
          </w:tcPr>
          <w:p w:rsidR="00122353" w:rsidRPr="007956A7" w:rsidRDefault="00122353" w:rsidP="0012235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14 753 473,03</w:t>
            </w:r>
          </w:p>
        </w:tc>
        <w:tc>
          <w:tcPr>
            <w:tcW w:w="2835" w:type="dxa"/>
            <w:hideMark/>
          </w:tcPr>
          <w:p w:rsidR="00122353" w:rsidRPr="007956A7" w:rsidRDefault="00122353" w:rsidP="0012235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16 742 300,91</w:t>
            </w:r>
          </w:p>
        </w:tc>
      </w:tr>
    </w:tbl>
    <w:p w:rsidR="00122353" w:rsidRDefault="00122353" w:rsidP="00122353">
      <w:pPr>
        <w:jc w:val="both"/>
        <w:rPr>
          <w:color w:val="000000" w:themeColor="text1"/>
          <w:shd w:val="clear" w:color="auto" w:fill="FFFFFF"/>
        </w:rPr>
      </w:pPr>
    </w:p>
    <w:p w:rsidR="00122353" w:rsidRPr="00B7001B" w:rsidRDefault="00122353" w:rsidP="00122353">
      <w:pPr>
        <w:ind w:left="142"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B7001B">
        <w:rPr>
          <w:color w:val="000000" w:themeColor="text1"/>
          <w:sz w:val="28"/>
          <w:szCs w:val="28"/>
          <w:shd w:val="clear" w:color="auto" w:fill="FFFFFF"/>
        </w:rPr>
        <w:t>На 1 июля 2023</w:t>
      </w:r>
      <w:r w:rsidR="00B700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7001B">
        <w:rPr>
          <w:color w:val="000000" w:themeColor="text1"/>
          <w:sz w:val="28"/>
          <w:szCs w:val="28"/>
          <w:shd w:val="clear" w:color="auto" w:fill="FFFFFF"/>
        </w:rPr>
        <w:t>г.  кредиторская задолженность предприятия составила</w:t>
      </w:r>
      <w:r w:rsidR="00B7001B">
        <w:rPr>
          <w:color w:val="000000" w:themeColor="text1"/>
          <w:sz w:val="28"/>
          <w:szCs w:val="28"/>
          <w:shd w:val="clear" w:color="auto" w:fill="FFFFFF"/>
        </w:rPr>
        <w:t>:</w:t>
      </w:r>
      <w:r w:rsidRPr="00B700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7001B">
        <w:rPr>
          <w:color w:val="000000" w:themeColor="text1"/>
          <w:sz w:val="28"/>
          <w:szCs w:val="28"/>
          <w:shd w:val="clear" w:color="auto" w:fill="FFFFFF"/>
        </w:rPr>
        <w:t xml:space="preserve">                    </w:t>
      </w:r>
      <w:r w:rsidRPr="00B7001B">
        <w:rPr>
          <w:b/>
          <w:color w:val="000000" w:themeColor="text1"/>
          <w:sz w:val="28"/>
          <w:szCs w:val="28"/>
          <w:shd w:val="clear" w:color="auto" w:fill="FFFFFF"/>
        </w:rPr>
        <w:t>13 114,8  тыс. руб.</w:t>
      </w:r>
      <w:r w:rsidR="00B7001B">
        <w:rPr>
          <w:b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B7001B">
        <w:rPr>
          <w:color w:val="000000" w:themeColor="text1"/>
          <w:sz w:val="28"/>
          <w:szCs w:val="28"/>
          <w:shd w:val="clear" w:color="auto" w:fill="FFFFFF"/>
        </w:rPr>
        <w:t>дебиторская задолженность</w:t>
      </w:r>
      <w:r w:rsidR="00B7001B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B700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7001B">
        <w:rPr>
          <w:b/>
          <w:color w:val="000000" w:themeColor="text1"/>
          <w:sz w:val="28"/>
          <w:szCs w:val="28"/>
          <w:shd w:val="clear" w:color="auto" w:fill="FFFFFF"/>
        </w:rPr>
        <w:t>9 950,6 тыс. руб.</w:t>
      </w:r>
    </w:p>
    <w:p w:rsidR="00122353" w:rsidRPr="007956A7" w:rsidRDefault="00122353" w:rsidP="00B7001B">
      <w:pPr>
        <w:ind w:firstLine="851"/>
        <w:jc w:val="both"/>
        <w:rPr>
          <w:color w:val="000000" w:themeColor="text1"/>
          <w:shd w:val="clear" w:color="auto" w:fill="FFFFFF"/>
        </w:rPr>
      </w:pPr>
      <w:r w:rsidRPr="00B7001B">
        <w:rPr>
          <w:color w:val="000000" w:themeColor="text1"/>
          <w:sz w:val="28"/>
          <w:szCs w:val="28"/>
          <w:shd w:val="clear" w:color="auto" w:fill="FFFFFF"/>
        </w:rPr>
        <w:t>Основными кредиторами являются:</w:t>
      </w:r>
    </w:p>
    <w:tbl>
      <w:tblPr>
        <w:tblStyle w:val="a8"/>
        <w:tblW w:w="10265" w:type="dxa"/>
        <w:tblInd w:w="250" w:type="dxa"/>
        <w:tblLayout w:type="fixed"/>
        <w:tblLook w:val="04A0"/>
      </w:tblPr>
      <w:tblGrid>
        <w:gridCol w:w="2410"/>
        <w:gridCol w:w="2268"/>
        <w:gridCol w:w="1417"/>
        <w:gridCol w:w="4170"/>
      </w:tblGrid>
      <w:tr w:rsidR="00122353" w:rsidRPr="007956A7" w:rsidTr="00B7001B">
        <w:tc>
          <w:tcPr>
            <w:tcW w:w="4678" w:type="dxa"/>
            <w:gridSpan w:val="2"/>
            <w:vAlign w:val="center"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Кредиторы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122353" w:rsidRPr="007956A7" w:rsidRDefault="00122353" w:rsidP="00B7001B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Сумма,</w:t>
            </w:r>
          </w:p>
          <w:p w:rsidR="00122353" w:rsidRPr="007956A7" w:rsidRDefault="00122353" w:rsidP="00B7001B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тыс. руб.</w:t>
            </w:r>
            <w:r w:rsidR="00B7001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956A7">
              <w:rPr>
                <w:color w:val="000000" w:themeColor="text1"/>
                <w:sz w:val="24"/>
                <w:szCs w:val="24"/>
              </w:rPr>
              <w:t xml:space="preserve">на </w:t>
            </w:r>
            <w:r>
              <w:rPr>
                <w:color w:val="000000" w:themeColor="text1"/>
                <w:sz w:val="24"/>
                <w:szCs w:val="24"/>
              </w:rPr>
              <w:t>01.07.</w:t>
            </w:r>
            <w:r w:rsidRPr="007956A7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4170" w:type="dxa"/>
            <w:vMerge w:val="restart"/>
            <w:tcBorders>
              <w:left w:val="single" w:sz="4" w:space="0" w:color="auto"/>
            </w:tcBorders>
            <w:vAlign w:val="center"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122353" w:rsidRPr="007956A7" w:rsidTr="00B7001B">
        <w:tc>
          <w:tcPr>
            <w:tcW w:w="2410" w:type="dxa"/>
            <w:vAlign w:val="center"/>
          </w:tcPr>
          <w:p w:rsidR="00122353" w:rsidRPr="007956A7" w:rsidRDefault="00122353" w:rsidP="00B7001B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Покупатель</w:t>
            </w:r>
          </w:p>
        </w:tc>
        <w:tc>
          <w:tcPr>
            <w:tcW w:w="2268" w:type="dxa"/>
            <w:vAlign w:val="center"/>
          </w:tcPr>
          <w:p w:rsidR="00122353" w:rsidRPr="007956A7" w:rsidRDefault="00122353" w:rsidP="00B700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122353" w:rsidRPr="007956A7" w:rsidRDefault="00122353" w:rsidP="00B7001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70" w:type="dxa"/>
            <w:vMerge/>
            <w:tcBorders>
              <w:left w:val="single" w:sz="4" w:space="0" w:color="auto"/>
            </w:tcBorders>
            <w:vAlign w:val="center"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22353" w:rsidRPr="007956A7" w:rsidTr="00B7001B">
        <w:tc>
          <w:tcPr>
            <w:tcW w:w="2410" w:type="dxa"/>
          </w:tcPr>
          <w:p w:rsidR="00122353" w:rsidRPr="007956A7" w:rsidRDefault="00122353" w:rsidP="00B7001B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КУМИ</w:t>
            </w:r>
          </w:p>
        </w:tc>
        <w:tc>
          <w:tcPr>
            <w:tcW w:w="2268" w:type="dxa"/>
          </w:tcPr>
          <w:p w:rsidR="00122353" w:rsidRPr="007956A7" w:rsidRDefault="00122353" w:rsidP="00B700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Аренда земли</w:t>
            </w:r>
          </w:p>
        </w:tc>
        <w:tc>
          <w:tcPr>
            <w:tcW w:w="1417" w:type="dxa"/>
          </w:tcPr>
          <w:p w:rsidR="00122353" w:rsidRPr="007956A7" w:rsidRDefault="00122353" w:rsidP="00B700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645,26</w:t>
            </w:r>
          </w:p>
        </w:tc>
        <w:tc>
          <w:tcPr>
            <w:tcW w:w="4170" w:type="dxa"/>
          </w:tcPr>
          <w:p w:rsidR="00122353" w:rsidRPr="00B7001B" w:rsidRDefault="00122353" w:rsidP="00B7001B">
            <w:pPr>
              <w:rPr>
                <w:color w:val="000000" w:themeColor="text1"/>
                <w:sz w:val="24"/>
                <w:szCs w:val="24"/>
              </w:rPr>
            </w:pPr>
            <w:r w:rsidRPr="00B7001B">
              <w:rPr>
                <w:color w:val="000000" w:themeColor="text1"/>
                <w:sz w:val="24"/>
                <w:szCs w:val="24"/>
              </w:rPr>
              <w:t>Период задолженности</w:t>
            </w:r>
            <w:r w:rsidR="00B7001B">
              <w:rPr>
                <w:color w:val="000000" w:themeColor="text1"/>
                <w:sz w:val="24"/>
                <w:szCs w:val="24"/>
              </w:rPr>
              <w:t>:</w:t>
            </w:r>
            <w:r w:rsidRPr="00B7001B">
              <w:rPr>
                <w:color w:val="000000" w:themeColor="text1"/>
                <w:sz w:val="24"/>
                <w:szCs w:val="24"/>
              </w:rPr>
              <w:t xml:space="preserve"> 2021</w:t>
            </w:r>
            <w:r w:rsidR="00700991">
              <w:rPr>
                <w:color w:val="000000" w:themeColor="text1"/>
                <w:sz w:val="24"/>
                <w:szCs w:val="24"/>
              </w:rPr>
              <w:t>г.</w:t>
            </w:r>
            <w:r w:rsidRPr="00B7001B">
              <w:rPr>
                <w:color w:val="000000" w:themeColor="text1"/>
                <w:sz w:val="24"/>
                <w:szCs w:val="24"/>
              </w:rPr>
              <w:t>-2023 г</w:t>
            </w:r>
            <w:r w:rsidR="00B7001B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122353" w:rsidRPr="007956A7" w:rsidTr="00B7001B">
        <w:tc>
          <w:tcPr>
            <w:tcW w:w="2410" w:type="dxa"/>
          </w:tcPr>
          <w:p w:rsidR="00122353" w:rsidRPr="007956A7" w:rsidRDefault="00122353" w:rsidP="00B7001B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7956A7">
              <w:rPr>
                <w:color w:val="000000" w:themeColor="text1"/>
                <w:sz w:val="24"/>
                <w:szCs w:val="24"/>
              </w:rPr>
              <w:t>Ивановоэнергосбыт</w:t>
            </w:r>
            <w:proofErr w:type="spellEnd"/>
            <w:r w:rsidRPr="007956A7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22353" w:rsidRPr="007956A7" w:rsidRDefault="00122353" w:rsidP="00B700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Эл/</w:t>
            </w:r>
            <w:r w:rsidRPr="007956A7">
              <w:rPr>
                <w:color w:val="000000" w:themeColor="text1"/>
                <w:sz w:val="24"/>
                <w:szCs w:val="24"/>
              </w:rPr>
              <w:t>энергия</w:t>
            </w:r>
          </w:p>
          <w:p w:rsidR="00122353" w:rsidRPr="007956A7" w:rsidRDefault="00122353" w:rsidP="00B7001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353" w:rsidRPr="007956A7" w:rsidRDefault="00122353" w:rsidP="00B700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2 652,9</w:t>
            </w:r>
            <w:r w:rsidRPr="007956A7">
              <w:rPr>
                <w:color w:val="000000" w:themeColor="text1"/>
                <w:sz w:val="24"/>
                <w:szCs w:val="24"/>
              </w:rPr>
              <w:t>,0</w:t>
            </w:r>
          </w:p>
          <w:p w:rsidR="00122353" w:rsidRPr="007956A7" w:rsidRDefault="00122353" w:rsidP="00B7001B">
            <w:pPr>
              <w:jc w:val="center"/>
              <w:rPr>
                <w:sz w:val="24"/>
                <w:szCs w:val="24"/>
              </w:rPr>
            </w:pPr>
          </w:p>
          <w:p w:rsidR="00122353" w:rsidRPr="007956A7" w:rsidRDefault="00122353" w:rsidP="00B70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122353" w:rsidRPr="00B7001B" w:rsidRDefault="00122353" w:rsidP="00122353">
            <w:pPr>
              <w:rPr>
                <w:color w:val="000000" w:themeColor="text1"/>
                <w:sz w:val="24"/>
                <w:szCs w:val="24"/>
              </w:rPr>
            </w:pPr>
            <w:r w:rsidRPr="00B7001B">
              <w:rPr>
                <w:color w:val="000000" w:themeColor="text1"/>
                <w:sz w:val="24"/>
                <w:szCs w:val="24"/>
              </w:rPr>
              <w:t>Период задолженности</w:t>
            </w:r>
            <w:r w:rsidR="00B7001B">
              <w:rPr>
                <w:color w:val="000000" w:themeColor="text1"/>
                <w:sz w:val="24"/>
                <w:szCs w:val="24"/>
              </w:rPr>
              <w:t>:</w:t>
            </w:r>
            <w:r w:rsidRPr="00B7001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22353" w:rsidRPr="00B7001B" w:rsidRDefault="00B7001B" w:rsidP="0012235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</w:t>
            </w:r>
            <w:r w:rsidR="00122353" w:rsidRPr="00B7001B">
              <w:rPr>
                <w:color w:val="000000" w:themeColor="text1"/>
                <w:sz w:val="24"/>
                <w:szCs w:val="24"/>
              </w:rPr>
              <w:t>нварь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122353" w:rsidRPr="00B7001B">
              <w:rPr>
                <w:color w:val="000000" w:themeColor="text1"/>
                <w:sz w:val="24"/>
                <w:szCs w:val="24"/>
              </w:rPr>
              <w:t>- май  2023г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122353" w:rsidRPr="00B7001B" w:rsidRDefault="00122353" w:rsidP="00B7001B">
            <w:pPr>
              <w:rPr>
                <w:i/>
                <w:color w:val="000000" w:themeColor="text1"/>
                <w:sz w:val="24"/>
                <w:szCs w:val="24"/>
              </w:rPr>
            </w:pPr>
            <w:r w:rsidRPr="00B7001B">
              <w:rPr>
                <w:i/>
                <w:color w:val="000000" w:themeColor="text1"/>
                <w:sz w:val="24"/>
                <w:szCs w:val="24"/>
              </w:rPr>
              <w:t>(на 15 июля задолженность 1 966,50)</w:t>
            </w:r>
          </w:p>
        </w:tc>
      </w:tr>
      <w:tr w:rsidR="00122353" w:rsidRPr="007956A7" w:rsidTr="00B7001B">
        <w:tc>
          <w:tcPr>
            <w:tcW w:w="2410" w:type="dxa"/>
          </w:tcPr>
          <w:p w:rsidR="00122353" w:rsidRPr="007956A7" w:rsidRDefault="00122353" w:rsidP="00B7001B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ПАО МРСК</w:t>
            </w:r>
          </w:p>
        </w:tc>
        <w:tc>
          <w:tcPr>
            <w:tcW w:w="2268" w:type="dxa"/>
          </w:tcPr>
          <w:p w:rsidR="00122353" w:rsidRPr="007956A7" w:rsidRDefault="00122353" w:rsidP="00B700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Тепловая</w:t>
            </w:r>
          </w:p>
          <w:p w:rsidR="00122353" w:rsidRPr="007956A7" w:rsidRDefault="00122353" w:rsidP="00B700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Энергия (Горки)</w:t>
            </w:r>
          </w:p>
        </w:tc>
        <w:tc>
          <w:tcPr>
            <w:tcW w:w="1417" w:type="dxa"/>
          </w:tcPr>
          <w:p w:rsidR="00122353" w:rsidRPr="007956A7" w:rsidRDefault="00122353" w:rsidP="00B700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887,5</w:t>
            </w:r>
          </w:p>
        </w:tc>
        <w:tc>
          <w:tcPr>
            <w:tcW w:w="4170" w:type="dxa"/>
          </w:tcPr>
          <w:p w:rsidR="00122353" w:rsidRPr="00B7001B" w:rsidRDefault="00B7001B" w:rsidP="0012235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Период задолженности:</w:t>
            </w:r>
          </w:p>
          <w:p w:rsidR="00122353" w:rsidRPr="00B7001B" w:rsidRDefault="00B7001B" w:rsidP="00122353">
            <w:r>
              <w:rPr>
                <w:color w:val="000000" w:themeColor="text1"/>
                <w:sz w:val="24"/>
                <w:szCs w:val="24"/>
              </w:rPr>
              <w:t>д</w:t>
            </w:r>
            <w:r w:rsidR="00122353" w:rsidRPr="00B7001B">
              <w:rPr>
                <w:color w:val="000000" w:themeColor="text1"/>
                <w:sz w:val="24"/>
                <w:szCs w:val="24"/>
              </w:rPr>
              <w:t>екабрь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122353" w:rsidRPr="00B7001B">
              <w:rPr>
                <w:color w:val="000000" w:themeColor="text1"/>
                <w:sz w:val="24"/>
                <w:szCs w:val="24"/>
              </w:rPr>
              <w:t>2022г.</w:t>
            </w:r>
            <w:r>
              <w:rPr>
                <w:color w:val="000000" w:themeColor="text1"/>
                <w:sz w:val="24"/>
                <w:szCs w:val="24"/>
              </w:rPr>
              <w:t xml:space="preserve"> - </w:t>
            </w:r>
            <w:r w:rsidR="00122353" w:rsidRPr="00B7001B">
              <w:rPr>
                <w:color w:val="000000" w:themeColor="text1"/>
                <w:sz w:val="24"/>
                <w:szCs w:val="24"/>
              </w:rPr>
              <w:t>июнь 2023г.</w:t>
            </w:r>
          </w:p>
          <w:p w:rsidR="00122353" w:rsidRPr="00B7001B" w:rsidRDefault="00B7001B" w:rsidP="00122353">
            <w:pPr>
              <w:rPr>
                <w:i/>
                <w:color w:val="000000" w:themeColor="text1"/>
                <w:sz w:val="24"/>
                <w:szCs w:val="24"/>
              </w:rPr>
            </w:pPr>
            <w:r w:rsidRPr="00B7001B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122353" w:rsidRPr="00B7001B">
              <w:rPr>
                <w:i/>
                <w:color w:val="000000" w:themeColor="text1"/>
                <w:sz w:val="24"/>
                <w:szCs w:val="24"/>
              </w:rPr>
              <w:t>на 15 июля задолженность  674,35)</w:t>
            </w:r>
          </w:p>
        </w:tc>
      </w:tr>
      <w:tr w:rsidR="00122353" w:rsidRPr="007956A7" w:rsidTr="00B7001B">
        <w:trPr>
          <w:trHeight w:val="889"/>
        </w:trPr>
        <w:tc>
          <w:tcPr>
            <w:tcW w:w="2410" w:type="dxa"/>
          </w:tcPr>
          <w:p w:rsidR="00122353" w:rsidRPr="007956A7" w:rsidRDefault="00122353" w:rsidP="00B7001B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7956A7">
              <w:rPr>
                <w:color w:val="000000" w:themeColor="text1"/>
                <w:sz w:val="24"/>
                <w:szCs w:val="24"/>
              </w:rPr>
              <w:t>Тейковская</w:t>
            </w:r>
            <w:proofErr w:type="spellEnd"/>
            <w:r w:rsidRPr="007956A7">
              <w:rPr>
                <w:color w:val="000000" w:themeColor="text1"/>
                <w:sz w:val="24"/>
                <w:szCs w:val="24"/>
              </w:rPr>
              <w:t xml:space="preserve"> котельная»</w:t>
            </w:r>
          </w:p>
        </w:tc>
        <w:tc>
          <w:tcPr>
            <w:tcW w:w="2268" w:type="dxa"/>
          </w:tcPr>
          <w:p w:rsidR="00122353" w:rsidRPr="007956A7" w:rsidRDefault="00122353" w:rsidP="00B7001B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Тепловая энергия</w:t>
            </w:r>
          </w:p>
          <w:p w:rsidR="00122353" w:rsidRPr="007956A7" w:rsidRDefault="00122353" w:rsidP="00B7001B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 xml:space="preserve">(ГВС </w:t>
            </w:r>
            <w:r w:rsidR="00B7001B">
              <w:rPr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7956A7">
              <w:rPr>
                <w:color w:val="000000" w:themeColor="text1"/>
                <w:sz w:val="24"/>
                <w:szCs w:val="24"/>
              </w:rPr>
              <w:t>Комовские</w:t>
            </w:r>
            <w:proofErr w:type="spellEnd"/>
            <w:r w:rsidRPr="007956A7">
              <w:rPr>
                <w:color w:val="000000" w:themeColor="text1"/>
                <w:sz w:val="24"/>
                <w:szCs w:val="24"/>
              </w:rPr>
              <w:t xml:space="preserve"> и БПК)</w:t>
            </w:r>
          </w:p>
        </w:tc>
        <w:tc>
          <w:tcPr>
            <w:tcW w:w="1417" w:type="dxa"/>
          </w:tcPr>
          <w:p w:rsidR="00122353" w:rsidRPr="007956A7" w:rsidRDefault="00122353" w:rsidP="00B700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5 658,65</w:t>
            </w:r>
          </w:p>
        </w:tc>
        <w:tc>
          <w:tcPr>
            <w:tcW w:w="4170" w:type="dxa"/>
          </w:tcPr>
          <w:p w:rsidR="00122353" w:rsidRPr="00B7001B" w:rsidRDefault="00B7001B" w:rsidP="0012235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Период задолженности:</w:t>
            </w:r>
          </w:p>
          <w:p w:rsidR="00122353" w:rsidRPr="00B7001B" w:rsidRDefault="00122353" w:rsidP="00122353">
            <w:pPr>
              <w:rPr>
                <w:color w:val="000000" w:themeColor="text1"/>
                <w:sz w:val="24"/>
                <w:szCs w:val="24"/>
              </w:rPr>
            </w:pPr>
            <w:r w:rsidRPr="00B7001B">
              <w:rPr>
                <w:color w:val="000000" w:themeColor="text1"/>
                <w:sz w:val="24"/>
                <w:szCs w:val="24"/>
              </w:rPr>
              <w:t>май  2022</w:t>
            </w:r>
            <w:r w:rsidR="00B7001B">
              <w:rPr>
                <w:color w:val="000000" w:themeColor="text1"/>
                <w:sz w:val="24"/>
                <w:szCs w:val="24"/>
              </w:rPr>
              <w:t>г.</w:t>
            </w:r>
            <w:r w:rsidRPr="00B7001B">
              <w:rPr>
                <w:color w:val="000000" w:themeColor="text1"/>
                <w:sz w:val="24"/>
                <w:szCs w:val="24"/>
              </w:rPr>
              <w:t xml:space="preserve"> – июнь  2023г.</w:t>
            </w:r>
          </w:p>
          <w:p w:rsidR="00122353" w:rsidRPr="00B7001B" w:rsidRDefault="00122353" w:rsidP="00B7001B">
            <w:pPr>
              <w:rPr>
                <w:i/>
                <w:color w:val="000000" w:themeColor="text1"/>
                <w:sz w:val="24"/>
                <w:szCs w:val="24"/>
              </w:rPr>
            </w:pPr>
            <w:r w:rsidRPr="00B7001B">
              <w:rPr>
                <w:i/>
                <w:color w:val="000000" w:themeColor="text1"/>
                <w:sz w:val="24"/>
                <w:szCs w:val="24"/>
              </w:rPr>
              <w:t>(на 15 июля задолженность  4 021,4)</w:t>
            </w:r>
          </w:p>
        </w:tc>
      </w:tr>
      <w:tr w:rsidR="00122353" w:rsidRPr="007956A7" w:rsidTr="00B7001B">
        <w:tc>
          <w:tcPr>
            <w:tcW w:w="2410" w:type="dxa"/>
          </w:tcPr>
          <w:p w:rsidR="00122353" w:rsidRPr="007956A7" w:rsidRDefault="00122353" w:rsidP="00B7001B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7956A7">
              <w:rPr>
                <w:color w:val="000000" w:themeColor="text1"/>
                <w:sz w:val="24"/>
                <w:szCs w:val="24"/>
              </w:rPr>
              <w:t>Рег</w:t>
            </w:r>
            <w:proofErr w:type="spellEnd"/>
            <w:r w:rsidRPr="007956A7">
              <w:rPr>
                <w:color w:val="000000" w:themeColor="text1"/>
                <w:sz w:val="24"/>
                <w:szCs w:val="24"/>
              </w:rPr>
              <w:t>. оператор по обращению с ТКО»</w:t>
            </w:r>
          </w:p>
        </w:tc>
        <w:tc>
          <w:tcPr>
            <w:tcW w:w="2268" w:type="dxa"/>
          </w:tcPr>
          <w:p w:rsidR="00122353" w:rsidRPr="007956A7" w:rsidRDefault="00122353" w:rsidP="00B700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ТБО</w:t>
            </w:r>
          </w:p>
        </w:tc>
        <w:tc>
          <w:tcPr>
            <w:tcW w:w="1417" w:type="dxa"/>
          </w:tcPr>
          <w:p w:rsidR="00122353" w:rsidRPr="007956A7" w:rsidRDefault="00122353" w:rsidP="00B700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95,9</w:t>
            </w:r>
          </w:p>
        </w:tc>
        <w:tc>
          <w:tcPr>
            <w:tcW w:w="4170" w:type="dxa"/>
          </w:tcPr>
          <w:p w:rsidR="00B7001B" w:rsidRDefault="00122353" w:rsidP="00122353">
            <w:pPr>
              <w:rPr>
                <w:color w:val="000000" w:themeColor="text1"/>
                <w:sz w:val="24"/>
                <w:szCs w:val="24"/>
              </w:rPr>
            </w:pPr>
            <w:r w:rsidRPr="00B7001B">
              <w:rPr>
                <w:color w:val="000000" w:themeColor="text1"/>
                <w:sz w:val="24"/>
                <w:szCs w:val="24"/>
              </w:rPr>
              <w:t>Период задолжен</w:t>
            </w:r>
            <w:r w:rsidR="00B7001B">
              <w:rPr>
                <w:color w:val="000000" w:themeColor="text1"/>
                <w:sz w:val="24"/>
                <w:szCs w:val="24"/>
              </w:rPr>
              <w:t>ности:</w:t>
            </w:r>
          </w:p>
          <w:p w:rsidR="00122353" w:rsidRPr="00B7001B" w:rsidRDefault="00B7001B" w:rsidP="00122353">
            <w:r>
              <w:rPr>
                <w:color w:val="000000" w:themeColor="text1"/>
                <w:sz w:val="24"/>
                <w:szCs w:val="24"/>
              </w:rPr>
              <w:t>н</w:t>
            </w:r>
            <w:r w:rsidR="00122353" w:rsidRPr="00B7001B">
              <w:rPr>
                <w:color w:val="000000" w:themeColor="text1"/>
                <w:sz w:val="24"/>
                <w:szCs w:val="24"/>
              </w:rPr>
              <w:t>оябрь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122353" w:rsidRPr="00B7001B">
              <w:rPr>
                <w:color w:val="000000" w:themeColor="text1"/>
                <w:sz w:val="24"/>
                <w:szCs w:val="24"/>
              </w:rPr>
              <w:t>2022г.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122353" w:rsidRPr="00B7001B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122353" w:rsidRPr="00B7001B">
              <w:rPr>
                <w:color w:val="000000" w:themeColor="text1"/>
                <w:sz w:val="24"/>
                <w:szCs w:val="24"/>
              </w:rPr>
              <w:t>июнь 2023</w:t>
            </w:r>
            <w:r>
              <w:rPr>
                <w:color w:val="000000" w:themeColor="text1"/>
                <w:sz w:val="24"/>
                <w:szCs w:val="24"/>
              </w:rPr>
              <w:t>г.</w:t>
            </w:r>
          </w:p>
          <w:p w:rsidR="00122353" w:rsidRPr="00B7001B" w:rsidRDefault="00B7001B" w:rsidP="00122353">
            <w:pPr>
              <w:rPr>
                <w:i/>
                <w:color w:val="000000" w:themeColor="text1"/>
                <w:sz w:val="24"/>
                <w:szCs w:val="24"/>
              </w:rPr>
            </w:pPr>
            <w:r w:rsidRPr="00B7001B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122353" w:rsidRPr="00B7001B">
              <w:rPr>
                <w:i/>
                <w:color w:val="000000" w:themeColor="text1"/>
                <w:sz w:val="24"/>
                <w:szCs w:val="24"/>
              </w:rPr>
              <w:t>на 15 июля задолженность  48,5)</w:t>
            </w:r>
          </w:p>
        </w:tc>
      </w:tr>
      <w:tr w:rsidR="00122353" w:rsidRPr="007956A7" w:rsidTr="00B7001B">
        <w:tc>
          <w:tcPr>
            <w:tcW w:w="2410" w:type="dxa"/>
          </w:tcPr>
          <w:p w:rsidR="00122353" w:rsidRPr="007956A7" w:rsidRDefault="00122353" w:rsidP="00B7001B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ООО «УН»</w:t>
            </w:r>
          </w:p>
        </w:tc>
        <w:tc>
          <w:tcPr>
            <w:tcW w:w="2268" w:type="dxa"/>
          </w:tcPr>
          <w:p w:rsidR="00122353" w:rsidRPr="007956A7" w:rsidRDefault="00122353" w:rsidP="00B700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Тепловая энергия</w:t>
            </w:r>
          </w:p>
          <w:p w:rsidR="00122353" w:rsidRPr="007956A7" w:rsidRDefault="00122353" w:rsidP="00B700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«Ярмарка»</w:t>
            </w:r>
          </w:p>
        </w:tc>
        <w:tc>
          <w:tcPr>
            <w:tcW w:w="1417" w:type="dxa"/>
          </w:tcPr>
          <w:p w:rsidR="00122353" w:rsidRPr="007956A7" w:rsidRDefault="00122353" w:rsidP="00B700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4170" w:type="dxa"/>
          </w:tcPr>
          <w:p w:rsidR="00122353" w:rsidRPr="00B7001B" w:rsidRDefault="00122353" w:rsidP="00122353">
            <w:pPr>
              <w:rPr>
                <w:color w:val="000000" w:themeColor="text1"/>
                <w:sz w:val="24"/>
                <w:szCs w:val="24"/>
              </w:rPr>
            </w:pPr>
            <w:r w:rsidRPr="00B7001B">
              <w:rPr>
                <w:color w:val="000000" w:themeColor="text1"/>
                <w:sz w:val="24"/>
                <w:szCs w:val="24"/>
              </w:rPr>
              <w:t>Период задолженности</w:t>
            </w:r>
            <w:r w:rsidR="00B7001B">
              <w:rPr>
                <w:color w:val="000000" w:themeColor="text1"/>
                <w:sz w:val="24"/>
                <w:szCs w:val="24"/>
              </w:rPr>
              <w:t>:</w:t>
            </w:r>
            <w:r w:rsidRPr="00B7001B">
              <w:rPr>
                <w:color w:val="000000" w:themeColor="text1"/>
                <w:sz w:val="24"/>
                <w:szCs w:val="24"/>
              </w:rPr>
              <w:t xml:space="preserve"> 2022г.-2023г.</w:t>
            </w:r>
          </w:p>
          <w:p w:rsidR="00122353" w:rsidRPr="00B7001B" w:rsidRDefault="00B7001B" w:rsidP="00700991">
            <w:pPr>
              <w:rPr>
                <w:color w:val="000000" w:themeColor="text1"/>
                <w:sz w:val="24"/>
                <w:szCs w:val="24"/>
              </w:rPr>
            </w:pPr>
            <w:r w:rsidRPr="00B7001B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122353" w:rsidRPr="00B7001B">
              <w:rPr>
                <w:i/>
                <w:color w:val="000000" w:themeColor="text1"/>
                <w:sz w:val="24"/>
                <w:szCs w:val="24"/>
              </w:rPr>
              <w:t>на 15 июля задолженность  54,6)</w:t>
            </w:r>
          </w:p>
        </w:tc>
      </w:tr>
      <w:tr w:rsidR="00122353" w:rsidRPr="007956A7" w:rsidTr="00B7001B">
        <w:tc>
          <w:tcPr>
            <w:tcW w:w="2410" w:type="dxa"/>
          </w:tcPr>
          <w:p w:rsidR="00122353" w:rsidRPr="007956A7" w:rsidRDefault="00122353" w:rsidP="00B7001B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ИФНС</w:t>
            </w:r>
          </w:p>
        </w:tc>
        <w:tc>
          <w:tcPr>
            <w:tcW w:w="2268" w:type="dxa"/>
          </w:tcPr>
          <w:p w:rsidR="00122353" w:rsidRPr="007956A7" w:rsidRDefault="00122353" w:rsidP="00B700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Задолженность по налогам и сборам</w:t>
            </w:r>
          </w:p>
        </w:tc>
        <w:tc>
          <w:tcPr>
            <w:tcW w:w="1417" w:type="dxa"/>
          </w:tcPr>
          <w:p w:rsidR="00122353" w:rsidRPr="007956A7" w:rsidRDefault="00122353" w:rsidP="00B7001B">
            <w:pPr>
              <w:jc w:val="center"/>
              <w:rPr>
                <w:sz w:val="24"/>
                <w:szCs w:val="24"/>
              </w:rPr>
            </w:pPr>
            <w:r w:rsidRPr="007956A7">
              <w:rPr>
                <w:sz w:val="24"/>
                <w:szCs w:val="24"/>
              </w:rPr>
              <w:t>2 </w:t>
            </w:r>
            <w:r>
              <w:rPr>
                <w:sz w:val="24"/>
                <w:szCs w:val="24"/>
              </w:rPr>
              <w:t>700</w:t>
            </w:r>
            <w:r w:rsidRPr="007956A7">
              <w:rPr>
                <w:sz w:val="24"/>
                <w:szCs w:val="24"/>
              </w:rPr>
              <w:t>,00</w:t>
            </w:r>
          </w:p>
        </w:tc>
        <w:tc>
          <w:tcPr>
            <w:tcW w:w="4170" w:type="dxa"/>
          </w:tcPr>
          <w:p w:rsidR="00122353" w:rsidRPr="00B7001B" w:rsidRDefault="00122353" w:rsidP="00B7001B">
            <w:pPr>
              <w:tabs>
                <w:tab w:val="right" w:pos="3434"/>
              </w:tabs>
              <w:rPr>
                <w:sz w:val="24"/>
                <w:szCs w:val="24"/>
              </w:rPr>
            </w:pPr>
            <w:r w:rsidRPr="00B7001B">
              <w:rPr>
                <w:sz w:val="24"/>
                <w:szCs w:val="24"/>
              </w:rPr>
              <w:t>Период задолженности</w:t>
            </w:r>
            <w:r w:rsidR="00B7001B">
              <w:rPr>
                <w:sz w:val="24"/>
                <w:szCs w:val="24"/>
              </w:rPr>
              <w:t>:</w:t>
            </w:r>
            <w:r w:rsidRPr="00B7001B">
              <w:rPr>
                <w:sz w:val="24"/>
                <w:szCs w:val="24"/>
              </w:rPr>
              <w:t xml:space="preserve"> 2023г</w:t>
            </w:r>
            <w:r w:rsidR="00B7001B">
              <w:rPr>
                <w:sz w:val="24"/>
                <w:szCs w:val="24"/>
              </w:rPr>
              <w:t>.</w:t>
            </w:r>
          </w:p>
        </w:tc>
      </w:tr>
      <w:tr w:rsidR="00122353" w:rsidRPr="007956A7" w:rsidTr="00B7001B">
        <w:trPr>
          <w:trHeight w:val="579"/>
        </w:trPr>
        <w:tc>
          <w:tcPr>
            <w:tcW w:w="2410" w:type="dxa"/>
          </w:tcPr>
          <w:p w:rsidR="00122353" w:rsidRPr="007956A7" w:rsidRDefault="00122353" w:rsidP="00B7001B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7956A7">
              <w:rPr>
                <w:color w:val="000000" w:themeColor="text1"/>
                <w:sz w:val="24"/>
                <w:szCs w:val="24"/>
              </w:rPr>
              <w:t>Агромаркет</w:t>
            </w:r>
            <w:proofErr w:type="spellEnd"/>
            <w:r w:rsidRPr="007956A7">
              <w:rPr>
                <w:color w:val="000000" w:themeColor="text1"/>
                <w:sz w:val="24"/>
                <w:szCs w:val="24"/>
              </w:rPr>
              <w:t xml:space="preserve"> и компания» ТНВ</w:t>
            </w:r>
          </w:p>
        </w:tc>
        <w:tc>
          <w:tcPr>
            <w:tcW w:w="2268" w:type="dxa"/>
          </w:tcPr>
          <w:p w:rsidR="00B7001B" w:rsidRDefault="00122353" w:rsidP="00B7001B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 xml:space="preserve">Отопление </w:t>
            </w:r>
          </w:p>
          <w:p w:rsidR="00122353" w:rsidRPr="007956A7" w:rsidRDefault="00B7001B" w:rsidP="00B7001B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ул. Пе</w:t>
            </w:r>
            <w:r w:rsidR="00122353" w:rsidRPr="007956A7">
              <w:rPr>
                <w:color w:val="000000" w:themeColor="text1"/>
                <w:sz w:val="24"/>
                <w:szCs w:val="24"/>
              </w:rPr>
              <w:t>ршинская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122353" w:rsidRPr="007956A7">
              <w:rPr>
                <w:color w:val="000000" w:themeColor="text1"/>
                <w:sz w:val="24"/>
                <w:szCs w:val="24"/>
              </w:rPr>
              <w:t xml:space="preserve"> д.27</w:t>
            </w:r>
          </w:p>
        </w:tc>
        <w:tc>
          <w:tcPr>
            <w:tcW w:w="1417" w:type="dxa"/>
          </w:tcPr>
          <w:p w:rsidR="00122353" w:rsidRPr="007956A7" w:rsidRDefault="00122353" w:rsidP="00B7001B">
            <w:pPr>
              <w:tabs>
                <w:tab w:val="left" w:pos="363"/>
                <w:tab w:val="center" w:pos="719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51,8</w:t>
            </w:r>
          </w:p>
        </w:tc>
        <w:tc>
          <w:tcPr>
            <w:tcW w:w="4170" w:type="dxa"/>
          </w:tcPr>
          <w:p w:rsidR="00122353" w:rsidRPr="00B7001B" w:rsidRDefault="00122353" w:rsidP="00122353">
            <w:pPr>
              <w:rPr>
                <w:color w:val="000000" w:themeColor="text1"/>
                <w:sz w:val="24"/>
                <w:szCs w:val="24"/>
              </w:rPr>
            </w:pPr>
            <w:r w:rsidRPr="00B7001B">
              <w:rPr>
                <w:color w:val="000000" w:themeColor="text1"/>
                <w:sz w:val="24"/>
                <w:szCs w:val="24"/>
              </w:rPr>
              <w:t>Период задолженности</w:t>
            </w:r>
            <w:r w:rsidR="00B7001B">
              <w:rPr>
                <w:color w:val="000000" w:themeColor="text1"/>
                <w:sz w:val="24"/>
                <w:szCs w:val="24"/>
              </w:rPr>
              <w:t>:</w:t>
            </w:r>
          </w:p>
          <w:p w:rsidR="00122353" w:rsidRPr="00B7001B" w:rsidRDefault="00122353" w:rsidP="00B7001B">
            <w:pPr>
              <w:rPr>
                <w:color w:val="000000" w:themeColor="text1"/>
                <w:sz w:val="24"/>
                <w:szCs w:val="24"/>
              </w:rPr>
            </w:pPr>
            <w:r w:rsidRPr="00B7001B">
              <w:rPr>
                <w:color w:val="000000" w:themeColor="text1"/>
                <w:sz w:val="24"/>
                <w:szCs w:val="24"/>
              </w:rPr>
              <w:t>октябрь 2022г. -</w:t>
            </w:r>
            <w:r w:rsidR="00B7001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7001B">
              <w:rPr>
                <w:color w:val="000000" w:themeColor="text1"/>
                <w:sz w:val="24"/>
                <w:szCs w:val="24"/>
              </w:rPr>
              <w:t>март 2023г.</w:t>
            </w:r>
          </w:p>
        </w:tc>
      </w:tr>
    </w:tbl>
    <w:p w:rsidR="00122353" w:rsidRPr="00700991" w:rsidRDefault="00122353" w:rsidP="00700991">
      <w:pPr>
        <w:ind w:right="-142" w:firstLine="851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700991">
        <w:rPr>
          <w:color w:val="000000" w:themeColor="text1"/>
          <w:sz w:val="28"/>
          <w:szCs w:val="28"/>
          <w:shd w:val="clear" w:color="auto" w:fill="FFFFFF"/>
        </w:rPr>
        <w:t>На 15 июля 2023г.  кредиторская задолженность предприятия уменьшилась на 2,75 миллиона рублей и составила 10,4 миллиона рублей</w:t>
      </w:r>
      <w:r w:rsidR="0070099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00991">
        <w:rPr>
          <w:i/>
          <w:color w:val="000000" w:themeColor="text1"/>
          <w:sz w:val="28"/>
          <w:szCs w:val="28"/>
          <w:shd w:val="clear" w:color="auto" w:fill="FFFFFF"/>
        </w:rPr>
        <w:t>(п</w:t>
      </w:r>
      <w:r w:rsidRPr="00700991">
        <w:rPr>
          <w:i/>
          <w:color w:val="000000" w:themeColor="text1"/>
          <w:sz w:val="28"/>
          <w:szCs w:val="28"/>
          <w:shd w:val="clear" w:color="auto" w:fill="FFFFFF"/>
        </w:rPr>
        <w:t>родано встроенное нежилое помещение в БПК за</w:t>
      </w:r>
      <w:r w:rsidR="00700991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0991">
        <w:rPr>
          <w:i/>
          <w:color w:val="000000" w:themeColor="text1"/>
          <w:sz w:val="28"/>
          <w:szCs w:val="28"/>
          <w:shd w:val="clear" w:color="auto" w:fill="FFFFFF"/>
        </w:rPr>
        <w:t>2 млн.680 тыс. руб.)</w:t>
      </w:r>
      <w:r w:rsidR="00700991">
        <w:rPr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122353" w:rsidRPr="00700991" w:rsidRDefault="00122353" w:rsidP="00700991">
      <w:pPr>
        <w:ind w:right="-142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0991">
        <w:rPr>
          <w:color w:val="000000" w:themeColor="text1"/>
          <w:sz w:val="28"/>
          <w:szCs w:val="28"/>
          <w:shd w:val="clear" w:color="auto" w:fill="FFFFFF"/>
        </w:rPr>
        <w:lastRenderedPageBreak/>
        <w:t>Так же в первом полугодии 2023г. предприятию были выделены субсидии в размере 9 278,7 тыс. руб.:</w:t>
      </w:r>
      <w:r w:rsidR="00700991">
        <w:rPr>
          <w:color w:val="000000" w:themeColor="text1"/>
          <w:sz w:val="28"/>
          <w:szCs w:val="28"/>
          <w:shd w:val="clear" w:color="auto" w:fill="FFFFFF"/>
        </w:rPr>
        <w:t xml:space="preserve"> 1 9238 780 (н</w:t>
      </w:r>
      <w:r w:rsidRPr="00700991">
        <w:rPr>
          <w:color w:val="000000" w:themeColor="text1"/>
          <w:sz w:val="28"/>
          <w:szCs w:val="28"/>
          <w:shd w:val="clear" w:color="auto" w:fill="FFFFFF"/>
        </w:rPr>
        <w:t>едополученные  доходы по бани)</w:t>
      </w:r>
      <w:r w:rsidR="00700991">
        <w:rPr>
          <w:color w:val="000000" w:themeColor="text1"/>
          <w:sz w:val="28"/>
          <w:szCs w:val="28"/>
          <w:shd w:val="clear" w:color="auto" w:fill="FFFFFF"/>
        </w:rPr>
        <w:t>, 7 349 922 (</w:t>
      </w:r>
      <w:r w:rsidRPr="00700991">
        <w:rPr>
          <w:color w:val="000000" w:themeColor="text1"/>
          <w:sz w:val="28"/>
          <w:szCs w:val="28"/>
          <w:shd w:val="clear" w:color="auto" w:fill="FFFFFF"/>
        </w:rPr>
        <w:t>возмещение затрат в связи с оказанием коммунальных услуг по ГВС)</w:t>
      </w:r>
      <w:r w:rsidR="0070099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122353" w:rsidRPr="00700991" w:rsidRDefault="00122353" w:rsidP="00700991">
      <w:pPr>
        <w:ind w:right="-142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0991">
        <w:rPr>
          <w:color w:val="000000" w:themeColor="text1"/>
          <w:sz w:val="28"/>
          <w:szCs w:val="28"/>
          <w:shd w:val="clear" w:color="auto" w:fill="FFFFFF"/>
        </w:rPr>
        <w:t>Основными дебиторами являются:</w:t>
      </w:r>
    </w:p>
    <w:tbl>
      <w:tblPr>
        <w:tblStyle w:val="a8"/>
        <w:tblW w:w="10449" w:type="dxa"/>
        <w:tblInd w:w="108" w:type="dxa"/>
        <w:tblLook w:val="04A0"/>
      </w:tblPr>
      <w:tblGrid>
        <w:gridCol w:w="3119"/>
        <w:gridCol w:w="1984"/>
        <w:gridCol w:w="1590"/>
        <w:gridCol w:w="3756"/>
      </w:tblGrid>
      <w:tr w:rsidR="00122353" w:rsidRPr="007956A7" w:rsidTr="00700991">
        <w:tc>
          <w:tcPr>
            <w:tcW w:w="5103" w:type="dxa"/>
            <w:gridSpan w:val="2"/>
            <w:vAlign w:val="center"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Дебиторы</w:t>
            </w:r>
          </w:p>
        </w:tc>
        <w:tc>
          <w:tcPr>
            <w:tcW w:w="1590" w:type="dxa"/>
            <w:vMerge w:val="restart"/>
            <w:tcBorders>
              <w:right w:val="single" w:sz="4" w:space="0" w:color="auto"/>
            </w:tcBorders>
            <w:vAlign w:val="center"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Сумма,</w:t>
            </w:r>
          </w:p>
          <w:p w:rsidR="00122353" w:rsidRPr="007956A7" w:rsidRDefault="00122353" w:rsidP="007009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тыс. руб.</w:t>
            </w:r>
            <w:r w:rsidR="0070099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956A7">
              <w:rPr>
                <w:color w:val="000000" w:themeColor="text1"/>
                <w:sz w:val="24"/>
                <w:szCs w:val="24"/>
              </w:rPr>
              <w:t>на 01.01.</w:t>
            </w:r>
            <w:r w:rsidRPr="00B31837">
              <w:rPr>
                <w:color w:val="000000" w:themeColor="text1"/>
                <w:sz w:val="24"/>
                <w:szCs w:val="24"/>
              </w:rPr>
              <w:t>202</w:t>
            </w:r>
            <w:r w:rsidR="00B3183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56" w:type="dxa"/>
            <w:vMerge w:val="restart"/>
            <w:tcBorders>
              <w:left w:val="single" w:sz="4" w:space="0" w:color="auto"/>
            </w:tcBorders>
            <w:vAlign w:val="center"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122353" w:rsidRPr="007956A7" w:rsidTr="00700991">
        <w:tc>
          <w:tcPr>
            <w:tcW w:w="3119" w:type="dxa"/>
            <w:vAlign w:val="center"/>
          </w:tcPr>
          <w:p w:rsidR="00122353" w:rsidRPr="007956A7" w:rsidRDefault="00122353" w:rsidP="007009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Покупатель</w:t>
            </w:r>
          </w:p>
        </w:tc>
        <w:tc>
          <w:tcPr>
            <w:tcW w:w="1984" w:type="dxa"/>
            <w:vAlign w:val="center"/>
          </w:tcPr>
          <w:p w:rsidR="00122353" w:rsidRPr="007956A7" w:rsidRDefault="00122353" w:rsidP="007009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590" w:type="dxa"/>
            <w:vMerge/>
            <w:tcBorders>
              <w:right w:val="single" w:sz="4" w:space="0" w:color="auto"/>
            </w:tcBorders>
            <w:vAlign w:val="center"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left w:val="single" w:sz="4" w:space="0" w:color="auto"/>
            </w:tcBorders>
            <w:vAlign w:val="center"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22353" w:rsidRPr="007956A7" w:rsidTr="00700991">
        <w:tc>
          <w:tcPr>
            <w:tcW w:w="3119" w:type="dxa"/>
          </w:tcPr>
          <w:p w:rsidR="00122353" w:rsidRPr="007956A7" w:rsidRDefault="00122353" w:rsidP="007009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Население</w:t>
            </w:r>
          </w:p>
          <w:p w:rsidR="00122353" w:rsidRPr="007956A7" w:rsidRDefault="00122353" w:rsidP="007009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(коммунальные</w:t>
            </w:r>
            <w:r w:rsidR="0070099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956A7">
              <w:rPr>
                <w:color w:val="000000" w:themeColor="text1"/>
                <w:sz w:val="24"/>
                <w:szCs w:val="24"/>
              </w:rPr>
              <w:t>услуги)</w:t>
            </w:r>
          </w:p>
        </w:tc>
        <w:tc>
          <w:tcPr>
            <w:tcW w:w="1984" w:type="dxa"/>
          </w:tcPr>
          <w:p w:rsidR="00122353" w:rsidRPr="007956A7" w:rsidRDefault="00122353" w:rsidP="007009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Отопление</w:t>
            </w:r>
          </w:p>
          <w:p w:rsidR="00122353" w:rsidRPr="007956A7" w:rsidRDefault="00122353" w:rsidP="007009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и ГВС</w:t>
            </w:r>
          </w:p>
          <w:p w:rsidR="00122353" w:rsidRPr="007956A7" w:rsidRDefault="00122353" w:rsidP="007009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ХВС</w:t>
            </w:r>
          </w:p>
        </w:tc>
        <w:tc>
          <w:tcPr>
            <w:tcW w:w="1590" w:type="dxa"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1051,9</w:t>
            </w:r>
          </w:p>
          <w:p w:rsidR="00122353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20,9</w:t>
            </w:r>
          </w:p>
        </w:tc>
        <w:tc>
          <w:tcPr>
            <w:tcW w:w="3756" w:type="dxa"/>
          </w:tcPr>
          <w:p w:rsidR="00122353" w:rsidRPr="00700991" w:rsidRDefault="00122353" w:rsidP="0012235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0991">
              <w:rPr>
                <w:color w:val="000000" w:themeColor="text1"/>
                <w:sz w:val="24"/>
                <w:szCs w:val="24"/>
              </w:rPr>
              <w:t>Период</w:t>
            </w:r>
            <w:r w:rsidR="00700991">
              <w:rPr>
                <w:color w:val="000000" w:themeColor="text1"/>
                <w:sz w:val="24"/>
                <w:szCs w:val="24"/>
              </w:rPr>
              <w:t>:</w:t>
            </w:r>
            <w:r w:rsidRPr="00700991">
              <w:rPr>
                <w:color w:val="000000" w:themeColor="text1"/>
                <w:sz w:val="24"/>
                <w:szCs w:val="24"/>
              </w:rPr>
              <w:t xml:space="preserve"> 2020г.-2023г. </w:t>
            </w:r>
          </w:p>
          <w:p w:rsidR="00122353" w:rsidRPr="009E6669" w:rsidRDefault="00700991" w:rsidP="00122353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i/>
                <w:color w:val="000000" w:themeColor="text1"/>
                <w:sz w:val="24"/>
                <w:szCs w:val="24"/>
              </w:rPr>
              <w:t>(</w:t>
            </w:r>
            <w:r w:rsidR="00122353" w:rsidRPr="009E6669">
              <w:rPr>
                <w:i/>
                <w:color w:val="000000" w:themeColor="text1"/>
                <w:sz w:val="24"/>
                <w:szCs w:val="24"/>
              </w:rPr>
              <w:t xml:space="preserve">С должниками </w:t>
            </w:r>
            <w:proofErr w:type="gramEnd"/>
          </w:p>
          <w:p w:rsidR="00122353" w:rsidRPr="009E6669" w:rsidRDefault="00122353" w:rsidP="00122353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9E6669">
              <w:rPr>
                <w:i/>
                <w:color w:val="000000" w:themeColor="text1"/>
                <w:sz w:val="24"/>
                <w:szCs w:val="24"/>
              </w:rPr>
              <w:t>ведется претензионная работа</w:t>
            </w:r>
            <w:r w:rsidR="00700991">
              <w:rPr>
                <w:i/>
                <w:color w:val="000000" w:themeColor="text1"/>
                <w:sz w:val="24"/>
                <w:szCs w:val="24"/>
              </w:rPr>
              <w:t>)</w:t>
            </w:r>
            <w:r w:rsidRPr="009E666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22353" w:rsidRPr="007956A7" w:rsidTr="00700991">
        <w:tc>
          <w:tcPr>
            <w:tcW w:w="3119" w:type="dxa"/>
          </w:tcPr>
          <w:p w:rsidR="00122353" w:rsidRPr="007956A7" w:rsidRDefault="00122353" w:rsidP="007009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ООО «Тепловик»</w:t>
            </w:r>
          </w:p>
        </w:tc>
        <w:tc>
          <w:tcPr>
            <w:tcW w:w="1984" w:type="dxa"/>
          </w:tcPr>
          <w:p w:rsidR="00122353" w:rsidRPr="007956A7" w:rsidRDefault="00122353" w:rsidP="007009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ХВС</w:t>
            </w:r>
          </w:p>
        </w:tc>
        <w:tc>
          <w:tcPr>
            <w:tcW w:w="1590" w:type="dxa"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7 585,3</w:t>
            </w:r>
          </w:p>
        </w:tc>
        <w:tc>
          <w:tcPr>
            <w:tcW w:w="3756" w:type="dxa"/>
          </w:tcPr>
          <w:p w:rsidR="00700991" w:rsidRDefault="00122353" w:rsidP="00700991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00991">
              <w:rPr>
                <w:color w:val="000000" w:themeColor="text1"/>
                <w:sz w:val="24"/>
                <w:szCs w:val="24"/>
              </w:rPr>
              <w:t>Период</w:t>
            </w:r>
            <w:r w:rsidR="00700991" w:rsidRPr="00700991">
              <w:rPr>
                <w:color w:val="000000" w:themeColor="text1"/>
                <w:sz w:val="24"/>
                <w:szCs w:val="24"/>
              </w:rPr>
              <w:t>:</w:t>
            </w:r>
            <w:r w:rsidRPr="00700991">
              <w:rPr>
                <w:color w:val="000000" w:themeColor="text1"/>
                <w:sz w:val="24"/>
                <w:szCs w:val="24"/>
              </w:rPr>
              <w:t xml:space="preserve"> февраль 2021г.</w:t>
            </w:r>
            <w:r w:rsidR="00700991">
              <w:rPr>
                <w:color w:val="000000" w:themeColor="text1"/>
                <w:sz w:val="24"/>
                <w:szCs w:val="24"/>
              </w:rPr>
              <w:t xml:space="preserve"> -</w:t>
            </w:r>
            <w:r w:rsidRPr="00700991">
              <w:rPr>
                <w:color w:val="000000" w:themeColor="text1"/>
                <w:sz w:val="24"/>
                <w:szCs w:val="24"/>
              </w:rPr>
              <w:t xml:space="preserve"> август 2022г.</w:t>
            </w:r>
            <w:r w:rsidRPr="009E666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122353" w:rsidRPr="009E6669" w:rsidRDefault="00700991" w:rsidP="00700991">
            <w:pPr>
              <w:jc w:val="both"/>
              <w:rPr>
                <w:i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(</w:t>
            </w:r>
            <w:r w:rsidR="00122353" w:rsidRPr="009E6669">
              <w:rPr>
                <w:i/>
                <w:color w:val="000000" w:themeColor="text1"/>
                <w:sz w:val="24"/>
                <w:szCs w:val="24"/>
              </w:rPr>
              <w:t>В отношении предприятия введена процедура банкротства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122353" w:rsidRPr="007956A7" w:rsidTr="00700991">
        <w:tc>
          <w:tcPr>
            <w:tcW w:w="3119" w:type="dxa"/>
          </w:tcPr>
          <w:p w:rsidR="00122353" w:rsidRPr="007956A7" w:rsidRDefault="00122353" w:rsidP="007009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ООО «Домком»</w:t>
            </w:r>
          </w:p>
        </w:tc>
        <w:tc>
          <w:tcPr>
            <w:tcW w:w="1984" w:type="dxa"/>
          </w:tcPr>
          <w:p w:rsidR="00122353" w:rsidRPr="007956A7" w:rsidRDefault="00122353" w:rsidP="007009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56A7">
              <w:rPr>
                <w:color w:val="000000" w:themeColor="text1"/>
                <w:sz w:val="24"/>
                <w:szCs w:val="24"/>
              </w:rPr>
              <w:t>ХВС</w:t>
            </w:r>
          </w:p>
        </w:tc>
        <w:tc>
          <w:tcPr>
            <w:tcW w:w="1590" w:type="dxa"/>
          </w:tcPr>
          <w:p w:rsidR="00122353" w:rsidRPr="007956A7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621,5</w:t>
            </w:r>
          </w:p>
        </w:tc>
        <w:tc>
          <w:tcPr>
            <w:tcW w:w="3756" w:type="dxa"/>
          </w:tcPr>
          <w:p w:rsidR="00700991" w:rsidRDefault="00700991" w:rsidP="0012235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Период:</w:t>
            </w:r>
          </w:p>
          <w:p w:rsidR="00122353" w:rsidRPr="00700991" w:rsidRDefault="00122353" w:rsidP="0012235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00991">
              <w:rPr>
                <w:color w:val="000000" w:themeColor="text1"/>
                <w:sz w:val="24"/>
                <w:szCs w:val="24"/>
              </w:rPr>
              <w:t>май-июнь</w:t>
            </w:r>
            <w:r w:rsidR="0070099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00991">
              <w:rPr>
                <w:color w:val="000000" w:themeColor="text1"/>
                <w:sz w:val="24"/>
                <w:szCs w:val="24"/>
              </w:rPr>
              <w:t>2023г.</w:t>
            </w:r>
          </w:p>
        </w:tc>
      </w:tr>
      <w:tr w:rsidR="00122353" w:rsidRPr="007956A7" w:rsidTr="00700991">
        <w:tc>
          <w:tcPr>
            <w:tcW w:w="3119" w:type="dxa"/>
          </w:tcPr>
          <w:p w:rsidR="00122353" w:rsidRPr="007956A7" w:rsidRDefault="00122353" w:rsidP="007009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ООО «РКЦ Тейково»</w:t>
            </w:r>
          </w:p>
        </w:tc>
        <w:tc>
          <w:tcPr>
            <w:tcW w:w="1984" w:type="dxa"/>
          </w:tcPr>
          <w:p w:rsidR="00122353" w:rsidRPr="007956A7" w:rsidRDefault="00122353" w:rsidP="007009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Агентский договор</w:t>
            </w:r>
          </w:p>
        </w:tc>
        <w:tc>
          <w:tcPr>
            <w:tcW w:w="1590" w:type="dxa"/>
          </w:tcPr>
          <w:p w:rsidR="00122353" w:rsidRDefault="00122353" w:rsidP="001223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85,4</w:t>
            </w:r>
          </w:p>
        </w:tc>
        <w:tc>
          <w:tcPr>
            <w:tcW w:w="3756" w:type="dxa"/>
          </w:tcPr>
          <w:p w:rsidR="00122353" w:rsidRPr="00700991" w:rsidRDefault="00700991" w:rsidP="0070099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Период: и</w:t>
            </w:r>
            <w:r w:rsidR="00122353" w:rsidRPr="00700991">
              <w:rPr>
                <w:color w:val="000000" w:themeColor="text1"/>
                <w:sz w:val="24"/>
                <w:szCs w:val="24"/>
              </w:rPr>
              <w:t>юнь 2023г.</w:t>
            </w:r>
          </w:p>
        </w:tc>
      </w:tr>
    </w:tbl>
    <w:p w:rsidR="00122353" w:rsidRPr="007956A7" w:rsidRDefault="00122353" w:rsidP="00122353">
      <w:pPr>
        <w:jc w:val="center"/>
        <w:rPr>
          <w:color w:val="000000" w:themeColor="text1"/>
          <w:shd w:val="clear" w:color="auto" w:fill="FFFFFF"/>
        </w:rPr>
      </w:pPr>
    </w:p>
    <w:p w:rsidR="009F7C7D" w:rsidRPr="00890555" w:rsidRDefault="009F7C7D" w:rsidP="00122353">
      <w:pPr>
        <w:jc w:val="center"/>
        <w:rPr>
          <w:sz w:val="28"/>
          <w:szCs w:val="28"/>
        </w:rPr>
      </w:pPr>
    </w:p>
    <w:p w:rsidR="00CD0973" w:rsidRPr="007E3AD2" w:rsidRDefault="002405FC" w:rsidP="00890555">
      <w:pPr>
        <w:spacing w:line="276" w:lineRule="auto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И.о. д</w:t>
      </w:r>
      <w:r w:rsidR="00763645" w:rsidRPr="00890555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763645" w:rsidRPr="00890555">
        <w:rPr>
          <w:sz w:val="28"/>
          <w:szCs w:val="28"/>
        </w:rPr>
        <w:t xml:space="preserve"> </w:t>
      </w:r>
      <w:r w:rsidR="00A8059B" w:rsidRPr="00890555">
        <w:rPr>
          <w:sz w:val="28"/>
          <w:szCs w:val="28"/>
        </w:rPr>
        <w:t>МУП «МПО ЖКХ</w:t>
      </w:r>
      <w:r w:rsidR="00763645" w:rsidRPr="00890555">
        <w:rPr>
          <w:sz w:val="28"/>
          <w:szCs w:val="28"/>
        </w:rPr>
        <w:t xml:space="preserve">»      </w:t>
      </w:r>
      <w:r w:rsidR="005B57CF" w:rsidRPr="00890555">
        <w:rPr>
          <w:sz w:val="28"/>
          <w:szCs w:val="28"/>
        </w:rPr>
        <w:t>____________________</w:t>
      </w:r>
      <w:r>
        <w:rPr>
          <w:sz w:val="28"/>
          <w:szCs w:val="28"/>
        </w:rPr>
        <w:t>О</w:t>
      </w:r>
      <w:r w:rsidR="00890555">
        <w:rPr>
          <w:sz w:val="28"/>
          <w:szCs w:val="28"/>
        </w:rPr>
        <w:t xml:space="preserve">.В. </w:t>
      </w:r>
      <w:r>
        <w:rPr>
          <w:sz w:val="28"/>
          <w:szCs w:val="28"/>
        </w:rPr>
        <w:t>Горскин</w:t>
      </w:r>
    </w:p>
    <w:sectPr w:rsidR="00CD0973" w:rsidRPr="007E3AD2" w:rsidSect="006F384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395248F"/>
    <w:multiLevelType w:val="hybridMultilevel"/>
    <w:tmpl w:val="FB3E39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AD11FC"/>
    <w:multiLevelType w:val="hybridMultilevel"/>
    <w:tmpl w:val="0568CA6C"/>
    <w:lvl w:ilvl="0" w:tplc="1DAA49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B43A9"/>
    <w:multiLevelType w:val="hybridMultilevel"/>
    <w:tmpl w:val="931C196C"/>
    <w:lvl w:ilvl="0" w:tplc="AA8AE7F8">
      <w:start w:val="1"/>
      <w:numFmt w:val="decimal"/>
      <w:lvlText w:val="%1."/>
      <w:lvlJc w:val="left"/>
      <w:pPr>
        <w:ind w:left="1826" w:hanging="97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58B1F7F"/>
    <w:multiLevelType w:val="hybridMultilevel"/>
    <w:tmpl w:val="09A8C218"/>
    <w:lvl w:ilvl="0" w:tplc="5C34CB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5267009E"/>
    <w:multiLevelType w:val="hybridMultilevel"/>
    <w:tmpl w:val="5F8253CC"/>
    <w:lvl w:ilvl="0" w:tplc="032A9C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733"/>
    <w:rsid w:val="0000325E"/>
    <w:rsid w:val="000050C5"/>
    <w:rsid w:val="00021330"/>
    <w:rsid w:val="000776AD"/>
    <w:rsid w:val="00122353"/>
    <w:rsid w:val="00130E68"/>
    <w:rsid w:val="00162B48"/>
    <w:rsid w:val="00163CA4"/>
    <w:rsid w:val="00195FDC"/>
    <w:rsid w:val="001C61B2"/>
    <w:rsid w:val="002405FC"/>
    <w:rsid w:val="00240B50"/>
    <w:rsid w:val="00261E28"/>
    <w:rsid w:val="00264DCF"/>
    <w:rsid w:val="002D2F8E"/>
    <w:rsid w:val="002E0F01"/>
    <w:rsid w:val="002F4EDB"/>
    <w:rsid w:val="0030655C"/>
    <w:rsid w:val="00320F94"/>
    <w:rsid w:val="00402800"/>
    <w:rsid w:val="00443A9D"/>
    <w:rsid w:val="004943E0"/>
    <w:rsid w:val="004D4214"/>
    <w:rsid w:val="004D7F69"/>
    <w:rsid w:val="005063FB"/>
    <w:rsid w:val="00512860"/>
    <w:rsid w:val="00512E7B"/>
    <w:rsid w:val="00523CA5"/>
    <w:rsid w:val="00575EAF"/>
    <w:rsid w:val="005A155C"/>
    <w:rsid w:val="005B57CF"/>
    <w:rsid w:val="005C1C45"/>
    <w:rsid w:val="006174B8"/>
    <w:rsid w:val="00686E94"/>
    <w:rsid w:val="006B419F"/>
    <w:rsid w:val="006E3174"/>
    <w:rsid w:val="006F384B"/>
    <w:rsid w:val="00700991"/>
    <w:rsid w:val="007628F7"/>
    <w:rsid w:val="00763645"/>
    <w:rsid w:val="00775901"/>
    <w:rsid w:val="007E3AD2"/>
    <w:rsid w:val="008029F4"/>
    <w:rsid w:val="008137E8"/>
    <w:rsid w:val="00814DC3"/>
    <w:rsid w:val="0086067E"/>
    <w:rsid w:val="00880C3B"/>
    <w:rsid w:val="00890555"/>
    <w:rsid w:val="008A08E5"/>
    <w:rsid w:val="00941158"/>
    <w:rsid w:val="009F3122"/>
    <w:rsid w:val="009F7C7D"/>
    <w:rsid w:val="00A12ABF"/>
    <w:rsid w:val="00A448FB"/>
    <w:rsid w:val="00A52733"/>
    <w:rsid w:val="00A61D34"/>
    <w:rsid w:val="00A8059B"/>
    <w:rsid w:val="00AA4199"/>
    <w:rsid w:val="00AB12FE"/>
    <w:rsid w:val="00AB59C6"/>
    <w:rsid w:val="00AB7710"/>
    <w:rsid w:val="00AD63E8"/>
    <w:rsid w:val="00B04570"/>
    <w:rsid w:val="00B31837"/>
    <w:rsid w:val="00B7001B"/>
    <w:rsid w:val="00BA275A"/>
    <w:rsid w:val="00C276E7"/>
    <w:rsid w:val="00C7160E"/>
    <w:rsid w:val="00CB50AA"/>
    <w:rsid w:val="00CC67C6"/>
    <w:rsid w:val="00CD0973"/>
    <w:rsid w:val="00CE69A6"/>
    <w:rsid w:val="00CF235D"/>
    <w:rsid w:val="00D0444E"/>
    <w:rsid w:val="00D132D9"/>
    <w:rsid w:val="00D175AA"/>
    <w:rsid w:val="00D755F6"/>
    <w:rsid w:val="00DD679F"/>
    <w:rsid w:val="00E20A98"/>
    <w:rsid w:val="00E40A15"/>
    <w:rsid w:val="00E5519D"/>
    <w:rsid w:val="00E663EA"/>
    <w:rsid w:val="00E767BE"/>
    <w:rsid w:val="00E77816"/>
    <w:rsid w:val="00F5773D"/>
    <w:rsid w:val="00F67E31"/>
    <w:rsid w:val="00F840F8"/>
    <w:rsid w:val="00F85731"/>
    <w:rsid w:val="00FA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3645"/>
    <w:pPr>
      <w:keepNext/>
      <w:tabs>
        <w:tab w:val="num" w:pos="360"/>
      </w:tabs>
      <w:outlineLvl w:val="0"/>
    </w:pPr>
    <w:rPr>
      <w:b/>
      <w:bCs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2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63645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21">
    <w:name w:val="Заголовок №21"/>
    <w:basedOn w:val="a"/>
    <w:rsid w:val="00763645"/>
    <w:pPr>
      <w:widowControl w:val="0"/>
      <w:shd w:val="clear" w:color="auto" w:fill="FFFFFF"/>
      <w:spacing w:before="780" w:after="360" w:line="240" w:lineRule="atLeast"/>
      <w:ind w:hanging="5300"/>
    </w:pPr>
    <w:rPr>
      <w:b/>
      <w:bCs/>
      <w:sz w:val="26"/>
      <w:szCs w:val="26"/>
      <w:lang w:eastAsia="zh-CN"/>
    </w:rPr>
  </w:style>
  <w:style w:type="character" w:customStyle="1" w:styleId="2">
    <w:name w:val="Заголовок №2"/>
    <w:basedOn w:val="a0"/>
    <w:rsid w:val="00763645"/>
    <w:rPr>
      <w:b/>
      <w:bCs/>
      <w:sz w:val="26"/>
      <w:szCs w:val="26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261E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E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5B57C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5B57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link w:val="a7"/>
    <w:uiPriority w:val="34"/>
    <w:qFormat/>
    <w:rsid w:val="007E3AD2"/>
    <w:pPr>
      <w:ind w:left="720"/>
      <w:contextualSpacing/>
    </w:pPr>
  </w:style>
  <w:style w:type="table" w:styleId="a8">
    <w:name w:val="Table Grid"/>
    <w:basedOn w:val="a1"/>
    <w:uiPriority w:val="59"/>
    <w:rsid w:val="00AB1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6F384B"/>
    <w:pPr>
      <w:jc w:val="center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6F384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Абзац списка Знак"/>
    <w:link w:val="a6"/>
    <w:uiPriority w:val="34"/>
    <w:locked/>
    <w:rsid w:val="00FA2D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70233-4558-485D-A549-3D70A55E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Администратор</cp:lastModifiedBy>
  <cp:revision>50</cp:revision>
  <cp:lastPrinted>2023-07-31T06:41:00Z</cp:lastPrinted>
  <dcterms:created xsi:type="dcterms:W3CDTF">2019-03-21T09:37:00Z</dcterms:created>
  <dcterms:modified xsi:type="dcterms:W3CDTF">2023-07-31T06:41:00Z</dcterms:modified>
</cp:coreProperties>
</file>