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A8" w:rsidRPr="00EB32A8" w:rsidRDefault="00EB32A8" w:rsidP="00EB32A8">
      <w:pPr>
        <w:pStyle w:val="a7"/>
        <w:ind w:right="54"/>
        <w:jc w:val="center"/>
        <w:rPr>
          <w:rFonts w:ascii="Times New Roman" w:hAnsi="Times New Roman"/>
          <w:sz w:val="28"/>
          <w:szCs w:val="28"/>
        </w:rPr>
      </w:pPr>
      <w:r w:rsidRPr="00EB32A8">
        <w:rPr>
          <w:rFonts w:ascii="Times New Roman" w:hAnsi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A8" w:rsidRPr="00EB32A8" w:rsidRDefault="00EB32A8" w:rsidP="00EB32A8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B32A8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EB32A8" w:rsidRPr="00EB32A8" w:rsidRDefault="00EB32A8" w:rsidP="00EB32A8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2A8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EB32A8" w:rsidRPr="00EB32A8" w:rsidRDefault="00EB32A8" w:rsidP="00EB32A8">
      <w:pPr>
        <w:pStyle w:val="a7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32A8" w:rsidRPr="00EB32A8" w:rsidRDefault="00EB32A8" w:rsidP="00EB32A8">
      <w:pPr>
        <w:pStyle w:val="a7"/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B32A8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EB32A8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EB32A8" w:rsidRPr="00EB32A8" w:rsidRDefault="00EB32A8" w:rsidP="00EB32A8">
      <w:pPr>
        <w:pStyle w:val="a7"/>
        <w:ind w:right="-284"/>
        <w:rPr>
          <w:rFonts w:ascii="Times New Roman" w:hAnsi="Times New Roman"/>
          <w:sz w:val="28"/>
          <w:szCs w:val="28"/>
        </w:rPr>
      </w:pPr>
    </w:p>
    <w:p w:rsidR="00EB32A8" w:rsidRPr="00EB32A8" w:rsidRDefault="00EB32A8" w:rsidP="00EB32A8">
      <w:pPr>
        <w:pStyle w:val="a7"/>
        <w:ind w:right="-284"/>
        <w:rPr>
          <w:rFonts w:ascii="Times New Roman" w:hAnsi="Times New Roman"/>
          <w:sz w:val="28"/>
          <w:szCs w:val="28"/>
        </w:rPr>
      </w:pPr>
      <w:r w:rsidRPr="00EB32A8">
        <w:rPr>
          <w:rFonts w:ascii="Times New Roman" w:hAnsi="Times New Roman"/>
          <w:sz w:val="28"/>
          <w:szCs w:val="28"/>
        </w:rPr>
        <w:t>от  2</w:t>
      </w:r>
      <w:r w:rsidR="001C2A3D">
        <w:rPr>
          <w:rFonts w:ascii="Times New Roman" w:hAnsi="Times New Roman"/>
          <w:sz w:val="28"/>
          <w:szCs w:val="28"/>
        </w:rPr>
        <w:t>7</w:t>
      </w:r>
      <w:r w:rsidRPr="00EB32A8">
        <w:rPr>
          <w:rFonts w:ascii="Times New Roman" w:hAnsi="Times New Roman"/>
          <w:sz w:val="28"/>
          <w:szCs w:val="28"/>
        </w:rPr>
        <w:t>.01.202</w:t>
      </w:r>
      <w:r w:rsidR="001C2A3D">
        <w:rPr>
          <w:rFonts w:ascii="Times New Roman" w:hAnsi="Times New Roman"/>
          <w:sz w:val="28"/>
          <w:szCs w:val="28"/>
        </w:rPr>
        <w:t>3</w:t>
      </w:r>
      <w:r w:rsidRPr="00EB32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BA0914">
        <w:rPr>
          <w:rFonts w:ascii="Times New Roman" w:hAnsi="Times New Roman"/>
          <w:sz w:val="28"/>
          <w:szCs w:val="28"/>
        </w:rPr>
        <w:t xml:space="preserve">  </w:t>
      </w:r>
      <w:r w:rsidRPr="00EB32A8">
        <w:rPr>
          <w:rFonts w:ascii="Times New Roman" w:hAnsi="Times New Roman"/>
          <w:sz w:val="28"/>
          <w:szCs w:val="28"/>
        </w:rPr>
        <w:t xml:space="preserve">      № </w:t>
      </w:r>
      <w:r w:rsidR="00BA0914">
        <w:rPr>
          <w:rFonts w:ascii="Times New Roman" w:hAnsi="Times New Roman"/>
          <w:sz w:val="28"/>
          <w:szCs w:val="28"/>
        </w:rPr>
        <w:t>5</w:t>
      </w:r>
    </w:p>
    <w:p w:rsidR="00EB32A8" w:rsidRPr="00EB32A8" w:rsidRDefault="00EB32A8" w:rsidP="00EB32A8">
      <w:pPr>
        <w:pStyle w:val="a7"/>
        <w:ind w:right="-284"/>
        <w:rPr>
          <w:rFonts w:ascii="Times New Roman" w:hAnsi="Times New Roman"/>
          <w:sz w:val="28"/>
          <w:szCs w:val="28"/>
        </w:rPr>
      </w:pPr>
      <w:r w:rsidRPr="00EB32A8">
        <w:rPr>
          <w:rFonts w:ascii="Times New Roman" w:hAnsi="Times New Roman"/>
          <w:sz w:val="28"/>
          <w:szCs w:val="28"/>
        </w:rPr>
        <w:t>г.о. Тейково</w:t>
      </w:r>
    </w:p>
    <w:p w:rsidR="005278EA" w:rsidRDefault="005278EA" w:rsidP="005278EA">
      <w:pPr>
        <w:pStyle w:val="a7"/>
        <w:jc w:val="both"/>
        <w:rPr>
          <w:rFonts w:ascii="Times New Roman" w:hAnsi="Times New Roman"/>
          <w:b/>
          <w:sz w:val="23"/>
          <w:szCs w:val="23"/>
        </w:rPr>
      </w:pPr>
    </w:p>
    <w:p w:rsidR="001C2A3D" w:rsidRPr="005278EA" w:rsidRDefault="005278EA" w:rsidP="005278EA">
      <w:pPr>
        <w:pStyle w:val="a7"/>
        <w:ind w:right="24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8EA">
        <w:rPr>
          <w:rFonts w:ascii="Times New Roman" w:hAnsi="Times New Roman"/>
          <w:sz w:val="28"/>
          <w:szCs w:val="28"/>
        </w:rPr>
        <w:t>О работе Комиссии по жилищным вопросам администрации городского округа Тейково Ивановской области в 2022 году, в том числе о выполнении подпрограмм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и «Обеспечение жильем молодых семей» муниципальной программы городского округа Тейково «Обеспечение населения городского округа</w:t>
      </w:r>
      <w:proofErr w:type="gramEnd"/>
      <w:r w:rsidRPr="005278EA">
        <w:rPr>
          <w:rFonts w:ascii="Times New Roman" w:hAnsi="Times New Roman"/>
          <w:sz w:val="28"/>
          <w:szCs w:val="28"/>
        </w:rPr>
        <w:t xml:space="preserve"> Тейково услугами жилищно-коммунального хозяйства и развитие транспортной системы в 2014-2024 годах»</w:t>
      </w:r>
    </w:p>
    <w:p w:rsidR="005278EA" w:rsidRDefault="005278EA" w:rsidP="0036659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6659D" w:rsidRPr="002F08A6" w:rsidRDefault="00D10969" w:rsidP="0036659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969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EB32A8">
        <w:rPr>
          <w:rFonts w:ascii="Times New Roman" w:hAnsi="Times New Roman"/>
          <w:sz w:val="28"/>
          <w:szCs w:val="28"/>
        </w:rPr>
        <w:t>первого</w:t>
      </w:r>
      <w:r w:rsidR="00EB32A8" w:rsidRPr="00EB32A8">
        <w:rPr>
          <w:rFonts w:ascii="Times New Roman" w:hAnsi="Times New Roman"/>
          <w:sz w:val="28"/>
          <w:szCs w:val="28"/>
        </w:rPr>
        <w:t xml:space="preserve"> заместител</w:t>
      </w:r>
      <w:r w:rsidR="00EB32A8">
        <w:rPr>
          <w:rFonts w:ascii="Times New Roman" w:hAnsi="Times New Roman"/>
          <w:sz w:val="28"/>
          <w:szCs w:val="28"/>
        </w:rPr>
        <w:t>я</w:t>
      </w:r>
      <w:r w:rsidR="00EB32A8" w:rsidRPr="00EB32A8">
        <w:rPr>
          <w:rFonts w:ascii="Times New Roman" w:hAnsi="Times New Roman"/>
          <w:sz w:val="28"/>
          <w:szCs w:val="28"/>
        </w:rPr>
        <w:t xml:space="preserve"> главы администрации (по вопросам городского хозяйства), начальник</w:t>
      </w:r>
      <w:r w:rsidR="00EB32A8">
        <w:rPr>
          <w:rFonts w:ascii="Times New Roman" w:hAnsi="Times New Roman"/>
          <w:sz w:val="28"/>
          <w:szCs w:val="28"/>
        </w:rPr>
        <w:t>а</w:t>
      </w:r>
      <w:r w:rsidR="00EB32A8" w:rsidRPr="00EB32A8">
        <w:rPr>
          <w:rFonts w:ascii="Times New Roman" w:hAnsi="Times New Roman"/>
          <w:sz w:val="28"/>
          <w:szCs w:val="28"/>
        </w:rPr>
        <w:t xml:space="preserve"> Отдела городской инфраструктуры администрации городского округа Тейково Ивановской области </w:t>
      </w:r>
      <w:r w:rsidRPr="00D10969">
        <w:rPr>
          <w:rFonts w:ascii="Times New Roman" w:hAnsi="Times New Roman"/>
          <w:sz w:val="28"/>
          <w:szCs w:val="28"/>
        </w:rPr>
        <w:t xml:space="preserve">Ермолаева С.Н. </w:t>
      </w:r>
      <w:r w:rsidR="007246BA">
        <w:rPr>
          <w:rFonts w:ascii="Times New Roman" w:hAnsi="Times New Roman"/>
          <w:sz w:val="28"/>
          <w:szCs w:val="28"/>
        </w:rPr>
        <w:t xml:space="preserve">                 </w:t>
      </w:r>
      <w:r w:rsidRPr="00D10969">
        <w:rPr>
          <w:rFonts w:ascii="Times New Roman" w:hAnsi="Times New Roman"/>
          <w:sz w:val="28"/>
          <w:szCs w:val="28"/>
        </w:rPr>
        <w:t>«</w:t>
      </w:r>
      <w:r w:rsidR="005278EA" w:rsidRPr="005278EA">
        <w:rPr>
          <w:rFonts w:ascii="Times New Roman" w:hAnsi="Times New Roman"/>
          <w:sz w:val="28"/>
          <w:szCs w:val="28"/>
        </w:rPr>
        <w:t>О работе Комиссии по жилищным вопросам администрации городского округа Тейково Ивановской области в 2022 году, в том числе о выполнении подпрограмм  «Обеспечение жилыми помещениями детей-сирот, детей, оставшихся без попечения родителей, лиц из их числа по</w:t>
      </w:r>
      <w:proofErr w:type="gramEnd"/>
      <w:r w:rsidR="005278EA" w:rsidRPr="005278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78EA" w:rsidRPr="005278EA">
        <w:rPr>
          <w:rFonts w:ascii="Times New Roman" w:hAnsi="Times New Roman"/>
          <w:sz w:val="28"/>
          <w:szCs w:val="28"/>
        </w:rPr>
        <w:t>договору найма специализированных жилых помещений» и «Обеспечение жильем молодых семей»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Pr="00D10969">
        <w:rPr>
          <w:rFonts w:ascii="Times New Roman" w:hAnsi="Times New Roman"/>
          <w:sz w:val="28"/>
          <w:szCs w:val="28"/>
        </w:rPr>
        <w:t xml:space="preserve">, </w:t>
      </w:r>
      <w:r w:rsidR="0036659D" w:rsidRPr="002F08A6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  <w:proofErr w:type="gramEnd"/>
    </w:p>
    <w:p w:rsidR="0036659D" w:rsidRPr="002F08A6" w:rsidRDefault="0036659D" w:rsidP="0036659D">
      <w:pPr>
        <w:pStyle w:val="a7"/>
        <w:ind w:right="-141" w:firstLine="851"/>
        <w:jc w:val="both"/>
        <w:rPr>
          <w:rFonts w:ascii="Times New Roman" w:hAnsi="Times New Roman"/>
          <w:sz w:val="28"/>
          <w:szCs w:val="28"/>
        </w:rPr>
      </w:pPr>
    </w:p>
    <w:p w:rsidR="00270F9F" w:rsidRDefault="00270F9F" w:rsidP="00425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EB32A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70F9F" w:rsidRDefault="00270F9F" w:rsidP="00425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270F9F" w:rsidRDefault="00270F9F" w:rsidP="00425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0F9F" w:rsidRPr="00AD773F" w:rsidRDefault="00270F9F" w:rsidP="00AD773F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73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B32A8" w:rsidRPr="00D10969">
        <w:rPr>
          <w:rFonts w:ascii="Times New Roman" w:hAnsi="Times New Roman" w:cs="Times New Roman"/>
          <w:sz w:val="28"/>
          <w:szCs w:val="28"/>
        </w:rPr>
        <w:t>«</w:t>
      </w:r>
      <w:r w:rsidR="005278EA" w:rsidRPr="005278EA">
        <w:rPr>
          <w:rFonts w:ascii="Times New Roman" w:hAnsi="Times New Roman" w:cs="Times New Roman"/>
          <w:sz w:val="28"/>
          <w:szCs w:val="28"/>
        </w:rPr>
        <w:t xml:space="preserve">О работе Комиссии по жилищным вопросам администрации городского округа Тейково Ивановской области в 2022 году, в том числе о выполнении подпрограмм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и «Обеспечение жильем молодых </w:t>
      </w:r>
      <w:r w:rsidR="005278EA" w:rsidRPr="005278EA">
        <w:rPr>
          <w:rFonts w:ascii="Times New Roman" w:hAnsi="Times New Roman" w:cs="Times New Roman"/>
          <w:sz w:val="28"/>
          <w:szCs w:val="28"/>
        </w:rPr>
        <w:lastRenderedPageBreak/>
        <w:t>семей» муниципальной программы городского округа Тейково «Обеспечение населения городского округа Тейково услугами жилищно-коммунального хозяйства и</w:t>
      </w:r>
      <w:proofErr w:type="gramEnd"/>
      <w:r w:rsidR="005278EA" w:rsidRPr="005278EA">
        <w:rPr>
          <w:rFonts w:ascii="Times New Roman" w:hAnsi="Times New Roman" w:cs="Times New Roman"/>
          <w:sz w:val="28"/>
          <w:szCs w:val="28"/>
        </w:rPr>
        <w:t xml:space="preserve"> развитие транспортной системы в 2014-2024 годах</w:t>
      </w:r>
      <w:r w:rsidR="00EB32A8" w:rsidRPr="00D10969">
        <w:rPr>
          <w:rFonts w:ascii="Times New Roman" w:hAnsi="Times New Roman" w:cs="Times New Roman"/>
          <w:sz w:val="28"/>
          <w:szCs w:val="28"/>
        </w:rPr>
        <w:t>»</w:t>
      </w:r>
      <w:r w:rsidR="001C2A3D">
        <w:rPr>
          <w:rFonts w:ascii="Times New Roman" w:hAnsi="Times New Roman" w:cs="Times New Roman"/>
          <w:sz w:val="28"/>
          <w:szCs w:val="28"/>
        </w:rPr>
        <w:t xml:space="preserve"> </w:t>
      </w:r>
      <w:r w:rsidR="00D10969" w:rsidRPr="00AD773F">
        <w:rPr>
          <w:rFonts w:ascii="Times New Roman" w:hAnsi="Times New Roman" w:cs="Times New Roman"/>
          <w:sz w:val="28"/>
          <w:szCs w:val="28"/>
        </w:rPr>
        <w:t>принять к сведению (информация прилагается).</w:t>
      </w:r>
    </w:p>
    <w:p w:rsidR="00D10969" w:rsidRPr="007246BA" w:rsidRDefault="007246BA" w:rsidP="007246BA">
      <w:pPr>
        <w:pStyle w:val="a6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969" w:rsidRPr="007246B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                                       администрации </w:t>
      </w:r>
      <w:r w:rsidR="00B53345" w:rsidRPr="007246B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10969" w:rsidRPr="007246BA">
        <w:rPr>
          <w:rFonts w:ascii="Times New Roman" w:hAnsi="Times New Roman" w:cs="Times New Roman"/>
          <w:sz w:val="28"/>
          <w:szCs w:val="28"/>
        </w:rPr>
        <w:t xml:space="preserve">Тейково в сети </w:t>
      </w:r>
      <w:r w:rsidR="00E85223" w:rsidRPr="007246BA">
        <w:rPr>
          <w:rFonts w:ascii="Times New Roman" w:hAnsi="Times New Roman" w:cs="Times New Roman"/>
          <w:sz w:val="28"/>
          <w:szCs w:val="28"/>
        </w:rPr>
        <w:t>«</w:t>
      </w:r>
      <w:r w:rsidR="00D10969" w:rsidRPr="007246BA">
        <w:rPr>
          <w:rFonts w:ascii="Times New Roman" w:hAnsi="Times New Roman" w:cs="Times New Roman"/>
          <w:sz w:val="28"/>
          <w:szCs w:val="28"/>
        </w:rPr>
        <w:t>Интернет</w:t>
      </w:r>
      <w:r w:rsidR="00E85223" w:rsidRPr="007246BA">
        <w:rPr>
          <w:rFonts w:ascii="Times New Roman" w:hAnsi="Times New Roman" w:cs="Times New Roman"/>
          <w:sz w:val="28"/>
          <w:szCs w:val="28"/>
        </w:rPr>
        <w:t>»</w:t>
      </w:r>
      <w:r w:rsidR="00D10969" w:rsidRPr="007246BA">
        <w:rPr>
          <w:rFonts w:ascii="Times New Roman" w:hAnsi="Times New Roman" w:cs="Times New Roman"/>
          <w:sz w:val="28"/>
          <w:szCs w:val="28"/>
        </w:rPr>
        <w:t>.</w:t>
      </w:r>
    </w:p>
    <w:p w:rsidR="00270F9F" w:rsidRDefault="00270F9F" w:rsidP="0042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9F" w:rsidRPr="00EB32A8" w:rsidRDefault="00270F9F" w:rsidP="00EB3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A8" w:rsidRPr="00EB32A8" w:rsidRDefault="00EB32A8" w:rsidP="00EB32A8">
      <w:pPr>
        <w:pStyle w:val="a9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EB32A8">
        <w:rPr>
          <w:b/>
          <w:i/>
          <w:sz w:val="28"/>
          <w:szCs w:val="28"/>
        </w:rPr>
        <w:t>Председатель городской Думы</w:t>
      </w:r>
    </w:p>
    <w:p w:rsidR="00EB32A8" w:rsidRPr="00EB32A8" w:rsidRDefault="00EB32A8" w:rsidP="00EB32A8">
      <w:pPr>
        <w:tabs>
          <w:tab w:val="left" w:pos="-142"/>
          <w:tab w:val="left" w:pos="900"/>
        </w:tabs>
        <w:spacing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32A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A0914" w:rsidRDefault="00BA0914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EB32A8" w:rsidRPr="00EB32A8" w:rsidRDefault="00EB32A8" w:rsidP="00EB32A8">
      <w:pPr>
        <w:pStyle w:val="a7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  <w:r w:rsidRPr="00EB32A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B32A8" w:rsidRPr="00EB32A8" w:rsidRDefault="00EB32A8" w:rsidP="00EB32A8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B32A8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EB32A8" w:rsidRPr="00EB32A8" w:rsidRDefault="00EB32A8" w:rsidP="00EB32A8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B32A8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EB32A8" w:rsidRPr="00EB32A8" w:rsidRDefault="00EB32A8" w:rsidP="00EB32A8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B32A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B32A8" w:rsidRPr="00EB32A8" w:rsidRDefault="00EB32A8" w:rsidP="00EB32A8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32A8">
        <w:rPr>
          <w:rFonts w:ascii="Times New Roman" w:hAnsi="Times New Roman" w:cs="Times New Roman"/>
          <w:sz w:val="28"/>
          <w:szCs w:val="28"/>
        </w:rPr>
        <w:t>от 2</w:t>
      </w:r>
      <w:r w:rsidR="001C2A3D">
        <w:rPr>
          <w:rFonts w:ascii="Times New Roman" w:hAnsi="Times New Roman" w:cs="Times New Roman"/>
          <w:sz w:val="28"/>
          <w:szCs w:val="28"/>
        </w:rPr>
        <w:t>7</w:t>
      </w:r>
      <w:r w:rsidRPr="00EB32A8">
        <w:rPr>
          <w:rFonts w:ascii="Times New Roman" w:hAnsi="Times New Roman" w:cs="Times New Roman"/>
          <w:sz w:val="28"/>
          <w:szCs w:val="28"/>
        </w:rPr>
        <w:t>.01.202</w:t>
      </w:r>
      <w:r w:rsidR="001C2A3D">
        <w:rPr>
          <w:rFonts w:ascii="Times New Roman" w:hAnsi="Times New Roman" w:cs="Times New Roman"/>
          <w:sz w:val="28"/>
          <w:szCs w:val="28"/>
        </w:rPr>
        <w:t>3</w:t>
      </w:r>
      <w:r w:rsidRPr="00EB32A8">
        <w:rPr>
          <w:rFonts w:ascii="Times New Roman" w:hAnsi="Times New Roman" w:cs="Times New Roman"/>
          <w:sz w:val="28"/>
          <w:szCs w:val="28"/>
        </w:rPr>
        <w:t xml:space="preserve"> №</w:t>
      </w:r>
      <w:r w:rsidR="00DE724D">
        <w:rPr>
          <w:rFonts w:ascii="Times New Roman" w:hAnsi="Times New Roman" w:cs="Times New Roman"/>
          <w:sz w:val="28"/>
          <w:szCs w:val="28"/>
        </w:rPr>
        <w:t xml:space="preserve"> </w:t>
      </w:r>
      <w:r w:rsidR="00BA0914">
        <w:rPr>
          <w:rFonts w:ascii="Times New Roman" w:hAnsi="Times New Roman" w:cs="Times New Roman"/>
          <w:sz w:val="28"/>
          <w:szCs w:val="28"/>
        </w:rPr>
        <w:t>5</w:t>
      </w:r>
    </w:p>
    <w:p w:rsidR="00EB32A8" w:rsidRPr="00EB32A8" w:rsidRDefault="00EB32A8" w:rsidP="00EB32A8">
      <w:pPr>
        <w:spacing w:after="0" w:line="240" w:lineRule="auto"/>
        <w:ind w:right="-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2A8" w:rsidRPr="00EB32A8" w:rsidRDefault="00EB32A8" w:rsidP="00EB32A8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2A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278EA" w:rsidRPr="005278EA" w:rsidRDefault="00CD671A" w:rsidP="00EB32A8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EA">
        <w:rPr>
          <w:rFonts w:ascii="Times New Roman" w:hAnsi="Times New Roman" w:cs="Times New Roman"/>
          <w:b/>
          <w:sz w:val="28"/>
          <w:szCs w:val="28"/>
        </w:rPr>
        <w:t>«</w:t>
      </w:r>
      <w:r w:rsidR="005278EA" w:rsidRPr="005278EA">
        <w:rPr>
          <w:rFonts w:ascii="Times New Roman" w:hAnsi="Times New Roman" w:cs="Times New Roman"/>
          <w:b/>
          <w:sz w:val="28"/>
          <w:szCs w:val="28"/>
        </w:rPr>
        <w:t xml:space="preserve">О работе Комиссии по жилищным вопросам администрации </w:t>
      </w:r>
    </w:p>
    <w:p w:rsidR="005278EA" w:rsidRPr="005278EA" w:rsidRDefault="005278EA" w:rsidP="00EB32A8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EA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 в 2022 году, в том числе </w:t>
      </w:r>
    </w:p>
    <w:p w:rsidR="00CD671A" w:rsidRPr="005278EA" w:rsidRDefault="005278EA" w:rsidP="00EB32A8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EA">
        <w:rPr>
          <w:rFonts w:ascii="Times New Roman" w:hAnsi="Times New Roman" w:cs="Times New Roman"/>
          <w:b/>
          <w:sz w:val="28"/>
          <w:szCs w:val="28"/>
        </w:rPr>
        <w:t>о выполнении подпрограмм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и «Обеспечение жильем молодых семей»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</w:p>
    <w:p w:rsidR="00AB1BBB" w:rsidRPr="005278EA" w:rsidRDefault="00AB1BBB" w:rsidP="0019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8EA" w:rsidRDefault="005278EA" w:rsidP="005278EA">
      <w:pPr>
        <w:pStyle w:val="a6"/>
        <w:numPr>
          <w:ilvl w:val="0"/>
          <w:numId w:val="3"/>
        </w:numPr>
        <w:tabs>
          <w:tab w:val="left" w:pos="1418"/>
        </w:tabs>
        <w:spacing w:after="0" w:line="240" w:lineRule="auto"/>
        <w:ind w:left="1134" w:firstLine="0"/>
        <w:rPr>
          <w:rFonts w:ascii="Times New Roman" w:hAnsi="Times New Roman" w:cs="Times New Roman"/>
          <w:b/>
          <w:sz w:val="28"/>
          <w:szCs w:val="28"/>
        </w:rPr>
      </w:pPr>
      <w:r w:rsidRPr="005278EA">
        <w:rPr>
          <w:rFonts w:ascii="Times New Roman" w:hAnsi="Times New Roman" w:cs="Times New Roman"/>
          <w:b/>
          <w:sz w:val="28"/>
          <w:szCs w:val="28"/>
        </w:rPr>
        <w:t>Работа комиссии по жилищным вопросам при администрации</w:t>
      </w:r>
    </w:p>
    <w:p w:rsidR="005278EA" w:rsidRDefault="005278EA" w:rsidP="005278EA">
      <w:pPr>
        <w:pStyle w:val="a6"/>
        <w:tabs>
          <w:tab w:val="left" w:pos="1418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278EA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 в 2022 году</w:t>
      </w:r>
    </w:p>
    <w:p w:rsidR="005278EA" w:rsidRPr="005278EA" w:rsidRDefault="005278EA" w:rsidP="005278EA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8EA" w:rsidRDefault="005278EA" w:rsidP="00527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комиссии по жилищным вопросам при администрации </w:t>
      </w:r>
      <w:r w:rsidRPr="005278EA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5278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регламентируется Положением о комиссии по жилищным вопросам при администрации </w:t>
      </w:r>
      <w:r w:rsidRPr="005278EA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от 03.02.2020 № 42. Состав комиссии  11 человек, в том числе 4 депутата городской Думы городского округа Тейково Ивановской области.</w:t>
      </w:r>
    </w:p>
    <w:p w:rsidR="005278EA" w:rsidRDefault="005278EA" w:rsidP="00527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было проведено 12 заседаний комиссии, на которых рассмотрено 70 вопросов. </w:t>
      </w:r>
    </w:p>
    <w:p w:rsidR="005278EA" w:rsidRDefault="005278EA" w:rsidP="00527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5278EA" w:rsidRDefault="005278EA" w:rsidP="00527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признание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дальнейшей постановки на учет в качестве нуждающихся в жилых помещениях  - 12 семей;</w:t>
      </w:r>
    </w:p>
    <w:p w:rsidR="005278EA" w:rsidRDefault="005278EA" w:rsidP="00527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постановка на учет в качестве нуждающихся в жилых помещениях </w:t>
      </w:r>
      <w:r w:rsidR="00BA09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13 семей, в том числе 11 малоимущих;</w:t>
      </w:r>
    </w:p>
    <w:p w:rsidR="005278EA" w:rsidRDefault="005278EA" w:rsidP="00527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жилых помещений из муниципального жилищного фонда  - 6 семей (17 человек), в том числе 2 -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многодетные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78EA" w:rsidRDefault="005278EA" w:rsidP="00527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снятие граждан с учета нуждающихся в жилых помещениях – 17 семей, в том числе 15 молодых семей;</w:t>
      </w:r>
    </w:p>
    <w:p w:rsidR="005278EA" w:rsidRDefault="005278EA" w:rsidP="00527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 жилых помещений маневренного жилищного фонда </w:t>
      </w:r>
      <w:r w:rsidR="00BA09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3 семьи, в том числе 1 семья, прибывшая из Донецкой Народной Республики;</w:t>
      </w:r>
    </w:p>
    <w:p w:rsidR="005278EA" w:rsidRDefault="005278EA" w:rsidP="00527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предоставление служебных жилых помещений  - 1 семья (медицинский работник).</w:t>
      </w:r>
    </w:p>
    <w:p w:rsidR="005278EA" w:rsidRDefault="005278EA" w:rsidP="00527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также рассматривались вопросы о согласовании обмена жилыми помещениями; изменение состава семей, граждан, состоящих на учете в качестве нуждающихся в жилых помещениях;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вопроса о включении граждан состоящих на учете в качестве нуждающихся в жилых помещениях в состав участников ведомственной целевой программы «Оказание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комфортный жильем и коммунальными услугами граждан Российской Федерации», как ликвидаторов последствий аварии на ЧАЭС;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о расторжении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исключения жилого помещения из специализированного жилищного фонда и заключение договора социального найма на основании стать 8.9. Закона Ивановской области от 14.03.1997 № 7-ОЗ                              «О дополнительных гарантиях по социальной поддержке детей-сирот и детей, оставшихся без попечения родителей, в Ивановской области».</w:t>
      </w:r>
    </w:p>
    <w:p w:rsidR="005278EA" w:rsidRDefault="005278EA" w:rsidP="00527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01.01.2023 на учете в качестве нуждающихся в жилых помещениях состоят 59 семей, из них:</w:t>
      </w:r>
    </w:p>
    <w:p w:rsidR="005278EA" w:rsidRDefault="005278EA" w:rsidP="00527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малоимущих - 48 семей;</w:t>
      </w:r>
    </w:p>
    <w:p w:rsidR="005278EA" w:rsidRDefault="005278EA" w:rsidP="00527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молодых семей - 9;</w:t>
      </w:r>
    </w:p>
    <w:p w:rsidR="005278EA" w:rsidRDefault="005278EA" w:rsidP="00527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ликвидаторы последствий аварии на ЧАЭС - 2 семьи.</w:t>
      </w:r>
    </w:p>
    <w:p w:rsidR="005278EA" w:rsidRDefault="005278EA" w:rsidP="005278E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278EA" w:rsidRPr="005278EA" w:rsidRDefault="005278EA" w:rsidP="005278EA">
      <w:pPr>
        <w:pStyle w:val="a6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EA">
        <w:rPr>
          <w:rFonts w:ascii="Times New Roman" w:hAnsi="Times New Roman" w:cs="Times New Roman"/>
          <w:b/>
          <w:sz w:val="28"/>
          <w:szCs w:val="28"/>
        </w:rPr>
        <w:t>«Обеспечение жилыми помещениями детей-сирот, детей,</w:t>
      </w:r>
    </w:p>
    <w:p w:rsidR="005278EA" w:rsidRDefault="005278EA" w:rsidP="005278E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E13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родителей, лиц из их числа по договору найма специализированных жилых помещений»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E13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E13">
        <w:rPr>
          <w:rFonts w:ascii="Times New Roman" w:hAnsi="Times New Roman" w:cs="Times New Roman"/>
          <w:b/>
          <w:sz w:val="28"/>
          <w:szCs w:val="28"/>
        </w:rPr>
        <w:t>системы в 2014-2024 годах»</w:t>
      </w:r>
    </w:p>
    <w:p w:rsidR="005278EA" w:rsidRPr="005278EA" w:rsidRDefault="005278EA" w:rsidP="005278EA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8EA" w:rsidRPr="005278EA" w:rsidRDefault="005278EA" w:rsidP="005278E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8EA">
        <w:rPr>
          <w:rFonts w:ascii="Times New Roman" w:hAnsi="Times New Roman" w:cs="Times New Roman"/>
          <w:sz w:val="28"/>
          <w:szCs w:val="28"/>
        </w:rPr>
        <w:t xml:space="preserve">Обеспечение жильем детей-сирот и </w:t>
      </w:r>
      <w:proofErr w:type="gramStart"/>
      <w:r w:rsidRPr="005278EA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и лиц из их числа регулируется</w:t>
      </w:r>
      <w:proofErr w:type="gramEnd"/>
      <w:r w:rsidRPr="005278EA">
        <w:rPr>
          <w:rFonts w:ascii="Times New Roman" w:hAnsi="Times New Roman" w:cs="Times New Roman"/>
          <w:sz w:val="28"/>
          <w:szCs w:val="28"/>
        </w:rPr>
        <w:t xml:space="preserve"> статьей 8 закона Ивановской области от 14.03.1997 № 7-ОЗ «О дополнительных гарантиях по социальной поддержке  детей-сирот и детей, оставшихся без попечения родителей.</w:t>
      </w:r>
    </w:p>
    <w:p w:rsidR="005278EA" w:rsidRPr="005278EA" w:rsidRDefault="005278EA" w:rsidP="005278EA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8EA">
        <w:rPr>
          <w:rFonts w:ascii="Times New Roman" w:hAnsi="Times New Roman" w:cs="Times New Roman"/>
          <w:sz w:val="28"/>
          <w:szCs w:val="28"/>
        </w:rPr>
        <w:t xml:space="preserve">Ивановская область передала в рамках реализации государственной </w:t>
      </w:r>
      <w:hyperlink r:id="rId7" w:history="1">
        <w:r w:rsidRPr="005278E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5278EA">
        <w:rPr>
          <w:rFonts w:ascii="Times New Roman" w:hAnsi="Times New Roman" w:cs="Times New Roman"/>
          <w:sz w:val="28"/>
          <w:szCs w:val="28"/>
        </w:rPr>
        <w:t xml:space="preserve"> Ивановской области "Социальная поддержка граждан в Ивановской области" городскому округу Тейково государственные полномочия по однократному обеспечению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</w:t>
      </w:r>
      <w:proofErr w:type="gramEnd"/>
      <w:r w:rsidRPr="00527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8EA">
        <w:rPr>
          <w:rFonts w:ascii="Times New Roman" w:hAnsi="Times New Roman" w:cs="Times New Roman"/>
          <w:sz w:val="28"/>
          <w:szCs w:val="28"/>
        </w:rPr>
        <w:t>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благоустроенными</w:t>
      </w:r>
      <w:proofErr w:type="gramEnd"/>
      <w:r w:rsidRPr="005278EA">
        <w:rPr>
          <w:rFonts w:ascii="Times New Roman" w:hAnsi="Times New Roman" w:cs="Times New Roman"/>
          <w:sz w:val="28"/>
          <w:szCs w:val="28"/>
        </w:rPr>
        <w:t xml:space="preserve"> жилыми помещениями специализированного жилищного фонда по договорам найма специализированных жилых помещений.</w:t>
      </w:r>
    </w:p>
    <w:p w:rsidR="005278EA" w:rsidRPr="005278EA" w:rsidRDefault="005278EA" w:rsidP="005278EA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8EA">
        <w:rPr>
          <w:rFonts w:ascii="Times New Roman" w:hAnsi="Times New Roman" w:cs="Times New Roman"/>
          <w:sz w:val="28"/>
          <w:szCs w:val="28"/>
        </w:rPr>
        <w:t xml:space="preserve">В 2022 году в соответствии с законом Ивановской области от 15.12.2021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278EA">
        <w:rPr>
          <w:rFonts w:ascii="Times New Roman" w:hAnsi="Times New Roman" w:cs="Times New Roman"/>
          <w:sz w:val="28"/>
          <w:szCs w:val="28"/>
        </w:rPr>
        <w:t xml:space="preserve">№ 98-ОЗ (ред. от 31.08.2022) «Об областном бюджете на 2022 год и на плановый </w:t>
      </w:r>
      <w:r w:rsidRPr="005278EA">
        <w:rPr>
          <w:rFonts w:ascii="Times New Roman" w:hAnsi="Times New Roman" w:cs="Times New Roman"/>
          <w:sz w:val="28"/>
          <w:szCs w:val="28"/>
        </w:rPr>
        <w:lastRenderedPageBreak/>
        <w:t>период 2023 и 2024 годов» городскому округу Тейково законом Ивановской области от 04.04.2022 № 15-ОЗ «О внесении изменений в Закон Ивановской области                       "Об областном бюджете на 2022 год и на плановый период 2023 и 2024 годов"  была</w:t>
      </w:r>
      <w:proofErr w:type="gramEnd"/>
      <w:r w:rsidRPr="005278EA">
        <w:rPr>
          <w:rFonts w:ascii="Times New Roman" w:hAnsi="Times New Roman" w:cs="Times New Roman"/>
          <w:sz w:val="28"/>
          <w:szCs w:val="28"/>
        </w:rPr>
        <w:t xml:space="preserve"> выделена субвенция в размере 2 832 667,20 рублей. Данная сумма изначально была запланирована на приобретение 2 квартир.</w:t>
      </w:r>
    </w:p>
    <w:p w:rsidR="005278EA" w:rsidRPr="005278EA" w:rsidRDefault="005278EA" w:rsidP="005278EA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EA">
        <w:rPr>
          <w:rFonts w:ascii="Times New Roman" w:hAnsi="Times New Roman" w:cs="Times New Roman"/>
          <w:sz w:val="28"/>
          <w:szCs w:val="28"/>
        </w:rPr>
        <w:t>18 мая 2022 года был объявлен электронный аукцион на приобретение ж</w:t>
      </w: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>илого помещения детям - сиротам и детям, оставшимся без попечения родителей, лицам из их числа по договору найма специализированного жилого помещения, начальная цена контракта  составляла 1 398125,00 рублей. Аукцион не состоялся.</w:t>
      </w:r>
    </w:p>
    <w:p w:rsidR="005278EA" w:rsidRPr="005278EA" w:rsidRDefault="005278EA" w:rsidP="005278EA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Ивановской области от 20.05.2022 № 247-п был установлен Порядок установления органами местного самоуправления городских округов и муниципальных районов Ивановской области показателя средней рыночной стоимости 1 квадратного метра общей стоимости площади жилого помещения, который устанавливается органом местного самоуправления ежеквартально по итогам сбора и анализа ценовой информации рынка жилья.</w:t>
      </w:r>
    </w:p>
    <w:p w:rsidR="005278EA" w:rsidRPr="005278EA" w:rsidRDefault="005278EA" w:rsidP="005278EA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администрации </w:t>
      </w:r>
      <w:r w:rsidR="009E3B35" w:rsidRPr="005278EA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="009E3B35"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03.08.2022 № 361 был установлен показатель стоимости жилья на </w:t>
      </w:r>
      <w:r w:rsidR="009E3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>3 квартал в размере 45648,12 рублей.</w:t>
      </w:r>
    </w:p>
    <w:p w:rsidR="005278EA" w:rsidRPr="005278EA" w:rsidRDefault="005278EA" w:rsidP="005278EA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августа 2022 </w:t>
      </w:r>
      <w:r w:rsidRPr="005278EA">
        <w:rPr>
          <w:rFonts w:ascii="Times New Roman" w:hAnsi="Times New Roman" w:cs="Times New Roman"/>
          <w:sz w:val="28"/>
          <w:szCs w:val="28"/>
        </w:rPr>
        <w:t>года был объявлен электронный аукцион на приобретение ж</w:t>
      </w: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>илого помещения детям - сиротам и детям, оставшимся без попечения родителей, лицам из их числа по договору найма специализированного жилого помещения, начальная цена контракта  составляла 1506387,96  рублей. Аукцион не состоялся.</w:t>
      </w:r>
    </w:p>
    <w:p w:rsidR="005278EA" w:rsidRPr="005278EA" w:rsidRDefault="005278EA" w:rsidP="005278EA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сентября 2022 </w:t>
      </w:r>
      <w:r w:rsidRPr="005278EA">
        <w:rPr>
          <w:rFonts w:ascii="Times New Roman" w:hAnsi="Times New Roman" w:cs="Times New Roman"/>
          <w:sz w:val="28"/>
          <w:szCs w:val="28"/>
        </w:rPr>
        <w:t>года был объявлен электронный аукцион на приобретение ж</w:t>
      </w: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>илого помещения детям - сиротам и детям, оставшимся без попечения родителей, лицам из их числа по договору найма специализированного жилого помещения, начальная цена контракта  составляла 1506387,96  рублей. Аукцион не состоялся.</w:t>
      </w:r>
    </w:p>
    <w:p w:rsidR="005278EA" w:rsidRPr="005278EA" w:rsidRDefault="005278EA" w:rsidP="005278EA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администрации </w:t>
      </w:r>
      <w:r w:rsidR="009E3B35" w:rsidRPr="005278EA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="009E3B35"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27.09.2022 № 467 был установлен показатель стоимости жилья на </w:t>
      </w:r>
      <w:r w:rsidR="009E3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>4 квартал в размере 49984,62 рублей.</w:t>
      </w:r>
    </w:p>
    <w:p w:rsidR="005278EA" w:rsidRPr="005278EA" w:rsidRDefault="005278EA" w:rsidP="005278EA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 октября 2022 </w:t>
      </w:r>
      <w:r w:rsidRPr="005278EA">
        <w:rPr>
          <w:rFonts w:ascii="Times New Roman" w:hAnsi="Times New Roman" w:cs="Times New Roman"/>
          <w:sz w:val="28"/>
          <w:szCs w:val="28"/>
        </w:rPr>
        <w:t>года был объявлен электронный аукцион на приобретение ж</w:t>
      </w: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>илого помещения детям - сиротам и детям, оставшимся без попечения родителей, лицам из их числа по договору найма специализированного жилого помещения, начальная цена контракта  составляла 1649492,46  рублей. Аукцион не состоялся.</w:t>
      </w:r>
    </w:p>
    <w:p w:rsidR="005278EA" w:rsidRPr="005278EA" w:rsidRDefault="005278EA" w:rsidP="005278EA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EA">
        <w:rPr>
          <w:rFonts w:ascii="Times New Roman" w:hAnsi="Times New Roman" w:cs="Times New Roman"/>
          <w:sz w:val="28"/>
          <w:szCs w:val="28"/>
        </w:rPr>
        <w:t xml:space="preserve">2 ноября </w:t>
      </w: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</w:t>
      </w:r>
      <w:r w:rsidRPr="005278EA">
        <w:rPr>
          <w:rFonts w:ascii="Times New Roman" w:hAnsi="Times New Roman" w:cs="Times New Roman"/>
          <w:sz w:val="28"/>
          <w:szCs w:val="28"/>
        </w:rPr>
        <w:t>года был объявлен электронный аукцион на приобретение ж</w:t>
      </w: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>илого помещения детям - сиротам и детям, оставшимся без попечения родителей, лицам из их числа по договору найма специализированного жилого помещения, начальная цена контракта  составляла 3298984,92  рублей (предполагалось купить</w:t>
      </w:r>
      <w:r w:rsidR="009E3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квартиры). Аукцион не состоялся.</w:t>
      </w:r>
    </w:p>
    <w:p w:rsidR="005278EA" w:rsidRPr="005278EA" w:rsidRDefault="005278EA" w:rsidP="005278EA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иметь возможность приобрести 2 квартиры из бюджета </w:t>
      </w:r>
      <w:r w:rsidR="009E3B35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</w:t>
      </w: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Тейково была  изыскана возможность выделить </w:t>
      </w:r>
      <w:r w:rsidRPr="00BA0914">
        <w:rPr>
          <w:rFonts w:ascii="Times New Roman" w:hAnsi="Times New Roman" w:cs="Times New Roman"/>
          <w:sz w:val="28"/>
          <w:szCs w:val="28"/>
          <w:shd w:val="clear" w:color="auto" w:fill="FFFFFF"/>
        </w:rPr>
        <w:t>466317,72</w:t>
      </w: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рубля.</w:t>
      </w:r>
    </w:p>
    <w:p w:rsidR="005278EA" w:rsidRPr="009E3B35" w:rsidRDefault="005278EA" w:rsidP="009E3B35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 ноября 2022 был объявлен </w:t>
      </w:r>
      <w:r w:rsidRPr="005278EA">
        <w:rPr>
          <w:rFonts w:ascii="Times New Roman" w:hAnsi="Times New Roman" w:cs="Times New Roman"/>
          <w:sz w:val="28"/>
          <w:szCs w:val="28"/>
        </w:rPr>
        <w:t xml:space="preserve">электронный аукцион с возможностью приобрести жилое помещение в </w:t>
      </w:r>
      <w:proofErr w:type="gramStart"/>
      <w:r w:rsidRPr="005278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78EA">
        <w:rPr>
          <w:rFonts w:ascii="Times New Roman" w:hAnsi="Times New Roman" w:cs="Times New Roman"/>
          <w:sz w:val="28"/>
          <w:szCs w:val="28"/>
        </w:rPr>
        <w:t xml:space="preserve">. Иваново. Жилое помещение было приобретено в </w:t>
      </w:r>
      <w:proofErr w:type="gramStart"/>
      <w:r w:rsidRPr="005278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78EA">
        <w:rPr>
          <w:rFonts w:ascii="Times New Roman" w:hAnsi="Times New Roman" w:cs="Times New Roman"/>
          <w:sz w:val="28"/>
          <w:szCs w:val="28"/>
        </w:rPr>
        <w:t>. Иваново и зарегистрировано в собств</w:t>
      </w:r>
      <w:r w:rsidR="009E3B35">
        <w:rPr>
          <w:rFonts w:ascii="Times New Roman" w:hAnsi="Times New Roman" w:cs="Times New Roman"/>
          <w:sz w:val="28"/>
          <w:szCs w:val="28"/>
        </w:rPr>
        <w:t>енность г.о. Тейково 22.12.2022</w:t>
      </w:r>
      <w:r w:rsidRPr="005278EA">
        <w:rPr>
          <w:rFonts w:ascii="Times New Roman" w:hAnsi="Times New Roman" w:cs="Times New Roman"/>
          <w:sz w:val="28"/>
          <w:szCs w:val="28"/>
        </w:rPr>
        <w:t xml:space="preserve">. Данное жилое помещение будет предоставлено лицу из числа детей сирот, определенному </w:t>
      </w:r>
      <w:r w:rsidRPr="005278EA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Департаментом социальной защиты населения Ивановской области. Стоимость  квартиры составляет  </w:t>
      </w:r>
      <w:r w:rsidRPr="005278EA">
        <w:rPr>
          <w:rFonts w:ascii="Times New Roman" w:eastAsia="Times New Roman" w:hAnsi="Times New Roman" w:cs="Times New Roman"/>
          <w:sz w:val="28"/>
          <w:szCs w:val="28"/>
        </w:rPr>
        <w:t>2302639,08 рублей.</w:t>
      </w:r>
    </w:p>
    <w:p w:rsidR="005278EA" w:rsidRDefault="005278EA" w:rsidP="005278E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8EA">
        <w:rPr>
          <w:rFonts w:ascii="Times New Roman" w:hAnsi="Times New Roman" w:cs="Times New Roman"/>
          <w:sz w:val="28"/>
          <w:szCs w:val="28"/>
        </w:rPr>
        <w:t xml:space="preserve">Всего за время действия подпрограммы с 2014 по 2024 год для детей-сирот, детей, оставшихся без попечения родителей, лиц из их числа администрацией были приобретены 21 благоустроенная квартира. В настоящее время по договорам найма специализированных жилых помещений </w:t>
      </w:r>
      <w:proofErr w:type="gramStart"/>
      <w:r w:rsidRPr="005278EA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5278EA">
        <w:rPr>
          <w:rFonts w:ascii="Times New Roman" w:hAnsi="Times New Roman" w:cs="Times New Roman"/>
          <w:sz w:val="28"/>
          <w:szCs w:val="28"/>
        </w:rPr>
        <w:t xml:space="preserve"> 5 квартир. </w:t>
      </w:r>
    </w:p>
    <w:p w:rsidR="009E3B35" w:rsidRDefault="009E3B35" w:rsidP="005278E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8EA" w:rsidRPr="009E3B35" w:rsidRDefault="005278EA" w:rsidP="005278EA">
      <w:pPr>
        <w:pStyle w:val="a6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B35">
        <w:rPr>
          <w:rFonts w:ascii="Times New Roman" w:hAnsi="Times New Roman" w:cs="Times New Roman"/>
          <w:b/>
          <w:sz w:val="28"/>
          <w:szCs w:val="28"/>
        </w:rPr>
        <w:t>«Обеспечение</w:t>
      </w:r>
      <w:r w:rsidR="009E3B35" w:rsidRPr="009E3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B35">
        <w:rPr>
          <w:rFonts w:ascii="Times New Roman" w:hAnsi="Times New Roman" w:cs="Times New Roman"/>
          <w:b/>
          <w:sz w:val="28"/>
          <w:szCs w:val="28"/>
        </w:rPr>
        <w:t>жильем молодых семей»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</w:t>
      </w:r>
      <w:r w:rsidR="009E3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B35">
        <w:rPr>
          <w:rFonts w:ascii="Times New Roman" w:hAnsi="Times New Roman" w:cs="Times New Roman"/>
          <w:b/>
          <w:sz w:val="28"/>
          <w:szCs w:val="28"/>
        </w:rPr>
        <w:t>системы в 2014-2024 годах»</w:t>
      </w:r>
    </w:p>
    <w:p w:rsidR="005278EA" w:rsidRPr="00A75C0D" w:rsidRDefault="005278EA" w:rsidP="005278E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278EA" w:rsidRDefault="005278EA" w:rsidP="009E3B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6A4">
        <w:rPr>
          <w:rFonts w:ascii="Times New Roman" w:hAnsi="Times New Roman" w:cs="Times New Roman"/>
          <w:sz w:val="28"/>
          <w:szCs w:val="28"/>
        </w:rPr>
        <w:t xml:space="preserve">Данная подпрограмма направлена на реализацию одного из приоритетных направлений Национального проекта «Доступное и комфортное жилье - гражданам России»,  государственной программы Российской Федерации «Обеспечение доступным и комфортным жильем и коммунальными услугами граждан Российской Федерации», которые предполагают формирование системы оказания государственной и муниципальной поддержки определенным категориям граждан в приобретении жилья или строительстве индивидуального жилого дома. </w:t>
      </w:r>
      <w:proofErr w:type="gramEnd"/>
    </w:p>
    <w:p w:rsidR="005278EA" w:rsidRDefault="005278EA" w:rsidP="009E3B3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с учета нуждающихся в жилых помещениях были сняты  и исключены из участников  подпрограммы «</w:t>
      </w:r>
      <w:r w:rsidRPr="00A75C0D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0D">
        <w:rPr>
          <w:rFonts w:ascii="Times New Roman" w:hAnsi="Times New Roman" w:cs="Times New Roman"/>
          <w:sz w:val="28"/>
          <w:szCs w:val="28"/>
        </w:rPr>
        <w:t>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B3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15 семей. Основными причинами снятие с учета и исключения из подпрограммы было приобретение жилых помещений в собственность молодыми семьями самостоятельно, убытие семей на постоянное место жительства в другие области и наступление возраста более 35 лет. На 01.01.2023 на учете нуждающихся состоят </w:t>
      </w:r>
      <w:r w:rsidR="009E3B3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9 молодых семей</w:t>
      </w:r>
    </w:p>
    <w:p w:rsidR="005278EA" w:rsidRDefault="005278EA" w:rsidP="009E3B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на приобретение жилья для одной молодой семьи (состав семьи 4 человека) была выделена социальная выплата в размере </w:t>
      </w:r>
      <w:r w:rsidRPr="004E46A4">
        <w:rPr>
          <w:rFonts w:ascii="Times New Roman" w:hAnsi="Times New Roman"/>
          <w:sz w:val="28"/>
          <w:szCs w:val="28"/>
        </w:rPr>
        <w:t>871743,60</w:t>
      </w:r>
      <w:r>
        <w:rPr>
          <w:rFonts w:ascii="Times New Roman" w:hAnsi="Times New Roman"/>
          <w:sz w:val="28"/>
          <w:szCs w:val="28"/>
        </w:rPr>
        <w:t xml:space="preserve"> рублей, причем из бюджета </w:t>
      </w:r>
      <w:r w:rsidR="009E3B35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Тейково было выделено 15256,32 рублей. Молодая семья приобрела жилье в г. Тейково общей площадью 50,2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5278EA" w:rsidRPr="00CC2548" w:rsidRDefault="005278EA" w:rsidP="009E3B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действия программы жилье приобрели 9 семей.</w:t>
      </w:r>
    </w:p>
    <w:p w:rsidR="00AD773F" w:rsidRDefault="00AD773F" w:rsidP="00AD77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B32A8" w:rsidRDefault="00EB32A8" w:rsidP="00AD7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32A8">
        <w:rPr>
          <w:rFonts w:ascii="Times New Roman" w:hAnsi="Times New Roman" w:cs="Times New Roman"/>
          <w:sz w:val="28"/>
          <w:szCs w:val="28"/>
        </w:rPr>
        <w:t xml:space="preserve">ервый заместитель главы администрации </w:t>
      </w:r>
    </w:p>
    <w:p w:rsidR="00EB32A8" w:rsidRDefault="00EB32A8" w:rsidP="00AD7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A8">
        <w:rPr>
          <w:rFonts w:ascii="Times New Roman" w:hAnsi="Times New Roman" w:cs="Times New Roman"/>
          <w:sz w:val="28"/>
          <w:szCs w:val="28"/>
        </w:rPr>
        <w:t xml:space="preserve">(по вопросам городского хозяйства), </w:t>
      </w:r>
    </w:p>
    <w:p w:rsidR="00EB32A8" w:rsidRDefault="00EB32A8" w:rsidP="00AD7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A8">
        <w:rPr>
          <w:rFonts w:ascii="Times New Roman" w:hAnsi="Times New Roman" w:cs="Times New Roman"/>
          <w:sz w:val="28"/>
          <w:szCs w:val="28"/>
        </w:rPr>
        <w:t xml:space="preserve">начальник Отдела городской инфраструктуры </w:t>
      </w:r>
    </w:p>
    <w:p w:rsidR="00EB32A8" w:rsidRDefault="00EB32A8" w:rsidP="00AD7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A8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</w:t>
      </w:r>
    </w:p>
    <w:p w:rsidR="00B74D84" w:rsidRPr="00B74D84" w:rsidRDefault="00EB32A8" w:rsidP="001C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A8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4301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2508F">
        <w:rPr>
          <w:rFonts w:ascii="Times New Roman" w:hAnsi="Times New Roman" w:cs="Times New Roman"/>
          <w:sz w:val="28"/>
          <w:szCs w:val="28"/>
        </w:rPr>
        <w:t>_____________</w:t>
      </w:r>
      <w:r w:rsidR="00AD6F1F">
        <w:rPr>
          <w:rFonts w:ascii="Times New Roman" w:hAnsi="Times New Roman" w:cs="Times New Roman"/>
          <w:sz w:val="28"/>
          <w:szCs w:val="28"/>
        </w:rPr>
        <w:t>С.Н. Ермолаев</w:t>
      </w:r>
      <w:bookmarkStart w:id="0" w:name="_GoBack"/>
      <w:bookmarkEnd w:id="0"/>
    </w:p>
    <w:sectPr w:rsidR="00B74D84" w:rsidRPr="00B74D84" w:rsidSect="00BA0914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523AB"/>
    <w:multiLevelType w:val="hybridMultilevel"/>
    <w:tmpl w:val="EF84651E"/>
    <w:lvl w:ilvl="0" w:tplc="03D8C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0A27D1"/>
    <w:multiLevelType w:val="hybridMultilevel"/>
    <w:tmpl w:val="5E986C80"/>
    <w:lvl w:ilvl="0" w:tplc="A826667E">
      <w:start w:val="1"/>
      <w:numFmt w:val="decimal"/>
      <w:lvlText w:val="%1."/>
      <w:lvlJc w:val="left"/>
      <w:pPr>
        <w:ind w:left="2123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F2C64D4"/>
    <w:multiLevelType w:val="hybridMultilevel"/>
    <w:tmpl w:val="A674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B15"/>
    <w:rsid w:val="00026C69"/>
    <w:rsid w:val="0009190F"/>
    <w:rsid w:val="000D0B0C"/>
    <w:rsid w:val="000D76F4"/>
    <w:rsid w:val="00102965"/>
    <w:rsid w:val="0014256F"/>
    <w:rsid w:val="00177DC3"/>
    <w:rsid w:val="00197B15"/>
    <w:rsid w:val="001B0C55"/>
    <w:rsid w:val="001C2A3D"/>
    <w:rsid w:val="001D20F8"/>
    <w:rsid w:val="00261666"/>
    <w:rsid w:val="00270D49"/>
    <w:rsid w:val="00270F9F"/>
    <w:rsid w:val="002F5B18"/>
    <w:rsid w:val="003154E5"/>
    <w:rsid w:val="00333873"/>
    <w:rsid w:val="0036659D"/>
    <w:rsid w:val="003A3527"/>
    <w:rsid w:val="00403D53"/>
    <w:rsid w:val="004108FC"/>
    <w:rsid w:val="0042508F"/>
    <w:rsid w:val="0043015B"/>
    <w:rsid w:val="0044543B"/>
    <w:rsid w:val="004578FF"/>
    <w:rsid w:val="00463B75"/>
    <w:rsid w:val="00463C84"/>
    <w:rsid w:val="00491E7D"/>
    <w:rsid w:val="004C5032"/>
    <w:rsid w:val="00512E1D"/>
    <w:rsid w:val="005278EA"/>
    <w:rsid w:val="005A5E5C"/>
    <w:rsid w:val="007246BA"/>
    <w:rsid w:val="0074013D"/>
    <w:rsid w:val="0078152E"/>
    <w:rsid w:val="007D3674"/>
    <w:rsid w:val="00802E13"/>
    <w:rsid w:val="00827677"/>
    <w:rsid w:val="00876548"/>
    <w:rsid w:val="008D6F40"/>
    <w:rsid w:val="008F1248"/>
    <w:rsid w:val="00910EE1"/>
    <w:rsid w:val="00960E86"/>
    <w:rsid w:val="00975FA0"/>
    <w:rsid w:val="00991C74"/>
    <w:rsid w:val="009E3B35"/>
    <w:rsid w:val="009F2F01"/>
    <w:rsid w:val="00A81A1D"/>
    <w:rsid w:val="00AB1BBB"/>
    <w:rsid w:val="00AC7A0E"/>
    <w:rsid w:val="00AD6F1F"/>
    <w:rsid w:val="00AD773F"/>
    <w:rsid w:val="00AF6ADF"/>
    <w:rsid w:val="00B461A3"/>
    <w:rsid w:val="00B53345"/>
    <w:rsid w:val="00B74D84"/>
    <w:rsid w:val="00BA0914"/>
    <w:rsid w:val="00C42DE3"/>
    <w:rsid w:val="00C515A8"/>
    <w:rsid w:val="00C915EF"/>
    <w:rsid w:val="00CD671A"/>
    <w:rsid w:val="00CF5EC8"/>
    <w:rsid w:val="00D06BB7"/>
    <w:rsid w:val="00D10969"/>
    <w:rsid w:val="00DA022B"/>
    <w:rsid w:val="00DA3DE4"/>
    <w:rsid w:val="00DC5142"/>
    <w:rsid w:val="00DE724D"/>
    <w:rsid w:val="00E36691"/>
    <w:rsid w:val="00E403B7"/>
    <w:rsid w:val="00E64F02"/>
    <w:rsid w:val="00E85223"/>
    <w:rsid w:val="00EB32A8"/>
    <w:rsid w:val="00EB6619"/>
    <w:rsid w:val="00EC4D0C"/>
    <w:rsid w:val="00ED7D7B"/>
    <w:rsid w:val="00EF1BF5"/>
    <w:rsid w:val="00F3774E"/>
    <w:rsid w:val="00F759D0"/>
    <w:rsid w:val="00F943BD"/>
    <w:rsid w:val="00FA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C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F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6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773F"/>
    <w:pPr>
      <w:ind w:left="720"/>
      <w:contextualSpacing/>
    </w:pPr>
  </w:style>
  <w:style w:type="character" w:customStyle="1" w:styleId="apple-converted-space">
    <w:name w:val="apple-converted-space"/>
    <w:basedOn w:val="a0"/>
    <w:rsid w:val="00AD773F"/>
  </w:style>
  <w:style w:type="paragraph" w:styleId="a7">
    <w:name w:val="No Spacing"/>
    <w:link w:val="a8"/>
    <w:uiPriority w:val="1"/>
    <w:qFormat/>
    <w:rsid w:val="00EB32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EB32A8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EB32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B3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3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6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55115A3CB6EFDB9BE144D26BD3757154BC021B22ADE03FBAE6950A2C41F3F1B02BE4F1BA037B52E6478B22CCD79F0C7C9F9D835C3AF33AE3B2CEE4t6Y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E94F-EF73-4097-9242-D4E9ECF3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Администратор</cp:lastModifiedBy>
  <cp:revision>15</cp:revision>
  <cp:lastPrinted>2023-01-27T05:44:00Z</cp:lastPrinted>
  <dcterms:created xsi:type="dcterms:W3CDTF">2022-01-26T07:12:00Z</dcterms:created>
  <dcterms:modified xsi:type="dcterms:W3CDTF">2023-01-27T05:44:00Z</dcterms:modified>
</cp:coreProperties>
</file>