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EC55EA" w:rsidRDefault="00261E28" w:rsidP="008F3CEC">
      <w:pPr>
        <w:ind w:right="-284"/>
        <w:jc w:val="center"/>
        <w:rPr>
          <w:b/>
          <w:sz w:val="28"/>
          <w:szCs w:val="28"/>
        </w:rPr>
      </w:pPr>
      <w:r w:rsidRPr="00EC55EA">
        <w:rPr>
          <w:b/>
          <w:sz w:val="28"/>
          <w:szCs w:val="28"/>
        </w:rPr>
        <w:t>ГОРОДСКАЯ ДУМА</w:t>
      </w:r>
    </w:p>
    <w:p w:rsidR="00261E28" w:rsidRPr="00EC55EA" w:rsidRDefault="00261E28" w:rsidP="008F3CEC">
      <w:pPr>
        <w:ind w:right="-284"/>
        <w:jc w:val="center"/>
        <w:rPr>
          <w:b/>
          <w:sz w:val="28"/>
          <w:szCs w:val="28"/>
        </w:rPr>
      </w:pPr>
      <w:r w:rsidRPr="00EC55EA">
        <w:rPr>
          <w:b/>
          <w:sz w:val="28"/>
          <w:szCs w:val="28"/>
        </w:rPr>
        <w:t>ГОРОДСКОГО ОКРУГА ТЕЙКОВО</w:t>
      </w:r>
      <w:r w:rsidR="00B94A62" w:rsidRPr="00EC55EA">
        <w:rPr>
          <w:b/>
          <w:sz w:val="28"/>
          <w:szCs w:val="28"/>
        </w:rPr>
        <w:t xml:space="preserve"> ИВАНОВСКОЙ ОБЛАСТИ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</w:p>
    <w:p w:rsidR="00261E28" w:rsidRDefault="00261E28" w:rsidP="008F3CEC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8F3CEC">
      <w:pPr>
        <w:jc w:val="center"/>
        <w:rPr>
          <w:b/>
          <w:bCs/>
          <w:sz w:val="28"/>
          <w:szCs w:val="28"/>
        </w:rPr>
      </w:pPr>
    </w:p>
    <w:p w:rsidR="00261E28" w:rsidRPr="000F1CB8" w:rsidRDefault="00261E28" w:rsidP="008F3CEC">
      <w:pPr>
        <w:ind w:right="-284"/>
        <w:rPr>
          <w:sz w:val="28"/>
          <w:szCs w:val="28"/>
        </w:rPr>
      </w:pPr>
      <w:r w:rsidRPr="000F1CB8">
        <w:rPr>
          <w:sz w:val="28"/>
          <w:szCs w:val="28"/>
        </w:rPr>
        <w:t>от  2</w:t>
      </w:r>
      <w:r w:rsidR="001435E9">
        <w:rPr>
          <w:sz w:val="28"/>
          <w:szCs w:val="28"/>
        </w:rPr>
        <w:t>0</w:t>
      </w:r>
      <w:r w:rsidRPr="000F1C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435E9">
        <w:rPr>
          <w:sz w:val="28"/>
          <w:szCs w:val="28"/>
        </w:rPr>
        <w:t>6</w:t>
      </w:r>
      <w:r w:rsidR="00DE0B20">
        <w:rPr>
          <w:sz w:val="28"/>
          <w:szCs w:val="28"/>
        </w:rPr>
        <w:t>.202</w:t>
      </w:r>
      <w:r w:rsidR="001435E9">
        <w:rPr>
          <w:sz w:val="28"/>
          <w:szCs w:val="28"/>
        </w:rPr>
        <w:t>3</w:t>
      </w:r>
      <w:r w:rsidRPr="000F1CB8">
        <w:rPr>
          <w:sz w:val="28"/>
          <w:szCs w:val="28"/>
        </w:rPr>
        <w:t xml:space="preserve">       </w:t>
      </w:r>
      <w:r w:rsidRPr="000F1CB8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0F1CB8">
        <w:rPr>
          <w:sz w:val="28"/>
          <w:szCs w:val="28"/>
        </w:rPr>
        <w:t xml:space="preserve">   №</w:t>
      </w:r>
      <w:r w:rsidR="00CE69A6">
        <w:rPr>
          <w:sz w:val="28"/>
          <w:szCs w:val="28"/>
        </w:rPr>
        <w:t xml:space="preserve"> </w:t>
      </w:r>
      <w:r w:rsidR="00AB09D1">
        <w:rPr>
          <w:sz w:val="28"/>
          <w:szCs w:val="28"/>
        </w:rPr>
        <w:t>53</w:t>
      </w:r>
    </w:p>
    <w:p w:rsidR="00261E28" w:rsidRDefault="00261E28" w:rsidP="008F3CE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3F2D73" w:rsidRDefault="001435E9" w:rsidP="00730293">
      <w:pPr>
        <w:ind w:right="2267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О мероприятиях учреждения ОГКУ «</w:t>
      </w:r>
      <w:proofErr w:type="spellStart"/>
      <w:r w:rsidRPr="001435E9">
        <w:rPr>
          <w:sz w:val="28"/>
          <w:szCs w:val="28"/>
        </w:rPr>
        <w:t>Тейковский</w:t>
      </w:r>
      <w:proofErr w:type="spellEnd"/>
      <w:r w:rsidRPr="001435E9">
        <w:rPr>
          <w:sz w:val="28"/>
          <w:szCs w:val="28"/>
        </w:rPr>
        <w:t xml:space="preserve"> ЦЗН» </w:t>
      </w:r>
      <w:r>
        <w:rPr>
          <w:sz w:val="28"/>
          <w:szCs w:val="28"/>
        </w:rPr>
        <w:t xml:space="preserve">по </w:t>
      </w:r>
      <w:r w:rsidRPr="001435E9">
        <w:rPr>
          <w:sz w:val="28"/>
          <w:szCs w:val="28"/>
        </w:rPr>
        <w:t>обеспечению доступности и повышению качества оказания  услуг населению  городского округа Тейково Ивановской области в 2022 году и прошедший период 2023 года</w:t>
      </w:r>
    </w:p>
    <w:p w:rsidR="001435E9" w:rsidRPr="00CE69A6" w:rsidRDefault="001435E9" w:rsidP="00730293">
      <w:pPr>
        <w:ind w:right="2267"/>
        <w:jc w:val="both"/>
        <w:rPr>
          <w:sz w:val="28"/>
          <w:szCs w:val="28"/>
        </w:rPr>
      </w:pPr>
    </w:p>
    <w:p w:rsidR="00A960B7" w:rsidRPr="00A960B7" w:rsidRDefault="005B57CF" w:rsidP="00A960B7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960B7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1435E9">
        <w:rPr>
          <w:rFonts w:ascii="Times New Roman" w:hAnsi="Times New Roman"/>
          <w:sz w:val="28"/>
          <w:szCs w:val="28"/>
        </w:rPr>
        <w:t xml:space="preserve">и.о. </w:t>
      </w:r>
      <w:r w:rsidRPr="00A960B7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D44215" w:rsidRPr="00A960B7">
        <w:rPr>
          <w:rFonts w:ascii="Times New Roman" w:hAnsi="Times New Roman"/>
          <w:sz w:val="28"/>
          <w:szCs w:val="28"/>
        </w:rPr>
        <w:t>ОГКУ «</w:t>
      </w:r>
      <w:proofErr w:type="spellStart"/>
      <w:r w:rsidR="00D44215" w:rsidRPr="00A960B7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D44215" w:rsidRPr="00A960B7">
        <w:rPr>
          <w:rFonts w:ascii="Times New Roman" w:hAnsi="Times New Roman"/>
          <w:sz w:val="28"/>
          <w:szCs w:val="28"/>
        </w:rPr>
        <w:t xml:space="preserve"> ЦЗН»</w:t>
      </w:r>
      <w:r w:rsidR="00D44215" w:rsidRPr="00A960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5E9">
        <w:rPr>
          <w:rFonts w:ascii="Times New Roman" w:hAnsi="Times New Roman"/>
          <w:bCs/>
          <w:sz w:val="28"/>
          <w:szCs w:val="28"/>
        </w:rPr>
        <w:t>Семено</w:t>
      </w:r>
      <w:proofErr w:type="spellEnd"/>
      <w:r w:rsidR="001435E9">
        <w:rPr>
          <w:rFonts w:ascii="Times New Roman" w:hAnsi="Times New Roman"/>
          <w:bCs/>
          <w:sz w:val="28"/>
          <w:szCs w:val="28"/>
        </w:rPr>
        <w:t xml:space="preserve"> Е.В</w:t>
      </w:r>
      <w:r w:rsidR="00D44215" w:rsidRPr="00A960B7">
        <w:rPr>
          <w:rFonts w:ascii="Times New Roman" w:hAnsi="Times New Roman"/>
          <w:sz w:val="28"/>
          <w:szCs w:val="28"/>
        </w:rPr>
        <w:t xml:space="preserve">. </w:t>
      </w:r>
      <w:r w:rsidRPr="00A960B7">
        <w:rPr>
          <w:rFonts w:ascii="Times New Roman" w:hAnsi="Times New Roman"/>
          <w:sz w:val="28"/>
          <w:szCs w:val="28"/>
        </w:rPr>
        <w:t>«</w:t>
      </w:r>
      <w:r w:rsidR="001435E9" w:rsidRPr="001435E9">
        <w:rPr>
          <w:rFonts w:ascii="Times New Roman" w:hAnsi="Times New Roman"/>
          <w:sz w:val="28"/>
          <w:szCs w:val="28"/>
        </w:rPr>
        <w:t>О мероприятиях учреждения ОГКУ «</w:t>
      </w:r>
      <w:proofErr w:type="spellStart"/>
      <w:r w:rsidR="001435E9" w:rsidRPr="001435E9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1435E9" w:rsidRPr="001435E9">
        <w:rPr>
          <w:rFonts w:ascii="Times New Roman" w:hAnsi="Times New Roman"/>
          <w:sz w:val="28"/>
          <w:szCs w:val="28"/>
        </w:rPr>
        <w:t xml:space="preserve"> ЦЗН» </w:t>
      </w:r>
      <w:proofErr w:type="gramStart"/>
      <w:r w:rsidR="001435E9">
        <w:rPr>
          <w:rFonts w:ascii="Times New Roman" w:hAnsi="Times New Roman"/>
          <w:sz w:val="28"/>
          <w:szCs w:val="28"/>
        </w:rPr>
        <w:t>по</w:t>
      </w:r>
      <w:proofErr w:type="gramEnd"/>
      <w:r w:rsidR="001435E9">
        <w:rPr>
          <w:rFonts w:ascii="Times New Roman" w:hAnsi="Times New Roman"/>
          <w:sz w:val="28"/>
          <w:szCs w:val="28"/>
        </w:rPr>
        <w:t xml:space="preserve"> </w:t>
      </w:r>
      <w:r w:rsidR="001435E9" w:rsidRPr="001435E9">
        <w:rPr>
          <w:rFonts w:ascii="Times New Roman" w:hAnsi="Times New Roman"/>
          <w:sz w:val="28"/>
          <w:szCs w:val="28"/>
        </w:rPr>
        <w:t>обеспечению доступности и повышению качества оказания  услуг населению  городского округа Тейково Ивановской области в 2022 году и прошедший период 2023 года</w:t>
      </w:r>
      <w:r w:rsidR="00A52733" w:rsidRPr="00A960B7">
        <w:rPr>
          <w:rFonts w:ascii="Times New Roman" w:hAnsi="Times New Roman"/>
          <w:sz w:val="28"/>
          <w:szCs w:val="28"/>
        </w:rPr>
        <w:t>»,</w:t>
      </w:r>
      <w:r w:rsidR="00A960B7" w:rsidRPr="00A960B7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CE69A6" w:rsidRDefault="00A52733" w:rsidP="00D44215">
      <w:pPr>
        <w:ind w:right="-284" w:firstLine="851"/>
        <w:jc w:val="both"/>
        <w:rPr>
          <w:b/>
          <w:sz w:val="28"/>
          <w:szCs w:val="28"/>
        </w:rPr>
      </w:pPr>
      <w:r w:rsidRPr="00730293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B94A62" w:rsidRPr="00B94A62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Ивановкой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5B57CF" w:rsidP="008F3CEC">
      <w:pPr>
        <w:numPr>
          <w:ilvl w:val="0"/>
          <w:numId w:val="2"/>
        </w:numPr>
        <w:tabs>
          <w:tab w:val="clear" w:pos="1065"/>
          <w:tab w:val="num" w:pos="0"/>
        </w:tabs>
        <w:ind w:left="0" w:right="-284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1435E9" w:rsidRPr="001435E9">
        <w:rPr>
          <w:sz w:val="28"/>
          <w:szCs w:val="28"/>
        </w:rPr>
        <w:t>О мероприятиях учреждения ОГКУ «</w:t>
      </w:r>
      <w:proofErr w:type="spellStart"/>
      <w:r w:rsidR="001435E9" w:rsidRPr="001435E9">
        <w:rPr>
          <w:sz w:val="28"/>
          <w:szCs w:val="28"/>
        </w:rPr>
        <w:t>Тейковский</w:t>
      </w:r>
      <w:proofErr w:type="spellEnd"/>
      <w:r w:rsidR="001435E9" w:rsidRPr="001435E9">
        <w:rPr>
          <w:sz w:val="28"/>
          <w:szCs w:val="28"/>
        </w:rPr>
        <w:t xml:space="preserve"> ЦЗН» </w:t>
      </w:r>
      <w:r w:rsidR="001435E9">
        <w:rPr>
          <w:sz w:val="28"/>
          <w:szCs w:val="28"/>
        </w:rPr>
        <w:t xml:space="preserve">по </w:t>
      </w:r>
      <w:r w:rsidR="001435E9" w:rsidRPr="001435E9">
        <w:rPr>
          <w:sz w:val="28"/>
          <w:szCs w:val="28"/>
        </w:rPr>
        <w:t>обеспечению доступности и повышению качества оказания  услуг населению  городского округа Тейково Ивановской области в 2022 году и прошедший период 2023 года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</w:t>
      </w:r>
      <w:r w:rsidR="003F2D73">
        <w:rPr>
          <w:sz w:val="28"/>
          <w:szCs w:val="28"/>
        </w:rPr>
        <w:t xml:space="preserve">информация </w:t>
      </w:r>
      <w:r w:rsidR="00AB59C6">
        <w:rPr>
          <w:sz w:val="28"/>
          <w:szCs w:val="28"/>
        </w:rPr>
        <w:t>прилагается)</w:t>
      </w:r>
      <w:r w:rsidR="00AB59C6" w:rsidRPr="00D81A33">
        <w:rPr>
          <w:sz w:val="28"/>
          <w:szCs w:val="28"/>
        </w:rPr>
        <w:t>.</w:t>
      </w:r>
    </w:p>
    <w:p w:rsidR="00B94A62" w:rsidRPr="00B94A62" w:rsidRDefault="005B57CF" w:rsidP="00B94A62">
      <w:pPr>
        <w:pStyle w:val="a8"/>
        <w:numPr>
          <w:ilvl w:val="0"/>
          <w:numId w:val="2"/>
        </w:numPr>
        <w:tabs>
          <w:tab w:val="clear" w:pos="1065"/>
          <w:tab w:val="num" w:pos="0"/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A6">
        <w:rPr>
          <w:rFonts w:ascii="Times New Roman" w:hAnsi="Times New Roman"/>
          <w:sz w:val="28"/>
          <w:szCs w:val="28"/>
        </w:rPr>
        <w:t xml:space="preserve">Опубликовать настоящее решение на </w:t>
      </w:r>
      <w:r w:rsidR="00B94A62" w:rsidRPr="00B94A62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B94A62" w:rsidRPr="00B94A62" w:rsidRDefault="00B94A62" w:rsidP="00B94A62">
      <w:pPr>
        <w:pStyle w:val="a8"/>
        <w:tabs>
          <w:tab w:val="left" w:pos="0"/>
          <w:tab w:val="left" w:pos="1418"/>
          <w:tab w:val="left" w:pos="7200"/>
        </w:tabs>
        <w:ind w:left="1065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8"/>
        <w:tabs>
          <w:tab w:val="left" w:pos="900"/>
          <w:tab w:val="left" w:pos="1418"/>
          <w:tab w:val="left" w:pos="7200"/>
        </w:tabs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8"/>
        <w:tabs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B94A62" w:rsidRPr="00B94A62" w:rsidRDefault="00B94A62" w:rsidP="00B94A62">
      <w:pPr>
        <w:pStyle w:val="a8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94A62" w:rsidRPr="00B94A62" w:rsidRDefault="00B94A62" w:rsidP="00B94A62">
      <w:pPr>
        <w:ind w:right="-284" w:firstLine="851"/>
        <w:jc w:val="both"/>
        <w:rPr>
          <w:b/>
          <w:i/>
          <w:sz w:val="28"/>
          <w:szCs w:val="28"/>
        </w:rPr>
      </w:pPr>
    </w:p>
    <w:p w:rsidR="00150DCD" w:rsidRDefault="00150DCD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435E9" w:rsidRDefault="001435E9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435E9" w:rsidRDefault="001435E9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4B1B32" w:rsidRDefault="004B1B32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AB09D1" w:rsidRDefault="00AB09D1" w:rsidP="00951E8A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5B57CF" w:rsidRPr="00CE69A6" w:rsidRDefault="005B57CF" w:rsidP="00951E8A">
      <w:pPr>
        <w:tabs>
          <w:tab w:val="left" w:pos="851"/>
        </w:tabs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CF0948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CE69A6">
        <w:rPr>
          <w:sz w:val="28"/>
          <w:szCs w:val="28"/>
        </w:rPr>
        <w:t>ешению городской Думы</w:t>
      </w:r>
    </w:p>
    <w:p w:rsidR="00B94A62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5B57CF" w:rsidRPr="00CE69A6" w:rsidRDefault="00B94A62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5B57CF" w:rsidRPr="00CE69A6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1435E9">
        <w:rPr>
          <w:sz w:val="28"/>
          <w:szCs w:val="28"/>
        </w:rPr>
        <w:t>0</w:t>
      </w:r>
      <w:r w:rsidRPr="00CE69A6">
        <w:rPr>
          <w:sz w:val="28"/>
          <w:szCs w:val="28"/>
        </w:rPr>
        <w:t>.0</w:t>
      </w:r>
      <w:r w:rsidR="001435E9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 w:rsidR="00730293">
        <w:rPr>
          <w:sz w:val="28"/>
          <w:szCs w:val="28"/>
        </w:rPr>
        <w:t>2</w:t>
      </w:r>
      <w:r w:rsidR="00B94A62">
        <w:rPr>
          <w:sz w:val="28"/>
          <w:szCs w:val="28"/>
        </w:rPr>
        <w:t>02</w:t>
      </w:r>
      <w:r w:rsidR="001435E9">
        <w:rPr>
          <w:sz w:val="28"/>
          <w:szCs w:val="28"/>
        </w:rPr>
        <w:t>3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F06EA0">
        <w:rPr>
          <w:sz w:val="28"/>
          <w:szCs w:val="28"/>
        </w:rPr>
        <w:t>53</w:t>
      </w:r>
      <w:r w:rsidR="004609E1">
        <w:rPr>
          <w:sz w:val="28"/>
          <w:szCs w:val="28"/>
        </w:rPr>
        <w:t xml:space="preserve"> 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1435E9" w:rsidRDefault="00730293" w:rsidP="001435E9">
      <w:pPr>
        <w:ind w:right="-284"/>
        <w:jc w:val="center"/>
        <w:rPr>
          <w:b/>
          <w:sz w:val="28"/>
          <w:szCs w:val="28"/>
        </w:rPr>
      </w:pPr>
      <w:r w:rsidRPr="001435E9">
        <w:rPr>
          <w:b/>
          <w:sz w:val="28"/>
          <w:szCs w:val="28"/>
        </w:rPr>
        <w:t>«</w:t>
      </w:r>
      <w:r w:rsidR="001435E9" w:rsidRPr="001435E9">
        <w:rPr>
          <w:b/>
          <w:sz w:val="28"/>
          <w:szCs w:val="28"/>
        </w:rPr>
        <w:t>О мероприятиях учреждения ОГКУ «</w:t>
      </w:r>
      <w:proofErr w:type="spellStart"/>
      <w:r w:rsidR="001435E9" w:rsidRPr="001435E9">
        <w:rPr>
          <w:b/>
          <w:sz w:val="28"/>
          <w:szCs w:val="28"/>
        </w:rPr>
        <w:t>Тейковский</w:t>
      </w:r>
      <w:proofErr w:type="spellEnd"/>
      <w:r w:rsidR="001435E9" w:rsidRPr="001435E9">
        <w:rPr>
          <w:b/>
          <w:sz w:val="28"/>
          <w:szCs w:val="28"/>
        </w:rPr>
        <w:t xml:space="preserve"> ЦЗН» </w:t>
      </w:r>
      <w:r w:rsidR="001435E9">
        <w:rPr>
          <w:b/>
          <w:sz w:val="28"/>
          <w:szCs w:val="28"/>
        </w:rPr>
        <w:t xml:space="preserve">по </w:t>
      </w:r>
      <w:r w:rsidR="001435E9" w:rsidRPr="001435E9">
        <w:rPr>
          <w:b/>
          <w:sz w:val="28"/>
          <w:szCs w:val="28"/>
        </w:rPr>
        <w:t xml:space="preserve">обеспечению </w:t>
      </w:r>
      <w:r w:rsidR="001435E9">
        <w:rPr>
          <w:b/>
          <w:sz w:val="28"/>
          <w:szCs w:val="28"/>
        </w:rPr>
        <w:t xml:space="preserve"> </w:t>
      </w:r>
      <w:r w:rsidR="001435E9" w:rsidRPr="001435E9">
        <w:rPr>
          <w:b/>
          <w:sz w:val="28"/>
          <w:szCs w:val="28"/>
        </w:rPr>
        <w:t xml:space="preserve">доступности и повышению качества оказания  услуг населению  </w:t>
      </w:r>
    </w:p>
    <w:p w:rsidR="001435E9" w:rsidRDefault="001435E9" w:rsidP="001435E9">
      <w:pPr>
        <w:ind w:right="-284"/>
        <w:jc w:val="center"/>
        <w:rPr>
          <w:b/>
          <w:sz w:val="28"/>
          <w:szCs w:val="28"/>
        </w:rPr>
      </w:pPr>
      <w:r w:rsidRPr="001435E9">
        <w:rPr>
          <w:b/>
          <w:sz w:val="28"/>
          <w:szCs w:val="28"/>
        </w:rPr>
        <w:t xml:space="preserve">городского округа Тейково Ивановской области в 2022 году </w:t>
      </w:r>
    </w:p>
    <w:p w:rsidR="00730293" w:rsidRPr="001435E9" w:rsidRDefault="001435E9" w:rsidP="001435E9">
      <w:pPr>
        <w:ind w:right="-284"/>
        <w:jc w:val="center"/>
        <w:rPr>
          <w:b/>
          <w:sz w:val="28"/>
          <w:szCs w:val="28"/>
        </w:rPr>
      </w:pPr>
      <w:r w:rsidRPr="001435E9">
        <w:rPr>
          <w:b/>
          <w:sz w:val="28"/>
          <w:szCs w:val="28"/>
        </w:rPr>
        <w:t>и прошедший период 2023 года</w:t>
      </w:r>
      <w:r w:rsidR="00730293" w:rsidRPr="001435E9">
        <w:rPr>
          <w:b/>
          <w:sz w:val="28"/>
          <w:szCs w:val="28"/>
        </w:rPr>
        <w:t>»</w:t>
      </w:r>
    </w:p>
    <w:p w:rsidR="00D44215" w:rsidRDefault="00D44215" w:rsidP="00730293">
      <w:pPr>
        <w:ind w:firstLine="708"/>
        <w:jc w:val="center"/>
        <w:rPr>
          <w:b/>
          <w:sz w:val="28"/>
          <w:szCs w:val="28"/>
        </w:rPr>
      </w:pP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Областное государственное казенное учреждение «</w:t>
      </w:r>
      <w:proofErr w:type="spellStart"/>
      <w:r w:rsidRPr="001435E9">
        <w:rPr>
          <w:sz w:val="28"/>
          <w:szCs w:val="28"/>
        </w:rPr>
        <w:t>Тейковский</w:t>
      </w:r>
      <w:proofErr w:type="spellEnd"/>
      <w:r w:rsidRPr="001435E9">
        <w:rPr>
          <w:sz w:val="28"/>
          <w:szCs w:val="28"/>
        </w:rPr>
        <w:t xml:space="preserve"> центр занятости населения» (далее - Центр занятости)</w:t>
      </w:r>
      <w:r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>в соответствии с Уставом</w:t>
      </w:r>
      <w:r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 xml:space="preserve">способствует реализации гарантированного государством права граждан на защиту от безработицы и оказанию в соответствии с законодательством услуг населению и работодателям в области содействия занятости на территории городского округа Тейково и </w:t>
      </w:r>
      <w:proofErr w:type="spellStart"/>
      <w:r w:rsidRPr="001435E9">
        <w:rPr>
          <w:sz w:val="28"/>
          <w:szCs w:val="28"/>
        </w:rPr>
        <w:t>Тейковского</w:t>
      </w:r>
      <w:proofErr w:type="spellEnd"/>
      <w:r w:rsidRPr="001435E9">
        <w:rPr>
          <w:sz w:val="28"/>
          <w:szCs w:val="28"/>
        </w:rPr>
        <w:t xml:space="preserve"> муниципального района. 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b/>
          <w:sz w:val="28"/>
          <w:szCs w:val="28"/>
          <w:shd w:val="clear" w:color="auto" w:fill="FFFFFF"/>
        </w:rPr>
      </w:pPr>
      <w:r w:rsidRPr="001435E9">
        <w:rPr>
          <w:b/>
          <w:sz w:val="28"/>
          <w:szCs w:val="28"/>
          <w:lang w:val="en-US"/>
        </w:rPr>
        <w:t>I</w:t>
      </w:r>
      <w:r w:rsidRPr="001435E9">
        <w:rPr>
          <w:b/>
          <w:sz w:val="28"/>
          <w:szCs w:val="28"/>
        </w:rPr>
        <w:t xml:space="preserve">. Информация о ситуации на рынке труда </w:t>
      </w:r>
      <w:r w:rsidRPr="001435E9">
        <w:rPr>
          <w:b/>
          <w:sz w:val="28"/>
          <w:szCs w:val="28"/>
          <w:shd w:val="clear" w:color="auto" w:fill="FFFFFF"/>
        </w:rPr>
        <w:t>в 2022 году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b/>
          <w:sz w:val="28"/>
          <w:szCs w:val="28"/>
        </w:rPr>
      </w:pP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В 2022 году численность экономически активного населения обслуживаемой территории составляла 22585 человек, из них</w:t>
      </w:r>
      <w:r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 xml:space="preserve">население городского округа Тейково-17657 человек. </w:t>
      </w:r>
    </w:p>
    <w:p w:rsidR="001435E9" w:rsidRPr="001435E9" w:rsidRDefault="001435E9" w:rsidP="001435E9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 xml:space="preserve">В течение 2022 года в Центр занятости за предоставлением государственной услуги в целях поиска подходящей работы  обратилось 985 человек, в том числе </w:t>
      </w:r>
      <w:r>
        <w:rPr>
          <w:sz w:val="28"/>
          <w:szCs w:val="28"/>
        </w:rPr>
        <w:t xml:space="preserve">         </w:t>
      </w:r>
      <w:r w:rsidRPr="001435E9">
        <w:rPr>
          <w:sz w:val="28"/>
          <w:szCs w:val="28"/>
        </w:rPr>
        <w:t>587 чел. проживающие на территории г.о</w:t>
      </w:r>
      <w:proofErr w:type="gramStart"/>
      <w:r w:rsidRPr="001435E9">
        <w:rPr>
          <w:sz w:val="28"/>
          <w:szCs w:val="28"/>
        </w:rPr>
        <w:t>.Т</w:t>
      </w:r>
      <w:proofErr w:type="gramEnd"/>
      <w:r w:rsidRPr="001435E9">
        <w:rPr>
          <w:sz w:val="28"/>
          <w:szCs w:val="28"/>
        </w:rPr>
        <w:t>ейково (60% от обратившихся).</w:t>
      </w:r>
    </w:p>
    <w:p w:rsidR="001435E9" w:rsidRPr="001435E9" w:rsidRDefault="001435E9" w:rsidP="001435E9">
      <w:pPr>
        <w:pStyle w:val="a8"/>
        <w:tabs>
          <w:tab w:val="left" w:pos="993"/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 xml:space="preserve">Признаны безработными  с назначением пособия по безработице 380чел., из них 259жителей городского округа Тейково, что составило 68 % 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5E9">
        <w:rPr>
          <w:rFonts w:ascii="Times New Roman" w:hAnsi="Times New Roman" w:cs="Times New Roman"/>
          <w:sz w:val="28"/>
          <w:szCs w:val="28"/>
        </w:rPr>
        <w:t xml:space="preserve">обратившихся. </w:t>
      </w:r>
    </w:p>
    <w:p w:rsidR="001435E9" w:rsidRP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Уровень безработицы в городском округе в течение года значительно снизился с 0,67%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5E9">
        <w:rPr>
          <w:rFonts w:ascii="Times New Roman" w:hAnsi="Times New Roman" w:cs="Times New Roman"/>
          <w:sz w:val="28"/>
          <w:szCs w:val="28"/>
        </w:rPr>
        <w:t>(на 01.01.2022) до 0,31%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5E9">
        <w:rPr>
          <w:rFonts w:ascii="Times New Roman" w:hAnsi="Times New Roman" w:cs="Times New Roman"/>
          <w:sz w:val="28"/>
          <w:szCs w:val="28"/>
        </w:rPr>
        <w:t>(на 31.12.2022) от численности трудоспособного населения в трудоспособном возрасте, что ниже средне областного показателя  (0,48%  соответственно).</w:t>
      </w:r>
    </w:p>
    <w:p w:rsidR="001435E9" w:rsidRP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В течение года трудоустроено368 граждан городского округа, что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5E9">
        <w:rPr>
          <w:rFonts w:ascii="Times New Roman" w:hAnsi="Times New Roman" w:cs="Times New Roman"/>
          <w:sz w:val="28"/>
          <w:szCs w:val="28"/>
        </w:rPr>
        <w:t>62,7% от численности обратившихся.</w:t>
      </w:r>
    </w:p>
    <w:p w:rsidR="001435E9" w:rsidRP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Максимальная численность безработных граждан наблюдалась только на начало 2022года (120 безработных граждан),  но в связи со стабилизацией обстановки  на предприятиях городского округа Тейково  численность безработных граждан  к концу  года составила 55 человек, что ниже уровня начала года в 2,1 раза.</w:t>
      </w:r>
    </w:p>
    <w:p w:rsid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Вместе с тем с действующих предприятий города  и района по сокращению численности штата  работников в течение 2022 года обратились в Центр занятости 21 чел. (из них 14 человек проживающие на территории г.о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>ейково).</w:t>
      </w:r>
      <w:bookmarkStart w:id="0" w:name="_GoBack"/>
      <w:bookmarkEnd w:id="0"/>
      <w:r w:rsidRPr="001435E9">
        <w:rPr>
          <w:rFonts w:ascii="Times New Roman" w:hAnsi="Times New Roman" w:cs="Times New Roman"/>
          <w:sz w:val="28"/>
          <w:szCs w:val="28"/>
        </w:rPr>
        <w:t xml:space="preserve"> Для сравнения в 2021 году к нам обратилось  67 человек (58 чел. проживающих на территории г.о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>ейково).</w:t>
      </w:r>
    </w:p>
    <w:p w:rsidR="004B1B32" w:rsidRPr="001435E9" w:rsidRDefault="004B1B32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5E9" w:rsidRP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435E9">
        <w:rPr>
          <w:rFonts w:ascii="Times New Roman" w:hAnsi="Times New Roman" w:cs="Times New Roman"/>
          <w:b/>
          <w:sz w:val="28"/>
          <w:szCs w:val="28"/>
        </w:rPr>
        <w:t>. Государственные меры поддержки.</w:t>
      </w:r>
    </w:p>
    <w:p w:rsidR="001435E9" w:rsidRPr="001435E9" w:rsidRDefault="001435E9" w:rsidP="001435E9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rFonts w:eastAsia="Calibri"/>
          <w:sz w:val="28"/>
          <w:szCs w:val="28"/>
        </w:rPr>
      </w:pPr>
      <w:r w:rsidRPr="001435E9">
        <w:rPr>
          <w:rFonts w:eastAsia="Calibri"/>
          <w:sz w:val="28"/>
          <w:szCs w:val="28"/>
        </w:rPr>
        <w:t>В 2022 году  для осуществления деятельности Центром занятости  израсходовано  бюджетных сре</w:t>
      </w:r>
      <w:proofErr w:type="gramStart"/>
      <w:r w:rsidRPr="001435E9">
        <w:rPr>
          <w:rFonts w:eastAsia="Calibri"/>
          <w:sz w:val="28"/>
          <w:szCs w:val="28"/>
        </w:rPr>
        <w:t>дств  в  с</w:t>
      </w:r>
      <w:proofErr w:type="gramEnd"/>
      <w:r w:rsidRPr="001435E9">
        <w:rPr>
          <w:rFonts w:eastAsia="Calibri"/>
          <w:sz w:val="28"/>
          <w:szCs w:val="28"/>
        </w:rPr>
        <w:t>умме – 31819,6тыс. руб., в том числе на социальные выплаты  безработных граждан 10700,1 тыс. руб.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rFonts w:eastAsia="Calibri"/>
          <w:sz w:val="28"/>
          <w:szCs w:val="28"/>
        </w:rPr>
      </w:pPr>
      <w:r w:rsidRPr="001435E9">
        <w:rPr>
          <w:rFonts w:eastAsia="Calibri"/>
          <w:sz w:val="28"/>
          <w:szCs w:val="28"/>
        </w:rPr>
        <w:t>Объем  выделенных лимитов для осуществления социальных выплат на 2023 год остался на уровне  2022 года (уменьшение на 4%).</w:t>
      </w:r>
    </w:p>
    <w:p w:rsidR="001435E9" w:rsidRPr="001435E9" w:rsidRDefault="001435E9" w:rsidP="001435E9">
      <w:pPr>
        <w:tabs>
          <w:tab w:val="left" w:pos="709"/>
          <w:tab w:val="left" w:pos="1134"/>
        </w:tabs>
        <w:ind w:right="-284" w:firstLine="851"/>
        <w:jc w:val="both"/>
        <w:rPr>
          <w:rFonts w:eastAsia="Calibri"/>
          <w:sz w:val="28"/>
          <w:szCs w:val="28"/>
        </w:rPr>
      </w:pPr>
      <w:r w:rsidRPr="001435E9">
        <w:rPr>
          <w:rFonts w:eastAsia="Calibri"/>
          <w:sz w:val="28"/>
          <w:szCs w:val="28"/>
        </w:rPr>
        <w:tab/>
        <w:t>На мероприятия в области содействия занятости населения в 2023 году Центру  выделено 485,3 тыс. рублей,</w:t>
      </w:r>
      <w:r>
        <w:rPr>
          <w:rFonts w:eastAsia="Calibri"/>
          <w:sz w:val="28"/>
          <w:szCs w:val="28"/>
        </w:rPr>
        <w:t xml:space="preserve"> </w:t>
      </w:r>
      <w:r w:rsidRPr="001435E9">
        <w:rPr>
          <w:rFonts w:eastAsia="Calibri"/>
          <w:sz w:val="28"/>
          <w:szCs w:val="28"/>
        </w:rPr>
        <w:t>небольшое уменьшение по сравнению с 2022 годом -</w:t>
      </w:r>
      <w:r>
        <w:rPr>
          <w:rFonts w:eastAsia="Calibri"/>
          <w:sz w:val="28"/>
          <w:szCs w:val="28"/>
        </w:rPr>
        <w:t xml:space="preserve"> </w:t>
      </w:r>
      <w:r w:rsidRPr="001435E9">
        <w:rPr>
          <w:rFonts w:eastAsia="Calibri"/>
          <w:sz w:val="28"/>
          <w:szCs w:val="28"/>
        </w:rPr>
        <w:t>497,4 тыс</w:t>
      </w:r>
      <w:proofErr w:type="gramStart"/>
      <w:r w:rsidRPr="001435E9">
        <w:rPr>
          <w:rFonts w:eastAsia="Calibri"/>
          <w:sz w:val="28"/>
          <w:szCs w:val="28"/>
        </w:rPr>
        <w:t>.р</w:t>
      </w:r>
      <w:proofErr w:type="gramEnd"/>
      <w:r w:rsidRPr="001435E9">
        <w:rPr>
          <w:rFonts w:eastAsia="Calibri"/>
          <w:sz w:val="28"/>
          <w:szCs w:val="28"/>
        </w:rPr>
        <w:t>уб.</w:t>
      </w:r>
    </w:p>
    <w:p w:rsidR="001435E9" w:rsidRPr="001435E9" w:rsidRDefault="001435E9" w:rsidP="001435E9">
      <w:pPr>
        <w:ind w:right="-284" w:firstLine="851"/>
        <w:jc w:val="both"/>
        <w:rPr>
          <w:rFonts w:eastAsia="Calibri"/>
          <w:sz w:val="28"/>
          <w:szCs w:val="28"/>
        </w:rPr>
      </w:pPr>
      <w:r w:rsidRPr="001435E9">
        <w:rPr>
          <w:rFonts w:eastAsia="Calibri"/>
          <w:sz w:val="28"/>
          <w:szCs w:val="28"/>
        </w:rPr>
        <w:t xml:space="preserve">          В течение 2022 года освоено 10000,00 тыс</w:t>
      </w:r>
      <w:proofErr w:type="gramStart"/>
      <w:r w:rsidRPr="001435E9">
        <w:rPr>
          <w:rFonts w:eastAsia="Calibri"/>
          <w:sz w:val="28"/>
          <w:szCs w:val="28"/>
        </w:rPr>
        <w:t>.р</w:t>
      </w:r>
      <w:proofErr w:type="gramEnd"/>
      <w:r w:rsidRPr="001435E9">
        <w:rPr>
          <w:rFonts w:eastAsia="Calibri"/>
          <w:sz w:val="28"/>
          <w:szCs w:val="28"/>
        </w:rPr>
        <w:t>ублей на проведение модернизации центра в рамках национального проекта «Демография».</w:t>
      </w:r>
    </w:p>
    <w:p w:rsid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center"/>
        <w:rPr>
          <w:b/>
          <w:sz w:val="28"/>
          <w:szCs w:val="28"/>
        </w:rPr>
      </w:pP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 w:rsidRPr="001435E9">
        <w:rPr>
          <w:b/>
          <w:sz w:val="28"/>
          <w:szCs w:val="28"/>
          <w:lang w:val="en-US"/>
        </w:rPr>
        <w:t>III</w:t>
      </w:r>
      <w:r w:rsidRPr="001435E9">
        <w:rPr>
          <w:b/>
          <w:sz w:val="28"/>
          <w:szCs w:val="28"/>
        </w:rPr>
        <w:t>. Информация о проведённых в 2022 году мероприятиях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rPr>
          <w:b/>
          <w:sz w:val="28"/>
          <w:szCs w:val="28"/>
        </w:rPr>
      </w:pP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435E9">
        <w:rPr>
          <w:color w:val="000000"/>
          <w:sz w:val="28"/>
          <w:szCs w:val="28"/>
          <w:shd w:val="clear" w:color="auto" w:fill="FFFFFF"/>
        </w:rPr>
        <w:t xml:space="preserve">В ноябре 2022 года </w:t>
      </w:r>
      <w:proofErr w:type="spellStart"/>
      <w:r w:rsidRPr="001435E9">
        <w:rPr>
          <w:color w:val="000000"/>
          <w:sz w:val="28"/>
          <w:szCs w:val="28"/>
          <w:shd w:val="clear" w:color="auto" w:fill="FFFFFF"/>
        </w:rPr>
        <w:t>Тейковский</w:t>
      </w:r>
      <w:proofErr w:type="spellEnd"/>
      <w:r w:rsidRPr="001435E9">
        <w:rPr>
          <w:color w:val="000000"/>
          <w:sz w:val="28"/>
          <w:szCs w:val="28"/>
          <w:shd w:val="clear" w:color="auto" w:fill="FFFFFF"/>
        </w:rPr>
        <w:t xml:space="preserve"> центр занятости преобразован в</w:t>
      </w:r>
      <w:r>
        <w:rPr>
          <w:color w:val="000000"/>
          <w:sz w:val="28"/>
          <w:szCs w:val="28"/>
          <w:shd w:val="clear" w:color="auto" w:fill="FFFFFF"/>
        </w:rPr>
        <w:t xml:space="preserve"> Кадровый центр </w:t>
      </w:r>
      <w:r w:rsidR="004B1B32" w:rsidRPr="001435E9">
        <w:rPr>
          <w:color w:val="000000"/>
          <w:sz w:val="28"/>
          <w:szCs w:val="28"/>
          <w:shd w:val="clear" w:color="auto" w:fill="FFFFFF"/>
        </w:rPr>
        <w:t>«Работа России»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435E9">
        <w:rPr>
          <w:color w:val="000000"/>
          <w:sz w:val="28"/>
          <w:szCs w:val="28"/>
          <w:shd w:val="clear" w:color="auto" w:fill="FFFFFF"/>
        </w:rPr>
        <w:t xml:space="preserve"> Целью  модернизации стало создание ЦЗН нового поколения, повышение эффективности его работы, внедрение организационных и технологических инноваций для развития занятости населения.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1435E9">
        <w:rPr>
          <w:color w:val="000000"/>
          <w:sz w:val="28"/>
          <w:szCs w:val="28"/>
          <w:shd w:val="clear" w:color="auto" w:fill="FFFFFF"/>
        </w:rPr>
        <w:t>Здание ЦЗН приобрело черты фирменного стиля государственного кадрового центра «Работа России» и разделено на функциональные и комфортные зоны: информирования и ожидания граждан и работодателей, индивидуальной работы с соискателями.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435E9">
        <w:rPr>
          <w:color w:val="000000"/>
          <w:sz w:val="28"/>
          <w:szCs w:val="28"/>
          <w:shd w:val="clear" w:color="auto" w:fill="FFFFFF"/>
        </w:rPr>
        <w:tab/>
        <w:t>Установлена система видеонаблюдения, указатели и информационные плакаты для граждан, созданы определенные условия для людей с ограниченными возможностями здоровья (пандус, специально оборудованный санузел).</w:t>
      </w:r>
    </w:p>
    <w:p w:rsidR="001435E9" w:rsidRPr="001435E9" w:rsidRDefault="001435E9" w:rsidP="001435E9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ab/>
        <w:t>Работы по модернизации закончены в начале ноября 2022 года, но</w:t>
      </w:r>
      <w:r>
        <w:rPr>
          <w:sz w:val="28"/>
          <w:szCs w:val="28"/>
        </w:rPr>
        <w:t>,</w:t>
      </w:r>
      <w:r w:rsidRPr="001435E9">
        <w:rPr>
          <w:sz w:val="28"/>
          <w:szCs w:val="28"/>
        </w:rPr>
        <w:t xml:space="preserve"> не смотря на их проведение: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Центром занятости в полном объеме освоены средства областного и федерального бюджетов, выделяемых на осуществление  полномочий в сфере занятости населения.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35E9">
        <w:rPr>
          <w:rFonts w:ascii="Times New Roman" w:hAnsi="Times New Roman" w:cs="Times New Roman"/>
          <w:sz w:val="28"/>
          <w:szCs w:val="28"/>
        </w:rPr>
        <w:t xml:space="preserve">Обеспечено 100% исполнение установленных показателей национального проекта  «Демография». </w:t>
      </w:r>
    </w:p>
    <w:p w:rsidR="001435E9" w:rsidRPr="001435E9" w:rsidRDefault="001435E9" w:rsidP="001435E9">
      <w:pPr>
        <w:tabs>
          <w:tab w:val="left" w:pos="709"/>
          <w:tab w:val="left" w:pos="1134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По направлению Центра занятости прошли обучение 42 участников проекта.</w:t>
      </w:r>
    </w:p>
    <w:p w:rsidR="001435E9" w:rsidRPr="001435E9" w:rsidRDefault="001435E9" w:rsidP="001435E9">
      <w:pPr>
        <w:tabs>
          <w:tab w:val="left" w:pos="709"/>
          <w:tab w:val="left" w:pos="1134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 xml:space="preserve">Обучено </w:t>
      </w:r>
      <w:r>
        <w:rPr>
          <w:sz w:val="28"/>
          <w:szCs w:val="28"/>
        </w:rPr>
        <w:t xml:space="preserve">– </w:t>
      </w:r>
      <w:r w:rsidRPr="001435E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 xml:space="preserve">безработных граждан, 7 чел. из категории граждан в возрасте </w:t>
      </w:r>
      <w:r>
        <w:rPr>
          <w:sz w:val="28"/>
          <w:szCs w:val="28"/>
        </w:rPr>
        <w:t xml:space="preserve">                 </w:t>
      </w:r>
      <w:r w:rsidRPr="001435E9">
        <w:rPr>
          <w:sz w:val="28"/>
          <w:szCs w:val="28"/>
        </w:rPr>
        <w:t>50 лет и старше, 21 женщины имеющие детей дошкольного возраста  или находящиеся в отпуске по уходу за ребенком, 9 чел. из категории выпускников не трудоустроенных  в течение 4 месяцев с момента окончания обучения.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Целевые и контрольные показатели </w:t>
      </w:r>
      <w:r w:rsidRPr="001435E9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Ивановской области «Содействие занятости населения Ивановской области» </w:t>
      </w:r>
      <w:r w:rsidRPr="00143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государственных услуг  в сфере занятости населения выполнены по всем направлениям в полном объеме.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35E9">
        <w:rPr>
          <w:rFonts w:ascii="Times New Roman" w:hAnsi="Times New Roman" w:cs="Times New Roman"/>
          <w:sz w:val="28"/>
          <w:szCs w:val="28"/>
        </w:rPr>
        <w:t>Центром занятости обеспечено соблюдение установленных условий и порядка расходования бюджетных средств, отсутствуют просроченная дебиторская и кредиторская задолженности, нарушений и замечаний не выявлено.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435E9">
        <w:rPr>
          <w:rFonts w:ascii="Times New Roman" w:hAnsi="Times New Roman" w:cs="Times New Roman"/>
          <w:sz w:val="28"/>
          <w:szCs w:val="28"/>
        </w:rPr>
        <w:t>Исполнены нормативы качества и доступность при предоставлении государственных услуг в области содействия занятости населения. Уровень удовлетворенности населения и работодателей услугами, предоставляемыми  Центром занятости составил 100%, что характеризуется отсутствием обоснованных жалоб получателей государственных услуг.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35E9">
        <w:rPr>
          <w:rFonts w:ascii="Times New Roman" w:hAnsi="Times New Roman" w:cs="Times New Roman"/>
          <w:sz w:val="28"/>
          <w:szCs w:val="28"/>
        </w:rPr>
        <w:t>Центром занятости постоянно ведется работа по мониторингу и контролю предоставления работодателями сведений о наличии свободных рабочих мест, а так же квотированию рабочих мест для инвалидов. На 01.01.2023 года численность вакантных рабочих мест составила 478 вакансии (из них 365 вакансий на предприятиях г.о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>ейково).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35E9">
        <w:rPr>
          <w:rFonts w:ascii="Times New Roman" w:hAnsi="Times New Roman" w:cs="Times New Roman"/>
          <w:sz w:val="28"/>
          <w:szCs w:val="28"/>
        </w:rPr>
        <w:t>Обеспечено тесное взаимодействие Центра занятости с Управлением социальной защиты населения по г.о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 xml:space="preserve">ейково и </w:t>
      </w:r>
      <w:proofErr w:type="spellStart"/>
      <w:r w:rsidRPr="001435E9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1435E9">
        <w:rPr>
          <w:rFonts w:ascii="Times New Roman" w:hAnsi="Times New Roman" w:cs="Times New Roman"/>
          <w:sz w:val="28"/>
          <w:szCs w:val="28"/>
        </w:rPr>
        <w:t xml:space="preserve"> муниципальному району по заключению социальных контрактов .</w:t>
      </w:r>
    </w:p>
    <w:p w:rsidR="001435E9" w:rsidRPr="001435E9" w:rsidRDefault="001435E9" w:rsidP="001435E9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35E9">
        <w:rPr>
          <w:rFonts w:ascii="Times New Roman" w:hAnsi="Times New Roman" w:cs="Times New Roman"/>
          <w:sz w:val="28"/>
          <w:szCs w:val="28"/>
        </w:rPr>
        <w:t>Осуществляется постоянное взаимодействие с администрацией городского округа Тейково, отделом образования и отделом экономики муниципалитета.</w:t>
      </w: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</w:p>
    <w:p w:rsidR="001435E9" w:rsidRPr="001435E9" w:rsidRDefault="001435E9" w:rsidP="001435E9">
      <w:pPr>
        <w:ind w:right="-284"/>
        <w:jc w:val="center"/>
        <w:rPr>
          <w:b/>
          <w:sz w:val="28"/>
          <w:szCs w:val="28"/>
        </w:rPr>
      </w:pPr>
      <w:r w:rsidRPr="001435E9">
        <w:rPr>
          <w:b/>
          <w:sz w:val="28"/>
          <w:szCs w:val="28"/>
          <w:lang w:val="en-US"/>
        </w:rPr>
        <w:t>IV</w:t>
      </w:r>
      <w:r w:rsidRPr="001435E9">
        <w:rPr>
          <w:b/>
          <w:sz w:val="28"/>
          <w:szCs w:val="28"/>
        </w:rPr>
        <w:t>. Мероприятия 2023 года по поддержанию</w:t>
      </w:r>
      <w:r>
        <w:rPr>
          <w:b/>
          <w:sz w:val="28"/>
          <w:szCs w:val="28"/>
        </w:rPr>
        <w:t xml:space="preserve"> </w:t>
      </w:r>
      <w:r w:rsidRPr="001435E9">
        <w:rPr>
          <w:b/>
          <w:sz w:val="28"/>
          <w:szCs w:val="28"/>
        </w:rPr>
        <w:t>стабильности на рынке труда.</w:t>
      </w: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Для улучшения ситуации на рынке труда, а так же  сохранению численности занятого населения</w:t>
      </w:r>
      <w:r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>в 2023году Центром занятости</w:t>
      </w:r>
      <w:r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>проводятся следующие мероприятия: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 xml:space="preserve">Привлечение новых работодателей, не зарегистрированных  в Центре занятости в качестве получателей государственных услуг, сбор вакантных рабочих мест. 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5E9">
        <w:rPr>
          <w:rFonts w:ascii="Times New Roman" w:hAnsi="Times New Roman" w:cs="Times New Roman"/>
          <w:sz w:val="28"/>
          <w:szCs w:val="28"/>
        </w:rPr>
        <w:t>В связи  с переходом на  предоставление  государственных услуг в сфере занятости населения через единую цифровую платформу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 xml:space="preserve"> «Работа в России» специалистами Центра  проводится информирование работодателей о необходимости  создания личного кабинета работодателя, оказываются индивидуальные консультации по порядку регистрации и оформлению отчетности. 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В постоянном режиме ведется работа по содействию безработным гражданам в поиске подходящей работы. Соискателям   предоставляется  помощь в  регистрации и  подтверждении учетной записи на портале государственных услуг, а так же оформлении заявления на поиск подходящей работы через единую цифровую платформу «Работа в России».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Осуществляется реализация мероприятий программы  активной политики занятости  - «Содействие занятости населения Ивановской области».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 xml:space="preserve">В рамках  реализации направлений программы Центром предоставляются государственные услуги по организации временного трудоустройства граждан испытывающих трудности в поиске подходящей работы, временное трудоустройство  несовершеннолетних граждан в возрасте от 14 до 18 лет в период летних каникул, организация оплачиваемых общественных работ. 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Для граждан потерявших работу и имеющих трудности  в ее поиске,</w:t>
      </w:r>
      <w:r w:rsidR="004B1B32"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 xml:space="preserve">специалистами Центра предоставляются государственные услуги по  профессиональной ориентации,  психологической поддержке, а так же  социальной адаптации на рынке труда. Так же имеется возможность   повысить свою </w:t>
      </w:r>
      <w:r w:rsidRPr="001435E9">
        <w:rPr>
          <w:sz w:val="28"/>
          <w:szCs w:val="28"/>
        </w:rPr>
        <w:lastRenderedPageBreak/>
        <w:t>квалификацию или получить новую профессию  в рамках направления  профессионального обучения и дополнительного профессионального образования.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Активизирована работа по информированию работодателей  о государственной поддержке в 2023 году юридических лиц и индивидуальных предпринимателей при трудоустройстве безработных граждан в соответствии с  Постановлением Правительства Российской Федерации от 13.03.2021 года №362.</w:t>
      </w:r>
    </w:p>
    <w:p w:rsidR="001435E9" w:rsidRPr="001435E9" w:rsidRDefault="001435E9" w:rsidP="001435E9">
      <w:pPr>
        <w:pStyle w:val="a8"/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Субсидии</w:t>
      </w:r>
      <w:r w:rsidR="004B1B32">
        <w:rPr>
          <w:rFonts w:ascii="Times New Roman" w:hAnsi="Times New Roman" w:cs="Times New Roman"/>
          <w:sz w:val="28"/>
          <w:szCs w:val="28"/>
        </w:rPr>
        <w:t xml:space="preserve"> </w:t>
      </w:r>
      <w:r w:rsidRPr="001435E9">
        <w:rPr>
          <w:rFonts w:ascii="Times New Roman" w:hAnsi="Times New Roman" w:cs="Times New Roman"/>
          <w:sz w:val="28"/>
          <w:szCs w:val="28"/>
        </w:rPr>
        <w:t>выделяются на частичную компенсацию затрат работодателя на выплату заработной платы работникам из числа трудоустроенных граждан, которые отвечают установленным  действующим законодательством критериям.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 xml:space="preserve">Размер субсидии определяется как произведение величины МРОТ, увеличенной на сумму страховых взносов в государственные внебюджетные фонды. 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Предоставление субсидии осуществляется Фондом социального страхования РФ по истечении 1-го, 3-го и 6-го, 9-го и 12-гомесяца работы трудоустроенного безработного гражданина;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В рамках своих полномочий, в настоящее время Центр занятости оказывает работодателям содействие в подборе работников из числа безработных граждан,  и  включает их в число участников программы.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В рамках федерального проекта «Содействие занятости» национального проекта «Демография» в 2023 году Центром осуществляется прием заявок на обучение отдельных категорий граждан в соответствии с Постановлением Правительства РФ от 13.03.2021 года №369.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 xml:space="preserve">Реализация мероприятий  предусмотрена для безработных граждан,  граждан в возрасте 50 лет и старше, граждан </w:t>
      </w:r>
      <w:proofErr w:type="spellStart"/>
      <w:r w:rsidRPr="001435E9">
        <w:rPr>
          <w:sz w:val="28"/>
          <w:szCs w:val="28"/>
        </w:rPr>
        <w:t>предпенсионного</w:t>
      </w:r>
      <w:proofErr w:type="spellEnd"/>
      <w:r w:rsidRPr="001435E9">
        <w:rPr>
          <w:sz w:val="28"/>
          <w:szCs w:val="28"/>
        </w:rPr>
        <w:t xml:space="preserve"> возраста, женщин, находящихся в отпуске по уходу за ребенком в возрасте до 3 лет и  женщин, не состоящих в трудовых отношениях и имеющих детей дошкольного возраста.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Подача заявки на обучение  осуществляется с использованием личного кабинета участника программы на  единой цифровой платформе «Работа в России».</w:t>
      </w:r>
    </w:p>
    <w:p w:rsidR="001435E9" w:rsidRPr="001435E9" w:rsidRDefault="001435E9" w:rsidP="001435E9">
      <w:pPr>
        <w:shd w:val="clear" w:color="auto" w:fill="FFFFFF"/>
        <w:ind w:right="-284" w:firstLine="851"/>
        <w:jc w:val="both"/>
        <w:rPr>
          <w:color w:val="010101"/>
          <w:sz w:val="28"/>
          <w:szCs w:val="28"/>
        </w:rPr>
      </w:pPr>
      <w:r w:rsidRPr="001435E9">
        <w:rPr>
          <w:color w:val="010101"/>
          <w:sz w:val="28"/>
          <w:szCs w:val="28"/>
        </w:rPr>
        <w:t xml:space="preserve">Выбор программы обучения  производится при подаче заявки и образовательной организации. </w:t>
      </w:r>
    </w:p>
    <w:p w:rsidR="001435E9" w:rsidRPr="001435E9" w:rsidRDefault="001435E9" w:rsidP="001435E9">
      <w:pPr>
        <w:shd w:val="clear" w:color="auto" w:fill="FFFFFF"/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Подтвержденные Центром заявки обрабатываются и направляются в образовательные организации.</w:t>
      </w:r>
    </w:p>
    <w:p w:rsidR="001435E9" w:rsidRPr="001435E9" w:rsidRDefault="001435E9" w:rsidP="001435E9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По окончании обучения  граждане получают</w:t>
      </w:r>
      <w:r w:rsidR="004B1B32">
        <w:rPr>
          <w:sz w:val="28"/>
          <w:szCs w:val="28"/>
        </w:rPr>
        <w:t xml:space="preserve"> </w:t>
      </w:r>
      <w:r w:rsidRPr="001435E9">
        <w:rPr>
          <w:sz w:val="28"/>
          <w:szCs w:val="28"/>
        </w:rPr>
        <w:t>документ государственного образца о повышении квалификации или освоении новой профессии.</w:t>
      </w:r>
    </w:p>
    <w:p w:rsidR="001435E9" w:rsidRPr="001435E9" w:rsidRDefault="001435E9" w:rsidP="001435E9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 xml:space="preserve">С целью осуществления государственной поддержки предприятий,   имеющих на своем предприятии изменения с занятостью сотрудников, осуществляется реализация программы дополнительных мероприятий по снижению напряженности на рынке труда Ивановской области.   </w:t>
      </w:r>
      <w:r w:rsidRPr="001435E9">
        <w:rPr>
          <w:rFonts w:ascii="Times New Roman" w:hAnsi="Times New Roman" w:cs="Times New Roman"/>
          <w:sz w:val="28"/>
          <w:szCs w:val="28"/>
        </w:rPr>
        <w:tab/>
        <w:t>В рамках участия  в программе   осуществляется финансовое обеспечение затрат  работодателя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а так же временного трудоустройства работников организаций, находящихся под риском увольнения.</w:t>
      </w: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Размер возмещения затрат равен величине МРОТ, увеличенного на сумму страховых взносов в государственные внебюджетные фонды.</w:t>
      </w: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lastRenderedPageBreak/>
        <w:t xml:space="preserve">Кроме того  при организации временного трудоустройства осуществляется материально-техническое обеспечение работ на одно рабочее место  в размере </w:t>
      </w:r>
      <w:r w:rsidR="004B1B32">
        <w:rPr>
          <w:sz w:val="28"/>
          <w:szCs w:val="28"/>
        </w:rPr>
        <w:t xml:space="preserve">                    </w:t>
      </w:r>
      <w:r w:rsidRPr="001435E9">
        <w:rPr>
          <w:sz w:val="28"/>
          <w:szCs w:val="28"/>
        </w:rPr>
        <w:t>10 тыс. рублей на весь период участия.</w:t>
      </w: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В 2023 году участником программы дополнительных мероприятий по г.о</w:t>
      </w:r>
      <w:proofErr w:type="gramStart"/>
      <w:r w:rsidRPr="001435E9">
        <w:rPr>
          <w:sz w:val="28"/>
          <w:szCs w:val="28"/>
        </w:rPr>
        <w:t>.Т</w:t>
      </w:r>
      <w:proofErr w:type="gramEnd"/>
      <w:r w:rsidRPr="001435E9">
        <w:rPr>
          <w:sz w:val="28"/>
          <w:szCs w:val="28"/>
        </w:rPr>
        <w:t>ейково стало 1 предприятие (ООО «ТСП»).</w:t>
      </w:r>
    </w:p>
    <w:p w:rsidR="001435E9" w:rsidRPr="001435E9" w:rsidRDefault="001435E9" w:rsidP="001435E9">
      <w:pPr>
        <w:tabs>
          <w:tab w:val="left" w:pos="0"/>
        </w:tabs>
        <w:ind w:right="-284" w:firstLine="851"/>
        <w:jc w:val="both"/>
        <w:rPr>
          <w:sz w:val="28"/>
          <w:szCs w:val="28"/>
        </w:rPr>
      </w:pPr>
    </w:p>
    <w:p w:rsidR="001435E9" w:rsidRPr="001435E9" w:rsidRDefault="001435E9" w:rsidP="004B1B32">
      <w:pPr>
        <w:ind w:right="-284"/>
        <w:jc w:val="center"/>
        <w:rPr>
          <w:b/>
          <w:sz w:val="28"/>
          <w:szCs w:val="28"/>
        </w:rPr>
      </w:pPr>
      <w:r w:rsidRPr="001435E9">
        <w:rPr>
          <w:b/>
          <w:sz w:val="28"/>
          <w:szCs w:val="28"/>
          <w:lang w:val="en-US"/>
        </w:rPr>
        <w:t>V</w:t>
      </w:r>
      <w:r w:rsidRPr="001435E9">
        <w:rPr>
          <w:b/>
          <w:sz w:val="28"/>
          <w:szCs w:val="28"/>
        </w:rPr>
        <w:t>.Текущее состояние рынка труда</w:t>
      </w:r>
    </w:p>
    <w:p w:rsidR="001435E9" w:rsidRPr="001435E9" w:rsidRDefault="001435E9" w:rsidP="001435E9">
      <w:pPr>
        <w:ind w:right="-284" w:firstLine="851"/>
        <w:jc w:val="both"/>
        <w:rPr>
          <w:b/>
          <w:sz w:val="28"/>
          <w:szCs w:val="28"/>
        </w:rPr>
      </w:pPr>
    </w:p>
    <w:p w:rsidR="001435E9" w:rsidRPr="001435E9" w:rsidRDefault="001435E9" w:rsidP="001435E9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 xml:space="preserve">За истекший период 2023 года в Центр занятости обратилось в поиске подходящей работы - 140 жителей городского округа Тейково, из них признано безработными - 77 человек. </w:t>
      </w:r>
    </w:p>
    <w:p w:rsidR="001435E9" w:rsidRPr="001435E9" w:rsidRDefault="001435E9" w:rsidP="001435E9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Количество вакантных рабочих мест на предприятиях г.о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 xml:space="preserve">ейково составляет 553 вакансии. </w:t>
      </w:r>
    </w:p>
    <w:p w:rsidR="001435E9" w:rsidRPr="001435E9" w:rsidRDefault="001435E9" w:rsidP="001435E9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>Коэффициент  напряженности на рынке труда - 0,14 чел./</w:t>
      </w:r>
      <w:proofErr w:type="spellStart"/>
      <w:r w:rsidRPr="001435E9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143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5E9" w:rsidRPr="001435E9" w:rsidRDefault="001435E9" w:rsidP="001435E9">
      <w:pPr>
        <w:ind w:right="-284" w:firstLine="851"/>
        <w:jc w:val="both"/>
        <w:rPr>
          <w:sz w:val="28"/>
          <w:szCs w:val="28"/>
        </w:rPr>
      </w:pPr>
      <w:r w:rsidRPr="001435E9">
        <w:rPr>
          <w:sz w:val="28"/>
          <w:szCs w:val="28"/>
        </w:rPr>
        <w:t>Уровень зарегистрированной безработицы по г.о</w:t>
      </w:r>
      <w:proofErr w:type="gramStart"/>
      <w:r w:rsidRPr="001435E9">
        <w:rPr>
          <w:sz w:val="28"/>
          <w:szCs w:val="28"/>
        </w:rPr>
        <w:t>.Т</w:t>
      </w:r>
      <w:proofErr w:type="gramEnd"/>
      <w:r w:rsidRPr="001435E9">
        <w:rPr>
          <w:sz w:val="28"/>
          <w:szCs w:val="28"/>
        </w:rPr>
        <w:t xml:space="preserve">ейково  - 0,32%. </w:t>
      </w:r>
    </w:p>
    <w:p w:rsidR="001435E9" w:rsidRPr="001435E9" w:rsidRDefault="001435E9" w:rsidP="001435E9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E9">
        <w:rPr>
          <w:rFonts w:ascii="Times New Roman" w:hAnsi="Times New Roman" w:cs="Times New Roman"/>
          <w:sz w:val="28"/>
          <w:szCs w:val="28"/>
        </w:rPr>
        <w:t xml:space="preserve">В настоящее время – численность граждан </w:t>
      </w:r>
      <w:proofErr w:type="gramStart"/>
      <w:r w:rsidRPr="001435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35E9">
        <w:rPr>
          <w:rFonts w:ascii="Times New Roman" w:hAnsi="Times New Roman" w:cs="Times New Roman"/>
          <w:sz w:val="28"/>
          <w:szCs w:val="28"/>
        </w:rPr>
        <w:t>.о. Тейково состоящих на учете в Центре занятости в качестве ищущих работу составляет 74 человек, численность безработных -</w:t>
      </w:r>
      <w:r w:rsidR="004B1B32">
        <w:rPr>
          <w:rFonts w:ascii="Times New Roman" w:hAnsi="Times New Roman" w:cs="Times New Roman"/>
          <w:sz w:val="28"/>
          <w:szCs w:val="28"/>
        </w:rPr>
        <w:t xml:space="preserve"> </w:t>
      </w:r>
      <w:r w:rsidRPr="001435E9">
        <w:rPr>
          <w:rFonts w:ascii="Times New Roman" w:hAnsi="Times New Roman" w:cs="Times New Roman"/>
          <w:sz w:val="28"/>
          <w:szCs w:val="28"/>
        </w:rPr>
        <w:t xml:space="preserve">57 человек, пособие по безработице получают -50 человек. </w:t>
      </w:r>
    </w:p>
    <w:p w:rsidR="001435E9" w:rsidRPr="001435E9" w:rsidRDefault="001435E9" w:rsidP="001435E9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  <w:r w:rsidRPr="001435E9">
        <w:rPr>
          <w:b w:val="0"/>
          <w:szCs w:val="28"/>
        </w:rPr>
        <w:t>В текущем году трудоустроено – 55 граждан городского округа, что составляет 39,2% от численности  обратившихся.</w:t>
      </w:r>
    </w:p>
    <w:p w:rsidR="001435E9" w:rsidRPr="001435E9" w:rsidRDefault="001435E9" w:rsidP="001435E9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</w:p>
    <w:p w:rsidR="00BA01F5" w:rsidRPr="001435E9" w:rsidRDefault="00BA01F5" w:rsidP="001435E9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</w:p>
    <w:p w:rsidR="00D44215" w:rsidRPr="001435E9" w:rsidRDefault="00D44215" w:rsidP="001435E9">
      <w:pPr>
        <w:ind w:right="-284" w:firstLine="851"/>
        <w:jc w:val="center"/>
        <w:rPr>
          <w:b/>
          <w:sz w:val="28"/>
          <w:szCs w:val="28"/>
        </w:rPr>
      </w:pPr>
    </w:p>
    <w:p w:rsidR="00D0444E" w:rsidRPr="001435E9" w:rsidRDefault="00D0444E" w:rsidP="001435E9">
      <w:pPr>
        <w:ind w:right="-284" w:firstLine="851"/>
        <w:jc w:val="both"/>
        <w:rPr>
          <w:sz w:val="28"/>
          <w:szCs w:val="28"/>
        </w:rPr>
      </w:pPr>
    </w:p>
    <w:p w:rsidR="00CD0973" w:rsidRPr="001435E9" w:rsidRDefault="001435E9" w:rsidP="00BA7D98">
      <w:pPr>
        <w:ind w:right="-284"/>
        <w:rPr>
          <w:sz w:val="28"/>
          <w:szCs w:val="28"/>
        </w:rPr>
      </w:pPr>
      <w:r w:rsidRPr="001435E9">
        <w:rPr>
          <w:sz w:val="28"/>
          <w:szCs w:val="28"/>
        </w:rPr>
        <w:t>И.о. д</w:t>
      </w:r>
      <w:r w:rsidR="00763645" w:rsidRPr="001435E9">
        <w:rPr>
          <w:sz w:val="28"/>
          <w:szCs w:val="28"/>
        </w:rPr>
        <w:t>иректор</w:t>
      </w:r>
      <w:r w:rsidRPr="001435E9">
        <w:rPr>
          <w:sz w:val="28"/>
          <w:szCs w:val="28"/>
        </w:rPr>
        <w:t>а</w:t>
      </w:r>
      <w:r w:rsidR="00763645" w:rsidRPr="001435E9">
        <w:rPr>
          <w:sz w:val="28"/>
          <w:szCs w:val="28"/>
        </w:rPr>
        <w:t xml:space="preserve"> </w:t>
      </w:r>
      <w:r w:rsidR="00D44215" w:rsidRPr="001435E9">
        <w:rPr>
          <w:sz w:val="28"/>
          <w:szCs w:val="28"/>
        </w:rPr>
        <w:t>ОГКУ «</w:t>
      </w:r>
      <w:proofErr w:type="spellStart"/>
      <w:r w:rsidR="00D44215" w:rsidRPr="001435E9">
        <w:rPr>
          <w:sz w:val="28"/>
          <w:szCs w:val="28"/>
        </w:rPr>
        <w:t>Тейковский</w:t>
      </w:r>
      <w:proofErr w:type="spellEnd"/>
      <w:r w:rsidR="00D44215" w:rsidRPr="001435E9">
        <w:rPr>
          <w:sz w:val="28"/>
          <w:szCs w:val="28"/>
        </w:rPr>
        <w:t xml:space="preserve"> ЦЗН»</w:t>
      </w:r>
      <w:r w:rsidR="00763645" w:rsidRPr="001435E9">
        <w:rPr>
          <w:sz w:val="28"/>
          <w:szCs w:val="28"/>
        </w:rPr>
        <w:t xml:space="preserve">      </w:t>
      </w:r>
      <w:r w:rsidR="00D44215" w:rsidRPr="001435E9">
        <w:rPr>
          <w:sz w:val="28"/>
          <w:szCs w:val="28"/>
        </w:rPr>
        <w:t>________________</w:t>
      </w:r>
      <w:r w:rsidR="005B57CF" w:rsidRPr="001435E9">
        <w:rPr>
          <w:sz w:val="28"/>
          <w:szCs w:val="28"/>
        </w:rPr>
        <w:t>_</w:t>
      </w:r>
      <w:r w:rsidR="00BA01F5" w:rsidRPr="001435E9">
        <w:rPr>
          <w:sz w:val="28"/>
          <w:szCs w:val="28"/>
        </w:rPr>
        <w:t xml:space="preserve"> </w:t>
      </w:r>
      <w:r w:rsidR="00BA7D98">
        <w:rPr>
          <w:sz w:val="28"/>
          <w:szCs w:val="28"/>
        </w:rPr>
        <w:t xml:space="preserve">     </w:t>
      </w:r>
      <w:r w:rsidRPr="001435E9">
        <w:rPr>
          <w:sz w:val="28"/>
          <w:szCs w:val="28"/>
        </w:rPr>
        <w:t xml:space="preserve">Е.В. </w:t>
      </w:r>
      <w:proofErr w:type="spellStart"/>
      <w:r w:rsidRPr="001435E9">
        <w:rPr>
          <w:sz w:val="28"/>
          <w:szCs w:val="28"/>
        </w:rPr>
        <w:t>Семено</w:t>
      </w:r>
      <w:proofErr w:type="spellEnd"/>
    </w:p>
    <w:sectPr w:rsidR="00CD0973" w:rsidRPr="001435E9" w:rsidSect="001435E9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ED6E5F"/>
    <w:multiLevelType w:val="hybridMultilevel"/>
    <w:tmpl w:val="C01C99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100CDA"/>
    <w:multiLevelType w:val="hybridMultilevel"/>
    <w:tmpl w:val="F42CBFF4"/>
    <w:lvl w:ilvl="0" w:tplc="D3168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1435E9"/>
    <w:rsid w:val="00150DCD"/>
    <w:rsid w:val="00195FDC"/>
    <w:rsid w:val="00261E28"/>
    <w:rsid w:val="0033150E"/>
    <w:rsid w:val="00343482"/>
    <w:rsid w:val="003F2D73"/>
    <w:rsid w:val="00402800"/>
    <w:rsid w:val="004276B0"/>
    <w:rsid w:val="004609E1"/>
    <w:rsid w:val="004943E0"/>
    <w:rsid w:val="004B1B32"/>
    <w:rsid w:val="004D7F69"/>
    <w:rsid w:val="00523CA5"/>
    <w:rsid w:val="00591E2F"/>
    <w:rsid w:val="005B57CF"/>
    <w:rsid w:val="005F54ED"/>
    <w:rsid w:val="006174B8"/>
    <w:rsid w:val="00686E94"/>
    <w:rsid w:val="006A1B34"/>
    <w:rsid w:val="006B419F"/>
    <w:rsid w:val="00716FD1"/>
    <w:rsid w:val="00730293"/>
    <w:rsid w:val="00763645"/>
    <w:rsid w:val="007E3C08"/>
    <w:rsid w:val="007E5A54"/>
    <w:rsid w:val="00860004"/>
    <w:rsid w:val="008F3CEC"/>
    <w:rsid w:val="009144A1"/>
    <w:rsid w:val="00941158"/>
    <w:rsid w:val="00951E8A"/>
    <w:rsid w:val="00A37B3C"/>
    <w:rsid w:val="00A52733"/>
    <w:rsid w:val="00A960B7"/>
    <w:rsid w:val="00AA4199"/>
    <w:rsid w:val="00AB09D1"/>
    <w:rsid w:val="00AB59C6"/>
    <w:rsid w:val="00B94A62"/>
    <w:rsid w:val="00BA01F5"/>
    <w:rsid w:val="00BA275A"/>
    <w:rsid w:val="00BA7D98"/>
    <w:rsid w:val="00CB4FF9"/>
    <w:rsid w:val="00CB50AA"/>
    <w:rsid w:val="00CD0973"/>
    <w:rsid w:val="00CD2BA0"/>
    <w:rsid w:val="00CE6203"/>
    <w:rsid w:val="00CE69A6"/>
    <w:rsid w:val="00CF0948"/>
    <w:rsid w:val="00D0444E"/>
    <w:rsid w:val="00D175AA"/>
    <w:rsid w:val="00D44215"/>
    <w:rsid w:val="00D4524F"/>
    <w:rsid w:val="00D755F6"/>
    <w:rsid w:val="00D83F9C"/>
    <w:rsid w:val="00DE0B20"/>
    <w:rsid w:val="00E20A98"/>
    <w:rsid w:val="00E663EA"/>
    <w:rsid w:val="00E70FFD"/>
    <w:rsid w:val="00E77816"/>
    <w:rsid w:val="00EC55EA"/>
    <w:rsid w:val="00EE38BB"/>
    <w:rsid w:val="00F06EA0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7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8">
    <w:name w:val="List Paragraph"/>
    <w:basedOn w:val="a"/>
    <w:uiPriority w:val="34"/>
    <w:qFormat/>
    <w:rsid w:val="00951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2"/>
    <w:rsid w:val="00951E8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0"/>
    <w:rsid w:val="00951E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60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32</cp:revision>
  <cp:lastPrinted>2023-06-20T10:13:00Z</cp:lastPrinted>
  <dcterms:created xsi:type="dcterms:W3CDTF">2019-03-21T09:37:00Z</dcterms:created>
  <dcterms:modified xsi:type="dcterms:W3CDTF">2023-06-20T10:14:00Z</dcterms:modified>
</cp:coreProperties>
</file>