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6" w:rsidRPr="005F4B76" w:rsidRDefault="005F4B76" w:rsidP="005F4B76">
      <w:pPr>
        <w:pStyle w:val="a7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5F4B76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B76" w:rsidRPr="00E15EDD" w:rsidRDefault="005F4B76" w:rsidP="00E15ED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15EDD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F4B76" w:rsidRPr="00E15EDD" w:rsidRDefault="005F4B76" w:rsidP="00E15ED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EDD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F4B76" w:rsidRPr="00E15EDD" w:rsidRDefault="005F4B76" w:rsidP="00E15EDD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B76" w:rsidRPr="00E15EDD" w:rsidRDefault="005F4B76" w:rsidP="00E15EDD">
      <w:pPr>
        <w:pStyle w:val="a7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5ED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15ED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F4B76" w:rsidRPr="00E15EDD" w:rsidRDefault="005F4B76" w:rsidP="00E15EDD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05CF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9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32AC7"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4270" w:rsidRPr="00E15E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67F9" w:rsidRPr="00E15E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4270"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AC7" w:rsidRPr="00E15E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05CF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9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="002865C6" w:rsidRPr="00E15E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F4B76" w:rsidRPr="00E15E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E15EDD" w:rsidRPr="00E15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5EDD" w:rsidRPr="00E15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5152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821E8" w:rsidRPr="00E15EDD" w:rsidRDefault="001821E8" w:rsidP="00E15E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1821E8" w:rsidRPr="00E15EDD" w:rsidRDefault="001821E8" w:rsidP="00E15EDD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4B76" w:rsidRPr="00323DD6" w:rsidRDefault="00323DD6" w:rsidP="00323DD6">
      <w:pPr>
        <w:spacing w:after="0" w:line="240" w:lineRule="auto"/>
        <w:ind w:right="26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D6">
        <w:rPr>
          <w:rFonts w:ascii="Times New Roman" w:hAnsi="Times New Roman" w:cs="Times New Roman"/>
          <w:sz w:val="28"/>
          <w:szCs w:val="28"/>
        </w:rPr>
        <w:t xml:space="preserve">Об утверждении отчета о выполнении в 2022 году прогнозного плана (программы) приватизации муниципального имущества, находящегося в собственности городского округа Тейково Ивановской области </w:t>
      </w:r>
      <w:r w:rsidRPr="00323DD6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</w:t>
      </w:r>
    </w:p>
    <w:p w:rsidR="00323DD6" w:rsidRPr="00E15EDD" w:rsidRDefault="00323DD6" w:rsidP="00E15EDD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5F4B76" w:rsidRPr="00E15EDD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, решением городской Думы городского округа Тейково от 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20 № 74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Порядка приватизации имущества го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ского округа Тейково</w:t>
      </w:r>
      <w:r w:rsidR="00C730CC" w:rsidRPr="00E15E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701A" w:rsidRPr="00E15E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821E8" w:rsidRPr="00E15EDD" w:rsidRDefault="001821E8" w:rsidP="00E15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5F4B76" w:rsidRPr="00E15EDD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E15EDD" w:rsidRDefault="001821E8" w:rsidP="00E15ED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E15EDD" w:rsidRDefault="001821E8" w:rsidP="00E15E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E15EDD" w:rsidRDefault="00C730CC" w:rsidP="00E15EDD">
      <w:pPr>
        <w:pStyle w:val="a9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323DD6" w:rsidRPr="00323DD6">
        <w:rPr>
          <w:rFonts w:ascii="Times New Roman" w:hAnsi="Times New Roman" w:cs="Times New Roman"/>
          <w:sz w:val="28"/>
          <w:szCs w:val="28"/>
        </w:rPr>
        <w:t xml:space="preserve">о выполнении в 2022 году прогнозного плана (программы) приватизации муниципального имущества, находящегося в собственности городского округа Тейково Ивановской области </w:t>
      </w:r>
      <w:r w:rsidR="00323DD6" w:rsidRPr="00323DD6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</w:t>
      </w:r>
      <w:r w:rsidR="00323DD6" w:rsidRPr="00E15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D0F" w:rsidRPr="00E15EDD">
        <w:rPr>
          <w:rFonts w:ascii="Times New Roman" w:eastAsia="Times New Roman" w:hAnsi="Times New Roman" w:cs="Times New Roman"/>
          <w:sz w:val="28"/>
          <w:szCs w:val="28"/>
        </w:rPr>
        <w:t>(прилагается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4B76" w:rsidRPr="00E15EDD" w:rsidRDefault="0056213C" w:rsidP="00E15EDD">
      <w:pPr>
        <w:pStyle w:val="a9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F4B76" w:rsidRPr="00E15ED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5F4B76" w:rsidRPr="00E15EDD" w:rsidRDefault="005F4B76" w:rsidP="00E15E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B76" w:rsidRPr="00E15EDD" w:rsidRDefault="005F4B76" w:rsidP="00E15EDD">
      <w:pPr>
        <w:pStyle w:val="aa"/>
        <w:spacing w:after="0"/>
        <w:ind w:right="-284"/>
        <w:jc w:val="both"/>
        <w:rPr>
          <w:b/>
          <w:i/>
          <w:szCs w:val="28"/>
        </w:rPr>
      </w:pPr>
      <w:r w:rsidRPr="00E15EDD">
        <w:rPr>
          <w:b/>
          <w:i/>
          <w:szCs w:val="28"/>
        </w:rPr>
        <w:t>Председатель городской Думы</w:t>
      </w:r>
    </w:p>
    <w:p w:rsidR="005F4B76" w:rsidRPr="00E15EDD" w:rsidRDefault="005F4B76" w:rsidP="00E15ED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EDD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F4B76" w:rsidRPr="00E15EDD" w:rsidRDefault="005F4B76" w:rsidP="00E15ED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107" w:rsidRDefault="00246107" w:rsidP="00E15ED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30CC" w:rsidRDefault="00C730CC" w:rsidP="00E15EDD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393E" w:rsidRDefault="00C9393E" w:rsidP="00E15EDD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393E" w:rsidRPr="00E15EDD" w:rsidRDefault="00C9393E" w:rsidP="00E15EDD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B76" w:rsidRPr="00E15EDD" w:rsidRDefault="000A2DEA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327B" w:rsidRPr="00E15EDD">
        <w:rPr>
          <w:rFonts w:ascii="Times New Roman" w:hAnsi="Times New Roman" w:cs="Times New Roman"/>
          <w:sz w:val="28"/>
          <w:szCs w:val="28"/>
        </w:rPr>
        <w:br/>
        <w:t>к р</w:t>
      </w:r>
      <w:r w:rsidRPr="00E15EDD">
        <w:rPr>
          <w:rFonts w:ascii="Times New Roman" w:hAnsi="Times New Roman" w:cs="Times New Roman"/>
          <w:sz w:val="28"/>
          <w:szCs w:val="28"/>
        </w:rPr>
        <w:t>ешению городской Думы</w:t>
      </w:r>
      <w:r w:rsidRPr="00E15EDD">
        <w:rPr>
          <w:rFonts w:ascii="Times New Roman" w:hAnsi="Times New Roman" w:cs="Times New Roman"/>
          <w:sz w:val="28"/>
          <w:szCs w:val="28"/>
        </w:rPr>
        <w:br/>
        <w:t>городского округа Тейково</w:t>
      </w:r>
    </w:p>
    <w:p w:rsidR="005F4B76" w:rsidRPr="00E15EDD" w:rsidRDefault="005F4B76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C730CC" w:rsidRPr="00E15EDD" w:rsidRDefault="000A2DEA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от </w:t>
      </w:r>
      <w:r w:rsidR="004A67F9" w:rsidRPr="00E15EDD">
        <w:rPr>
          <w:rFonts w:ascii="Times New Roman" w:hAnsi="Times New Roman" w:cs="Times New Roman"/>
          <w:sz w:val="28"/>
          <w:szCs w:val="28"/>
        </w:rPr>
        <w:t>2</w:t>
      </w:r>
      <w:r w:rsidR="00323DD6">
        <w:rPr>
          <w:rFonts w:ascii="Times New Roman" w:hAnsi="Times New Roman" w:cs="Times New Roman"/>
          <w:sz w:val="28"/>
          <w:szCs w:val="28"/>
        </w:rPr>
        <w:t>7</w:t>
      </w:r>
      <w:r w:rsidR="0016327B" w:rsidRPr="00E15EDD">
        <w:rPr>
          <w:rFonts w:ascii="Times New Roman" w:hAnsi="Times New Roman" w:cs="Times New Roman"/>
          <w:sz w:val="28"/>
          <w:szCs w:val="28"/>
        </w:rPr>
        <w:t>.0</w:t>
      </w:r>
      <w:r w:rsidR="004A67F9" w:rsidRPr="00E15EDD">
        <w:rPr>
          <w:rFonts w:ascii="Times New Roman" w:hAnsi="Times New Roman" w:cs="Times New Roman"/>
          <w:sz w:val="28"/>
          <w:szCs w:val="28"/>
        </w:rPr>
        <w:t>1</w:t>
      </w:r>
      <w:r w:rsidR="0016327B" w:rsidRPr="00E15EDD">
        <w:rPr>
          <w:rFonts w:ascii="Times New Roman" w:hAnsi="Times New Roman" w:cs="Times New Roman"/>
          <w:sz w:val="28"/>
          <w:szCs w:val="28"/>
        </w:rPr>
        <w:t>.202</w:t>
      </w:r>
      <w:r w:rsidR="00323DD6">
        <w:rPr>
          <w:rFonts w:ascii="Times New Roman" w:hAnsi="Times New Roman" w:cs="Times New Roman"/>
          <w:sz w:val="28"/>
          <w:szCs w:val="28"/>
        </w:rPr>
        <w:t>3</w:t>
      </w:r>
      <w:r w:rsidRPr="00E15EDD">
        <w:rPr>
          <w:rFonts w:ascii="Times New Roman" w:hAnsi="Times New Roman" w:cs="Times New Roman"/>
          <w:sz w:val="28"/>
          <w:szCs w:val="28"/>
        </w:rPr>
        <w:t xml:space="preserve">  №</w:t>
      </w:r>
      <w:r w:rsidR="00E15EDD">
        <w:rPr>
          <w:rFonts w:ascii="Times New Roman" w:hAnsi="Times New Roman" w:cs="Times New Roman"/>
          <w:sz w:val="28"/>
          <w:szCs w:val="28"/>
        </w:rPr>
        <w:t xml:space="preserve"> </w:t>
      </w:r>
      <w:r w:rsidR="00D51524">
        <w:rPr>
          <w:rFonts w:ascii="Times New Roman" w:hAnsi="Times New Roman" w:cs="Times New Roman"/>
          <w:sz w:val="28"/>
          <w:szCs w:val="28"/>
        </w:rPr>
        <w:t>3</w:t>
      </w:r>
    </w:p>
    <w:p w:rsidR="00C730CC" w:rsidRPr="00E15EDD" w:rsidRDefault="00C730CC" w:rsidP="00E15ED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730CC" w:rsidRPr="00E15EDD" w:rsidRDefault="00C730CC" w:rsidP="00E15ED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23DD6" w:rsidRDefault="0016327B" w:rsidP="00323DD6">
      <w:pPr>
        <w:pStyle w:val="a7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D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323DD6" w:rsidRPr="00323DD6">
        <w:rPr>
          <w:rFonts w:ascii="Times New Roman" w:hAnsi="Times New Roman" w:cs="Times New Roman"/>
          <w:b/>
          <w:sz w:val="28"/>
          <w:szCs w:val="28"/>
        </w:rPr>
        <w:t xml:space="preserve">о выполнении в 2022 году прогнозного плана (программы) </w:t>
      </w:r>
    </w:p>
    <w:p w:rsidR="00323DD6" w:rsidRDefault="00323DD6" w:rsidP="00323DD6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DD6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имущества, находящегося в собственности городского округа Тейково Ивановской области </w:t>
      </w:r>
      <w:r w:rsidRPr="00323DD6">
        <w:rPr>
          <w:rFonts w:ascii="Times New Roman" w:hAnsi="Times New Roman" w:cs="Times New Roman"/>
          <w:b/>
          <w:bCs/>
          <w:sz w:val="28"/>
          <w:szCs w:val="28"/>
        </w:rPr>
        <w:t xml:space="preserve">на 2022 год </w:t>
      </w:r>
    </w:p>
    <w:p w:rsidR="00C554F7" w:rsidRPr="00323DD6" w:rsidRDefault="00323DD6" w:rsidP="00323DD6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DD6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2023, 2024 годов</w:t>
      </w:r>
    </w:p>
    <w:p w:rsidR="00323DD6" w:rsidRPr="00E15EDD" w:rsidRDefault="00323DD6" w:rsidP="00323DD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268"/>
        <w:gridCol w:w="2977"/>
        <w:gridCol w:w="2977"/>
        <w:gridCol w:w="1417"/>
      </w:tblGrid>
      <w:tr w:rsidR="00323DD6" w:rsidRPr="00E15EDD" w:rsidTr="003E62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№</w:t>
            </w:r>
          </w:p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proofErr w:type="gramStart"/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  <w:proofErr w:type="gramEnd"/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/</w:t>
            </w:r>
            <w:proofErr w:type="spellStart"/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Дата заключения договора </w:t>
            </w:r>
          </w:p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купли-продажи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Характеристика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Местонахождение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Цена продажи в руб.</w:t>
            </w:r>
          </w:p>
        </w:tc>
      </w:tr>
      <w:tr w:rsidR="00323DD6" w:rsidRPr="00E15EDD" w:rsidTr="003E62EA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от 28.01.2022</w:t>
            </w: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 ТП/склад 19,4 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 область, г</w:t>
            </w:r>
            <w:proofErr w:type="gramStart"/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ейково, </w:t>
            </w:r>
          </w:p>
          <w:p w:rsidR="00323DD6" w:rsidRPr="00E15EDD" w:rsidRDefault="00323DD6" w:rsidP="003E62EA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Молодежная, д.13а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23DD6" w:rsidRPr="00E15EDD" w:rsidRDefault="00323DD6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176 000</w:t>
            </w:r>
          </w:p>
        </w:tc>
      </w:tr>
      <w:tr w:rsidR="00323DD6" w:rsidRPr="00E15EDD" w:rsidTr="003E62EA">
        <w:trPr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>Договор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03.09.2022г</w:t>
            </w:r>
          </w:p>
          <w:p w:rsidR="00323DD6" w:rsidRPr="00E15EDD" w:rsidRDefault="00323DD6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Default="00323DD6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Комплекс имущества Жилой дом </w:t>
            </w:r>
          </w:p>
          <w:p w:rsidR="00323DD6" w:rsidRPr="00E15EDD" w:rsidRDefault="00323DD6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Ивановская область, </w:t>
            </w:r>
          </w:p>
          <w:p w:rsidR="00323DD6" w:rsidRPr="00E15EDD" w:rsidRDefault="00323DD6" w:rsidP="003E62EA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Тейково, </w:t>
            </w:r>
          </w:p>
          <w:p w:rsidR="00323DD6" w:rsidRPr="00E15EDD" w:rsidRDefault="00323DD6" w:rsidP="003E62EA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тачечная</w:t>
            </w: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323DD6" w:rsidRPr="00E15EDD" w:rsidRDefault="00323DD6" w:rsidP="003E62EA">
            <w:pPr>
              <w:pStyle w:val="a7"/>
              <w:ind w:left="-108" w:right="-108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23DD6" w:rsidRPr="00E15EDD" w:rsidRDefault="00323DD6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167 900</w:t>
            </w:r>
          </w:p>
        </w:tc>
      </w:tr>
    </w:tbl>
    <w:p w:rsidR="00323DD6" w:rsidRPr="00E15EDD" w:rsidRDefault="00323DD6" w:rsidP="00323D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554F7" w:rsidRPr="00E15EDD" w:rsidRDefault="00C554F7" w:rsidP="00E15EDD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E15EDD" w:rsidRDefault="001A74E8" w:rsidP="00E15EDD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E15EDD" w:rsidRDefault="001A74E8" w:rsidP="00E15EDD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F4B76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F4B76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земельным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отношениям администрации городского округа </w:t>
      </w:r>
    </w:p>
    <w:p w:rsidR="00C94480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Тейково Ивановской области </w:t>
      </w:r>
      <w:r w:rsidR="000C03E5"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_______________ Т.В.</w:t>
      </w:r>
      <w:r w:rsidR="000C03E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4B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C94480" w:rsidRPr="00C94480" w:rsidRDefault="00C94480" w:rsidP="00C94480">
      <w:pPr>
        <w:rPr>
          <w:rFonts w:ascii="Times New Roman" w:hAnsi="Times New Roman" w:cs="Times New Roman"/>
          <w:sz w:val="28"/>
          <w:szCs w:val="28"/>
        </w:rPr>
      </w:pPr>
    </w:p>
    <w:p w:rsidR="00C94480" w:rsidRPr="00C94480" w:rsidRDefault="00C94480" w:rsidP="00C94480">
      <w:pPr>
        <w:rPr>
          <w:rFonts w:ascii="Times New Roman" w:hAnsi="Times New Roman" w:cs="Times New Roman"/>
          <w:sz w:val="28"/>
          <w:szCs w:val="28"/>
        </w:rPr>
      </w:pPr>
    </w:p>
    <w:p w:rsidR="00C94480" w:rsidRPr="00C94480" w:rsidRDefault="00C94480" w:rsidP="00C94480">
      <w:pPr>
        <w:rPr>
          <w:rFonts w:ascii="Times New Roman" w:hAnsi="Times New Roman" w:cs="Times New Roman"/>
          <w:sz w:val="28"/>
          <w:szCs w:val="28"/>
        </w:rPr>
      </w:pPr>
    </w:p>
    <w:p w:rsidR="00C94480" w:rsidRPr="00C94480" w:rsidRDefault="00C94480" w:rsidP="00C94480">
      <w:pPr>
        <w:rPr>
          <w:rFonts w:ascii="Times New Roman" w:hAnsi="Times New Roman" w:cs="Times New Roman"/>
          <w:sz w:val="28"/>
          <w:szCs w:val="28"/>
        </w:rPr>
      </w:pPr>
    </w:p>
    <w:p w:rsidR="00C94480" w:rsidRDefault="00C94480" w:rsidP="00C94480">
      <w:pPr>
        <w:rPr>
          <w:rFonts w:ascii="Times New Roman" w:hAnsi="Times New Roman" w:cs="Times New Roman"/>
          <w:sz w:val="28"/>
          <w:szCs w:val="28"/>
        </w:rPr>
      </w:pPr>
    </w:p>
    <w:p w:rsidR="003E67BB" w:rsidRDefault="00C94480" w:rsidP="00C94480">
      <w:pPr>
        <w:tabs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480" w:rsidRPr="00C94480" w:rsidRDefault="00C94480" w:rsidP="00C944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4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отчету о выполнении прогнозного плана (программы) приватизации муниципального имущества, находящегося в собственности городского округа Тейково Ивановской области, на 2022 год и плановый период 2023,2024 годов.</w:t>
      </w:r>
    </w:p>
    <w:p w:rsidR="00C94480" w:rsidRPr="00C94480" w:rsidRDefault="00C94480" w:rsidP="00C944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480" w:rsidRPr="00C94480" w:rsidRDefault="00C94480" w:rsidP="00C944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480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C94480" w:rsidRPr="00C94480" w:rsidRDefault="00C94480" w:rsidP="00C944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480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планируемого к приватизации в </w:t>
      </w:r>
      <w:r w:rsidRPr="00C94480">
        <w:rPr>
          <w:rFonts w:ascii="Times New Roman" w:hAnsi="Times New Roman" w:cs="Times New Roman"/>
          <w:b/>
          <w:bCs/>
          <w:sz w:val="28"/>
          <w:szCs w:val="28"/>
        </w:rPr>
        <w:t>2022 году и плановом периоде 2023, 2024 годов</w:t>
      </w:r>
    </w:p>
    <w:p w:rsidR="00C94480" w:rsidRPr="00C94480" w:rsidRDefault="00C94480" w:rsidP="00C944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268"/>
        <w:gridCol w:w="2268"/>
        <w:gridCol w:w="1418"/>
        <w:gridCol w:w="1276"/>
        <w:gridCol w:w="2693"/>
      </w:tblGrid>
      <w:tr w:rsidR="00C94480" w:rsidRPr="00C94480" w:rsidTr="00D51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№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proofErr w:type="gram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  <w:proofErr w:type="gram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/</w:t>
            </w:r>
            <w:proofErr w:type="spell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, назначение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Местонахождение</w:t>
            </w:r>
            <w:proofErr w:type="spellEnd"/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Площадь помещения (здания)/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земельного участка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Планируе</w:t>
            </w:r>
            <w:r w:rsidR="00D5152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</w:t>
            </w: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мый</w:t>
            </w:r>
            <w:proofErr w:type="spell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год </w:t>
            </w:r>
            <w:proofErr w:type="spell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приватиза</w:t>
            </w:r>
            <w:r w:rsidR="00D5152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</w:t>
            </w: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ции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Примечание</w:t>
            </w:r>
          </w:p>
        </w:tc>
      </w:tr>
      <w:tr w:rsidR="00C94480" w:rsidRPr="00C94480" w:rsidTr="00D51524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Нежилое здание ТП/склад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г. Тейково,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ул. Молодежная, д.13д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Продан, электронный аукцион</w:t>
            </w:r>
          </w:p>
        </w:tc>
      </w:tr>
      <w:tr w:rsidR="00C94480" w:rsidRPr="00C94480" w:rsidTr="00D51524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Комплекс имущества:</w:t>
            </w:r>
          </w:p>
          <w:p w:rsidR="00C94480" w:rsidRPr="00C94480" w:rsidRDefault="00C94480" w:rsidP="00C944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94480" w:rsidRPr="00C94480" w:rsidRDefault="00C94480" w:rsidP="00C94480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г. Тейково,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Интернацио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нальная</w:t>
            </w:r>
            <w:proofErr w:type="spellEnd"/>
            <w:proofErr w:type="gramEnd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42,4/691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2022-2023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gram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Снят</w:t>
            </w:r>
            <w:proofErr w:type="gram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, нет законных оснований по продаже жилой площади</w:t>
            </w:r>
          </w:p>
        </w:tc>
      </w:tr>
      <w:tr w:rsidR="00C94480" w:rsidRPr="00C94480" w:rsidTr="00D51524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Комплекс имущества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Жилой дом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Ивановская область,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.Т</w:t>
            </w:r>
            <w:proofErr w:type="gram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ейково,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ул. Первомайская 6-я, д.10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46,6/562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2022-2023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gram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Снят</w:t>
            </w:r>
            <w:proofErr w:type="gram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, нет законных оснований по продаже жилой площади</w:t>
            </w:r>
          </w:p>
        </w:tc>
      </w:tr>
      <w:tr w:rsidR="00C94480" w:rsidRPr="00C94480" w:rsidTr="00D51524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Комплекс имущества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Жилой дом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Ивановская область,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.Т</w:t>
            </w:r>
            <w:proofErr w:type="gram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ейково,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ул. Первомайская 6-я, д.18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31,2/600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gram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Снят</w:t>
            </w:r>
            <w:proofErr w:type="gram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, нет законных оснований по продаже жилой площади</w:t>
            </w:r>
          </w:p>
        </w:tc>
      </w:tr>
      <w:tr w:rsidR="00C94480" w:rsidRPr="00C94480" w:rsidTr="00D5152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Комплекс имущества Жилой дом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Ивановская область, </w:t>
            </w:r>
          </w:p>
          <w:p w:rsid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.Т</w:t>
            </w:r>
            <w:proofErr w:type="gram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ейково, </w:t>
            </w:r>
          </w:p>
          <w:p w:rsid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ул. Стачечная,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д.25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46,6/562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Продан, электронный аукцион</w:t>
            </w:r>
          </w:p>
        </w:tc>
      </w:tr>
      <w:tr w:rsidR="00C94480" w:rsidRPr="00C94480" w:rsidTr="00D5152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В</w:t>
            </w: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строенное нежилое помещение (подвал)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.Т</w:t>
            </w:r>
            <w:proofErr w:type="gram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ейково, ул.Гвардейская,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Электронный аукцион не состоялся</w:t>
            </w:r>
          </w:p>
        </w:tc>
      </w:tr>
      <w:tr w:rsidR="00C94480" w:rsidRPr="00C94480" w:rsidTr="00D5152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Комплекс имущества: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г. Тейково,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ул. Некрасовская,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64,5/892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Жилой дом снят, продан </w:t>
            </w:r>
            <w:proofErr w:type="spellStart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з</w:t>
            </w:r>
            <w:proofErr w:type="spellEnd"/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/у, электронный аукцион</w:t>
            </w:r>
          </w:p>
        </w:tc>
      </w:tr>
      <w:tr w:rsidR="00C94480" w:rsidRPr="00C94480" w:rsidTr="00D51524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Грузовой-автогидроподъемник</w:t>
            </w:r>
            <w:proofErr w:type="spellEnd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 ЗИЛ-433367 1995 г.</w:t>
            </w:r>
            <w:proofErr w:type="gramStart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</w:t>
            </w:r>
            <w:proofErr w:type="gramStart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ейково,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ул. Першинская, д.21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Стадия - разработка аукционной документации, план продажи на 2023 год</w:t>
            </w:r>
          </w:p>
        </w:tc>
      </w:tr>
      <w:tr w:rsidR="00C94480" w:rsidRPr="00C94480" w:rsidTr="00D51524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Комплекс имущества: ДОЛ «Автомобилист»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Нежилые здания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болсуново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491.7, 171, 692,696.8,</w:t>
            </w:r>
          </w:p>
          <w:p w:rsidR="00C94480" w:rsidRPr="00C94480" w:rsidRDefault="00C94480" w:rsidP="00C9448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4480">
              <w:rPr>
                <w:rFonts w:ascii="Times New Roman" w:hAnsi="Times New Roman" w:cs="Times New Roman"/>
                <w:sz w:val="28"/>
                <w:szCs w:val="28"/>
              </w:rPr>
              <w:t>6.9, 20.3, 148.8, 195.5, 50.3, 82, 105, 64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480" w:rsidRPr="00C94480" w:rsidRDefault="00C94480" w:rsidP="00C9448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9448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Не поступило заявок</w:t>
            </w:r>
          </w:p>
        </w:tc>
      </w:tr>
    </w:tbl>
    <w:p w:rsidR="00C94480" w:rsidRPr="00C94480" w:rsidRDefault="00C94480" w:rsidP="00C944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480" w:rsidRPr="00C94480" w:rsidRDefault="00C94480" w:rsidP="00C944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480" w:rsidRPr="00C94480" w:rsidRDefault="00C94480" w:rsidP="00C944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FAD" w:rsidRPr="00E15EDD" w:rsidRDefault="001A5FAD" w:rsidP="001A5FA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A5FAD" w:rsidRPr="00E15EDD" w:rsidRDefault="001A5FAD" w:rsidP="001A5FA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1A5FAD" w:rsidRPr="00E15EDD" w:rsidRDefault="001A5FAD" w:rsidP="001A5FA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1A5FAD" w:rsidRPr="00E15EDD" w:rsidRDefault="001A5FAD" w:rsidP="001A5FA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земельным </w:t>
      </w:r>
    </w:p>
    <w:p w:rsidR="001A5FAD" w:rsidRPr="00E15EDD" w:rsidRDefault="001A5FAD" w:rsidP="001A5FA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отношениям администрации городского округа </w:t>
      </w:r>
    </w:p>
    <w:p w:rsidR="001A5FAD" w:rsidRDefault="001A5FAD" w:rsidP="001A5FA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Тейково Ивановской области                                 _______________ Т.В.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4B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C94480" w:rsidRPr="00C94480" w:rsidRDefault="00C94480" w:rsidP="00C94480">
      <w:pPr>
        <w:tabs>
          <w:tab w:val="left" w:pos="21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4480" w:rsidRPr="00C94480" w:rsidSect="00D5160A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135F3"/>
    <w:rsid w:val="0005033A"/>
    <w:rsid w:val="00091779"/>
    <w:rsid w:val="000A2DEA"/>
    <w:rsid w:val="000C03E5"/>
    <w:rsid w:val="000D63BB"/>
    <w:rsid w:val="00135FF6"/>
    <w:rsid w:val="0016327B"/>
    <w:rsid w:val="001821E8"/>
    <w:rsid w:val="00187EBD"/>
    <w:rsid w:val="001A5FAD"/>
    <w:rsid w:val="001A74E8"/>
    <w:rsid w:val="001D40FA"/>
    <w:rsid w:val="001E1292"/>
    <w:rsid w:val="001F6476"/>
    <w:rsid w:val="00231B1C"/>
    <w:rsid w:val="002405CF"/>
    <w:rsid w:val="00246107"/>
    <w:rsid w:val="002667BD"/>
    <w:rsid w:val="0028609F"/>
    <w:rsid w:val="002865C6"/>
    <w:rsid w:val="00287E78"/>
    <w:rsid w:val="002922E5"/>
    <w:rsid w:val="00323DD6"/>
    <w:rsid w:val="00336205"/>
    <w:rsid w:val="00352F89"/>
    <w:rsid w:val="00397858"/>
    <w:rsid w:val="003A2D29"/>
    <w:rsid w:val="003B7440"/>
    <w:rsid w:val="003E5D5C"/>
    <w:rsid w:val="003E67BB"/>
    <w:rsid w:val="00412DF2"/>
    <w:rsid w:val="00457E2B"/>
    <w:rsid w:val="004652CD"/>
    <w:rsid w:val="00472AEF"/>
    <w:rsid w:val="004A3D9D"/>
    <w:rsid w:val="004A67F9"/>
    <w:rsid w:val="004D05CE"/>
    <w:rsid w:val="004F4270"/>
    <w:rsid w:val="0056213C"/>
    <w:rsid w:val="005971CE"/>
    <w:rsid w:val="005A3D89"/>
    <w:rsid w:val="005C6908"/>
    <w:rsid w:val="005F4B76"/>
    <w:rsid w:val="0061084D"/>
    <w:rsid w:val="0062314C"/>
    <w:rsid w:val="0063557F"/>
    <w:rsid w:val="007822E8"/>
    <w:rsid w:val="007930D2"/>
    <w:rsid w:val="007B0E4C"/>
    <w:rsid w:val="007B684F"/>
    <w:rsid w:val="00806A62"/>
    <w:rsid w:val="00915C29"/>
    <w:rsid w:val="0093375B"/>
    <w:rsid w:val="00953D65"/>
    <w:rsid w:val="009811F3"/>
    <w:rsid w:val="00997473"/>
    <w:rsid w:val="009A0D2D"/>
    <w:rsid w:val="009A7E4E"/>
    <w:rsid w:val="009B56B2"/>
    <w:rsid w:val="009B640B"/>
    <w:rsid w:val="009D1188"/>
    <w:rsid w:val="00A01097"/>
    <w:rsid w:val="00A203E9"/>
    <w:rsid w:val="00A370FE"/>
    <w:rsid w:val="00A851AF"/>
    <w:rsid w:val="00A87F43"/>
    <w:rsid w:val="00B24D01"/>
    <w:rsid w:val="00B2651C"/>
    <w:rsid w:val="00B32AC7"/>
    <w:rsid w:val="00B6259A"/>
    <w:rsid w:val="00BA1CAE"/>
    <w:rsid w:val="00BB049C"/>
    <w:rsid w:val="00BB1597"/>
    <w:rsid w:val="00BB4F48"/>
    <w:rsid w:val="00C33E70"/>
    <w:rsid w:val="00C554F7"/>
    <w:rsid w:val="00C64264"/>
    <w:rsid w:val="00C730CC"/>
    <w:rsid w:val="00C7480C"/>
    <w:rsid w:val="00C76E28"/>
    <w:rsid w:val="00C9393E"/>
    <w:rsid w:val="00C94480"/>
    <w:rsid w:val="00CA425D"/>
    <w:rsid w:val="00CA46C5"/>
    <w:rsid w:val="00CB3FCC"/>
    <w:rsid w:val="00CB61B1"/>
    <w:rsid w:val="00CE6FD8"/>
    <w:rsid w:val="00D32D08"/>
    <w:rsid w:val="00D51524"/>
    <w:rsid w:val="00D5160A"/>
    <w:rsid w:val="00D95164"/>
    <w:rsid w:val="00DD2969"/>
    <w:rsid w:val="00DE72FC"/>
    <w:rsid w:val="00E15EDD"/>
    <w:rsid w:val="00E23217"/>
    <w:rsid w:val="00E31818"/>
    <w:rsid w:val="00E76053"/>
    <w:rsid w:val="00EB45F4"/>
    <w:rsid w:val="00F26D0F"/>
    <w:rsid w:val="00F43C0C"/>
    <w:rsid w:val="00F5701A"/>
    <w:rsid w:val="00F9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6327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5F4B76"/>
  </w:style>
  <w:style w:type="paragraph" w:styleId="aa">
    <w:name w:val="Body Text"/>
    <w:basedOn w:val="a"/>
    <w:link w:val="ab"/>
    <w:uiPriority w:val="99"/>
    <w:unhideWhenUsed/>
    <w:rsid w:val="005F4B7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5F4B7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8A4-C898-4E81-B9A4-0B5F8226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30</cp:revision>
  <cp:lastPrinted>2023-01-27T05:46:00Z</cp:lastPrinted>
  <dcterms:created xsi:type="dcterms:W3CDTF">2022-01-14T09:09:00Z</dcterms:created>
  <dcterms:modified xsi:type="dcterms:W3CDTF">2023-01-27T05:47:00Z</dcterms:modified>
</cp:coreProperties>
</file>