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F" w:rsidRPr="00580739" w:rsidRDefault="0019401F" w:rsidP="0019401F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80739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74F3E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4F3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74F3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9401F" w:rsidRPr="00574F3E" w:rsidRDefault="0019401F" w:rsidP="00574F3E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от  2</w:t>
      </w:r>
      <w:r w:rsidR="00E65F52">
        <w:rPr>
          <w:rFonts w:ascii="Times New Roman" w:hAnsi="Times New Roman" w:cs="Times New Roman"/>
          <w:sz w:val="28"/>
          <w:szCs w:val="28"/>
        </w:rPr>
        <w:t>6</w:t>
      </w:r>
      <w:r w:rsidRPr="00574F3E">
        <w:rPr>
          <w:rFonts w:ascii="Times New Roman" w:hAnsi="Times New Roman" w:cs="Times New Roman"/>
          <w:sz w:val="28"/>
          <w:szCs w:val="28"/>
        </w:rPr>
        <w:t>.1</w:t>
      </w:r>
      <w:r w:rsidR="00E65F52">
        <w:rPr>
          <w:rFonts w:ascii="Times New Roman" w:hAnsi="Times New Roman" w:cs="Times New Roman"/>
          <w:sz w:val="28"/>
          <w:szCs w:val="28"/>
        </w:rPr>
        <w:t>2</w:t>
      </w:r>
      <w:r w:rsidRPr="00574F3E">
        <w:rPr>
          <w:rFonts w:ascii="Times New Roman" w:hAnsi="Times New Roman" w:cs="Times New Roman"/>
          <w:sz w:val="28"/>
          <w:szCs w:val="28"/>
        </w:rPr>
        <w:t>.202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B111B5">
        <w:rPr>
          <w:rFonts w:ascii="Times New Roman" w:hAnsi="Times New Roman" w:cs="Times New Roman"/>
          <w:sz w:val="28"/>
          <w:szCs w:val="28"/>
        </w:rPr>
        <w:t>134</w:t>
      </w:r>
    </w:p>
    <w:p w:rsidR="0019401F" w:rsidRPr="00574F3E" w:rsidRDefault="0019401F" w:rsidP="00574F3E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г.о. Тейково</w:t>
      </w:r>
    </w:p>
    <w:p w:rsidR="0019401F" w:rsidRPr="00574F3E" w:rsidRDefault="0019401F" w:rsidP="00574F3E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8"/>
        <w:tabs>
          <w:tab w:val="left" w:pos="10490"/>
        </w:tabs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О работе администрации городского округа Тейково Ивановской области по выявлению и принятию в муниципальную собственность бесхозяйных или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бесхоз</w:t>
      </w:r>
      <w:r w:rsidR="00C00EC6" w:rsidRPr="00574F3E">
        <w:rPr>
          <w:rFonts w:ascii="Times New Roman" w:hAnsi="Times New Roman" w:cs="Times New Roman"/>
          <w:sz w:val="28"/>
          <w:szCs w:val="28"/>
        </w:rPr>
        <w:t>яйственно-содержимых</w:t>
      </w:r>
      <w:proofErr w:type="spellEnd"/>
      <w:r w:rsidR="00C00EC6" w:rsidRPr="00574F3E">
        <w:rPr>
          <w:rFonts w:ascii="Times New Roman" w:hAnsi="Times New Roman" w:cs="Times New Roman"/>
          <w:sz w:val="28"/>
          <w:szCs w:val="28"/>
        </w:rPr>
        <w:t xml:space="preserve"> объектов  </w:t>
      </w:r>
      <w:r w:rsidRPr="00574F3E">
        <w:rPr>
          <w:rFonts w:ascii="Times New Roman" w:hAnsi="Times New Roman" w:cs="Times New Roman"/>
          <w:sz w:val="28"/>
          <w:szCs w:val="28"/>
        </w:rPr>
        <w:t>и выморочного имущества в виде жилых помещений в 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году. Сравнительный анализ </w:t>
      </w:r>
      <w:r w:rsidR="00E65F52">
        <w:rPr>
          <w:rFonts w:ascii="Times New Roman" w:hAnsi="Times New Roman" w:cs="Times New Roman"/>
          <w:sz w:val="28"/>
          <w:szCs w:val="28"/>
        </w:rPr>
        <w:t>за 2021</w:t>
      </w:r>
      <w:r w:rsidRPr="00574F3E">
        <w:rPr>
          <w:rFonts w:ascii="Times New Roman" w:hAnsi="Times New Roman" w:cs="Times New Roman"/>
          <w:sz w:val="28"/>
          <w:szCs w:val="28"/>
        </w:rPr>
        <w:t>,202</w:t>
      </w:r>
      <w:r w:rsidR="00E65F52">
        <w:rPr>
          <w:rFonts w:ascii="Times New Roman" w:hAnsi="Times New Roman" w:cs="Times New Roman"/>
          <w:sz w:val="28"/>
          <w:szCs w:val="28"/>
        </w:rPr>
        <w:t>2</w:t>
      </w:r>
      <w:r w:rsidRPr="00574F3E">
        <w:rPr>
          <w:rFonts w:ascii="Times New Roman" w:hAnsi="Times New Roman" w:cs="Times New Roman"/>
          <w:sz w:val="28"/>
          <w:szCs w:val="28"/>
        </w:rPr>
        <w:t xml:space="preserve"> и прошедший период 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9401F" w:rsidRPr="00574F3E" w:rsidRDefault="0019401F" w:rsidP="00574F3E">
      <w:pPr>
        <w:pStyle w:val="a8"/>
        <w:tabs>
          <w:tab w:val="left" w:pos="10490"/>
        </w:tabs>
        <w:ind w:right="19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01F" w:rsidRPr="00574F3E" w:rsidRDefault="0019401F" w:rsidP="00574F3E">
      <w:pPr>
        <w:spacing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администрации (по финансово - экономическим вопросам), председателя Комитета </w:t>
      </w:r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Pr="00574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Pr="00574F3E">
        <w:rPr>
          <w:rFonts w:ascii="Times New Roman" w:hAnsi="Times New Roman" w:cs="Times New Roman"/>
          <w:sz w:val="28"/>
          <w:szCs w:val="28"/>
        </w:rPr>
        <w:t xml:space="preserve"> «О работе администрации городского округа Тейково Ивановской области по выявлению и принятию в муниципальную собственность бесхозяйных или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бесхоз</w:t>
      </w:r>
      <w:r w:rsidR="00C00EC6" w:rsidRPr="00574F3E">
        <w:rPr>
          <w:rFonts w:ascii="Times New Roman" w:hAnsi="Times New Roman" w:cs="Times New Roman"/>
          <w:sz w:val="28"/>
          <w:szCs w:val="28"/>
        </w:rPr>
        <w:t>яйственно-содержимых</w:t>
      </w:r>
      <w:proofErr w:type="spellEnd"/>
      <w:r w:rsidR="00C00EC6" w:rsidRPr="00574F3E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574F3E">
        <w:rPr>
          <w:rFonts w:ascii="Times New Roman" w:hAnsi="Times New Roman" w:cs="Times New Roman"/>
          <w:sz w:val="28"/>
          <w:szCs w:val="28"/>
        </w:rPr>
        <w:t>и выморочного имущества в виде жилых помещений в 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году. Сравнительный анализ за 202</w:t>
      </w:r>
      <w:r w:rsidR="00E65F52">
        <w:rPr>
          <w:rFonts w:ascii="Times New Roman" w:hAnsi="Times New Roman" w:cs="Times New Roman"/>
          <w:sz w:val="28"/>
          <w:szCs w:val="28"/>
        </w:rPr>
        <w:t>1</w:t>
      </w:r>
      <w:r w:rsidRPr="00574F3E">
        <w:rPr>
          <w:rFonts w:ascii="Times New Roman" w:hAnsi="Times New Roman" w:cs="Times New Roman"/>
          <w:sz w:val="28"/>
          <w:szCs w:val="28"/>
        </w:rPr>
        <w:t>,202</w:t>
      </w:r>
      <w:r w:rsidR="00E65F52">
        <w:rPr>
          <w:rFonts w:ascii="Times New Roman" w:hAnsi="Times New Roman" w:cs="Times New Roman"/>
          <w:sz w:val="28"/>
          <w:szCs w:val="28"/>
        </w:rPr>
        <w:t>2</w:t>
      </w:r>
      <w:r w:rsidRPr="00574F3E">
        <w:rPr>
          <w:rFonts w:ascii="Times New Roman" w:hAnsi="Times New Roman" w:cs="Times New Roman"/>
          <w:sz w:val="28"/>
          <w:szCs w:val="28"/>
        </w:rPr>
        <w:t xml:space="preserve"> и прошедший период 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годов»,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19401F" w:rsidRPr="00574F3E" w:rsidRDefault="0019401F" w:rsidP="00574F3E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4F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4F3E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9401F" w:rsidRPr="00574F3E" w:rsidRDefault="0019401F" w:rsidP="00574F3E">
      <w:pPr>
        <w:pStyle w:val="a8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8"/>
        <w:numPr>
          <w:ilvl w:val="0"/>
          <w:numId w:val="4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Информацию «О работе администрации городского округа Тейково Ивановской области по выявлению и принятию в муниципальную собственность бесхозяйных или </w:t>
      </w:r>
      <w:proofErr w:type="spellStart"/>
      <w:r w:rsidRPr="00574F3E">
        <w:rPr>
          <w:rFonts w:ascii="Times New Roman" w:hAnsi="Times New Roman" w:cs="Times New Roman"/>
          <w:sz w:val="28"/>
          <w:szCs w:val="28"/>
        </w:rPr>
        <w:t>бесхоз</w:t>
      </w:r>
      <w:r w:rsidR="00C00EC6" w:rsidRPr="00574F3E">
        <w:rPr>
          <w:rFonts w:ascii="Times New Roman" w:hAnsi="Times New Roman" w:cs="Times New Roman"/>
          <w:sz w:val="28"/>
          <w:szCs w:val="28"/>
        </w:rPr>
        <w:t>яйственно-содержимых</w:t>
      </w:r>
      <w:proofErr w:type="spellEnd"/>
      <w:r w:rsidR="00C00EC6" w:rsidRPr="00574F3E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574F3E">
        <w:rPr>
          <w:rFonts w:ascii="Times New Roman" w:hAnsi="Times New Roman" w:cs="Times New Roman"/>
          <w:sz w:val="28"/>
          <w:szCs w:val="28"/>
        </w:rPr>
        <w:t>и выморочного имущества в виде жилых помещений в 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году. Сравнительный анализ за 202</w:t>
      </w:r>
      <w:r w:rsidR="00E65F52">
        <w:rPr>
          <w:rFonts w:ascii="Times New Roman" w:hAnsi="Times New Roman" w:cs="Times New Roman"/>
          <w:sz w:val="28"/>
          <w:szCs w:val="28"/>
        </w:rPr>
        <w:t>1</w:t>
      </w:r>
      <w:r w:rsidRPr="00574F3E">
        <w:rPr>
          <w:rFonts w:ascii="Times New Roman" w:hAnsi="Times New Roman" w:cs="Times New Roman"/>
          <w:sz w:val="28"/>
          <w:szCs w:val="28"/>
        </w:rPr>
        <w:t>,202</w:t>
      </w:r>
      <w:r w:rsidR="00E65F52">
        <w:rPr>
          <w:rFonts w:ascii="Times New Roman" w:hAnsi="Times New Roman" w:cs="Times New Roman"/>
          <w:sz w:val="28"/>
          <w:szCs w:val="28"/>
        </w:rPr>
        <w:t>2</w:t>
      </w:r>
      <w:r w:rsidRPr="00574F3E">
        <w:rPr>
          <w:rFonts w:ascii="Times New Roman" w:hAnsi="Times New Roman" w:cs="Times New Roman"/>
          <w:sz w:val="28"/>
          <w:szCs w:val="28"/>
        </w:rPr>
        <w:t xml:space="preserve"> и прошедший период 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годов» принять к сведению (информация прилагается).</w:t>
      </w:r>
    </w:p>
    <w:p w:rsidR="0019401F" w:rsidRDefault="0019401F" w:rsidP="00574F3E">
      <w:pPr>
        <w:pStyle w:val="ac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74F3E" w:rsidRPr="00574F3E" w:rsidRDefault="00574F3E" w:rsidP="00574F3E">
      <w:pPr>
        <w:pStyle w:val="ac"/>
        <w:tabs>
          <w:tab w:val="left" w:pos="1276"/>
        </w:tabs>
        <w:spacing w:after="0" w:line="240" w:lineRule="auto"/>
        <w:ind w:left="851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19401F" w:rsidRPr="00574F3E" w:rsidRDefault="0019401F" w:rsidP="00574F3E">
      <w:pPr>
        <w:pStyle w:val="a3"/>
        <w:tabs>
          <w:tab w:val="left" w:pos="900"/>
        </w:tabs>
        <w:ind w:right="-141"/>
        <w:rPr>
          <w:b/>
          <w:i/>
          <w:szCs w:val="28"/>
        </w:rPr>
      </w:pPr>
    </w:p>
    <w:p w:rsidR="0019401F" w:rsidRPr="00574F3E" w:rsidRDefault="0019401F" w:rsidP="00574F3E">
      <w:pPr>
        <w:pStyle w:val="a3"/>
        <w:tabs>
          <w:tab w:val="left" w:pos="900"/>
        </w:tabs>
        <w:ind w:right="-141"/>
        <w:jc w:val="left"/>
        <w:rPr>
          <w:b/>
          <w:i/>
          <w:szCs w:val="28"/>
        </w:rPr>
      </w:pPr>
      <w:r w:rsidRPr="00574F3E">
        <w:rPr>
          <w:b/>
          <w:i/>
          <w:szCs w:val="28"/>
        </w:rPr>
        <w:t>Председатель городской Думы</w:t>
      </w:r>
    </w:p>
    <w:p w:rsidR="0019401F" w:rsidRPr="00574F3E" w:rsidRDefault="0019401F" w:rsidP="00574F3E">
      <w:pPr>
        <w:tabs>
          <w:tab w:val="left" w:pos="-142"/>
          <w:tab w:val="left" w:pos="900"/>
        </w:tabs>
        <w:spacing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F3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9401F" w:rsidRPr="00574F3E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9401F" w:rsidRDefault="0019401F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74F3E">
        <w:rPr>
          <w:rFonts w:ascii="Times New Roman" w:hAnsi="Times New Roman" w:cs="Times New Roman"/>
          <w:sz w:val="28"/>
          <w:szCs w:val="28"/>
        </w:rPr>
        <w:t>от 2</w:t>
      </w:r>
      <w:r w:rsidR="00E65F52">
        <w:rPr>
          <w:rFonts w:ascii="Times New Roman" w:hAnsi="Times New Roman" w:cs="Times New Roman"/>
          <w:sz w:val="28"/>
          <w:szCs w:val="28"/>
        </w:rPr>
        <w:t>6</w:t>
      </w:r>
      <w:r w:rsidRPr="00574F3E">
        <w:rPr>
          <w:rFonts w:ascii="Times New Roman" w:hAnsi="Times New Roman" w:cs="Times New Roman"/>
          <w:sz w:val="28"/>
          <w:szCs w:val="28"/>
        </w:rPr>
        <w:t>.1</w:t>
      </w:r>
      <w:r w:rsidR="00E65F52">
        <w:rPr>
          <w:rFonts w:ascii="Times New Roman" w:hAnsi="Times New Roman" w:cs="Times New Roman"/>
          <w:sz w:val="28"/>
          <w:szCs w:val="28"/>
        </w:rPr>
        <w:t>2</w:t>
      </w:r>
      <w:r w:rsidRPr="00574F3E">
        <w:rPr>
          <w:rFonts w:ascii="Times New Roman" w:hAnsi="Times New Roman" w:cs="Times New Roman"/>
          <w:sz w:val="28"/>
          <w:szCs w:val="28"/>
        </w:rPr>
        <w:t>.202</w:t>
      </w:r>
      <w:r w:rsidR="00E65F52">
        <w:rPr>
          <w:rFonts w:ascii="Times New Roman" w:hAnsi="Times New Roman" w:cs="Times New Roman"/>
          <w:sz w:val="28"/>
          <w:szCs w:val="28"/>
        </w:rPr>
        <w:t>3</w:t>
      </w:r>
      <w:r w:rsidRPr="00574F3E">
        <w:rPr>
          <w:rFonts w:ascii="Times New Roman" w:hAnsi="Times New Roman" w:cs="Times New Roman"/>
          <w:sz w:val="28"/>
          <w:szCs w:val="28"/>
        </w:rPr>
        <w:t xml:space="preserve"> № </w:t>
      </w:r>
      <w:r w:rsidR="00B111B5">
        <w:rPr>
          <w:rFonts w:ascii="Times New Roman" w:hAnsi="Times New Roman" w:cs="Times New Roman"/>
          <w:sz w:val="28"/>
          <w:szCs w:val="28"/>
        </w:rPr>
        <w:t>134</w:t>
      </w:r>
    </w:p>
    <w:p w:rsidR="00574F3E" w:rsidRPr="00574F3E" w:rsidRDefault="00574F3E" w:rsidP="00574F3E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«О работе администрации городского округа Тейково Ивановской области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по выявлению и принятию в муниципальную собственность </w:t>
      </w:r>
      <w:proofErr w:type="gramStart"/>
      <w:r w:rsidRPr="00574F3E">
        <w:rPr>
          <w:rFonts w:ascii="Times New Roman" w:hAnsi="Times New Roman" w:cs="Times New Roman"/>
          <w:b/>
          <w:sz w:val="28"/>
          <w:szCs w:val="28"/>
        </w:rPr>
        <w:t>бесхозяйных</w:t>
      </w:r>
      <w:proofErr w:type="gramEnd"/>
      <w:r w:rsidRPr="00574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574F3E">
        <w:rPr>
          <w:rFonts w:ascii="Times New Roman" w:hAnsi="Times New Roman" w:cs="Times New Roman"/>
          <w:b/>
          <w:sz w:val="28"/>
          <w:szCs w:val="28"/>
        </w:rPr>
        <w:t>бесхозяйственно-содержимых</w:t>
      </w:r>
      <w:proofErr w:type="spellEnd"/>
      <w:r w:rsidRPr="00574F3E">
        <w:rPr>
          <w:rFonts w:ascii="Times New Roman" w:hAnsi="Times New Roman" w:cs="Times New Roman"/>
          <w:b/>
          <w:sz w:val="28"/>
          <w:szCs w:val="28"/>
        </w:rPr>
        <w:t xml:space="preserve"> объектов   и выморочного имущества 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F3E">
        <w:rPr>
          <w:rFonts w:ascii="Times New Roman" w:hAnsi="Times New Roman" w:cs="Times New Roman"/>
          <w:b/>
          <w:sz w:val="28"/>
          <w:szCs w:val="28"/>
        </w:rPr>
        <w:t>в виде жилых помещений в 202</w:t>
      </w:r>
      <w:r w:rsidR="00E65F52">
        <w:rPr>
          <w:rFonts w:ascii="Times New Roman" w:hAnsi="Times New Roman" w:cs="Times New Roman"/>
          <w:b/>
          <w:sz w:val="28"/>
          <w:szCs w:val="28"/>
        </w:rPr>
        <w:t>3</w:t>
      </w:r>
      <w:r w:rsidRPr="00574F3E">
        <w:rPr>
          <w:rFonts w:ascii="Times New Roman" w:hAnsi="Times New Roman" w:cs="Times New Roman"/>
          <w:b/>
          <w:sz w:val="28"/>
          <w:szCs w:val="28"/>
        </w:rPr>
        <w:t xml:space="preserve"> году. Сравнительный анализ </w:t>
      </w:r>
    </w:p>
    <w:p w:rsidR="0019401F" w:rsidRPr="00574F3E" w:rsidRDefault="00E65F52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19401F" w:rsidRPr="00574F3E">
        <w:rPr>
          <w:rFonts w:ascii="Times New Roman" w:hAnsi="Times New Roman" w:cs="Times New Roman"/>
          <w:b/>
          <w:sz w:val="28"/>
          <w:szCs w:val="28"/>
        </w:rPr>
        <w:t>,202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401F" w:rsidRPr="00574F3E">
        <w:rPr>
          <w:rFonts w:ascii="Times New Roman" w:hAnsi="Times New Roman" w:cs="Times New Roman"/>
          <w:b/>
          <w:sz w:val="28"/>
          <w:szCs w:val="28"/>
        </w:rPr>
        <w:t xml:space="preserve"> и прошедший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401F" w:rsidRPr="00574F3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19401F" w:rsidRPr="00574F3E" w:rsidRDefault="0019401F" w:rsidP="00574F3E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муниципальную собственность городского округа Тейково принимаются объекты недвижимого имущества (бесхозяйные), которые не имеют собственника, или собственник которых неизвестен, или от права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собственности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 которые собственник отказался, а также выморочное имущество в виде жилых помещений.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Для реализации целей настоящего Положения при администрации городского округа Тейково создается комиссия, в полномочия которой входит выявление бесхозяйных объектов недвижимого имущества, проверка сведений о таких объектах, обследование объектов, принятие решения о наличии фактических признаков, позволяющих оценить обследованный объект как бесхозяйственно 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содержимый</w:t>
      </w:r>
      <w:proofErr w:type="spell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либо, предположительно, брошенный. В состав комиссии, утверждаемый распоряжением администрации городского округа Тейково, входят заместитель главы администрации городского округа Тейково (по вопросам городской инфраструктуры), специалисты Комитета по управлению муниципальным имуществом и земельным отношениям администрации городского округа Тейково Ивановской области (далее - Комитет), отдела муниципального контроля, отдела городской инфраструктуры, юридического отдела администрации городского округа Тейково. В состав комиссии также могут быть включены депутаты городской Думы городского округа Тейково, сотрудники МО «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Тейковский</w:t>
      </w:r>
      <w:proofErr w:type="spell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» МВД России, специалисты местного подразделения 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Роспотребнадзора</w:t>
      </w:r>
      <w:proofErr w:type="spell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предприятий, осуществляющих деятельность по благоустройству (по согласованию).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Порядок принятия бесхозяйного или бесхозяйно содержимого объекта (жилого помещения) в муниципальную собственность городского округа Тейково.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1. В 10-дневный срок со дня получения информации о наличии на территории города бесхозяйного или бесхозяйно содержимого объекта комиссия осуществляет осмотр внешнего состояния объекта и составляет акт комиссионного обследования (форма акта - приложение 1 к настоящему Положению - не приводится). В случае свободного доступа внутрь осматриваемого объекта составляется дополнительный акт обследования, в котором отражаются сведения о его внутреннем состоянии.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При наличии фактических признаков, позволяющих оценить обследованный объект как бесхозяйственно 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содержимый</w:t>
      </w:r>
      <w:proofErr w:type="spell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либо, предположительно, брошенный, комиссия в 10-дневный срок дает в СМИ (газета «Наше время», радио Тейково, официальный сайт администрации городского округа </w:t>
      </w: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Тейково в сети Интернет и другие при наличии возможности) объявление о необходимости явки лица, считающего себя его собственником или имеющим на него права, в администрацию городского округа Тейково (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отделмуниципального</w:t>
      </w:r>
      <w:proofErr w:type="spellEnd"/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контроля) с предупреждением о том, что в случае неявки вызываемого лица указанный объект будет передан в муниципальную собственность городского округа Тейково как бесхозяйный либо администрацией городского округа Тейково будет направлен в суд иск о прекращении права собственности на бесхозяйственно содержимое жилое помещение и его продаже с публичных торгов с выплатой собственнику вырученных от продажи средств за вычетом расходов на исполнение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судебного решения. При наличии сведений о местонахождении такого лица комиссия вправе направить сообщение о необходимости его явки по известному адресу его места жительства (места пребывания) заказным письмом с уведомлением о вручении.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2.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В случае явки лица, считающего себя собственником объекта недвижимого имущества, в течение 1 месяца со дня публикации объявления комиссия может предупредить собственника о необходимости устранить нарушения, предусмотренные </w:t>
      </w:r>
      <w:hyperlink r:id="rId7" w:history="1">
        <w:r w:rsidRPr="00E65F52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статьей 293</w:t>
        </w:r>
      </w:hyperlink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Гражданского </w:t>
      </w:r>
      <w:hyperlink r:id="rId8" w:history="1">
        <w:r w:rsidRPr="00E65F52">
          <w:rPr>
            <w:rFonts w:ascii="Times New Roman" w:eastAsiaTheme="minorHAnsi" w:hAnsi="Times New Roman" w:cs="Times New Roman"/>
            <w:iCs/>
            <w:sz w:val="28"/>
            <w:szCs w:val="28"/>
            <w:lang w:eastAsia="en-US"/>
          </w:rPr>
          <w:t>кодекса</w:t>
        </w:r>
      </w:hyperlink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Российской Федерации, а если они влекут разрушение помещения - также назначить собственнику соразмерный срок для ремонта жилого помещения (форма предупреждения - приложение 2 к настоящему Положению - не приводится).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 случае неявки лица, считающего себя собственником объекта недвижимого имущества, по истечении 1 месяца со дня публикации объявления и при наличии сведений о местонахождении такого лица комиссия вправе направить предупреждение по известному адресу его места жительства (места пребывания) заказным письмом с уведомлением о вручении.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По истечении сроков, предоставленных собственнику объекта для устранения недостатков и ремонта объекта, комиссия проводит повторное обследование объекта, о чем составляется соответствующий акт.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назначению, либо без уважительных причин не производит необходимый ремонт, администрация городского округа Тейково вправе направить в суд иск о прекращении права собственности на бесхозяйственно содержимое жилое помещение и его продаже с публичных торгов с выплатой собственнику вырученных от продажи средств за вычетом расходов на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исполнение судебного решения. Подготовку искового заявления, формирование пакета документов, необходимых для представления в суд, представление интересов администрации в суде осуществляет юридический отдел администрации городского округа Тейково при содействии отдела городской инфраструктуры и отдела муниципального контроля администрации городского округа Тейково. В случае удовлетворения иска администрации городского округа Тейково о прекращении права собственности на бесхозяйственно содержимое жилое помещение и его продаже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публичных торгов с выплатой собственнику вырученных от продажи средств за вычетом расходов на исполнение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судебного решения организацию процедуры проведения публичных торгов осуществляет Комитет.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3. В случае неявки лица, считающего себя собственником объекта недвижимого имущества, по истечении 1 месяца со дня публикации объявления </w:t>
      </w: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либо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даты вручения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ему предупреждения об устранении нарушений комиссия в 3-дневный срок составляет акт об этом.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4. При невозможности установления собственника объекта недвижимого имущества Комитет в 5-дневный срок обращается в орган технической инвентаризации для изготовления документа, содержащего описание объекта (технического паспорта).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Для обеспечения доступа в подлежащий технической инвентаризации объект недвижимого имущества, Комитет вправе привлекать представителей организаций, осуществляющих техническое обслуживание и текущий ремонт помещений многоквартирных домов, сотрудников МО «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Тейковский</w:t>
      </w:r>
      <w:proofErr w:type="spell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 МВД России.</w:t>
      </w:r>
      <w:proofErr w:type="gramEnd"/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5. В 10-дневный срок с момента получения документа, содержащего описание объекта, Комитет направляет запросы </w:t>
      </w:r>
      <w:proofErr w:type="gram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</w:t>
      </w:r>
      <w:proofErr w:type="gram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: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АО «</w:t>
      </w:r>
      <w:proofErr w:type="spellStart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Ростехинвентаризация</w:t>
      </w:r>
      <w:proofErr w:type="spellEnd"/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- Федеральное БТИ» о правовой принадлежности объекта, а также об отсутствии ареста;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 органы, осуществляющие присвоение и уточнение адресов, в случае необходимости уточнения адреса либо присвоения адреса объекту.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После получения ответов из вышеуказанных организаций Комитет в 7-дневный срок готовит распоряжение о включении объекта в Реестр бесхозяйного имущества городского округа Тейково. Ведение Реестра бесхозяйного имущества городского округа Тейково осуществляет Комитет.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6. Комитет в 5-дневный срок после сбора необходимой документации обращается в органы, осуществляющие государственную регистрацию прав на недвижимое имущество и сделок с ним, по месту нахождения объекта недвижимого имущества с заявлением о постановке объекта на учет.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заявлению должны быть приложены следующие документы: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объявление в СМИ о начале процедуры принятия в муниципальную собственность бесхозяйного недвижимого имущества;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акт о невозможности установления собственника объекта недвижимого имущества;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технический паспорт на объект недвижимого имущества;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доверенность на представителя Комитета;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выписки из реестров федерального, государственного имущества;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справка о правовой принадлежности объекта недвижимого имущества;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справка об отсутствии ареста на объект недвижимого имущества;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распоряжение Комитета о включении объекта в Реестр бесхозяйного имущества городского округа Тейково;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 случае отказа собственника от права собственности на объект недвижимого имущества - заявление об отказе.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После принятия на учет объекта недвижимого имущества, который не имеет собственника или собственник которого неизвестен, Комитету выдается выписка из Единого государственного реестра прав о принятии на учет указанного объекта.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7. По истечении одного года со дня постановки объекта недвижимого имущества на учет Комитет обращается в суд с иском о признании права муниципальной собственности на объект недвижимого имущества.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8. После вступления в законную силу решения суда о признании права муниципальной собственности городского округа Тейково на объект недвижимого имущества Комитет обращается в орган, осуществляющий государственную регистрацию прав, с заявлением о регистрации права муниципальной собственности на объект недвижимого имущества.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 заявлению прилагаются: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вступившее в законную силу решение суда о признании права муниципальной собственности городского округа Тейково;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доверенность на представителя Комитета;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платежное поручение об уплате государственной пошлины.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9. После получения свидетельства о государственной регистрации права муниципальной собственности городского округа Тейково из органа, осуществляющего государственную регистрацию прав, в месячный срок распоряжением Комитета объект недвижимого имущества включается в Единый реестр муниципальной собственности городского округа Тейково.</w:t>
      </w:r>
    </w:p>
    <w:p w:rsidR="00E65F52" w:rsidRPr="00E65F52" w:rsidRDefault="00E65F52" w:rsidP="00E65F52">
      <w:pPr>
        <w:pStyle w:val="a8"/>
        <w:ind w:right="-284" w:firstLine="851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65F52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Сравнительный анализ:</w:t>
      </w:r>
    </w:p>
    <w:p w:rsidR="00E65F52" w:rsidRPr="00E65F52" w:rsidRDefault="00E65F52" w:rsidP="00E65F52">
      <w:pPr>
        <w:pStyle w:val="a8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F52"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W w:w="1016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6984"/>
      </w:tblGrid>
      <w:tr w:rsidR="00E65F52" w:rsidRPr="00E65F52" w:rsidTr="00E65F52">
        <w:trPr>
          <w:trHeight w:val="156"/>
        </w:trPr>
        <w:tc>
          <w:tcPr>
            <w:tcW w:w="3180" w:type="dxa"/>
          </w:tcPr>
          <w:p w:rsidR="00E65F52" w:rsidRPr="00E65F52" w:rsidRDefault="00E65F52" w:rsidP="00E65F52">
            <w:pPr>
              <w:pStyle w:val="a8"/>
              <w:ind w:left="-42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Объекты коммунальной инфраструктуры</w:t>
            </w:r>
          </w:p>
        </w:tc>
        <w:tc>
          <w:tcPr>
            <w:tcW w:w="6984" w:type="dxa"/>
          </w:tcPr>
          <w:p w:rsidR="00E65F52" w:rsidRPr="00E65F52" w:rsidRDefault="00E65F52" w:rsidP="00E65F52">
            <w:pPr>
              <w:pStyle w:val="a8"/>
              <w:ind w:left="-4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объектов, требующих регистрации в муниципальную собственность, в том числе бесхозяйных, </w:t>
            </w:r>
            <w:proofErr w:type="spellStart"/>
            <w:proofErr w:type="gramStart"/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E65F52" w:rsidRPr="00E65F52" w:rsidTr="00E65F52">
        <w:trPr>
          <w:trHeight w:val="180"/>
        </w:trPr>
        <w:tc>
          <w:tcPr>
            <w:tcW w:w="3180" w:type="dxa"/>
          </w:tcPr>
          <w:p w:rsidR="00E65F52" w:rsidRPr="00E65F52" w:rsidRDefault="00E65F52" w:rsidP="00E65F52">
            <w:pPr>
              <w:pStyle w:val="a8"/>
              <w:ind w:left="-42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6984" w:type="dxa"/>
          </w:tcPr>
          <w:p w:rsidR="00E65F52" w:rsidRPr="00E65F52" w:rsidRDefault="00E65F52" w:rsidP="00E65F52">
            <w:pPr>
              <w:pStyle w:val="a8"/>
              <w:ind w:left="-4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5F52" w:rsidRPr="00E65F52" w:rsidTr="00E65F52">
        <w:trPr>
          <w:trHeight w:val="130"/>
        </w:trPr>
        <w:tc>
          <w:tcPr>
            <w:tcW w:w="3180" w:type="dxa"/>
          </w:tcPr>
          <w:p w:rsidR="00E65F52" w:rsidRPr="00E65F52" w:rsidRDefault="00E65F52" w:rsidP="00E65F52">
            <w:pPr>
              <w:pStyle w:val="a8"/>
              <w:ind w:left="-42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6984" w:type="dxa"/>
          </w:tcPr>
          <w:p w:rsidR="00E65F52" w:rsidRPr="00E65F52" w:rsidRDefault="00E65F52" w:rsidP="00E65F52">
            <w:pPr>
              <w:pStyle w:val="a8"/>
              <w:ind w:left="-4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5F52" w:rsidRPr="00E65F52" w:rsidTr="00E65F52">
        <w:trPr>
          <w:trHeight w:val="204"/>
        </w:trPr>
        <w:tc>
          <w:tcPr>
            <w:tcW w:w="3180" w:type="dxa"/>
          </w:tcPr>
          <w:p w:rsidR="00E65F52" w:rsidRPr="00E65F52" w:rsidRDefault="00E65F52" w:rsidP="00E65F52">
            <w:pPr>
              <w:pStyle w:val="a8"/>
              <w:ind w:left="-42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6984" w:type="dxa"/>
          </w:tcPr>
          <w:p w:rsidR="00E65F52" w:rsidRPr="00E65F52" w:rsidRDefault="00E65F52" w:rsidP="00E65F52">
            <w:pPr>
              <w:pStyle w:val="a8"/>
              <w:ind w:left="-4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65F52" w:rsidRPr="00E65F52" w:rsidTr="00E65F52">
        <w:trPr>
          <w:trHeight w:val="168"/>
        </w:trPr>
        <w:tc>
          <w:tcPr>
            <w:tcW w:w="3180" w:type="dxa"/>
          </w:tcPr>
          <w:p w:rsidR="00E65F52" w:rsidRPr="00E65F52" w:rsidRDefault="00E65F52" w:rsidP="00E65F52">
            <w:pPr>
              <w:pStyle w:val="a8"/>
              <w:ind w:left="-42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6984" w:type="dxa"/>
          </w:tcPr>
          <w:p w:rsidR="00E65F52" w:rsidRPr="00E65F52" w:rsidRDefault="00E65F52" w:rsidP="00E65F52">
            <w:pPr>
              <w:pStyle w:val="a8"/>
              <w:ind w:left="-4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65F52" w:rsidRPr="00E65F52" w:rsidTr="00E65F52">
        <w:trPr>
          <w:trHeight w:val="144"/>
        </w:trPr>
        <w:tc>
          <w:tcPr>
            <w:tcW w:w="3180" w:type="dxa"/>
          </w:tcPr>
          <w:p w:rsidR="00E65F52" w:rsidRPr="00E65F52" w:rsidRDefault="00E65F52" w:rsidP="00E65F52">
            <w:pPr>
              <w:pStyle w:val="a8"/>
              <w:ind w:left="-42"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6984" w:type="dxa"/>
          </w:tcPr>
          <w:p w:rsidR="00E65F52" w:rsidRPr="00E65F52" w:rsidRDefault="00E65F52" w:rsidP="00E65F52">
            <w:pPr>
              <w:pStyle w:val="a8"/>
              <w:ind w:left="-4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На указанные объекты, будет изготовляться техническая документация, путем проведения аукциона на выбор подрядной организации. Расходы составят порядка не менее 10,5 млн. рублей.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 xml:space="preserve">Проведена проверка, на установление собственников (правообладателей)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E65F52">
        <w:rPr>
          <w:rFonts w:ascii="Times New Roman" w:hAnsi="Times New Roman" w:cs="Times New Roman"/>
          <w:bCs/>
          <w:sz w:val="28"/>
          <w:szCs w:val="28"/>
        </w:rPr>
        <w:t>3  объектов. По всем адресам имеются собственники. Таким образом, данные дома и квартиры не могут быть признаны бесхозяйными или выморочными.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 ул. Чкалова, д.8, кв.3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 ул. Чапаева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д.5, кв.1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 xml:space="preserve">- ул. </w:t>
      </w:r>
      <w:proofErr w:type="spellStart"/>
      <w:r w:rsidRPr="00E65F52">
        <w:rPr>
          <w:rFonts w:ascii="Times New Roman" w:hAnsi="Times New Roman" w:cs="Times New Roman"/>
          <w:bCs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д.12</w:t>
      </w:r>
    </w:p>
    <w:p w:rsidR="00E65F52" w:rsidRPr="00E65F52" w:rsidRDefault="00E65F52" w:rsidP="00E65F52">
      <w:pPr>
        <w:pStyle w:val="a8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F52">
        <w:rPr>
          <w:rFonts w:ascii="Times New Roman" w:hAnsi="Times New Roman" w:cs="Times New Roman"/>
          <w:b/>
          <w:bCs/>
          <w:sz w:val="28"/>
          <w:szCs w:val="28"/>
        </w:rPr>
        <w:t>2022 год</w:t>
      </w:r>
    </w:p>
    <w:tbl>
      <w:tblPr>
        <w:tblStyle w:val="aa"/>
        <w:tblW w:w="10065" w:type="dxa"/>
        <w:tblInd w:w="108" w:type="dxa"/>
        <w:tblLook w:val="04A0"/>
      </w:tblPr>
      <w:tblGrid>
        <w:gridCol w:w="554"/>
        <w:gridCol w:w="6534"/>
        <w:gridCol w:w="2977"/>
      </w:tblGrid>
      <w:tr w:rsidR="00E65F52" w:rsidRPr="00E65F52" w:rsidTr="0033618F">
        <w:tc>
          <w:tcPr>
            <w:tcW w:w="554" w:type="dxa"/>
          </w:tcPr>
          <w:p w:rsidR="00E65F52" w:rsidRPr="00E65F52" w:rsidRDefault="00E65F52" w:rsidP="00E65F52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№ </w:t>
            </w:r>
          </w:p>
          <w:p w:rsidR="00E65F52" w:rsidRPr="00E65F52" w:rsidRDefault="00E65F52" w:rsidP="00E65F52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proofErr w:type="gramStart"/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  <w:proofErr w:type="gramEnd"/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/</w:t>
            </w:r>
            <w:proofErr w:type="spellStart"/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4" w:type="dxa"/>
          </w:tcPr>
          <w:p w:rsidR="00E65F52" w:rsidRPr="00E65F52" w:rsidRDefault="00E65F52" w:rsidP="00E65F52">
            <w:pPr>
              <w:pStyle w:val="a8"/>
              <w:ind w:left="-95" w:right="-28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</w:tcPr>
          <w:p w:rsidR="00E65F52" w:rsidRPr="00E65F52" w:rsidRDefault="00E65F52" w:rsidP="00E65F52">
            <w:pPr>
              <w:pStyle w:val="a8"/>
              <w:ind w:left="-29" w:right="-28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Адрес объекта</w:t>
            </w:r>
          </w:p>
        </w:tc>
      </w:tr>
      <w:tr w:rsidR="00E65F52" w:rsidRPr="00E65F52" w:rsidTr="0033618F">
        <w:tc>
          <w:tcPr>
            <w:tcW w:w="554" w:type="dxa"/>
          </w:tcPr>
          <w:p w:rsidR="00E65F52" w:rsidRPr="00E65F52" w:rsidRDefault="00E65F52" w:rsidP="00E65F52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6534" w:type="dxa"/>
          </w:tcPr>
          <w:p w:rsidR="00E65F52" w:rsidRPr="00E65F52" w:rsidRDefault="00E65F52" w:rsidP="00E65F52">
            <w:pPr>
              <w:pStyle w:val="a8"/>
              <w:ind w:left="-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 xml:space="preserve">Тепловая сеть ТК-40 до ТК-41 по ул. Октябрьская </w:t>
            </w:r>
          </w:p>
          <w:p w:rsidR="00E65F52" w:rsidRPr="00E65F52" w:rsidRDefault="00E65F52" w:rsidP="00E65F52">
            <w:pPr>
              <w:pStyle w:val="a8"/>
              <w:ind w:left="-95" w:right="3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города Тейково</w:t>
            </w:r>
          </w:p>
        </w:tc>
        <w:tc>
          <w:tcPr>
            <w:tcW w:w="2977" w:type="dxa"/>
          </w:tcPr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г. Тейково,</w:t>
            </w:r>
          </w:p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 Октябрьская,</w:t>
            </w:r>
          </w:p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тепловая сеть № 23А</w:t>
            </w:r>
          </w:p>
        </w:tc>
      </w:tr>
      <w:tr w:rsidR="00E65F52" w:rsidRPr="00E65F52" w:rsidTr="0033618F">
        <w:tc>
          <w:tcPr>
            <w:tcW w:w="554" w:type="dxa"/>
          </w:tcPr>
          <w:p w:rsidR="00E65F52" w:rsidRPr="00E65F52" w:rsidRDefault="00E65F52" w:rsidP="00E65F52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6534" w:type="dxa"/>
          </w:tcPr>
          <w:p w:rsidR="00E65F52" w:rsidRPr="00E65F52" w:rsidRDefault="00E65F52" w:rsidP="00E65F52">
            <w:pPr>
              <w:pStyle w:val="a8"/>
              <w:ind w:left="-95" w:right="3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Тепловая сеть от ТК-21 до детского сада «</w:t>
            </w:r>
            <w:proofErr w:type="spellStart"/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» по ул. 1-я Красная города Тейково</w:t>
            </w:r>
          </w:p>
        </w:tc>
        <w:tc>
          <w:tcPr>
            <w:tcW w:w="2977" w:type="dxa"/>
          </w:tcPr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              </w:t>
            </w: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ул.</w:t>
            </w: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1-я Красная, тепловая сеть № 22А</w:t>
            </w:r>
          </w:p>
        </w:tc>
      </w:tr>
      <w:tr w:rsidR="00E65F52" w:rsidRPr="00E65F52" w:rsidTr="0033618F">
        <w:tc>
          <w:tcPr>
            <w:tcW w:w="554" w:type="dxa"/>
          </w:tcPr>
          <w:p w:rsidR="00E65F52" w:rsidRPr="00E65F52" w:rsidRDefault="00E65F52" w:rsidP="00E65F52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3</w:t>
            </w:r>
          </w:p>
        </w:tc>
        <w:tc>
          <w:tcPr>
            <w:tcW w:w="6534" w:type="dxa"/>
          </w:tcPr>
          <w:p w:rsidR="00E65F52" w:rsidRPr="00E65F52" w:rsidRDefault="00E65F52" w:rsidP="00E65F52">
            <w:pPr>
              <w:pStyle w:val="a8"/>
              <w:ind w:left="-95" w:right="3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Тепловая сеть от дома № 22 по ул. 1-я Красная до частного жилого дома № 20 по ул. 1-я Красная города Тейково</w:t>
            </w:r>
          </w:p>
        </w:tc>
        <w:tc>
          <w:tcPr>
            <w:tcW w:w="2977" w:type="dxa"/>
          </w:tcPr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Тейково,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                    </w:t>
            </w: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ул.</w:t>
            </w: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 xml:space="preserve"> 1-я Красная, тепловая сеть № 20</w:t>
            </w:r>
            <w:proofErr w:type="gramStart"/>
            <w:r w:rsidRPr="00E65F5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E65F52" w:rsidRPr="00E65F52" w:rsidTr="0033618F">
        <w:tc>
          <w:tcPr>
            <w:tcW w:w="554" w:type="dxa"/>
          </w:tcPr>
          <w:p w:rsidR="00E65F52" w:rsidRPr="00E65F52" w:rsidRDefault="00E65F52" w:rsidP="00E65F52">
            <w:pPr>
              <w:pStyle w:val="a8"/>
              <w:ind w:right="-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6534" w:type="dxa"/>
          </w:tcPr>
          <w:p w:rsidR="00E65F52" w:rsidRPr="00E65F52" w:rsidRDefault="00E65F52" w:rsidP="00E65F52">
            <w:pPr>
              <w:pStyle w:val="a8"/>
              <w:ind w:left="-95" w:right="3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Тепловая сеть от теплового узла до частного жилого дома № 9 по ул. Загородная города Тейково</w:t>
            </w:r>
          </w:p>
        </w:tc>
        <w:tc>
          <w:tcPr>
            <w:tcW w:w="2977" w:type="dxa"/>
          </w:tcPr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Ивановская область,</w:t>
            </w:r>
          </w:p>
          <w:p w:rsidR="00E65F52" w:rsidRPr="00E65F52" w:rsidRDefault="00E65F52" w:rsidP="00E65F52">
            <w:pPr>
              <w:pStyle w:val="a8"/>
              <w:ind w:left="-29" w:right="34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</w:t>
            </w:r>
            <w:proofErr w:type="gramStart"/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.Т</w:t>
            </w:r>
            <w:proofErr w:type="gramEnd"/>
            <w:r w:rsidRPr="00E65F5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ейково,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                              </w:t>
            </w:r>
            <w:r w:rsidRPr="00E65F52">
              <w:rPr>
                <w:rFonts w:ascii="Times New Roman" w:hAnsi="Times New Roman" w:cs="Times New Roman"/>
                <w:sz w:val="28"/>
                <w:szCs w:val="28"/>
              </w:rPr>
              <w:t>ул. Загородная, тепловая сеть № 9А</w:t>
            </w:r>
          </w:p>
        </w:tc>
      </w:tr>
    </w:tbl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Указанные объекты в декабре 202</w:t>
      </w:r>
      <w:r w:rsidR="00595D2A">
        <w:rPr>
          <w:rFonts w:ascii="Times New Roman" w:hAnsi="Times New Roman" w:cs="Times New Roman"/>
          <w:bCs/>
          <w:sz w:val="28"/>
          <w:szCs w:val="28"/>
        </w:rPr>
        <w:t>3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года будут признаны муниципальной собственность</w:t>
      </w:r>
      <w:r w:rsidR="00117653">
        <w:rPr>
          <w:rFonts w:ascii="Times New Roman" w:hAnsi="Times New Roman" w:cs="Times New Roman"/>
          <w:bCs/>
          <w:sz w:val="28"/>
          <w:szCs w:val="28"/>
        </w:rPr>
        <w:t>ю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и встанут на учет в реестр казны городского округа Тейково Ивановской области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 xml:space="preserve">Право муниципальной собственности оформлено на 1 жилой дом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E65F52">
        <w:rPr>
          <w:rFonts w:ascii="Times New Roman" w:hAnsi="Times New Roman" w:cs="Times New Roman"/>
          <w:bCs/>
          <w:sz w:val="28"/>
          <w:szCs w:val="28"/>
        </w:rPr>
        <w:t>1 земельный участок по адресу: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 ул. Стачечная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д.25 (продан)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 ул. Стачечная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д.18 (проводилась работа по </w:t>
      </w:r>
      <w:proofErr w:type="spellStart"/>
      <w:r w:rsidRPr="00E65F52">
        <w:rPr>
          <w:rFonts w:ascii="Times New Roman" w:hAnsi="Times New Roman" w:cs="Times New Roman"/>
          <w:bCs/>
          <w:sz w:val="28"/>
          <w:szCs w:val="28"/>
        </w:rPr>
        <w:t>бесхозу</w:t>
      </w:r>
      <w:proofErr w:type="spellEnd"/>
      <w:r w:rsidRPr="00E65F52">
        <w:rPr>
          <w:rFonts w:ascii="Times New Roman" w:hAnsi="Times New Roman" w:cs="Times New Roman"/>
          <w:bCs/>
          <w:sz w:val="28"/>
          <w:szCs w:val="28"/>
        </w:rPr>
        <w:t>)</w:t>
      </w:r>
    </w:p>
    <w:p w:rsidR="00E65F52" w:rsidRPr="00E65F52" w:rsidRDefault="00E65F52" w:rsidP="00E65F52">
      <w:pPr>
        <w:pStyle w:val="a8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F52">
        <w:rPr>
          <w:rFonts w:ascii="Times New Roman" w:hAnsi="Times New Roman" w:cs="Times New Roman"/>
          <w:b/>
          <w:bCs/>
          <w:sz w:val="28"/>
          <w:szCs w:val="28"/>
        </w:rPr>
        <w:t>2023 год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 ул. Стачечная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д.18 (включена в реестр муниципального имущества, произведено снос дома, проводится оценка для проведения торгов)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 ул. Молодежная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65F52">
        <w:rPr>
          <w:rFonts w:ascii="Times New Roman" w:hAnsi="Times New Roman" w:cs="Times New Roman"/>
          <w:bCs/>
          <w:sz w:val="28"/>
          <w:szCs w:val="28"/>
        </w:rPr>
        <w:t xml:space="preserve"> д.12, кв.5 </w:t>
      </w:r>
      <w:proofErr w:type="gramStart"/>
      <w:r w:rsidRPr="00E65F5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E65F52">
        <w:rPr>
          <w:rFonts w:ascii="Times New Roman" w:hAnsi="Times New Roman" w:cs="Times New Roman"/>
          <w:bCs/>
          <w:sz w:val="28"/>
          <w:szCs w:val="28"/>
        </w:rPr>
        <w:t>оформление наследственного дела у нотариуса)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Проводится проверка</w:t>
      </w:r>
      <w:r w:rsidRPr="00E65F52">
        <w:rPr>
          <w:rFonts w:ascii="Times New Roman" w:hAnsi="Times New Roman" w:cs="Times New Roman"/>
          <w:sz w:val="28"/>
          <w:szCs w:val="28"/>
        </w:rPr>
        <w:t xml:space="preserve"> на установление собственников (правообладателей) в отношении 4 объектов: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E65F52">
        <w:rPr>
          <w:rFonts w:ascii="Times New Roman" w:hAnsi="Times New Roman" w:cs="Times New Roman"/>
          <w:sz w:val="28"/>
          <w:szCs w:val="28"/>
        </w:rPr>
        <w:t>Фрунзенская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д.30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sz w:val="28"/>
          <w:szCs w:val="28"/>
        </w:rPr>
        <w:t>- ул. 3</w:t>
      </w:r>
      <w:r>
        <w:rPr>
          <w:rFonts w:ascii="Times New Roman" w:hAnsi="Times New Roman" w:cs="Times New Roman"/>
          <w:sz w:val="28"/>
          <w:szCs w:val="28"/>
        </w:rPr>
        <w:t>-я</w:t>
      </w:r>
      <w:r w:rsidRPr="00E65F52">
        <w:rPr>
          <w:rFonts w:ascii="Times New Roman" w:hAnsi="Times New Roman" w:cs="Times New Roman"/>
          <w:sz w:val="28"/>
          <w:szCs w:val="28"/>
        </w:rPr>
        <w:t xml:space="preserve"> Красноармейская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д.14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E65F52">
        <w:rPr>
          <w:rFonts w:ascii="Times New Roman" w:hAnsi="Times New Roman" w:cs="Times New Roman"/>
          <w:sz w:val="28"/>
          <w:szCs w:val="28"/>
        </w:rPr>
        <w:t>Грозиловская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д.82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sz w:val="28"/>
          <w:szCs w:val="28"/>
        </w:rPr>
        <w:t>- ул. 1</w:t>
      </w:r>
      <w:r>
        <w:rPr>
          <w:rFonts w:ascii="Times New Roman" w:hAnsi="Times New Roman" w:cs="Times New Roman"/>
          <w:sz w:val="28"/>
          <w:szCs w:val="28"/>
        </w:rPr>
        <w:t>-я</w:t>
      </w:r>
      <w:r w:rsidRPr="00E65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5F52">
        <w:rPr>
          <w:rFonts w:ascii="Times New Roman" w:hAnsi="Times New Roman" w:cs="Times New Roman"/>
          <w:sz w:val="28"/>
          <w:szCs w:val="28"/>
        </w:rPr>
        <w:t>рестьянская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д.8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sz w:val="28"/>
          <w:szCs w:val="28"/>
        </w:rPr>
        <w:t>-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52">
        <w:rPr>
          <w:rFonts w:ascii="Times New Roman" w:hAnsi="Times New Roman" w:cs="Times New Roman"/>
          <w:sz w:val="28"/>
          <w:szCs w:val="28"/>
        </w:rPr>
        <w:t>Торфяная, д.5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По решению суда ведется прием в муниципальную собственность бесхозного имущества:</w:t>
      </w:r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F52">
        <w:rPr>
          <w:rFonts w:ascii="Times New Roman" w:hAnsi="Times New Roman" w:cs="Times New Roman"/>
          <w:sz w:val="28"/>
          <w:szCs w:val="28"/>
        </w:rPr>
        <w:t>18\100 доли в праве  на жилой дом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5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F52">
        <w:rPr>
          <w:rFonts w:ascii="Times New Roman" w:hAnsi="Times New Roman" w:cs="Times New Roman"/>
          <w:sz w:val="28"/>
          <w:szCs w:val="28"/>
        </w:rPr>
        <w:t>Ивановская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5F52">
        <w:rPr>
          <w:rFonts w:ascii="Times New Roman" w:hAnsi="Times New Roman" w:cs="Times New Roman"/>
          <w:sz w:val="28"/>
          <w:szCs w:val="28"/>
        </w:rPr>
        <w:t xml:space="preserve"> г. Тейково,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52">
        <w:rPr>
          <w:rFonts w:ascii="Times New Roman" w:hAnsi="Times New Roman" w:cs="Times New Roman"/>
          <w:sz w:val="28"/>
          <w:szCs w:val="28"/>
        </w:rPr>
        <w:t>1-я Комсомольская,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5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площадью 73,9 кв.м. и 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кадастровый номер 37:26:020147:22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площадью 945 кв.м</w:t>
      </w:r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65F52" w:rsidRPr="00E65F52" w:rsidRDefault="00E65F52" w:rsidP="00E65F52">
      <w:pPr>
        <w:pStyle w:val="a8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sz w:val="28"/>
          <w:szCs w:val="28"/>
        </w:rPr>
        <w:t>- земельный участок категории земель: земли населенных пунктов, разрешенное использование для садоводства, площадью 400 кв. м., кадастровый номер 37:26:010104:40</w:t>
      </w:r>
      <w:r w:rsidR="006D5804">
        <w:rPr>
          <w:rFonts w:ascii="Times New Roman" w:hAnsi="Times New Roman" w:cs="Times New Roman"/>
          <w:sz w:val="28"/>
          <w:szCs w:val="28"/>
        </w:rPr>
        <w:t>,</w:t>
      </w:r>
      <w:r w:rsidRPr="00E65F5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D5804">
        <w:rPr>
          <w:rFonts w:ascii="Times New Roman" w:hAnsi="Times New Roman" w:cs="Times New Roman"/>
          <w:sz w:val="28"/>
          <w:szCs w:val="28"/>
        </w:rPr>
        <w:t>:</w:t>
      </w:r>
      <w:r w:rsidRPr="00E65F52">
        <w:rPr>
          <w:rFonts w:ascii="Times New Roman" w:hAnsi="Times New Roman" w:cs="Times New Roman"/>
          <w:sz w:val="28"/>
          <w:szCs w:val="28"/>
        </w:rPr>
        <w:t xml:space="preserve"> Ивановская область, </w:t>
      </w:r>
      <w:proofErr w:type="gramStart"/>
      <w:r w:rsidRPr="00E65F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5F52">
        <w:rPr>
          <w:rFonts w:ascii="Times New Roman" w:hAnsi="Times New Roman" w:cs="Times New Roman"/>
          <w:sz w:val="28"/>
          <w:szCs w:val="28"/>
        </w:rPr>
        <w:t xml:space="preserve">. Тейково, СНТ </w:t>
      </w:r>
      <w:r w:rsidR="006D58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65F52">
        <w:rPr>
          <w:rFonts w:ascii="Times New Roman" w:hAnsi="Times New Roman" w:cs="Times New Roman"/>
          <w:sz w:val="28"/>
          <w:szCs w:val="28"/>
        </w:rPr>
        <w:t>«Дружба-4», уч.40</w:t>
      </w:r>
      <w:r w:rsidR="006D5804">
        <w:rPr>
          <w:rFonts w:ascii="Times New Roman" w:hAnsi="Times New Roman" w:cs="Times New Roman"/>
          <w:sz w:val="28"/>
          <w:szCs w:val="28"/>
        </w:rPr>
        <w:t>.</w:t>
      </w:r>
    </w:p>
    <w:p w:rsidR="00E65F52" w:rsidRPr="00E65F52" w:rsidRDefault="00E65F52" w:rsidP="006D5804">
      <w:pPr>
        <w:spacing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52">
        <w:rPr>
          <w:rFonts w:ascii="Times New Roman" w:hAnsi="Times New Roman" w:cs="Times New Roman"/>
          <w:bCs/>
          <w:sz w:val="28"/>
          <w:szCs w:val="28"/>
        </w:rPr>
        <w:t>Подготовлен проект постановления</w:t>
      </w:r>
      <w:r w:rsidRPr="00E65F52">
        <w:rPr>
          <w:rFonts w:ascii="Times New Roman" w:hAnsi="Times New Roman" w:cs="Times New Roman"/>
          <w:sz w:val="28"/>
          <w:szCs w:val="28"/>
        </w:rPr>
        <w:t xml:space="preserve"> </w:t>
      </w:r>
      <w:r w:rsidR="006D5804">
        <w:rPr>
          <w:rFonts w:ascii="Times New Roman" w:hAnsi="Times New Roman" w:cs="Times New Roman"/>
          <w:sz w:val="28"/>
          <w:szCs w:val="28"/>
        </w:rPr>
        <w:t>«</w:t>
      </w:r>
      <w:r w:rsidRPr="00E65F52">
        <w:rPr>
          <w:rFonts w:ascii="Times New Roman" w:hAnsi="Times New Roman" w:cs="Times New Roman"/>
          <w:sz w:val="28"/>
          <w:szCs w:val="28"/>
        </w:rPr>
        <w:t>Об утверждении Положения о порядке выявления, учета  и оформления объектов бесхозяйного недвижимого, движимого и выморочного имущества в муниципальную собственность городского округа Тейково Ивановской области</w:t>
      </w:r>
      <w:r w:rsidR="006D5804">
        <w:rPr>
          <w:rFonts w:ascii="Times New Roman" w:hAnsi="Times New Roman" w:cs="Times New Roman"/>
          <w:sz w:val="28"/>
          <w:szCs w:val="28"/>
        </w:rPr>
        <w:t>»</w:t>
      </w:r>
      <w:r w:rsidRPr="00E65F52">
        <w:rPr>
          <w:rFonts w:ascii="Times New Roman" w:hAnsi="Times New Roman" w:cs="Times New Roman"/>
          <w:sz w:val="28"/>
          <w:szCs w:val="28"/>
        </w:rPr>
        <w:t>.</w:t>
      </w:r>
    </w:p>
    <w:p w:rsidR="0019401F" w:rsidRPr="00454F6F" w:rsidRDefault="0019401F" w:rsidP="00E65F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4F6F">
        <w:rPr>
          <w:rFonts w:ascii="Times New Roman" w:hAnsi="Times New Roman" w:cs="Times New Roman"/>
          <w:sz w:val="26"/>
          <w:szCs w:val="26"/>
        </w:rPr>
        <w:t>Заместитель главы администрации (по финансово</w:t>
      </w:r>
      <w:r w:rsidR="00E76AF2" w:rsidRPr="00454F6F">
        <w:rPr>
          <w:rFonts w:ascii="Times New Roman" w:hAnsi="Times New Roman" w:cs="Times New Roman"/>
          <w:sz w:val="26"/>
          <w:szCs w:val="26"/>
        </w:rPr>
        <w:t>-</w:t>
      </w:r>
      <w:proofErr w:type="gramEnd"/>
    </w:p>
    <w:p w:rsidR="0019401F" w:rsidRPr="00454F6F" w:rsidRDefault="00E76AF2" w:rsidP="00E65F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454F6F">
        <w:rPr>
          <w:rFonts w:ascii="Times New Roman" w:hAnsi="Times New Roman" w:cs="Times New Roman"/>
          <w:sz w:val="26"/>
          <w:szCs w:val="26"/>
        </w:rPr>
        <w:t xml:space="preserve"> </w:t>
      </w:r>
      <w:r w:rsidR="0019401F" w:rsidRPr="00454F6F">
        <w:rPr>
          <w:rFonts w:ascii="Times New Roman" w:hAnsi="Times New Roman" w:cs="Times New Roman"/>
          <w:sz w:val="26"/>
          <w:szCs w:val="26"/>
        </w:rPr>
        <w:t>экономическим вопросам), председатель</w:t>
      </w:r>
    </w:p>
    <w:p w:rsidR="0019401F" w:rsidRPr="00454F6F" w:rsidRDefault="0019401F" w:rsidP="00E65F52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54F6F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Pr="00454F6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 управлению муниципальным имуществом </w:t>
      </w:r>
    </w:p>
    <w:p w:rsidR="0019401F" w:rsidRPr="00454F6F" w:rsidRDefault="0019401F" w:rsidP="00E65F52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54F6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 земельным отношениям администрации </w:t>
      </w:r>
    </w:p>
    <w:p w:rsidR="00DB0546" w:rsidRPr="00454F6F" w:rsidRDefault="0019401F" w:rsidP="00454F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454F6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городского округа Тейково Ивановской области        _____________ Т.В. </w:t>
      </w:r>
      <w:proofErr w:type="spellStart"/>
      <w:r w:rsidRPr="00454F6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Хливная</w:t>
      </w:r>
      <w:proofErr w:type="spellEnd"/>
    </w:p>
    <w:sectPr w:rsidR="00DB0546" w:rsidRPr="00454F6F" w:rsidSect="00454F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37"/>
    <w:multiLevelType w:val="hybridMultilevel"/>
    <w:tmpl w:val="522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19"/>
    <w:rsid w:val="00046E30"/>
    <w:rsid w:val="0009763B"/>
    <w:rsid w:val="000A49A7"/>
    <w:rsid w:val="000E202B"/>
    <w:rsid w:val="00117653"/>
    <w:rsid w:val="0018737B"/>
    <w:rsid w:val="0019401F"/>
    <w:rsid w:val="001D6ABE"/>
    <w:rsid w:val="001F7504"/>
    <w:rsid w:val="002154E8"/>
    <w:rsid w:val="00282319"/>
    <w:rsid w:val="002A210E"/>
    <w:rsid w:val="002D47AF"/>
    <w:rsid w:val="002F6657"/>
    <w:rsid w:val="00304A3A"/>
    <w:rsid w:val="00340045"/>
    <w:rsid w:val="00373F22"/>
    <w:rsid w:val="00376DEC"/>
    <w:rsid w:val="003860C1"/>
    <w:rsid w:val="003A0DA8"/>
    <w:rsid w:val="003C1EFE"/>
    <w:rsid w:val="00454F6F"/>
    <w:rsid w:val="004628CD"/>
    <w:rsid w:val="00467AE3"/>
    <w:rsid w:val="00481F43"/>
    <w:rsid w:val="00485847"/>
    <w:rsid w:val="004C538D"/>
    <w:rsid w:val="005004DC"/>
    <w:rsid w:val="00574CC9"/>
    <w:rsid w:val="00574F3E"/>
    <w:rsid w:val="00581AF1"/>
    <w:rsid w:val="0058499F"/>
    <w:rsid w:val="00595D2A"/>
    <w:rsid w:val="005B0D93"/>
    <w:rsid w:val="005B2DDC"/>
    <w:rsid w:val="005B4793"/>
    <w:rsid w:val="005C5120"/>
    <w:rsid w:val="005F21A1"/>
    <w:rsid w:val="006014E5"/>
    <w:rsid w:val="00632220"/>
    <w:rsid w:val="006331DC"/>
    <w:rsid w:val="006367EB"/>
    <w:rsid w:val="006554D5"/>
    <w:rsid w:val="00657C99"/>
    <w:rsid w:val="00680431"/>
    <w:rsid w:val="006D5804"/>
    <w:rsid w:val="006E48B7"/>
    <w:rsid w:val="00715384"/>
    <w:rsid w:val="007272BC"/>
    <w:rsid w:val="00750BF9"/>
    <w:rsid w:val="0077789B"/>
    <w:rsid w:val="007A20A9"/>
    <w:rsid w:val="007C3BFE"/>
    <w:rsid w:val="007D2680"/>
    <w:rsid w:val="008705A3"/>
    <w:rsid w:val="0089068F"/>
    <w:rsid w:val="008D15FA"/>
    <w:rsid w:val="00911F34"/>
    <w:rsid w:val="009276A0"/>
    <w:rsid w:val="00942155"/>
    <w:rsid w:val="009562C0"/>
    <w:rsid w:val="0099151A"/>
    <w:rsid w:val="00A77A76"/>
    <w:rsid w:val="00AD1A16"/>
    <w:rsid w:val="00AD3A5F"/>
    <w:rsid w:val="00B111B5"/>
    <w:rsid w:val="00B4220C"/>
    <w:rsid w:val="00B63E57"/>
    <w:rsid w:val="00B83104"/>
    <w:rsid w:val="00BF4213"/>
    <w:rsid w:val="00C005EF"/>
    <w:rsid w:val="00C00EC6"/>
    <w:rsid w:val="00C5165F"/>
    <w:rsid w:val="00C810EF"/>
    <w:rsid w:val="00CE76FB"/>
    <w:rsid w:val="00CF137E"/>
    <w:rsid w:val="00D165E6"/>
    <w:rsid w:val="00D36A4D"/>
    <w:rsid w:val="00D81D85"/>
    <w:rsid w:val="00D908BD"/>
    <w:rsid w:val="00DB0546"/>
    <w:rsid w:val="00E146FD"/>
    <w:rsid w:val="00E47540"/>
    <w:rsid w:val="00E5692E"/>
    <w:rsid w:val="00E56AC0"/>
    <w:rsid w:val="00E61D24"/>
    <w:rsid w:val="00E65F52"/>
    <w:rsid w:val="00E76AF2"/>
    <w:rsid w:val="00F01808"/>
    <w:rsid w:val="00F21144"/>
    <w:rsid w:val="00F52F2D"/>
    <w:rsid w:val="00FA3E86"/>
    <w:rsid w:val="00FD490F"/>
    <w:rsid w:val="00FF009A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23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8231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28231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28231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2823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31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36A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No Spacing"/>
    <w:link w:val="a9"/>
    <w:uiPriority w:val="1"/>
    <w:qFormat/>
    <w:rsid w:val="007D2680"/>
    <w:pPr>
      <w:spacing w:after="0" w:line="240" w:lineRule="auto"/>
    </w:pPr>
  </w:style>
  <w:style w:type="paragraph" w:customStyle="1" w:styleId="paragraph">
    <w:name w:val="paragraph"/>
    <w:basedOn w:val="a"/>
    <w:rsid w:val="00C0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005EF"/>
  </w:style>
  <w:style w:type="character" w:customStyle="1" w:styleId="eop">
    <w:name w:val="eop"/>
    <w:basedOn w:val="a0"/>
    <w:rsid w:val="00C005EF"/>
  </w:style>
  <w:style w:type="character" w:customStyle="1" w:styleId="spellingerror">
    <w:name w:val="spellingerror"/>
    <w:basedOn w:val="a0"/>
    <w:rsid w:val="00C005EF"/>
  </w:style>
  <w:style w:type="table" w:styleId="aa">
    <w:name w:val="Table Grid"/>
    <w:basedOn w:val="a1"/>
    <w:uiPriority w:val="59"/>
    <w:rsid w:val="005F2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F009A"/>
    <w:rPr>
      <w:b/>
      <w:bCs/>
    </w:rPr>
  </w:style>
  <w:style w:type="paragraph" w:styleId="ac">
    <w:name w:val="List Paragraph"/>
    <w:basedOn w:val="a"/>
    <w:uiPriority w:val="34"/>
    <w:qFormat/>
    <w:rsid w:val="0019401F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194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1868DE7F98AA4CFE3104B3E31E4CFC0BAFEB59714C81DFDE75F4D1CF8D5F743C8715C19858A8D20371D4CEA39C3571739240B8B5B35F9N9B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91868DE7F98AA4CFE3104B3E31E4CFC0BAFEB59714C81DFDE75F4D1CF8D5F743C8715C19858C8527371D4CEA39C3571739240B8B5B35F9N9B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7B0C-2DF5-4A80-B935-C38423F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25</cp:revision>
  <cp:lastPrinted>2023-12-27T07:08:00Z</cp:lastPrinted>
  <dcterms:created xsi:type="dcterms:W3CDTF">2022-11-17T13:28:00Z</dcterms:created>
  <dcterms:modified xsi:type="dcterms:W3CDTF">2023-12-27T07:08:00Z</dcterms:modified>
</cp:coreProperties>
</file>