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6" w:rsidRDefault="00C1619D" w:rsidP="00FF1902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B6" w:rsidRDefault="008E74B6" w:rsidP="00FF1902">
      <w:pPr>
        <w:ind w:right="-284"/>
        <w:jc w:val="center"/>
        <w:rPr>
          <w:b/>
          <w:bCs/>
        </w:rPr>
      </w:pPr>
      <w:r>
        <w:rPr>
          <w:b/>
          <w:bCs/>
        </w:rPr>
        <w:t xml:space="preserve">ГОРОДСКАЯ ДУМА </w:t>
      </w:r>
    </w:p>
    <w:p w:rsidR="008E74B6" w:rsidRDefault="008E74B6" w:rsidP="00FF1902">
      <w:pPr>
        <w:ind w:right="-284"/>
        <w:jc w:val="center"/>
        <w:rPr>
          <w:b/>
          <w:bCs/>
        </w:rPr>
      </w:pPr>
      <w:r>
        <w:rPr>
          <w:b/>
          <w:bCs/>
        </w:rPr>
        <w:t>ГОРОДСКОГО ОКРУГА ТЕЙКОВО</w:t>
      </w:r>
      <w:r w:rsidR="00087621">
        <w:rPr>
          <w:b/>
          <w:bCs/>
        </w:rPr>
        <w:t xml:space="preserve"> ИВАНО</w:t>
      </w:r>
      <w:r w:rsidR="006C5E06">
        <w:rPr>
          <w:b/>
          <w:bCs/>
        </w:rPr>
        <w:t>В</w:t>
      </w:r>
      <w:r w:rsidR="00087621">
        <w:rPr>
          <w:b/>
          <w:bCs/>
        </w:rPr>
        <w:t>СКОЙ ОБЛАСТИ</w:t>
      </w:r>
    </w:p>
    <w:p w:rsidR="004D7E92" w:rsidRDefault="004D7E92" w:rsidP="00FF1902">
      <w:pPr>
        <w:ind w:right="-284"/>
        <w:jc w:val="center"/>
        <w:rPr>
          <w:b/>
          <w:bCs/>
        </w:rPr>
      </w:pPr>
    </w:p>
    <w:p w:rsidR="008E74B6" w:rsidRPr="005608FF" w:rsidRDefault="008E74B6" w:rsidP="004341BC">
      <w:pPr>
        <w:ind w:left="-284" w:right="-284"/>
        <w:jc w:val="center"/>
      </w:pPr>
      <w:r w:rsidRPr="005608FF">
        <w:rPr>
          <w:b/>
          <w:bCs/>
        </w:rPr>
        <w:t>Р Е Ш Е Н И Е</w:t>
      </w:r>
    </w:p>
    <w:p w:rsidR="00FD3F42" w:rsidRDefault="008E74B6" w:rsidP="00FD3F42">
      <w:pPr>
        <w:ind w:right="-284"/>
        <w:jc w:val="both"/>
      </w:pPr>
      <w:r w:rsidRPr="005608FF">
        <w:t xml:space="preserve">от  </w:t>
      </w:r>
      <w:r w:rsidR="00000779">
        <w:t>2</w:t>
      </w:r>
      <w:r w:rsidR="00FD3F42">
        <w:t>6</w:t>
      </w:r>
      <w:r w:rsidR="00091575">
        <w:t>.</w:t>
      </w:r>
      <w:r w:rsidR="00CC71C3">
        <w:t>1</w:t>
      </w:r>
      <w:r w:rsidR="00FD3F42">
        <w:t>2</w:t>
      </w:r>
      <w:r w:rsidR="00091575">
        <w:t>.20</w:t>
      </w:r>
      <w:r w:rsidR="003268D0">
        <w:t>2</w:t>
      </w:r>
      <w:r w:rsidR="00000779">
        <w:t>3</w:t>
      </w:r>
      <w:r>
        <w:t xml:space="preserve">                                                                     </w:t>
      </w:r>
      <w:r w:rsidR="00FD3F42">
        <w:t xml:space="preserve">                      </w:t>
      </w:r>
      <w:r w:rsidR="004341BC">
        <w:t xml:space="preserve"> </w:t>
      </w:r>
      <w:r w:rsidR="00FD3F42">
        <w:t xml:space="preserve">     </w:t>
      </w:r>
      <w:r w:rsidR="004341BC">
        <w:t xml:space="preserve">    </w:t>
      </w:r>
      <w:r w:rsidR="00F81108">
        <w:t xml:space="preserve"> </w:t>
      </w:r>
      <w:r>
        <w:t xml:space="preserve"> </w:t>
      </w:r>
      <w:r w:rsidRPr="005608FF">
        <w:t xml:space="preserve">№ </w:t>
      </w:r>
      <w:r w:rsidR="004341BC">
        <w:t>128</w:t>
      </w:r>
      <w:r w:rsidR="00FD3F42">
        <w:t xml:space="preserve">                 </w:t>
      </w:r>
    </w:p>
    <w:p w:rsidR="008E74B6" w:rsidRPr="005608FF" w:rsidRDefault="008E74B6" w:rsidP="00FD3F42">
      <w:pPr>
        <w:ind w:right="-284"/>
        <w:jc w:val="both"/>
      </w:pPr>
      <w:r w:rsidRPr="005608FF">
        <w:t>г.о. Тейково</w:t>
      </w:r>
    </w:p>
    <w:p w:rsidR="008E74B6" w:rsidRPr="005608FF" w:rsidRDefault="008E74B6" w:rsidP="00FD3F42">
      <w:pPr>
        <w:ind w:right="-284"/>
        <w:jc w:val="both"/>
      </w:pPr>
    </w:p>
    <w:p w:rsidR="00544C5A" w:rsidRPr="00544C5A" w:rsidRDefault="00544C5A" w:rsidP="00FD3F42">
      <w:pPr>
        <w:ind w:right="3118"/>
        <w:jc w:val="both"/>
        <w:rPr>
          <w:b/>
        </w:rPr>
      </w:pPr>
      <w:r w:rsidRPr="004D7E92">
        <w:t>О соглас</w:t>
      </w:r>
      <w:r w:rsidR="00EC5A92" w:rsidRPr="004D7E92">
        <w:t>и</w:t>
      </w:r>
      <w:r w:rsidRPr="004D7E92">
        <w:t>и на прием в собственность</w:t>
      </w:r>
      <w:r w:rsidR="004D7E92">
        <w:t xml:space="preserve"> </w:t>
      </w:r>
      <w:r w:rsidRPr="004D7E92">
        <w:t>городского округа Тейково Ивановской области выморочного имущества</w:t>
      </w:r>
      <w:r w:rsidRPr="00544C5A">
        <w:rPr>
          <w:b/>
        </w:rPr>
        <w:t xml:space="preserve"> </w:t>
      </w:r>
    </w:p>
    <w:p w:rsidR="008E74B6" w:rsidRDefault="008E74B6" w:rsidP="00FD3F42">
      <w:pPr>
        <w:ind w:left="-284" w:right="-284"/>
        <w:jc w:val="center"/>
        <w:rPr>
          <w:b/>
          <w:bCs/>
        </w:rPr>
      </w:pPr>
    </w:p>
    <w:p w:rsidR="00FD3F42" w:rsidRDefault="00FD3F42" w:rsidP="00FD3F42">
      <w:pPr>
        <w:pStyle w:val="a5"/>
        <w:ind w:right="-284" w:firstLine="851"/>
      </w:pPr>
      <w:proofErr w:type="gramStart"/>
      <w:r>
        <w:t xml:space="preserve">В соответствии с пунктом 2 статьи 4 Положения о порядке управления и         распоряжения имуществом, находящимся в собственности городского округа                       Тейково Ивановской области, утвержденного решением городской Думы городского округа Тейково от 28.10.2011 № 115 и основании решений </w:t>
      </w:r>
      <w:proofErr w:type="spellStart"/>
      <w:r>
        <w:t>Тейковского</w:t>
      </w:r>
      <w:proofErr w:type="spellEnd"/>
      <w:r>
        <w:t xml:space="preserve"> районного суда Ивановской области от 10.11.2023 по делу № 2-1040/2023, от 01.12.2023 по               делу № 2-1225/23, -</w:t>
      </w:r>
      <w:proofErr w:type="gramEnd"/>
    </w:p>
    <w:p w:rsidR="00FD3F42" w:rsidRDefault="00FD3F42" w:rsidP="00FD3F42">
      <w:pPr>
        <w:pStyle w:val="a5"/>
        <w:ind w:firstLine="708"/>
      </w:pPr>
    </w:p>
    <w:p w:rsidR="00FD3F42" w:rsidRDefault="00FD3F42" w:rsidP="00FD3F42">
      <w:pPr>
        <w:ind w:right="-284"/>
        <w:jc w:val="center"/>
      </w:pPr>
      <w:r>
        <w:t>городская Дума городского округа Тейково Ивановской области</w:t>
      </w:r>
    </w:p>
    <w:p w:rsidR="00FD3F42" w:rsidRDefault="00FD3F42" w:rsidP="00FD3F42">
      <w:pPr>
        <w:pStyle w:val="a3"/>
        <w:ind w:right="-284"/>
      </w:pPr>
      <w:proofErr w:type="gramStart"/>
      <w:r>
        <w:t>Р</w:t>
      </w:r>
      <w:proofErr w:type="gramEnd"/>
      <w:r>
        <w:t xml:space="preserve"> Е Ш И Л А:</w:t>
      </w:r>
    </w:p>
    <w:p w:rsidR="00FD3F42" w:rsidRDefault="00FD3F42" w:rsidP="00FD3F42">
      <w:pPr>
        <w:pStyle w:val="a3"/>
        <w:ind w:right="-284"/>
      </w:pPr>
    </w:p>
    <w:p w:rsidR="00FD3F42" w:rsidRDefault="00FD3F42" w:rsidP="00FD3F42">
      <w:pPr>
        <w:pStyle w:val="a3"/>
        <w:numPr>
          <w:ilvl w:val="0"/>
          <w:numId w:val="13"/>
        </w:numPr>
        <w:ind w:left="0" w:right="-284" w:firstLine="851"/>
        <w:jc w:val="both"/>
      </w:pPr>
      <w:r>
        <w:t xml:space="preserve">Согласиться на прием в собственность городского округа Тейково </w:t>
      </w:r>
      <w:r w:rsidR="004341BC">
        <w:t xml:space="preserve">                </w:t>
      </w:r>
      <w:r>
        <w:t>Ивановской области следующего выморочного имущества, переходящего в порядке наследования по закону и находящегося на территории городского округа Тейково Ивановской области:</w:t>
      </w:r>
    </w:p>
    <w:p w:rsidR="00FD3F42" w:rsidRDefault="00FD3F42" w:rsidP="00FD3F42">
      <w:pPr>
        <w:pStyle w:val="a3"/>
        <w:ind w:right="-284" w:firstLine="851"/>
        <w:jc w:val="both"/>
      </w:pPr>
      <w:r>
        <w:t xml:space="preserve">1.1. жилое помещение с кадастровым номером 37:26:010263:437, по адресу: Ивановская область, </w:t>
      </w:r>
      <w:proofErr w:type="gramStart"/>
      <w:r>
        <w:t>г</w:t>
      </w:r>
      <w:proofErr w:type="gramEnd"/>
      <w:r>
        <w:t>. Тейково, ул. Футбольная, д. 1/8, кв. 9, общая площадь                        58,3 кв.м., кадастровая стоимость 124</w:t>
      </w:r>
      <w:r w:rsidR="008E6492">
        <w:t xml:space="preserve"> </w:t>
      </w:r>
      <w:r>
        <w:t>7850 рублей 29 копеек;</w:t>
      </w:r>
    </w:p>
    <w:p w:rsidR="00FD3F42" w:rsidRPr="00FD3F42" w:rsidRDefault="00FD3F42" w:rsidP="00FD3F42">
      <w:pPr>
        <w:pStyle w:val="ac"/>
        <w:ind w:left="0" w:right="-284" w:firstLine="851"/>
        <w:contextualSpacing/>
        <w:jc w:val="both"/>
        <w:rPr>
          <w:color w:val="FF0000"/>
        </w:rPr>
      </w:pPr>
      <w:r>
        <w:t xml:space="preserve">1.2. 1\2 доли земельного участка с кадастровым номером 37:18:080318:58,                  по адресу: </w:t>
      </w:r>
      <w:r w:rsidRPr="002D731A">
        <w:t xml:space="preserve">Ивановская область, </w:t>
      </w:r>
      <w:proofErr w:type="spellStart"/>
      <w:r w:rsidRPr="002D731A">
        <w:t>Тейков</w:t>
      </w:r>
      <w:r>
        <w:t>ский</w:t>
      </w:r>
      <w:proofErr w:type="spellEnd"/>
      <w:r>
        <w:t xml:space="preserve"> район</w:t>
      </w:r>
      <w:r w:rsidRPr="002D731A">
        <w:t xml:space="preserve">, </w:t>
      </w:r>
      <w:proofErr w:type="gramStart"/>
      <w:r>
        <w:t>СТ</w:t>
      </w:r>
      <w:proofErr w:type="gramEnd"/>
      <w:r>
        <w:t xml:space="preserve"> № 10 «Радуга», участок № 53, площадью 400 кв.м.</w:t>
      </w:r>
      <w:r w:rsidR="00EE4A37">
        <w:t>, кадастровая стоимость 6</w:t>
      </w:r>
      <w:r w:rsidR="008E6492">
        <w:t xml:space="preserve"> </w:t>
      </w:r>
      <w:r w:rsidR="00EE4A37">
        <w:t>684 рублей 00 копеек</w:t>
      </w:r>
      <w:r>
        <w:t xml:space="preserve">; </w:t>
      </w:r>
    </w:p>
    <w:p w:rsidR="00EE4A37" w:rsidRDefault="00FD3F42" w:rsidP="00EE4A37">
      <w:pPr>
        <w:pStyle w:val="ac"/>
        <w:numPr>
          <w:ilvl w:val="1"/>
          <w:numId w:val="17"/>
        </w:numPr>
        <w:ind w:left="0" w:right="-284" w:firstLine="709"/>
        <w:contextualSpacing/>
        <w:jc w:val="both"/>
      </w:pPr>
      <w:r>
        <w:t xml:space="preserve">1\2 доли строения: назначение – нежилое, с кадастровым номером                   37-18-080318:139, по адресу: Ивановская область, </w:t>
      </w:r>
      <w:proofErr w:type="spellStart"/>
      <w:r>
        <w:t>Тейковский</w:t>
      </w:r>
      <w:proofErr w:type="spellEnd"/>
      <w:r>
        <w:t xml:space="preserve"> район, </w:t>
      </w:r>
      <w:proofErr w:type="gramStart"/>
      <w:r>
        <w:t>СТ</w:t>
      </w:r>
      <w:proofErr w:type="gramEnd"/>
      <w:r>
        <w:t xml:space="preserve"> № 10                  «Радуга», участок № 53</w:t>
      </w:r>
      <w:r w:rsidR="00EE4A37">
        <w:t>, площадью 20 кв.м., кадастровая стоимость 17</w:t>
      </w:r>
      <w:r w:rsidR="008E6492">
        <w:t xml:space="preserve"> </w:t>
      </w:r>
      <w:r w:rsidR="00EE4A37">
        <w:t>508 рублей                   20 копеек;</w:t>
      </w:r>
    </w:p>
    <w:p w:rsidR="00FD3F42" w:rsidRDefault="00FD3F42" w:rsidP="00FD3F42">
      <w:pPr>
        <w:pStyle w:val="ac"/>
        <w:numPr>
          <w:ilvl w:val="1"/>
          <w:numId w:val="17"/>
        </w:numPr>
        <w:ind w:left="0" w:right="-284" w:firstLine="851"/>
        <w:contextualSpacing/>
        <w:jc w:val="both"/>
      </w:pPr>
      <w:r>
        <w:t xml:space="preserve">жилое помещение с кадастровым номером 37:26:010263:281, по адресу: </w:t>
      </w:r>
      <w:proofErr w:type="gramStart"/>
      <w:r>
        <w:t>Ивановская область, г. Тейково, ул. Станционная, д. 11 кв. 60, общая площадь                     20,7 кв.м., кадастровая стоимость 398 428 рублей 22 копейки.</w:t>
      </w:r>
      <w:bookmarkStart w:id="0" w:name="_GoBack"/>
      <w:bookmarkEnd w:id="0"/>
      <w:proofErr w:type="gramEnd"/>
    </w:p>
    <w:p w:rsidR="00FD3F42" w:rsidRDefault="00FD3F42" w:rsidP="00FD3F42">
      <w:pPr>
        <w:ind w:right="-284" w:firstLine="851"/>
        <w:jc w:val="both"/>
      </w:pPr>
      <w:r>
        <w:t xml:space="preserve">2. Опубликовать настоящее решение на официальном сайте                                         администрации городского округа Тейково Ивановской области в сети </w:t>
      </w:r>
      <w:r w:rsidR="008E6492">
        <w:t>«</w:t>
      </w:r>
      <w:r>
        <w:t>Интернет</w:t>
      </w:r>
      <w:r w:rsidR="008E6492">
        <w:t>»</w:t>
      </w:r>
      <w:r>
        <w:t>.</w:t>
      </w:r>
    </w:p>
    <w:p w:rsidR="00FD3F42" w:rsidRDefault="00FD3F42" w:rsidP="00FD3F42">
      <w:pPr>
        <w:ind w:right="-285" w:firstLine="709"/>
        <w:jc w:val="both"/>
      </w:pPr>
    </w:p>
    <w:p w:rsidR="004D7E92" w:rsidRPr="00837332" w:rsidRDefault="004D7E92" w:rsidP="00FD3F42">
      <w:pPr>
        <w:pStyle w:val="a3"/>
        <w:ind w:right="-284"/>
        <w:jc w:val="both"/>
        <w:rPr>
          <w:b/>
          <w:i/>
        </w:rPr>
      </w:pPr>
      <w:r w:rsidRPr="00837332">
        <w:rPr>
          <w:b/>
          <w:i/>
        </w:rPr>
        <w:t>Председатель городской Думы</w:t>
      </w:r>
    </w:p>
    <w:p w:rsidR="000B28BA" w:rsidRPr="00282BA8" w:rsidRDefault="004D7E92" w:rsidP="00FD3F42">
      <w:pPr>
        <w:tabs>
          <w:tab w:val="left" w:pos="-142"/>
        </w:tabs>
        <w:ind w:right="-284"/>
        <w:contextualSpacing/>
        <w:jc w:val="both"/>
        <w:rPr>
          <w:b/>
          <w:iCs/>
        </w:rPr>
      </w:pPr>
      <w:r w:rsidRPr="00837332">
        <w:rPr>
          <w:b/>
          <w:i/>
        </w:rPr>
        <w:t xml:space="preserve">городского округа Тейково Ивановской области                  </w:t>
      </w:r>
      <w:r>
        <w:rPr>
          <w:b/>
          <w:i/>
        </w:rPr>
        <w:t xml:space="preserve">                </w:t>
      </w:r>
      <w:r w:rsidRPr="00837332">
        <w:rPr>
          <w:b/>
          <w:i/>
        </w:rPr>
        <w:t xml:space="preserve">  Н.Н. Ковалева </w:t>
      </w:r>
    </w:p>
    <w:sectPr w:rsidR="000B28BA" w:rsidRPr="00282BA8" w:rsidSect="004341BC">
      <w:pgSz w:w="11907" w:h="16840" w:code="9"/>
      <w:pgMar w:top="851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DB4841"/>
    <w:multiLevelType w:val="hybridMultilevel"/>
    <w:tmpl w:val="6A7695EC"/>
    <w:lvl w:ilvl="0" w:tplc="F89E8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77E65E7"/>
    <w:multiLevelType w:val="multilevel"/>
    <w:tmpl w:val="990E3F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65AEA"/>
    <w:multiLevelType w:val="multilevel"/>
    <w:tmpl w:val="7396B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3">
    <w:nsid w:val="6CC062CD"/>
    <w:multiLevelType w:val="multilevel"/>
    <w:tmpl w:val="5504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5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8C5E4C"/>
    <w:multiLevelType w:val="multilevel"/>
    <w:tmpl w:val="C978A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00779"/>
    <w:rsid w:val="00011F92"/>
    <w:rsid w:val="0001435B"/>
    <w:rsid w:val="00014642"/>
    <w:rsid w:val="000252E9"/>
    <w:rsid w:val="000252EA"/>
    <w:rsid w:val="000356C8"/>
    <w:rsid w:val="00041699"/>
    <w:rsid w:val="00061593"/>
    <w:rsid w:val="00065F22"/>
    <w:rsid w:val="00071890"/>
    <w:rsid w:val="000839AF"/>
    <w:rsid w:val="00087621"/>
    <w:rsid w:val="00087B42"/>
    <w:rsid w:val="00091575"/>
    <w:rsid w:val="000975D4"/>
    <w:rsid w:val="000A6D46"/>
    <w:rsid w:val="000B28BA"/>
    <w:rsid w:val="000B69FF"/>
    <w:rsid w:val="000E1A39"/>
    <w:rsid w:val="000E2900"/>
    <w:rsid w:val="000E3BB2"/>
    <w:rsid w:val="000E7826"/>
    <w:rsid w:val="000E7FC7"/>
    <w:rsid w:val="000F79C2"/>
    <w:rsid w:val="00106472"/>
    <w:rsid w:val="001118E6"/>
    <w:rsid w:val="00112D0C"/>
    <w:rsid w:val="00123153"/>
    <w:rsid w:val="00131DAE"/>
    <w:rsid w:val="00140C22"/>
    <w:rsid w:val="00145A0F"/>
    <w:rsid w:val="001571E1"/>
    <w:rsid w:val="00160222"/>
    <w:rsid w:val="00176852"/>
    <w:rsid w:val="00183CBE"/>
    <w:rsid w:val="001918A5"/>
    <w:rsid w:val="001B5A10"/>
    <w:rsid w:val="001C05A3"/>
    <w:rsid w:val="001D151B"/>
    <w:rsid w:val="001D4808"/>
    <w:rsid w:val="001D61F5"/>
    <w:rsid w:val="001D6551"/>
    <w:rsid w:val="001E4DAC"/>
    <w:rsid w:val="001E53E8"/>
    <w:rsid w:val="0020018B"/>
    <w:rsid w:val="00201510"/>
    <w:rsid w:val="0020169E"/>
    <w:rsid w:val="00202702"/>
    <w:rsid w:val="00204429"/>
    <w:rsid w:val="002051EC"/>
    <w:rsid w:val="00211539"/>
    <w:rsid w:val="00213F1C"/>
    <w:rsid w:val="00217132"/>
    <w:rsid w:val="00217E13"/>
    <w:rsid w:val="0023369D"/>
    <w:rsid w:val="00244FD5"/>
    <w:rsid w:val="0025180E"/>
    <w:rsid w:val="00251929"/>
    <w:rsid w:val="00251E49"/>
    <w:rsid w:val="00256944"/>
    <w:rsid w:val="00260074"/>
    <w:rsid w:val="00261465"/>
    <w:rsid w:val="00263F47"/>
    <w:rsid w:val="0026406A"/>
    <w:rsid w:val="00292809"/>
    <w:rsid w:val="00296C54"/>
    <w:rsid w:val="0029779E"/>
    <w:rsid w:val="002A131F"/>
    <w:rsid w:val="002A1CEB"/>
    <w:rsid w:val="002A227C"/>
    <w:rsid w:val="002A46FA"/>
    <w:rsid w:val="002A7D1B"/>
    <w:rsid w:val="002B0AA5"/>
    <w:rsid w:val="002B2344"/>
    <w:rsid w:val="002B4C90"/>
    <w:rsid w:val="002C3F39"/>
    <w:rsid w:val="002C620C"/>
    <w:rsid w:val="002D1D7A"/>
    <w:rsid w:val="002D33AA"/>
    <w:rsid w:val="002E3D78"/>
    <w:rsid w:val="002F02B9"/>
    <w:rsid w:val="002F3ADF"/>
    <w:rsid w:val="00307257"/>
    <w:rsid w:val="00324579"/>
    <w:rsid w:val="00325C4A"/>
    <w:rsid w:val="003268D0"/>
    <w:rsid w:val="00345CD4"/>
    <w:rsid w:val="00354D04"/>
    <w:rsid w:val="0037385C"/>
    <w:rsid w:val="00373B2A"/>
    <w:rsid w:val="003A122D"/>
    <w:rsid w:val="003A273F"/>
    <w:rsid w:val="003A2D76"/>
    <w:rsid w:val="003B7E28"/>
    <w:rsid w:val="003C3FB6"/>
    <w:rsid w:val="003D3AF6"/>
    <w:rsid w:val="003D3EE4"/>
    <w:rsid w:val="003D4193"/>
    <w:rsid w:val="003D5FAA"/>
    <w:rsid w:val="003F4AA3"/>
    <w:rsid w:val="0042020F"/>
    <w:rsid w:val="004320FC"/>
    <w:rsid w:val="004341BC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B724C"/>
    <w:rsid w:val="004C011A"/>
    <w:rsid w:val="004C0A53"/>
    <w:rsid w:val="004D0EAF"/>
    <w:rsid w:val="004D7E92"/>
    <w:rsid w:val="004E23E5"/>
    <w:rsid w:val="004E42B9"/>
    <w:rsid w:val="004E531F"/>
    <w:rsid w:val="004F5D94"/>
    <w:rsid w:val="00510C01"/>
    <w:rsid w:val="00544C5A"/>
    <w:rsid w:val="0054707E"/>
    <w:rsid w:val="00555859"/>
    <w:rsid w:val="005608FF"/>
    <w:rsid w:val="00570505"/>
    <w:rsid w:val="005738A7"/>
    <w:rsid w:val="00582274"/>
    <w:rsid w:val="005827F6"/>
    <w:rsid w:val="0059295B"/>
    <w:rsid w:val="00594FE2"/>
    <w:rsid w:val="0059743C"/>
    <w:rsid w:val="005B2104"/>
    <w:rsid w:val="005B30F5"/>
    <w:rsid w:val="005C210A"/>
    <w:rsid w:val="005E66F7"/>
    <w:rsid w:val="0060284C"/>
    <w:rsid w:val="00613E29"/>
    <w:rsid w:val="006177DF"/>
    <w:rsid w:val="00620205"/>
    <w:rsid w:val="006364B4"/>
    <w:rsid w:val="006506A1"/>
    <w:rsid w:val="00655C6E"/>
    <w:rsid w:val="00656524"/>
    <w:rsid w:val="00670590"/>
    <w:rsid w:val="00696C96"/>
    <w:rsid w:val="00697D30"/>
    <w:rsid w:val="006C31E5"/>
    <w:rsid w:val="006C42CB"/>
    <w:rsid w:val="006C5E06"/>
    <w:rsid w:val="00701810"/>
    <w:rsid w:val="007135FA"/>
    <w:rsid w:val="00715E68"/>
    <w:rsid w:val="00720DF8"/>
    <w:rsid w:val="0074061E"/>
    <w:rsid w:val="00746F63"/>
    <w:rsid w:val="007552D1"/>
    <w:rsid w:val="00760AAF"/>
    <w:rsid w:val="00765CD5"/>
    <w:rsid w:val="00770DD5"/>
    <w:rsid w:val="00776691"/>
    <w:rsid w:val="00776D50"/>
    <w:rsid w:val="00782D6E"/>
    <w:rsid w:val="00783A60"/>
    <w:rsid w:val="007A1F7A"/>
    <w:rsid w:val="007B38C7"/>
    <w:rsid w:val="007C3F7E"/>
    <w:rsid w:val="007C60BF"/>
    <w:rsid w:val="007C7DA3"/>
    <w:rsid w:val="007D10EA"/>
    <w:rsid w:val="007D77DF"/>
    <w:rsid w:val="007E5EB3"/>
    <w:rsid w:val="007F11ED"/>
    <w:rsid w:val="007F3B4D"/>
    <w:rsid w:val="007F4F48"/>
    <w:rsid w:val="007F7B41"/>
    <w:rsid w:val="00813E6C"/>
    <w:rsid w:val="00831175"/>
    <w:rsid w:val="008315E0"/>
    <w:rsid w:val="00851298"/>
    <w:rsid w:val="0085204D"/>
    <w:rsid w:val="00860A94"/>
    <w:rsid w:val="00862D08"/>
    <w:rsid w:val="00895F2E"/>
    <w:rsid w:val="008B00D5"/>
    <w:rsid w:val="008B65E0"/>
    <w:rsid w:val="008C6B4C"/>
    <w:rsid w:val="008D04D1"/>
    <w:rsid w:val="008D50CD"/>
    <w:rsid w:val="008E1343"/>
    <w:rsid w:val="008E6492"/>
    <w:rsid w:val="008E74B6"/>
    <w:rsid w:val="00914379"/>
    <w:rsid w:val="0091593E"/>
    <w:rsid w:val="00916145"/>
    <w:rsid w:val="00917E60"/>
    <w:rsid w:val="009230BC"/>
    <w:rsid w:val="0093339A"/>
    <w:rsid w:val="009423C3"/>
    <w:rsid w:val="00951B0D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45"/>
    <w:rsid w:val="00A02BD4"/>
    <w:rsid w:val="00A12C44"/>
    <w:rsid w:val="00A13BC1"/>
    <w:rsid w:val="00A31404"/>
    <w:rsid w:val="00A32AA9"/>
    <w:rsid w:val="00A43A8B"/>
    <w:rsid w:val="00A51DE6"/>
    <w:rsid w:val="00A63519"/>
    <w:rsid w:val="00A708D4"/>
    <w:rsid w:val="00A75F5B"/>
    <w:rsid w:val="00A86260"/>
    <w:rsid w:val="00A8723B"/>
    <w:rsid w:val="00A90368"/>
    <w:rsid w:val="00A974EA"/>
    <w:rsid w:val="00AA1E0D"/>
    <w:rsid w:val="00AA2200"/>
    <w:rsid w:val="00AA3460"/>
    <w:rsid w:val="00AA4A4B"/>
    <w:rsid w:val="00AA6C95"/>
    <w:rsid w:val="00AC4258"/>
    <w:rsid w:val="00AE7037"/>
    <w:rsid w:val="00AF66BE"/>
    <w:rsid w:val="00B02B7C"/>
    <w:rsid w:val="00B06708"/>
    <w:rsid w:val="00B157AB"/>
    <w:rsid w:val="00B15ABD"/>
    <w:rsid w:val="00B26EB6"/>
    <w:rsid w:val="00B27F7A"/>
    <w:rsid w:val="00B60599"/>
    <w:rsid w:val="00B60D56"/>
    <w:rsid w:val="00B744EC"/>
    <w:rsid w:val="00B8041A"/>
    <w:rsid w:val="00B828BD"/>
    <w:rsid w:val="00B90220"/>
    <w:rsid w:val="00B95C7A"/>
    <w:rsid w:val="00BB5788"/>
    <w:rsid w:val="00BC5695"/>
    <w:rsid w:val="00BD4F0B"/>
    <w:rsid w:val="00BF0E23"/>
    <w:rsid w:val="00BF1919"/>
    <w:rsid w:val="00C02F50"/>
    <w:rsid w:val="00C040B9"/>
    <w:rsid w:val="00C1118C"/>
    <w:rsid w:val="00C1619D"/>
    <w:rsid w:val="00C24BDA"/>
    <w:rsid w:val="00C30BF6"/>
    <w:rsid w:val="00C3252C"/>
    <w:rsid w:val="00C428A6"/>
    <w:rsid w:val="00C4374E"/>
    <w:rsid w:val="00C45DB2"/>
    <w:rsid w:val="00C52D63"/>
    <w:rsid w:val="00C62F18"/>
    <w:rsid w:val="00C673B7"/>
    <w:rsid w:val="00C67402"/>
    <w:rsid w:val="00C74A1E"/>
    <w:rsid w:val="00CA3B2A"/>
    <w:rsid w:val="00CA401D"/>
    <w:rsid w:val="00CB4577"/>
    <w:rsid w:val="00CC544A"/>
    <w:rsid w:val="00CC71C3"/>
    <w:rsid w:val="00CD4F27"/>
    <w:rsid w:val="00CF01F6"/>
    <w:rsid w:val="00CF4C64"/>
    <w:rsid w:val="00D07F39"/>
    <w:rsid w:val="00D1717D"/>
    <w:rsid w:val="00D24AD5"/>
    <w:rsid w:val="00D253A4"/>
    <w:rsid w:val="00D32AB1"/>
    <w:rsid w:val="00D4238E"/>
    <w:rsid w:val="00D44454"/>
    <w:rsid w:val="00D530E1"/>
    <w:rsid w:val="00D570E6"/>
    <w:rsid w:val="00D60D97"/>
    <w:rsid w:val="00D6365E"/>
    <w:rsid w:val="00D663D7"/>
    <w:rsid w:val="00D80C3A"/>
    <w:rsid w:val="00D82EA0"/>
    <w:rsid w:val="00DB6501"/>
    <w:rsid w:val="00DE195F"/>
    <w:rsid w:val="00E04F39"/>
    <w:rsid w:val="00E2040F"/>
    <w:rsid w:val="00E22830"/>
    <w:rsid w:val="00E30ECB"/>
    <w:rsid w:val="00E57C8D"/>
    <w:rsid w:val="00E664D8"/>
    <w:rsid w:val="00E70AC8"/>
    <w:rsid w:val="00E75FA8"/>
    <w:rsid w:val="00E9359A"/>
    <w:rsid w:val="00EA3237"/>
    <w:rsid w:val="00EA75CA"/>
    <w:rsid w:val="00EC10AC"/>
    <w:rsid w:val="00EC5A92"/>
    <w:rsid w:val="00ED44BD"/>
    <w:rsid w:val="00ED4EAD"/>
    <w:rsid w:val="00ED5E28"/>
    <w:rsid w:val="00ED6694"/>
    <w:rsid w:val="00EE4A37"/>
    <w:rsid w:val="00EF0A98"/>
    <w:rsid w:val="00F11ABF"/>
    <w:rsid w:val="00F230B3"/>
    <w:rsid w:val="00F27D62"/>
    <w:rsid w:val="00F522EB"/>
    <w:rsid w:val="00F5572F"/>
    <w:rsid w:val="00F56CDE"/>
    <w:rsid w:val="00F7643E"/>
    <w:rsid w:val="00F81108"/>
    <w:rsid w:val="00F92AFC"/>
    <w:rsid w:val="00FA01F2"/>
    <w:rsid w:val="00FB477C"/>
    <w:rsid w:val="00FB7031"/>
    <w:rsid w:val="00FC5A18"/>
    <w:rsid w:val="00FD02EA"/>
    <w:rsid w:val="00FD3F42"/>
    <w:rsid w:val="00FD7016"/>
    <w:rsid w:val="00FD778F"/>
    <w:rsid w:val="00FE4300"/>
    <w:rsid w:val="00FF1902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b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64</cp:revision>
  <cp:lastPrinted>2023-12-28T05:51:00Z</cp:lastPrinted>
  <dcterms:created xsi:type="dcterms:W3CDTF">2019-01-28T05:05:00Z</dcterms:created>
  <dcterms:modified xsi:type="dcterms:W3CDTF">2023-12-28T05:53:00Z</dcterms:modified>
</cp:coreProperties>
</file>