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E5" w:rsidRDefault="00837332" w:rsidP="00837332">
      <w:pPr>
        <w:ind w:right="-28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960" cy="90614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7E5" w:rsidRPr="00CC4BD5" w:rsidRDefault="00837332" w:rsidP="00CC4BD5">
      <w:pPr>
        <w:ind w:right="-284"/>
        <w:jc w:val="center"/>
        <w:rPr>
          <w:b/>
          <w:spacing w:val="-1"/>
          <w:szCs w:val="28"/>
        </w:rPr>
      </w:pPr>
      <w:r w:rsidRPr="00CC4BD5">
        <w:rPr>
          <w:b/>
          <w:spacing w:val="-1"/>
          <w:szCs w:val="28"/>
        </w:rPr>
        <w:t xml:space="preserve">ГОРОДСКАЯ ДУМА </w:t>
      </w:r>
    </w:p>
    <w:p w:rsidR="009227E5" w:rsidRPr="00CC4BD5" w:rsidRDefault="00837332" w:rsidP="00CC4BD5">
      <w:pPr>
        <w:ind w:right="-284"/>
        <w:jc w:val="center"/>
        <w:rPr>
          <w:b/>
          <w:szCs w:val="28"/>
        </w:rPr>
      </w:pPr>
      <w:r w:rsidRPr="00CC4BD5">
        <w:rPr>
          <w:b/>
          <w:spacing w:val="-2"/>
          <w:szCs w:val="28"/>
        </w:rPr>
        <w:t>ГОРОДСКОГО ОКРУГА ТЕЙКОВО ИВАНОВСКОЙ ОБЛАСТИ</w:t>
      </w:r>
    </w:p>
    <w:p w:rsidR="009227E5" w:rsidRPr="00CC4BD5" w:rsidRDefault="009227E5" w:rsidP="00CC4BD5">
      <w:pPr>
        <w:ind w:left="-284" w:right="-284"/>
        <w:jc w:val="center"/>
        <w:rPr>
          <w:b/>
          <w:szCs w:val="28"/>
        </w:rPr>
      </w:pPr>
      <w:bookmarkStart w:id="0" w:name="_GoBack"/>
      <w:bookmarkEnd w:id="0"/>
    </w:p>
    <w:p w:rsidR="009227E5" w:rsidRPr="00CC4BD5" w:rsidRDefault="00837332" w:rsidP="00CC4BD5">
      <w:pPr>
        <w:ind w:left="-284" w:right="-284"/>
        <w:jc w:val="center"/>
        <w:rPr>
          <w:b/>
          <w:szCs w:val="28"/>
        </w:rPr>
      </w:pPr>
      <w:proofErr w:type="gramStart"/>
      <w:r w:rsidRPr="00CC4BD5">
        <w:rPr>
          <w:b/>
          <w:szCs w:val="28"/>
        </w:rPr>
        <w:t>Р</w:t>
      </w:r>
      <w:proofErr w:type="gramEnd"/>
      <w:r w:rsidRPr="00CC4BD5">
        <w:rPr>
          <w:b/>
          <w:szCs w:val="28"/>
        </w:rPr>
        <w:t xml:space="preserve"> Е Ш Е Н И Е</w:t>
      </w:r>
    </w:p>
    <w:p w:rsidR="009227E5" w:rsidRPr="00CC4BD5" w:rsidRDefault="009227E5" w:rsidP="00CC4BD5">
      <w:pPr>
        <w:ind w:left="-284" w:right="-284"/>
        <w:jc w:val="both"/>
        <w:rPr>
          <w:szCs w:val="28"/>
        </w:rPr>
      </w:pPr>
    </w:p>
    <w:p w:rsidR="009227E5" w:rsidRPr="00CC4BD5" w:rsidRDefault="00837332" w:rsidP="00CC4BD5">
      <w:pPr>
        <w:ind w:right="-284"/>
        <w:jc w:val="both"/>
        <w:rPr>
          <w:szCs w:val="28"/>
        </w:rPr>
      </w:pPr>
      <w:r w:rsidRPr="00CC4BD5">
        <w:rPr>
          <w:szCs w:val="28"/>
        </w:rPr>
        <w:t xml:space="preserve">от  24.11.2023                                                                             </w:t>
      </w:r>
      <w:r w:rsidR="00CC4BD5" w:rsidRPr="00CC4BD5">
        <w:rPr>
          <w:szCs w:val="28"/>
        </w:rPr>
        <w:t xml:space="preserve">                                  № 111</w:t>
      </w:r>
    </w:p>
    <w:p w:rsidR="009227E5" w:rsidRPr="00CC4BD5" w:rsidRDefault="00837332" w:rsidP="00CC4BD5">
      <w:pPr>
        <w:ind w:right="-284"/>
        <w:jc w:val="both"/>
        <w:rPr>
          <w:szCs w:val="28"/>
        </w:rPr>
      </w:pPr>
      <w:r w:rsidRPr="00CC4BD5">
        <w:rPr>
          <w:szCs w:val="28"/>
        </w:rPr>
        <w:t>г. о.  Тейково</w:t>
      </w:r>
    </w:p>
    <w:p w:rsidR="00837332" w:rsidRPr="00CC4BD5" w:rsidRDefault="00837332" w:rsidP="00CC4BD5">
      <w:pPr>
        <w:ind w:right="-284"/>
        <w:jc w:val="both"/>
        <w:rPr>
          <w:szCs w:val="28"/>
        </w:rPr>
      </w:pPr>
    </w:p>
    <w:p w:rsidR="00837332" w:rsidRPr="00CC4BD5" w:rsidRDefault="00837332" w:rsidP="00CC4BD5">
      <w:pPr>
        <w:pStyle w:val="ConsPlusNormal"/>
        <w:ind w:right="31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BD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городской Думы </w:t>
      </w:r>
      <w:r w:rsidR="00CC4BD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C4BD5">
        <w:rPr>
          <w:rFonts w:ascii="Times New Roman" w:hAnsi="Times New Roman" w:cs="Times New Roman"/>
          <w:sz w:val="28"/>
          <w:szCs w:val="28"/>
        </w:rPr>
        <w:t xml:space="preserve">городского округа Тейково от 27.09.2013 № 73 </w:t>
      </w:r>
      <w:r w:rsidR="00CC4B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C4BD5">
        <w:rPr>
          <w:rFonts w:ascii="Times New Roman" w:hAnsi="Times New Roman" w:cs="Times New Roman"/>
          <w:sz w:val="28"/>
          <w:szCs w:val="28"/>
        </w:rPr>
        <w:t>«</w:t>
      </w:r>
      <w:r w:rsidRPr="00CC4BD5">
        <w:rPr>
          <w:rFonts w:ascii="Times New Roman" w:hAnsi="Times New Roman" w:cs="Times New Roman"/>
          <w:bCs/>
          <w:sz w:val="28"/>
          <w:szCs w:val="28"/>
        </w:rPr>
        <w:t>О дорожном фонде городского округа Тейково»</w:t>
      </w:r>
    </w:p>
    <w:p w:rsidR="009227E5" w:rsidRPr="00CC4BD5" w:rsidRDefault="009227E5" w:rsidP="00CC4BD5">
      <w:pPr>
        <w:ind w:right="3118"/>
        <w:jc w:val="both"/>
        <w:rPr>
          <w:szCs w:val="28"/>
        </w:rPr>
      </w:pPr>
    </w:p>
    <w:p w:rsidR="009227E5" w:rsidRPr="00CC4BD5" w:rsidRDefault="00837332" w:rsidP="00CC4BD5">
      <w:pPr>
        <w:pStyle w:val="ConsPlusNormal"/>
        <w:tabs>
          <w:tab w:val="left" w:pos="567"/>
        </w:tabs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687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179.4 Бюджетного кодекса Российской Федерации, </w:t>
      </w:r>
      <w:hyperlink r:id="rId6" w:tooltip="Закон Ивановской области от 18.02.2009 N 20-ОЗ (ред. от 26.06.2012) " w:history="1">
        <w:r w:rsidRPr="00E7768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77687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  <w:r w:rsidRPr="00CC4BD5">
        <w:rPr>
          <w:rFonts w:ascii="Times New Roman" w:hAnsi="Times New Roman" w:cs="Times New Roman"/>
          <w:sz w:val="28"/>
          <w:szCs w:val="28"/>
        </w:rPr>
        <w:t>,-</w:t>
      </w:r>
    </w:p>
    <w:p w:rsidR="009227E5" w:rsidRPr="00CC4BD5" w:rsidRDefault="009227E5" w:rsidP="00CC4BD5">
      <w:pPr>
        <w:ind w:right="-284"/>
        <w:jc w:val="center"/>
        <w:rPr>
          <w:szCs w:val="28"/>
        </w:rPr>
      </w:pPr>
    </w:p>
    <w:p w:rsidR="009227E5" w:rsidRPr="00CC4BD5" w:rsidRDefault="00837332" w:rsidP="00CC4BD5">
      <w:pPr>
        <w:ind w:right="-284"/>
        <w:jc w:val="center"/>
        <w:rPr>
          <w:szCs w:val="28"/>
        </w:rPr>
      </w:pPr>
      <w:r w:rsidRPr="00CC4BD5">
        <w:rPr>
          <w:szCs w:val="28"/>
        </w:rPr>
        <w:t>городская Дума городского округа Тейково Ивановской области</w:t>
      </w:r>
    </w:p>
    <w:p w:rsidR="009227E5" w:rsidRPr="00CC4BD5" w:rsidRDefault="00837332" w:rsidP="00CC4BD5">
      <w:pPr>
        <w:pStyle w:val="a5"/>
        <w:ind w:right="-284"/>
        <w:rPr>
          <w:szCs w:val="28"/>
        </w:rPr>
      </w:pPr>
      <w:proofErr w:type="gramStart"/>
      <w:r w:rsidRPr="00CC4BD5">
        <w:rPr>
          <w:szCs w:val="28"/>
        </w:rPr>
        <w:t>Р</w:t>
      </w:r>
      <w:proofErr w:type="gramEnd"/>
      <w:r w:rsidRPr="00CC4BD5">
        <w:rPr>
          <w:szCs w:val="28"/>
        </w:rPr>
        <w:t xml:space="preserve"> Е Ш И Л А:</w:t>
      </w:r>
    </w:p>
    <w:p w:rsidR="00837332" w:rsidRPr="00CC4BD5" w:rsidRDefault="00837332" w:rsidP="00CC4BD5">
      <w:pPr>
        <w:pStyle w:val="a5"/>
        <w:ind w:right="-284"/>
        <w:rPr>
          <w:szCs w:val="28"/>
        </w:rPr>
      </w:pPr>
    </w:p>
    <w:p w:rsidR="009227E5" w:rsidRPr="00CC4BD5" w:rsidRDefault="00837332" w:rsidP="00CC4B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 w:rsidRPr="00CC4BD5">
        <w:rPr>
          <w:rFonts w:ascii="Times New Roman" w:hAnsi="Times New Roman" w:cs="Times New Roman"/>
          <w:sz w:val="28"/>
          <w:szCs w:val="28"/>
        </w:rPr>
        <w:t>1. Внести в решение городской Думы городского округа Тейково от 27.09.2013 № 73 «</w:t>
      </w:r>
      <w:r w:rsidRPr="00CC4BD5">
        <w:rPr>
          <w:rFonts w:ascii="Times New Roman" w:hAnsi="Times New Roman" w:cs="Times New Roman"/>
          <w:bCs/>
          <w:sz w:val="28"/>
          <w:szCs w:val="28"/>
        </w:rPr>
        <w:t xml:space="preserve">О дорожном фонде городского округа Тейково» </w:t>
      </w:r>
      <w:r w:rsidRPr="00CC4BD5">
        <w:rPr>
          <w:rFonts w:ascii="Times New Roman" w:hAnsi="Times New Roman" w:cs="Times New Roman"/>
          <w:sz w:val="28"/>
          <w:szCs w:val="28"/>
        </w:rPr>
        <w:t>следующие                     изменения:</w:t>
      </w:r>
    </w:p>
    <w:p w:rsidR="009227E5" w:rsidRPr="00CC4BD5" w:rsidRDefault="00EF11C6" w:rsidP="00CC4BD5">
      <w:pPr>
        <w:pStyle w:val="a5"/>
        <w:ind w:right="-284" w:firstLine="851"/>
        <w:jc w:val="both"/>
        <w:rPr>
          <w:szCs w:val="28"/>
        </w:rPr>
      </w:pPr>
      <w:r w:rsidRPr="00CC4BD5">
        <w:rPr>
          <w:szCs w:val="28"/>
        </w:rPr>
        <w:t>1.1. в</w:t>
      </w:r>
      <w:r w:rsidR="00837332" w:rsidRPr="00CC4BD5">
        <w:rPr>
          <w:szCs w:val="28"/>
        </w:rPr>
        <w:t xml:space="preserve"> </w:t>
      </w:r>
      <w:hyperlink r:id="rId7">
        <w:r w:rsidR="00837332" w:rsidRPr="00CC4BD5">
          <w:rPr>
            <w:szCs w:val="28"/>
          </w:rPr>
          <w:t>наименовании</w:t>
        </w:r>
      </w:hyperlink>
      <w:r w:rsidR="00837332" w:rsidRPr="00CC4BD5">
        <w:rPr>
          <w:szCs w:val="28"/>
        </w:rPr>
        <w:t xml:space="preserve">, </w:t>
      </w:r>
      <w:hyperlink r:id="rId8">
        <w:r w:rsidR="00837332" w:rsidRPr="00CC4BD5">
          <w:rPr>
            <w:szCs w:val="28"/>
          </w:rPr>
          <w:t>преамбуле</w:t>
        </w:r>
      </w:hyperlink>
      <w:r w:rsidR="00837332" w:rsidRPr="00CC4BD5">
        <w:rPr>
          <w:szCs w:val="28"/>
        </w:rPr>
        <w:t xml:space="preserve"> и </w:t>
      </w:r>
      <w:r w:rsidRPr="00CC4BD5">
        <w:rPr>
          <w:szCs w:val="28"/>
        </w:rPr>
        <w:t>пункте 1</w:t>
      </w:r>
      <w:r w:rsidR="00837332" w:rsidRPr="00CC4BD5">
        <w:rPr>
          <w:szCs w:val="28"/>
        </w:rPr>
        <w:t xml:space="preserve"> решения слова «городской округ Тейково» заменить словами «городской округ Тейково Ивановской области» в                    соответствующем падеже.</w:t>
      </w:r>
    </w:p>
    <w:p w:rsidR="009227E5" w:rsidRPr="00CC4BD5" w:rsidRDefault="00837332" w:rsidP="00CC4BD5">
      <w:pPr>
        <w:pStyle w:val="a5"/>
        <w:ind w:right="-284" w:firstLine="851"/>
        <w:jc w:val="both"/>
        <w:rPr>
          <w:szCs w:val="28"/>
        </w:rPr>
      </w:pPr>
      <w:r w:rsidRPr="00CC4BD5">
        <w:rPr>
          <w:szCs w:val="28"/>
        </w:rPr>
        <w:t xml:space="preserve">1.2. </w:t>
      </w:r>
      <w:r w:rsidR="00EF11C6" w:rsidRPr="00CC4BD5">
        <w:rPr>
          <w:szCs w:val="28"/>
        </w:rPr>
        <w:t xml:space="preserve">в пункте 2 </w:t>
      </w:r>
      <w:r w:rsidRPr="00CC4BD5">
        <w:rPr>
          <w:szCs w:val="28"/>
        </w:rPr>
        <w:t>решения:</w:t>
      </w:r>
    </w:p>
    <w:p w:rsidR="009227E5" w:rsidRPr="00CC4BD5" w:rsidRDefault="00837332" w:rsidP="00CC4BD5">
      <w:pPr>
        <w:pStyle w:val="a5"/>
        <w:ind w:right="-284" w:firstLine="851"/>
        <w:jc w:val="both"/>
        <w:rPr>
          <w:szCs w:val="28"/>
        </w:rPr>
      </w:pPr>
      <w:r w:rsidRPr="00CC4BD5">
        <w:rPr>
          <w:szCs w:val="28"/>
        </w:rPr>
        <w:t>1.1.1. слова «</w:t>
      </w:r>
      <w:proofErr w:type="gramStart"/>
      <w:r w:rsidRPr="00CC4BD5">
        <w:rPr>
          <w:szCs w:val="28"/>
        </w:rPr>
        <w:t>г</w:t>
      </w:r>
      <w:proofErr w:type="gramEnd"/>
      <w:r w:rsidRPr="00CC4BD5">
        <w:rPr>
          <w:szCs w:val="28"/>
        </w:rPr>
        <w:t>.о. Тейково» заменить словами «городской округ Тейково          Ивановской области» в соответствующем падеже;</w:t>
      </w:r>
    </w:p>
    <w:p w:rsidR="009227E5" w:rsidRPr="00CC4BD5" w:rsidRDefault="00837332" w:rsidP="00CC4BD5">
      <w:pPr>
        <w:pStyle w:val="a5"/>
        <w:ind w:right="-284" w:firstLine="851"/>
        <w:jc w:val="both"/>
        <w:rPr>
          <w:szCs w:val="28"/>
        </w:rPr>
      </w:pPr>
      <w:r w:rsidRPr="00CC4BD5">
        <w:rPr>
          <w:szCs w:val="28"/>
        </w:rPr>
        <w:t>1.1.2. слова «бюджет города» заменить словами «бюджет города Тейково» в соответствующем падеже;</w:t>
      </w:r>
    </w:p>
    <w:p w:rsidR="009227E5" w:rsidRPr="00CC4BD5" w:rsidRDefault="00837332" w:rsidP="00CC4BD5">
      <w:pPr>
        <w:pStyle w:val="a5"/>
        <w:ind w:right="-284" w:firstLine="851"/>
        <w:jc w:val="both"/>
        <w:rPr>
          <w:szCs w:val="28"/>
        </w:rPr>
      </w:pPr>
      <w:r w:rsidRPr="00CC4BD5">
        <w:rPr>
          <w:szCs w:val="28"/>
        </w:rPr>
        <w:t>1.3. пункт 3 изложить в следующей редакции:</w:t>
      </w:r>
    </w:p>
    <w:p w:rsidR="009227E5" w:rsidRPr="00CC4BD5" w:rsidRDefault="00837332" w:rsidP="00CC4B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BD5">
        <w:rPr>
          <w:rFonts w:ascii="Times New Roman" w:hAnsi="Times New Roman" w:cs="Times New Roman"/>
          <w:sz w:val="28"/>
          <w:szCs w:val="28"/>
        </w:rPr>
        <w:t>«3.</w:t>
      </w:r>
      <w:bookmarkStart w:id="2" w:name="Par24"/>
      <w:bookmarkEnd w:id="2"/>
      <w:r w:rsidRPr="00CC4BD5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городского округа Тейково Ивановской области утверждается решением о бюджете города Тейково на очередной финансовый год и плановый период в размере не менее прогнозируемого объема доходов бюджета города Тейково </w:t>
      </w:r>
      <w:proofErr w:type="gramStart"/>
      <w:r w:rsidRPr="00CC4BD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C4BD5">
        <w:rPr>
          <w:rFonts w:ascii="Times New Roman" w:hAnsi="Times New Roman" w:cs="Times New Roman"/>
          <w:sz w:val="28"/>
          <w:szCs w:val="28"/>
        </w:rPr>
        <w:t>:</w:t>
      </w:r>
    </w:p>
    <w:p w:rsidR="009227E5" w:rsidRPr="00CC4BD5" w:rsidRDefault="00837332" w:rsidP="00CC4B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BD5">
        <w:rPr>
          <w:rFonts w:ascii="Times New Roman" w:hAnsi="Times New Roman" w:cs="Times New Roman"/>
          <w:sz w:val="28"/>
          <w:szCs w:val="28"/>
        </w:rPr>
        <w:t>3.1.  акцизов на автомобильный бензин, прямогонный бензин, дизельное                   топливо, моторные масла для дизельных и (или) карбюраторных (</w:t>
      </w:r>
      <w:proofErr w:type="spellStart"/>
      <w:r w:rsidRPr="00CC4BD5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CC4BD5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                      зачислению в бюджет города Тейково;</w:t>
      </w:r>
    </w:p>
    <w:p w:rsidR="009227E5" w:rsidRPr="00CC4BD5" w:rsidRDefault="00837332" w:rsidP="00CC4B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BD5">
        <w:rPr>
          <w:rFonts w:ascii="Times New Roman" w:hAnsi="Times New Roman" w:cs="Times New Roman"/>
          <w:sz w:val="28"/>
          <w:szCs w:val="28"/>
        </w:rPr>
        <w:t>3.2.  доходов от платы в счет возмещения вреда, причиняемого                                      автомобильным дорогам местного значения тяжеловесными транспортными                    средствами;</w:t>
      </w:r>
    </w:p>
    <w:p w:rsidR="009227E5" w:rsidRPr="00CC4BD5" w:rsidRDefault="00837332" w:rsidP="00CC4B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BD5">
        <w:rPr>
          <w:rFonts w:ascii="Times New Roman" w:hAnsi="Times New Roman" w:cs="Times New Roman"/>
          <w:sz w:val="28"/>
          <w:szCs w:val="28"/>
        </w:rPr>
        <w:lastRenderedPageBreak/>
        <w:t>3.3. доходов от штрафов за нарушение правил движения тяжеловесного и (или) крупногабаритного транспортного средства;</w:t>
      </w:r>
    </w:p>
    <w:p w:rsidR="009227E5" w:rsidRPr="00CC4BD5" w:rsidRDefault="00837332" w:rsidP="00CC4B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BD5">
        <w:rPr>
          <w:rFonts w:ascii="Times New Roman" w:hAnsi="Times New Roman" w:cs="Times New Roman"/>
          <w:sz w:val="28"/>
          <w:szCs w:val="28"/>
        </w:rPr>
        <w:t>3.4. доходов бюджета города Тейково от иных поступлений в бюджет города Тейково:</w:t>
      </w:r>
    </w:p>
    <w:p w:rsidR="009227E5" w:rsidRPr="00CC4BD5" w:rsidRDefault="00837332" w:rsidP="00CC4B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BD5">
        <w:rPr>
          <w:rFonts w:ascii="Times New Roman" w:hAnsi="Times New Roman" w:cs="Times New Roman"/>
          <w:sz w:val="28"/>
          <w:szCs w:val="28"/>
        </w:rPr>
        <w:t xml:space="preserve">-  доходов от эксплуатации и использования </w:t>
      </w:r>
      <w:proofErr w:type="gramStart"/>
      <w:r w:rsidRPr="00CC4BD5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Pr="00CC4BD5">
        <w:rPr>
          <w:rFonts w:ascii="Times New Roman" w:hAnsi="Times New Roman" w:cs="Times New Roman"/>
          <w:sz w:val="28"/>
          <w:szCs w:val="28"/>
        </w:rPr>
        <w:t xml:space="preserve"> автомобильных                    дорог, находящихся в собственности городского округа Тейково</w:t>
      </w:r>
      <w:r w:rsidR="00B105D9" w:rsidRPr="00CC4BD5">
        <w:rPr>
          <w:rFonts w:ascii="Times New Roman" w:hAnsi="Times New Roman" w:cs="Times New Roman"/>
          <w:sz w:val="28"/>
          <w:szCs w:val="28"/>
        </w:rPr>
        <w:t xml:space="preserve"> Ивановской                   области</w:t>
      </w:r>
      <w:r w:rsidRPr="00CC4BD5">
        <w:rPr>
          <w:rFonts w:ascii="Times New Roman" w:hAnsi="Times New Roman" w:cs="Times New Roman"/>
          <w:sz w:val="28"/>
          <w:szCs w:val="28"/>
        </w:rPr>
        <w:t>;</w:t>
      </w:r>
    </w:p>
    <w:p w:rsidR="009227E5" w:rsidRPr="00CC4BD5" w:rsidRDefault="00837332" w:rsidP="00CC4B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BD5">
        <w:rPr>
          <w:rFonts w:ascii="Times New Roman" w:hAnsi="Times New Roman" w:cs="Times New Roman"/>
          <w:sz w:val="28"/>
          <w:szCs w:val="28"/>
        </w:rPr>
        <w:t>- платы за оказание услуг по присоединению объектов дорожного сервиса к автомобильным дорогам общего пользования муниципального значения городского округа Тейково Ивановской области;</w:t>
      </w:r>
    </w:p>
    <w:p w:rsidR="009227E5" w:rsidRPr="00CC4BD5" w:rsidRDefault="00837332" w:rsidP="00CC4B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BD5">
        <w:rPr>
          <w:rFonts w:ascii="Times New Roman" w:hAnsi="Times New Roman" w:cs="Times New Roman"/>
          <w:sz w:val="28"/>
          <w:szCs w:val="28"/>
        </w:rPr>
        <w:t>- безвозмездных поступлений от физических и юридических лиц, в том числе добровольных пожертвований, на цели, установленные пунктом 2 настоящего                     решения;</w:t>
      </w:r>
    </w:p>
    <w:p w:rsidR="009227E5" w:rsidRPr="00CC4BD5" w:rsidRDefault="00837332" w:rsidP="00CC4B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BD5">
        <w:rPr>
          <w:rFonts w:ascii="Times New Roman" w:hAnsi="Times New Roman" w:cs="Times New Roman"/>
          <w:sz w:val="28"/>
          <w:szCs w:val="28"/>
        </w:rPr>
        <w:t>- денежных средств, поступающих от уплаты неустоек (штрафов, пеней), а также от возмещения убытков муниципального заказчика, взысканных в                              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городского округа Тейково Ивановской области, или в связи с          уклонением от заключения таких контракта или иных договоров;</w:t>
      </w:r>
      <w:proofErr w:type="gramEnd"/>
    </w:p>
    <w:p w:rsidR="009227E5" w:rsidRPr="00CC4BD5" w:rsidRDefault="00837332" w:rsidP="00CC4B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BD5">
        <w:rPr>
          <w:rFonts w:ascii="Times New Roman" w:hAnsi="Times New Roman" w:cs="Times New Roman"/>
          <w:sz w:val="28"/>
          <w:szCs w:val="28"/>
        </w:rPr>
        <w:t>- денежных средств, внесенных участником конкурса или аукциона,                         проводимых в целях заключения муниципального контракта, финансируемого за счет средств дорожного фонда городского округа Тейково Ивановской области, в качестве обеспечения заявки на участие в таком конкурсе или аукционе в случае      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9227E5" w:rsidRPr="00CC4BD5" w:rsidRDefault="00837332" w:rsidP="00CC4B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BD5">
        <w:rPr>
          <w:rFonts w:ascii="Times New Roman" w:hAnsi="Times New Roman" w:cs="Times New Roman"/>
          <w:sz w:val="28"/>
          <w:szCs w:val="28"/>
        </w:rPr>
        <w:t xml:space="preserve">- платы по соглашениям об установлении сервитутов в отношении земельных участков в границах </w:t>
      </w:r>
      <w:proofErr w:type="gramStart"/>
      <w:r w:rsidRPr="00CC4BD5">
        <w:rPr>
          <w:rFonts w:ascii="Times New Roman" w:hAnsi="Times New Roman" w:cs="Times New Roman"/>
          <w:sz w:val="28"/>
          <w:szCs w:val="28"/>
        </w:rPr>
        <w:t>полос отвода автомобильных дорог общего пользования                        муниципального значения городского округа</w:t>
      </w:r>
      <w:proofErr w:type="gramEnd"/>
      <w:r w:rsidRPr="00CC4BD5">
        <w:rPr>
          <w:rFonts w:ascii="Times New Roman" w:hAnsi="Times New Roman" w:cs="Times New Roman"/>
          <w:sz w:val="28"/>
          <w:szCs w:val="28"/>
        </w:rPr>
        <w:t xml:space="preserve"> Тейково Ивановской области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конструкций;</w:t>
      </w:r>
    </w:p>
    <w:p w:rsidR="009227E5" w:rsidRPr="00CC4BD5" w:rsidRDefault="00837332" w:rsidP="00CC4B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BD5">
        <w:rPr>
          <w:rFonts w:ascii="Times New Roman" w:hAnsi="Times New Roman" w:cs="Times New Roman"/>
          <w:sz w:val="28"/>
          <w:szCs w:val="28"/>
        </w:rPr>
        <w:t xml:space="preserve">- платы по соглашениям об установлении публичных сервитутов в                                      отношении земельных участков в границах </w:t>
      </w:r>
      <w:proofErr w:type="gramStart"/>
      <w:r w:rsidRPr="00CC4BD5">
        <w:rPr>
          <w:rFonts w:ascii="Times New Roman" w:hAnsi="Times New Roman" w:cs="Times New Roman"/>
          <w:sz w:val="28"/>
          <w:szCs w:val="28"/>
        </w:rPr>
        <w:t>полос отвода автомобильных дорог                общего пользования муниципального значения городского округа</w:t>
      </w:r>
      <w:proofErr w:type="gramEnd"/>
      <w:r w:rsidRPr="00CC4BD5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B105D9" w:rsidRPr="00CC4BD5">
        <w:rPr>
          <w:rFonts w:ascii="Times New Roman" w:hAnsi="Times New Roman" w:cs="Times New Roman"/>
          <w:sz w:val="28"/>
          <w:szCs w:val="28"/>
        </w:rPr>
        <w:t xml:space="preserve">                            Ивановской области</w:t>
      </w:r>
      <w:r w:rsidRPr="00CC4BD5">
        <w:rPr>
          <w:rFonts w:ascii="Times New Roman" w:hAnsi="Times New Roman" w:cs="Times New Roman"/>
          <w:sz w:val="28"/>
          <w:szCs w:val="28"/>
        </w:rPr>
        <w:t xml:space="preserve"> в целях прокладки, переноса, переустройства инженерных коммуникаций, их эксплуатации;</w:t>
      </w:r>
    </w:p>
    <w:p w:rsidR="009227E5" w:rsidRDefault="00837332" w:rsidP="00CC4B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BD5">
        <w:rPr>
          <w:rFonts w:ascii="Times New Roman" w:hAnsi="Times New Roman" w:cs="Times New Roman"/>
          <w:sz w:val="28"/>
          <w:szCs w:val="28"/>
        </w:rPr>
        <w:t>3.5. субсидий, дотаций, иных межбюджетных трансфертов на строительство (реконструкцию), капитальный ремонт и ремонт автомобильных дорог общего            пользования местного значения городского округа Тейково Ивановской области, выделяемых из бюджета Ивановской области</w:t>
      </w:r>
      <w:proofErr w:type="gramStart"/>
      <w:r w:rsidRPr="00CC4BD5">
        <w:rPr>
          <w:rFonts w:ascii="Times New Roman" w:hAnsi="Times New Roman" w:cs="Times New Roman"/>
          <w:sz w:val="28"/>
          <w:szCs w:val="28"/>
        </w:rPr>
        <w:t>.</w:t>
      </w:r>
      <w:r w:rsidR="006F7D4E" w:rsidRPr="00CC4BD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C4BD5" w:rsidRPr="00CC4BD5" w:rsidRDefault="00CC4BD5" w:rsidP="00CC4B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27E5" w:rsidRPr="00CC4BD5" w:rsidRDefault="00837332" w:rsidP="00CC4BD5">
      <w:pPr>
        <w:pStyle w:val="ConsPlusNormal"/>
        <w:ind w:right="-284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3" w:name="Par51"/>
      <w:bookmarkEnd w:id="3"/>
      <w:r w:rsidRPr="00CC4BD5">
        <w:rPr>
          <w:rFonts w:ascii="Times New Roman" w:hAnsi="Times New Roman" w:cs="Times New Roman"/>
          <w:sz w:val="28"/>
          <w:szCs w:val="28"/>
        </w:rPr>
        <w:t>2.</w:t>
      </w:r>
      <w:bookmarkStart w:id="4" w:name="Par57"/>
      <w:bookmarkEnd w:id="4"/>
      <w:r w:rsidRPr="00CC4BD5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proofErr w:type="gramStart"/>
      <w:r w:rsidRPr="00CC4BD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CC4BD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CC4BD5">
          <w:rPr>
            <w:rFonts w:ascii="Times New Roman" w:hAnsi="Times New Roman" w:cs="Times New Roman"/>
            <w:sz w:val="28"/>
            <w:szCs w:val="28"/>
          </w:rPr>
          <w:t>применяется</w:t>
        </w:r>
      </w:hyperlink>
      <w:r w:rsidRPr="00CC4BD5">
        <w:rPr>
          <w:rFonts w:ascii="Times New Roman" w:hAnsi="Times New Roman" w:cs="Times New Roman"/>
          <w:sz w:val="28"/>
          <w:szCs w:val="28"/>
        </w:rPr>
        <w:t xml:space="preserve"> к правоотношениям, возникающим при составлении и исполнении бюджета города Тейково, начиная с бюджета на </w:t>
      </w:r>
      <w:r w:rsidRPr="00CC4BD5">
        <w:rPr>
          <w:rFonts w:ascii="Times New Roman" w:hAnsi="Times New Roman" w:cs="Times New Roman"/>
          <w:bCs/>
          <w:sz w:val="28"/>
          <w:szCs w:val="28"/>
        </w:rPr>
        <w:t>2024 год и на плановый период 2025 и 2026 годов.</w:t>
      </w:r>
    </w:p>
    <w:p w:rsidR="00837332" w:rsidRDefault="00837332" w:rsidP="00CC4BD5">
      <w:pPr>
        <w:ind w:right="-284" w:firstLine="851"/>
        <w:jc w:val="both"/>
        <w:rPr>
          <w:szCs w:val="28"/>
        </w:rPr>
      </w:pPr>
      <w:r w:rsidRPr="00CC4BD5">
        <w:rPr>
          <w:szCs w:val="28"/>
        </w:rPr>
        <w:lastRenderedPageBreak/>
        <w:t>3.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CC4BD5" w:rsidRDefault="00CC4BD5" w:rsidP="00CC4BD5">
      <w:pPr>
        <w:ind w:right="-284" w:firstLine="851"/>
        <w:jc w:val="both"/>
        <w:rPr>
          <w:szCs w:val="28"/>
        </w:rPr>
      </w:pPr>
    </w:p>
    <w:p w:rsidR="00CC4BD5" w:rsidRPr="00CC4BD5" w:rsidRDefault="00CC4BD5" w:rsidP="00CC4BD5">
      <w:pPr>
        <w:ind w:right="-284" w:firstLine="851"/>
        <w:jc w:val="both"/>
        <w:rPr>
          <w:szCs w:val="28"/>
        </w:rPr>
      </w:pPr>
    </w:p>
    <w:p w:rsidR="00837332" w:rsidRPr="00CC4BD5" w:rsidRDefault="00837332" w:rsidP="00CC4BD5">
      <w:pPr>
        <w:pStyle w:val="a5"/>
        <w:ind w:right="-284"/>
        <w:jc w:val="both"/>
        <w:rPr>
          <w:b/>
          <w:i/>
          <w:szCs w:val="28"/>
        </w:rPr>
      </w:pPr>
      <w:r w:rsidRPr="00CC4BD5">
        <w:rPr>
          <w:b/>
          <w:i/>
          <w:szCs w:val="28"/>
        </w:rPr>
        <w:t>Председатель городской Думы</w:t>
      </w:r>
    </w:p>
    <w:p w:rsidR="00837332" w:rsidRDefault="00837332" w:rsidP="00CC4BD5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CC4BD5">
        <w:rPr>
          <w:b/>
          <w:i/>
          <w:szCs w:val="28"/>
        </w:rPr>
        <w:t xml:space="preserve">городского округа Тейково Ивановской области                  </w:t>
      </w:r>
      <w:r w:rsidR="002B02D6" w:rsidRPr="00CC4BD5">
        <w:rPr>
          <w:b/>
          <w:i/>
          <w:szCs w:val="28"/>
        </w:rPr>
        <w:t xml:space="preserve">                </w:t>
      </w:r>
      <w:r w:rsidRPr="00CC4BD5">
        <w:rPr>
          <w:b/>
          <w:i/>
          <w:szCs w:val="28"/>
        </w:rPr>
        <w:t xml:space="preserve">  Н.Н. Ковалева </w:t>
      </w:r>
    </w:p>
    <w:p w:rsidR="00CC4BD5" w:rsidRDefault="00CC4BD5" w:rsidP="00CC4BD5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CC4BD5" w:rsidRPr="00CC4BD5" w:rsidRDefault="00CC4BD5" w:rsidP="00CC4BD5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837332" w:rsidRPr="00CC4BD5" w:rsidRDefault="00837332" w:rsidP="00CC4BD5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CC4BD5">
        <w:rPr>
          <w:b/>
          <w:i/>
          <w:szCs w:val="28"/>
        </w:rPr>
        <w:t xml:space="preserve">Глава городского округа Тейково </w:t>
      </w:r>
    </w:p>
    <w:p w:rsidR="00837332" w:rsidRPr="00CC4BD5" w:rsidRDefault="00837332" w:rsidP="00CC4BD5">
      <w:pPr>
        <w:ind w:right="-284"/>
        <w:jc w:val="both"/>
        <w:rPr>
          <w:szCs w:val="28"/>
        </w:rPr>
      </w:pPr>
      <w:r w:rsidRPr="00CC4BD5">
        <w:rPr>
          <w:b/>
          <w:i/>
          <w:szCs w:val="28"/>
        </w:rPr>
        <w:t xml:space="preserve">Ивановской области                                                                  </w:t>
      </w:r>
      <w:r w:rsidR="002B02D6" w:rsidRPr="00CC4BD5">
        <w:rPr>
          <w:b/>
          <w:i/>
          <w:szCs w:val="28"/>
        </w:rPr>
        <w:t xml:space="preserve">            </w:t>
      </w:r>
      <w:r w:rsidRPr="00CC4BD5">
        <w:rPr>
          <w:b/>
          <w:i/>
          <w:szCs w:val="28"/>
        </w:rPr>
        <w:t xml:space="preserve">   С.А. Семенова </w:t>
      </w:r>
    </w:p>
    <w:sectPr w:rsidR="00837332" w:rsidRPr="00CC4BD5" w:rsidSect="00CC4BD5">
      <w:pgSz w:w="11907" w:h="16840"/>
      <w:pgMar w:top="1135" w:right="851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/>
  <w:rsids>
    <w:rsidRoot w:val="00EF0A98"/>
    <w:rsid w:val="00011F92"/>
    <w:rsid w:val="000252E9"/>
    <w:rsid w:val="000252EA"/>
    <w:rsid w:val="00041699"/>
    <w:rsid w:val="00065A3F"/>
    <w:rsid w:val="00065F22"/>
    <w:rsid w:val="000975D4"/>
    <w:rsid w:val="000E1A39"/>
    <w:rsid w:val="000E2900"/>
    <w:rsid w:val="000E3BB2"/>
    <w:rsid w:val="000E76F7"/>
    <w:rsid w:val="000E7FC7"/>
    <w:rsid w:val="001118E6"/>
    <w:rsid w:val="00123153"/>
    <w:rsid w:val="001571E1"/>
    <w:rsid w:val="001656EA"/>
    <w:rsid w:val="00183CBE"/>
    <w:rsid w:val="001B5A10"/>
    <w:rsid w:val="001C05A3"/>
    <w:rsid w:val="001D151B"/>
    <w:rsid w:val="001D6551"/>
    <w:rsid w:val="001E4DAC"/>
    <w:rsid w:val="001E53E8"/>
    <w:rsid w:val="0020018B"/>
    <w:rsid w:val="00201510"/>
    <w:rsid w:val="00204429"/>
    <w:rsid w:val="002051EC"/>
    <w:rsid w:val="00211EDF"/>
    <w:rsid w:val="00213F1C"/>
    <w:rsid w:val="0023369D"/>
    <w:rsid w:val="00244FD5"/>
    <w:rsid w:val="0025180E"/>
    <w:rsid w:val="00251E49"/>
    <w:rsid w:val="00263F47"/>
    <w:rsid w:val="0026406A"/>
    <w:rsid w:val="00274B08"/>
    <w:rsid w:val="00281FF8"/>
    <w:rsid w:val="002A131F"/>
    <w:rsid w:val="002A46FA"/>
    <w:rsid w:val="002B02D6"/>
    <w:rsid w:val="002C3F39"/>
    <w:rsid w:val="002C4139"/>
    <w:rsid w:val="002F02B9"/>
    <w:rsid w:val="00307257"/>
    <w:rsid w:val="00324579"/>
    <w:rsid w:val="00345CD4"/>
    <w:rsid w:val="00354D04"/>
    <w:rsid w:val="0037385C"/>
    <w:rsid w:val="00373B2A"/>
    <w:rsid w:val="003A273F"/>
    <w:rsid w:val="003D3AF6"/>
    <w:rsid w:val="003D5FAA"/>
    <w:rsid w:val="003F4AA3"/>
    <w:rsid w:val="0042020F"/>
    <w:rsid w:val="00421484"/>
    <w:rsid w:val="004603A5"/>
    <w:rsid w:val="00461DC9"/>
    <w:rsid w:val="004772B1"/>
    <w:rsid w:val="00481FC6"/>
    <w:rsid w:val="00490E76"/>
    <w:rsid w:val="004B04EA"/>
    <w:rsid w:val="004B0627"/>
    <w:rsid w:val="004D0EAF"/>
    <w:rsid w:val="004E23E5"/>
    <w:rsid w:val="004E42B9"/>
    <w:rsid w:val="004E531F"/>
    <w:rsid w:val="004E6BB1"/>
    <w:rsid w:val="004E7D0F"/>
    <w:rsid w:val="004F5D94"/>
    <w:rsid w:val="00510C01"/>
    <w:rsid w:val="005124F6"/>
    <w:rsid w:val="00533366"/>
    <w:rsid w:val="0054707E"/>
    <w:rsid w:val="00555859"/>
    <w:rsid w:val="00582274"/>
    <w:rsid w:val="00594FE2"/>
    <w:rsid w:val="005B2104"/>
    <w:rsid w:val="005C210A"/>
    <w:rsid w:val="0060284C"/>
    <w:rsid w:val="00613E29"/>
    <w:rsid w:val="006177DF"/>
    <w:rsid w:val="00627089"/>
    <w:rsid w:val="006506A1"/>
    <w:rsid w:val="00656524"/>
    <w:rsid w:val="00670590"/>
    <w:rsid w:val="00696C96"/>
    <w:rsid w:val="006C42CB"/>
    <w:rsid w:val="006C65E2"/>
    <w:rsid w:val="006F7D4E"/>
    <w:rsid w:val="00701810"/>
    <w:rsid w:val="00746F63"/>
    <w:rsid w:val="00765CD5"/>
    <w:rsid w:val="00770DD5"/>
    <w:rsid w:val="00776691"/>
    <w:rsid w:val="00782D6E"/>
    <w:rsid w:val="00783A60"/>
    <w:rsid w:val="00793C32"/>
    <w:rsid w:val="007A5DE8"/>
    <w:rsid w:val="007A792F"/>
    <w:rsid w:val="007B38C7"/>
    <w:rsid w:val="007C3F7E"/>
    <w:rsid w:val="007C7DA3"/>
    <w:rsid w:val="007D10EA"/>
    <w:rsid w:val="007D77DF"/>
    <w:rsid w:val="007F4F48"/>
    <w:rsid w:val="007F7B41"/>
    <w:rsid w:val="00831175"/>
    <w:rsid w:val="00837332"/>
    <w:rsid w:val="00851298"/>
    <w:rsid w:val="0085204D"/>
    <w:rsid w:val="00875509"/>
    <w:rsid w:val="00895F2E"/>
    <w:rsid w:val="008B65E0"/>
    <w:rsid w:val="008C653E"/>
    <w:rsid w:val="008C6B4C"/>
    <w:rsid w:val="008D04D1"/>
    <w:rsid w:val="00914379"/>
    <w:rsid w:val="0091593E"/>
    <w:rsid w:val="009227E5"/>
    <w:rsid w:val="009423C3"/>
    <w:rsid w:val="00954360"/>
    <w:rsid w:val="0096678C"/>
    <w:rsid w:val="009836A8"/>
    <w:rsid w:val="00987DBB"/>
    <w:rsid w:val="00995232"/>
    <w:rsid w:val="009957AF"/>
    <w:rsid w:val="009B187F"/>
    <w:rsid w:val="009E40E1"/>
    <w:rsid w:val="009F3934"/>
    <w:rsid w:val="00A02BD4"/>
    <w:rsid w:val="00A05898"/>
    <w:rsid w:val="00A12C44"/>
    <w:rsid w:val="00A31404"/>
    <w:rsid w:val="00A32AA9"/>
    <w:rsid w:val="00A36E19"/>
    <w:rsid w:val="00A51DE6"/>
    <w:rsid w:val="00A63519"/>
    <w:rsid w:val="00A75F5B"/>
    <w:rsid w:val="00A974EA"/>
    <w:rsid w:val="00AA3460"/>
    <w:rsid w:val="00AA6C95"/>
    <w:rsid w:val="00AB34AD"/>
    <w:rsid w:val="00AE15DE"/>
    <w:rsid w:val="00AE7037"/>
    <w:rsid w:val="00AF66BE"/>
    <w:rsid w:val="00B02B7C"/>
    <w:rsid w:val="00B06708"/>
    <w:rsid w:val="00B105D9"/>
    <w:rsid w:val="00B15880"/>
    <w:rsid w:val="00B27ADE"/>
    <w:rsid w:val="00B744EC"/>
    <w:rsid w:val="00B95C7A"/>
    <w:rsid w:val="00BB170D"/>
    <w:rsid w:val="00BC5695"/>
    <w:rsid w:val="00BF093A"/>
    <w:rsid w:val="00BF0E23"/>
    <w:rsid w:val="00BF1919"/>
    <w:rsid w:val="00BF3FFF"/>
    <w:rsid w:val="00C02F50"/>
    <w:rsid w:val="00C040B9"/>
    <w:rsid w:val="00C1118C"/>
    <w:rsid w:val="00C128EE"/>
    <w:rsid w:val="00C24BDA"/>
    <w:rsid w:val="00C428A6"/>
    <w:rsid w:val="00C621FF"/>
    <w:rsid w:val="00C62F18"/>
    <w:rsid w:val="00C673B7"/>
    <w:rsid w:val="00C74A1E"/>
    <w:rsid w:val="00CA3B2A"/>
    <w:rsid w:val="00CA401D"/>
    <w:rsid w:val="00CB4577"/>
    <w:rsid w:val="00CB6A7E"/>
    <w:rsid w:val="00CC4BD5"/>
    <w:rsid w:val="00CC544A"/>
    <w:rsid w:val="00CD23A7"/>
    <w:rsid w:val="00CD4F27"/>
    <w:rsid w:val="00D24AD5"/>
    <w:rsid w:val="00D44454"/>
    <w:rsid w:val="00D552BC"/>
    <w:rsid w:val="00D60D97"/>
    <w:rsid w:val="00D6365E"/>
    <w:rsid w:val="00D663D7"/>
    <w:rsid w:val="00DE195F"/>
    <w:rsid w:val="00E30ECB"/>
    <w:rsid w:val="00E40093"/>
    <w:rsid w:val="00E664D8"/>
    <w:rsid w:val="00E77687"/>
    <w:rsid w:val="00E9359A"/>
    <w:rsid w:val="00EA3237"/>
    <w:rsid w:val="00ED44BD"/>
    <w:rsid w:val="00ED4EAD"/>
    <w:rsid w:val="00EF0A98"/>
    <w:rsid w:val="00EF11C6"/>
    <w:rsid w:val="00F11ABF"/>
    <w:rsid w:val="00F230B3"/>
    <w:rsid w:val="00F27D62"/>
    <w:rsid w:val="00F7643E"/>
    <w:rsid w:val="00F925E6"/>
    <w:rsid w:val="00F92AFC"/>
    <w:rsid w:val="00FA01F2"/>
    <w:rsid w:val="00FA714F"/>
    <w:rsid w:val="00FB477C"/>
    <w:rsid w:val="00FB7031"/>
    <w:rsid w:val="00FC5A18"/>
    <w:rsid w:val="00FD778F"/>
    <w:rsid w:val="00FE4300"/>
    <w:rsid w:val="37591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E5"/>
    <w:rPr>
      <w:sz w:val="28"/>
    </w:rPr>
  </w:style>
  <w:style w:type="paragraph" w:styleId="1">
    <w:name w:val="heading 1"/>
    <w:basedOn w:val="a"/>
    <w:next w:val="a"/>
    <w:qFormat/>
    <w:rsid w:val="009227E5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227E5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9227E5"/>
    <w:pPr>
      <w:jc w:val="both"/>
    </w:pPr>
  </w:style>
  <w:style w:type="paragraph" w:styleId="3">
    <w:name w:val="Body Text Indent 3"/>
    <w:basedOn w:val="a"/>
    <w:qFormat/>
    <w:rsid w:val="009227E5"/>
    <w:pPr>
      <w:ind w:firstLine="709"/>
      <w:jc w:val="center"/>
    </w:pPr>
  </w:style>
  <w:style w:type="paragraph" w:styleId="a5">
    <w:name w:val="Body Text"/>
    <w:basedOn w:val="a"/>
    <w:link w:val="a6"/>
    <w:qFormat/>
    <w:rsid w:val="009227E5"/>
    <w:pPr>
      <w:jc w:val="center"/>
    </w:pPr>
  </w:style>
  <w:style w:type="paragraph" w:styleId="a7">
    <w:name w:val="Body Text Indent"/>
    <w:basedOn w:val="a"/>
    <w:rsid w:val="009227E5"/>
    <w:pPr>
      <w:ind w:firstLine="1134"/>
      <w:jc w:val="both"/>
    </w:pPr>
  </w:style>
  <w:style w:type="paragraph" w:styleId="20">
    <w:name w:val="Body Text Indent 2"/>
    <w:basedOn w:val="a"/>
    <w:qFormat/>
    <w:rsid w:val="009227E5"/>
    <w:pPr>
      <w:ind w:firstLine="993"/>
      <w:jc w:val="both"/>
    </w:pPr>
  </w:style>
  <w:style w:type="character" w:customStyle="1" w:styleId="a4">
    <w:name w:val="Текст выноски Знак"/>
    <w:basedOn w:val="a0"/>
    <w:link w:val="a3"/>
    <w:uiPriority w:val="99"/>
    <w:semiHidden/>
    <w:rsid w:val="009227E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227E5"/>
    <w:rPr>
      <w:sz w:val="24"/>
      <w:szCs w:val="24"/>
    </w:rPr>
  </w:style>
  <w:style w:type="paragraph" w:customStyle="1" w:styleId="ConsPlusNormal">
    <w:name w:val="ConsPlusNormal"/>
    <w:qFormat/>
    <w:rsid w:val="009227E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0">
    <w:name w:val="Абзац списка1"/>
    <w:basedOn w:val="a"/>
    <w:qFormat/>
    <w:rsid w:val="009227E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9">
    <w:name w:val="List Paragraph"/>
    <w:basedOn w:val="a"/>
    <w:uiPriority w:val="34"/>
    <w:qFormat/>
    <w:rsid w:val="009227E5"/>
    <w:pPr>
      <w:ind w:left="720"/>
    </w:pPr>
    <w:rPr>
      <w:sz w:val="24"/>
      <w:szCs w:val="24"/>
    </w:rPr>
  </w:style>
  <w:style w:type="paragraph" w:customStyle="1" w:styleId="11">
    <w:name w:val="Без интервала1"/>
    <w:rsid w:val="009227E5"/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qFormat/>
    <w:rsid w:val="009227E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80AF41DB4EF3799B4754DFABF84FA9B4A54D821F3F2A5A0D62305B385A60D4C8434110DFAEB73F1C0302A417201FF617EEAF5FC0A049AD13F095C2HFU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80AF41DB4EF3799B4754DFABF84FA9B4A54D821F3F2A5A0D62305B385A60D4C8434110DFAEB73F1C0302A410201FF617EEAF5FC0A049AD13F095C2HFU9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EF8BDFC762F125D4A74BF03BBAAA88286C406450CCE2785A01887DF891ACBDF0B7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6ABD6DF112D37C53960B5BB18E84D151FD36B54052CFDD961576028D1CB4C64C4F837B824A75310F736C208AB49C7E8493BFC1A6A2F07Ep1M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6052-8652-4485-8A73-B8A0E1F3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Гвоздицин Александр свет Геннадьевич</dc:creator>
  <cp:lastModifiedBy>Администратор</cp:lastModifiedBy>
  <cp:revision>84</cp:revision>
  <cp:lastPrinted>2023-11-27T04:56:00Z</cp:lastPrinted>
  <dcterms:created xsi:type="dcterms:W3CDTF">2012-11-23T06:27:00Z</dcterms:created>
  <dcterms:modified xsi:type="dcterms:W3CDTF">2023-11-28T04:58:00Z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A835AE7F934C4089BDB1660B00DB319A_12</vt:lpwstr>
  </property>
</Properties>
</file>