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7CF" w:rsidRPr="003F3C01" w:rsidRDefault="001B17CF" w:rsidP="00536BF5">
      <w:pPr>
        <w:pStyle w:val="a8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1B17CF">
        <w:rPr>
          <w:noProof/>
          <w:lang w:eastAsia="ru-RU"/>
        </w:rPr>
        <w:drawing>
          <wp:inline distT="0" distB="0" distL="0" distR="0">
            <wp:extent cx="693420" cy="90678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7CF" w:rsidRPr="00CC1C72" w:rsidRDefault="001B17CF" w:rsidP="004E7C34">
      <w:pPr>
        <w:ind w:right="-141"/>
        <w:jc w:val="center"/>
        <w:rPr>
          <w:b/>
          <w:spacing w:val="-1"/>
          <w:sz w:val="28"/>
          <w:szCs w:val="28"/>
        </w:rPr>
      </w:pPr>
      <w:r w:rsidRPr="00CC1C72">
        <w:rPr>
          <w:b/>
          <w:spacing w:val="-1"/>
          <w:sz w:val="28"/>
          <w:szCs w:val="28"/>
        </w:rPr>
        <w:t xml:space="preserve">ГОРОДСКАЯ ДУМА </w:t>
      </w:r>
    </w:p>
    <w:p w:rsidR="001B17CF" w:rsidRPr="00CC1C72" w:rsidRDefault="001B17CF" w:rsidP="004E7C34">
      <w:pPr>
        <w:ind w:right="-141"/>
        <w:jc w:val="center"/>
        <w:rPr>
          <w:b/>
          <w:sz w:val="28"/>
          <w:szCs w:val="28"/>
        </w:rPr>
      </w:pPr>
      <w:r w:rsidRPr="00CC1C72">
        <w:rPr>
          <w:b/>
          <w:spacing w:val="-2"/>
          <w:sz w:val="28"/>
          <w:szCs w:val="28"/>
        </w:rPr>
        <w:t>ГОРОДСКОГО ОКРУГА ТЕЙКОВО ИВАНОВСКОЙ ОБЛАСТИ</w:t>
      </w:r>
    </w:p>
    <w:p w:rsidR="001B17CF" w:rsidRPr="003F3C01" w:rsidRDefault="001B17CF" w:rsidP="004E7C34">
      <w:pPr>
        <w:pStyle w:val="a8"/>
        <w:ind w:right="-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17CF" w:rsidRDefault="001B17CF" w:rsidP="000752C9">
      <w:pPr>
        <w:pStyle w:val="a8"/>
        <w:ind w:right="-14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F3C01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3F3C01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1B17CF" w:rsidRDefault="001B17CF" w:rsidP="004E7C34">
      <w:pPr>
        <w:pStyle w:val="a8"/>
        <w:ind w:right="-141"/>
        <w:rPr>
          <w:rFonts w:ascii="Times New Roman" w:hAnsi="Times New Roman" w:cs="Times New Roman"/>
          <w:sz w:val="28"/>
          <w:szCs w:val="28"/>
        </w:rPr>
      </w:pPr>
    </w:p>
    <w:p w:rsidR="001B17CF" w:rsidRPr="00331492" w:rsidRDefault="001B17CF" w:rsidP="004E7C34">
      <w:pPr>
        <w:pStyle w:val="a8"/>
        <w:ind w:right="-141"/>
        <w:rPr>
          <w:rFonts w:ascii="Times New Roman" w:hAnsi="Times New Roman" w:cs="Times New Roman"/>
          <w:sz w:val="28"/>
          <w:szCs w:val="28"/>
        </w:rPr>
      </w:pPr>
      <w:r w:rsidRPr="00331492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2</w:t>
      </w:r>
      <w:r w:rsidR="00CD423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.1</w:t>
      </w:r>
      <w:r w:rsidR="000752C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CD423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331492">
        <w:rPr>
          <w:rFonts w:ascii="Times New Roman" w:hAnsi="Times New Roman" w:cs="Times New Roman"/>
          <w:sz w:val="28"/>
          <w:szCs w:val="28"/>
        </w:rPr>
        <w:t xml:space="preserve">    </w:t>
      </w:r>
      <w:r w:rsidR="004E7C3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31492">
        <w:rPr>
          <w:rFonts w:ascii="Times New Roman" w:hAnsi="Times New Roman" w:cs="Times New Roman"/>
          <w:sz w:val="28"/>
          <w:szCs w:val="28"/>
        </w:rPr>
        <w:t>№</w:t>
      </w:r>
      <w:r w:rsidR="00F434AA">
        <w:rPr>
          <w:rFonts w:ascii="Times New Roman" w:hAnsi="Times New Roman" w:cs="Times New Roman"/>
          <w:sz w:val="28"/>
          <w:szCs w:val="28"/>
        </w:rPr>
        <w:t xml:space="preserve"> 106</w:t>
      </w:r>
    </w:p>
    <w:p w:rsidR="001B17CF" w:rsidRDefault="001B17CF" w:rsidP="004E7C34">
      <w:pPr>
        <w:pStyle w:val="a8"/>
        <w:ind w:right="-141"/>
        <w:rPr>
          <w:rFonts w:ascii="Times New Roman" w:hAnsi="Times New Roman" w:cs="Times New Roman"/>
          <w:sz w:val="28"/>
          <w:szCs w:val="28"/>
        </w:rPr>
      </w:pPr>
      <w:r w:rsidRPr="00331492">
        <w:rPr>
          <w:rFonts w:ascii="Times New Roman" w:hAnsi="Times New Roman" w:cs="Times New Roman"/>
          <w:sz w:val="28"/>
          <w:szCs w:val="28"/>
        </w:rPr>
        <w:t>г.о. Тейково</w:t>
      </w:r>
    </w:p>
    <w:p w:rsidR="001B17CF" w:rsidRDefault="001B17CF" w:rsidP="004E7C34">
      <w:pPr>
        <w:pStyle w:val="a8"/>
        <w:ind w:right="-141"/>
        <w:rPr>
          <w:rFonts w:ascii="Times New Roman" w:hAnsi="Times New Roman" w:cs="Times New Roman"/>
          <w:sz w:val="28"/>
          <w:szCs w:val="28"/>
        </w:rPr>
      </w:pPr>
    </w:p>
    <w:p w:rsidR="001B17CF" w:rsidRPr="004E7C34" w:rsidRDefault="004E7C34" w:rsidP="00227232">
      <w:pPr>
        <w:pStyle w:val="a8"/>
        <w:ind w:right="2835"/>
        <w:jc w:val="both"/>
        <w:rPr>
          <w:rFonts w:ascii="Times New Roman" w:hAnsi="Times New Roman" w:cs="Times New Roman"/>
          <w:sz w:val="28"/>
          <w:szCs w:val="28"/>
        </w:rPr>
      </w:pPr>
      <w:r w:rsidRPr="004E7C34">
        <w:rPr>
          <w:rFonts w:ascii="Times New Roman" w:hAnsi="Times New Roman" w:cs="Times New Roman"/>
          <w:sz w:val="28"/>
          <w:szCs w:val="28"/>
        </w:rPr>
        <w:t>О развитии физической культуры и спорта на территории городского округа Тейково Ивановской области</w:t>
      </w:r>
      <w:r w:rsidR="00D94F82" w:rsidRPr="00D94F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7232">
        <w:rPr>
          <w:rFonts w:ascii="Times New Roman" w:hAnsi="Times New Roman" w:cs="Times New Roman"/>
          <w:sz w:val="28"/>
          <w:szCs w:val="28"/>
        </w:rPr>
        <w:t>в</w:t>
      </w:r>
      <w:r w:rsidR="00D94F82" w:rsidRPr="00D94F82">
        <w:rPr>
          <w:rFonts w:ascii="Times New Roman" w:hAnsi="Times New Roman" w:cs="Times New Roman"/>
          <w:sz w:val="28"/>
          <w:szCs w:val="28"/>
        </w:rPr>
        <w:t xml:space="preserve"> 202</w:t>
      </w:r>
      <w:r w:rsidR="00CD4233">
        <w:rPr>
          <w:rFonts w:ascii="Times New Roman" w:hAnsi="Times New Roman" w:cs="Times New Roman"/>
          <w:sz w:val="28"/>
          <w:szCs w:val="28"/>
        </w:rPr>
        <w:t>3</w:t>
      </w:r>
      <w:r w:rsidR="00D94F82" w:rsidRPr="00D94F82">
        <w:rPr>
          <w:rFonts w:ascii="Times New Roman" w:hAnsi="Times New Roman" w:cs="Times New Roman"/>
          <w:sz w:val="28"/>
          <w:szCs w:val="28"/>
        </w:rPr>
        <w:t xml:space="preserve"> год</w:t>
      </w:r>
      <w:r w:rsidR="00227232">
        <w:rPr>
          <w:rFonts w:ascii="Times New Roman" w:hAnsi="Times New Roman" w:cs="Times New Roman"/>
          <w:sz w:val="28"/>
          <w:szCs w:val="28"/>
        </w:rPr>
        <w:t>у</w:t>
      </w:r>
    </w:p>
    <w:p w:rsidR="004E7C34" w:rsidRDefault="004E7C34" w:rsidP="004E7C34">
      <w:pPr>
        <w:pStyle w:val="a8"/>
        <w:ind w:right="-141"/>
        <w:rPr>
          <w:rFonts w:ascii="Times New Roman" w:hAnsi="Times New Roman" w:cs="Times New Roman"/>
          <w:sz w:val="28"/>
          <w:szCs w:val="28"/>
        </w:rPr>
      </w:pPr>
    </w:p>
    <w:p w:rsidR="00F8373E" w:rsidRPr="003045DB" w:rsidRDefault="001B17CF" w:rsidP="00F8373E">
      <w:pPr>
        <w:ind w:right="-284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Заслушав информацию </w:t>
      </w:r>
      <w:r w:rsidR="004E7C34">
        <w:rPr>
          <w:sz w:val="28"/>
          <w:szCs w:val="28"/>
        </w:rPr>
        <w:t>заместителя</w:t>
      </w:r>
      <w:r w:rsidR="004E7C34" w:rsidRPr="004E7C34">
        <w:rPr>
          <w:sz w:val="28"/>
          <w:szCs w:val="28"/>
        </w:rPr>
        <w:t xml:space="preserve"> главы администрации (по социальным вопросам), начальник</w:t>
      </w:r>
      <w:r w:rsidR="004E7C34">
        <w:rPr>
          <w:sz w:val="28"/>
          <w:szCs w:val="28"/>
        </w:rPr>
        <w:t>а</w:t>
      </w:r>
      <w:r w:rsidR="004E7C34" w:rsidRPr="004E7C34">
        <w:rPr>
          <w:sz w:val="28"/>
          <w:szCs w:val="28"/>
        </w:rPr>
        <w:t xml:space="preserve"> Отдела социальной сферы администрации городского округа Тей</w:t>
      </w:r>
      <w:r w:rsidR="004E7C34">
        <w:rPr>
          <w:sz w:val="28"/>
          <w:szCs w:val="28"/>
        </w:rPr>
        <w:t>ково Ивановской области Сорокиной С.В.</w:t>
      </w:r>
      <w:r>
        <w:rPr>
          <w:sz w:val="28"/>
          <w:szCs w:val="28"/>
        </w:rPr>
        <w:t xml:space="preserve"> «</w:t>
      </w:r>
      <w:r w:rsidRPr="001B17CF">
        <w:rPr>
          <w:sz w:val="28"/>
          <w:szCs w:val="28"/>
        </w:rPr>
        <w:t>О развитии физической культуры и спорта на территории городского округа Тейково Ивановской области</w:t>
      </w:r>
      <w:r w:rsidR="00D94F82" w:rsidRPr="00D94F82">
        <w:rPr>
          <w:sz w:val="28"/>
          <w:szCs w:val="28"/>
        </w:rPr>
        <w:t xml:space="preserve"> </w:t>
      </w:r>
      <w:r w:rsidR="00227232">
        <w:rPr>
          <w:sz w:val="28"/>
          <w:szCs w:val="28"/>
        </w:rPr>
        <w:t>в</w:t>
      </w:r>
      <w:r w:rsidR="00D94F82" w:rsidRPr="00D94F82">
        <w:rPr>
          <w:sz w:val="28"/>
          <w:szCs w:val="28"/>
        </w:rPr>
        <w:t xml:space="preserve"> 202</w:t>
      </w:r>
      <w:r w:rsidR="00CD4233">
        <w:rPr>
          <w:sz w:val="28"/>
          <w:szCs w:val="28"/>
        </w:rPr>
        <w:t>3</w:t>
      </w:r>
      <w:r w:rsidR="00D94F82" w:rsidRPr="00D94F82">
        <w:rPr>
          <w:sz w:val="28"/>
          <w:szCs w:val="28"/>
        </w:rPr>
        <w:t xml:space="preserve"> год</w:t>
      </w:r>
      <w:r w:rsidR="00227232">
        <w:rPr>
          <w:sz w:val="28"/>
          <w:szCs w:val="28"/>
        </w:rPr>
        <w:t>у</w:t>
      </w:r>
      <w:r>
        <w:rPr>
          <w:sz w:val="28"/>
          <w:szCs w:val="28"/>
        </w:rPr>
        <w:t xml:space="preserve">», </w:t>
      </w:r>
      <w:r w:rsidR="00F8373E" w:rsidRPr="005F21A1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Уставом городского округа Тейково</w:t>
      </w:r>
      <w:r w:rsidR="00F8373E">
        <w:rPr>
          <w:sz w:val="28"/>
          <w:szCs w:val="28"/>
        </w:rPr>
        <w:t xml:space="preserve"> Ивановской области, -</w:t>
      </w:r>
      <w:proofErr w:type="gramEnd"/>
    </w:p>
    <w:p w:rsidR="001B17CF" w:rsidRDefault="001B17CF" w:rsidP="004E7C34">
      <w:pPr>
        <w:ind w:right="-141"/>
        <w:jc w:val="both"/>
        <w:rPr>
          <w:sz w:val="28"/>
          <w:szCs w:val="28"/>
        </w:rPr>
      </w:pPr>
    </w:p>
    <w:p w:rsidR="001B17CF" w:rsidRDefault="001B17CF" w:rsidP="004E7C34">
      <w:pPr>
        <w:pStyle w:val="a8"/>
        <w:ind w:right="-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городская Дума городского округа Тейково</w:t>
      </w:r>
      <w:r w:rsidR="00F20AED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</w:p>
    <w:p w:rsidR="001B17CF" w:rsidRDefault="001B17CF" w:rsidP="004E7C34">
      <w:pPr>
        <w:pStyle w:val="a8"/>
        <w:ind w:right="-14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7148A"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8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8A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8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8A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8A">
        <w:rPr>
          <w:rFonts w:ascii="Times New Roman" w:hAnsi="Times New Roman" w:cs="Times New Roman"/>
          <w:sz w:val="28"/>
          <w:szCs w:val="28"/>
        </w:rPr>
        <w:t>А:</w:t>
      </w:r>
    </w:p>
    <w:p w:rsidR="001B17CF" w:rsidRPr="0047148A" w:rsidRDefault="001B17CF" w:rsidP="004E7C34">
      <w:pPr>
        <w:pStyle w:val="a8"/>
        <w:ind w:right="-141"/>
        <w:jc w:val="center"/>
        <w:rPr>
          <w:rFonts w:ascii="Times New Roman" w:hAnsi="Times New Roman" w:cs="Times New Roman"/>
          <w:sz w:val="28"/>
          <w:szCs w:val="28"/>
        </w:rPr>
      </w:pPr>
    </w:p>
    <w:p w:rsidR="004E7C34" w:rsidRPr="002C45B4" w:rsidRDefault="004E7C34" w:rsidP="004E7C34">
      <w:pPr>
        <w:numPr>
          <w:ilvl w:val="0"/>
          <w:numId w:val="3"/>
        </w:numPr>
        <w:ind w:left="0" w:right="-141" w:firstLine="851"/>
        <w:jc w:val="both"/>
        <w:rPr>
          <w:sz w:val="28"/>
          <w:szCs w:val="28"/>
        </w:rPr>
      </w:pPr>
      <w:r w:rsidRPr="002C45B4">
        <w:rPr>
          <w:sz w:val="28"/>
          <w:szCs w:val="28"/>
        </w:rPr>
        <w:t xml:space="preserve">Информацию </w:t>
      </w:r>
      <w:r>
        <w:rPr>
          <w:sz w:val="28"/>
          <w:szCs w:val="28"/>
        </w:rPr>
        <w:t>«</w:t>
      </w:r>
      <w:r w:rsidRPr="001B17CF">
        <w:rPr>
          <w:sz w:val="28"/>
          <w:szCs w:val="28"/>
        </w:rPr>
        <w:t>О развитии физической культуры и спорта на территории городского округа Тейково Ивановской области</w:t>
      </w:r>
      <w:r w:rsidR="00D94F82" w:rsidRPr="00D94F82">
        <w:rPr>
          <w:sz w:val="28"/>
          <w:szCs w:val="28"/>
        </w:rPr>
        <w:t xml:space="preserve"> </w:t>
      </w:r>
      <w:r w:rsidR="00227232">
        <w:rPr>
          <w:sz w:val="28"/>
          <w:szCs w:val="28"/>
        </w:rPr>
        <w:t>в</w:t>
      </w:r>
      <w:r w:rsidR="00227232" w:rsidRPr="00D94F82">
        <w:rPr>
          <w:sz w:val="28"/>
          <w:szCs w:val="28"/>
        </w:rPr>
        <w:t xml:space="preserve"> 202</w:t>
      </w:r>
      <w:r w:rsidR="00CD4233">
        <w:rPr>
          <w:sz w:val="28"/>
          <w:szCs w:val="28"/>
        </w:rPr>
        <w:t>3</w:t>
      </w:r>
      <w:r w:rsidR="00227232" w:rsidRPr="00D94F82">
        <w:rPr>
          <w:sz w:val="28"/>
          <w:szCs w:val="28"/>
        </w:rPr>
        <w:t xml:space="preserve"> год</w:t>
      </w:r>
      <w:r w:rsidR="00227232">
        <w:rPr>
          <w:sz w:val="28"/>
          <w:szCs w:val="28"/>
        </w:rPr>
        <w:t>у</w:t>
      </w:r>
      <w:r>
        <w:rPr>
          <w:sz w:val="28"/>
          <w:szCs w:val="28"/>
        </w:rPr>
        <w:t>»</w:t>
      </w:r>
      <w:r w:rsidR="003B3140">
        <w:rPr>
          <w:sz w:val="28"/>
          <w:szCs w:val="28"/>
        </w:rPr>
        <w:t xml:space="preserve"> </w:t>
      </w:r>
      <w:r w:rsidRPr="002C45B4">
        <w:rPr>
          <w:sz w:val="28"/>
          <w:szCs w:val="28"/>
        </w:rPr>
        <w:t>принять к сведению (информация прилагается).</w:t>
      </w:r>
    </w:p>
    <w:p w:rsidR="004E7C34" w:rsidRPr="00473D3F" w:rsidRDefault="004E7C34" w:rsidP="004E7C34">
      <w:pPr>
        <w:numPr>
          <w:ilvl w:val="0"/>
          <w:numId w:val="3"/>
        </w:numPr>
        <w:tabs>
          <w:tab w:val="left" w:pos="1276"/>
        </w:tabs>
        <w:ind w:left="0" w:right="-141" w:firstLine="851"/>
        <w:jc w:val="both"/>
        <w:rPr>
          <w:sz w:val="28"/>
          <w:szCs w:val="28"/>
        </w:rPr>
      </w:pPr>
      <w:r w:rsidRPr="00AD12E3">
        <w:rPr>
          <w:sz w:val="28"/>
          <w:szCs w:val="28"/>
        </w:rPr>
        <w:t xml:space="preserve">Опубликовать настоящее решение на официальном сайте </w:t>
      </w:r>
      <w:r w:rsidRPr="00473D3F">
        <w:rPr>
          <w:sz w:val="28"/>
          <w:szCs w:val="28"/>
        </w:rPr>
        <w:t xml:space="preserve">администрации городского округа Тейково </w:t>
      </w:r>
      <w:r>
        <w:rPr>
          <w:sz w:val="28"/>
          <w:szCs w:val="28"/>
        </w:rPr>
        <w:t xml:space="preserve">Ивановской области </w:t>
      </w:r>
      <w:r w:rsidRPr="00473D3F">
        <w:rPr>
          <w:sz w:val="28"/>
          <w:szCs w:val="28"/>
        </w:rPr>
        <w:t xml:space="preserve">в сети </w:t>
      </w:r>
      <w:r>
        <w:rPr>
          <w:sz w:val="28"/>
          <w:szCs w:val="28"/>
        </w:rPr>
        <w:t>«</w:t>
      </w:r>
      <w:r w:rsidRPr="00473D3F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473D3F">
        <w:rPr>
          <w:sz w:val="28"/>
          <w:szCs w:val="28"/>
        </w:rPr>
        <w:t>.</w:t>
      </w:r>
    </w:p>
    <w:p w:rsidR="004E7C34" w:rsidRPr="00473D3F" w:rsidRDefault="004E7C34" w:rsidP="004E7C34">
      <w:pPr>
        <w:tabs>
          <w:tab w:val="left" w:pos="1276"/>
        </w:tabs>
        <w:ind w:firstLine="851"/>
        <w:jc w:val="both"/>
        <w:rPr>
          <w:sz w:val="28"/>
          <w:szCs w:val="28"/>
        </w:rPr>
      </w:pPr>
    </w:p>
    <w:p w:rsidR="00536BF5" w:rsidRDefault="00536BF5" w:rsidP="004E7C34">
      <w:pPr>
        <w:pStyle w:val="ac"/>
        <w:tabs>
          <w:tab w:val="left" w:pos="900"/>
        </w:tabs>
        <w:rPr>
          <w:b/>
          <w:i/>
          <w:sz w:val="28"/>
          <w:szCs w:val="28"/>
        </w:rPr>
      </w:pPr>
    </w:p>
    <w:p w:rsidR="00536BF5" w:rsidRDefault="00536BF5" w:rsidP="004E7C34">
      <w:pPr>
        <w:pStyle w:val="ac"/>
        <w:tabs>
          <w:tab w:val="left" w:pos="900"/>
        </w:tabs>
        <w:rPr>
          <w:b/>
          <w:i/>
          <w:sz w:val="28"/>
          <w:szCs w:val="28"/>
        </w:rPr>
      </w:pPr>
    </w:p>
    <w:p w:rsidR="004E7C34" w:rsidRPr="00C80E10" w:rsidRDefault="004E7C34" w:rsidP="004E7C34">
      <w:pPr>
        <w:pStyle w:val="ac"/>
        <w:tabs>
          <w:tab w:val="left" w:pos="900"/>
        </w:tabs>
        <w:rPr>
          <w:b/>
          <w:i/>
          <w:sz w:val="28"/>
          <w:szCs w:val="28"/>
        </w:rPr>
      </w:pPr>
      <w:r w:rsidRPr="00C80E10">
        <w:rPr>
          <w:b/>
          <w:i/>
          <w:sz w:val="28"/>
          <w:szCs w:val="28"/>
        </w:rPr>
        <w:t>Председатель городской Думы</w:t>
      </w:r>
    </w:p>
    <w:p w:rsidR="00F20AED" w:rsidRDefault="004E7C34" w:rsidP="0097118C">
      <w:pPr>
        <w:tabs>
          <w:tab w:val="left" w:pos="-142"/>
          <w:tab w:val="left" w:pos="900"/>
        </w:tabs>
        <w:jc w:val="both"/>
        <w:rPr>
          <w:sz w:val="28"/>
          <w:szCs w:val="28"/>
        </w:rPr>
      </w:pPr>
      <w:r w:rsidRPr="00C80E10">
        <w:rPr>
          <w:b/>
          <w:i/>
          <w:sz w:val="28"/>
          <w:szCs w:val="28"/>
        </w:rPr>
        <w:t xml:space="preserve">городского округа Тейково Ивановской области                                 Н.Н. Ковалева </w:t>
      </w:r>
    </w:p>
    <w:p w:rsidR="00F20AED" w:rsidRDefault="00F20AED" w:rsidP="004E7C34">
      <w:pPr>
        <w:pStyle w:val="a8"/>
        <w:ind w:right="-141"/>
        <w:rPr>
          <w:rFonts w:ascii="Times New Roman" w:hAnsi="Times New Roman" w:cs="Times New Roman"/>
          <w:sz w:val="28"/>
          <w:szCs w:val="28"/>
        </w:rPr>
      </w:pPr>
    </w:p>
    <w:p w:rsidR="002D402C" w:rsidRDefault="002D402C" w:rsidP="004E7C34">
      <w:pPr>
        <w:pStyle w:val="a8"/>
        <w:ind w:right="-141"/>
        <w:rPr>
          <w:rFonts w:ascii="Times New Roman" w:hAnsi="Times New Roman" w:cs="Times New Roman"/>
          <w:sz w:val="28"/>
          <w:szCs w:val="28"/>
        </w:rPr>
      </w:pPr>
    </w:p>
    <w:p w:rsidR="00F434AA" w:rsidRDefault="00F434AA" w:rsidP="000752C9">
      <w:pPr>
        <w:ind w:right="-141" w:firstLine="851"/>
        <w:jc w:val="right"/>
        <w:rPr>
          <w:sz w:val="28"/>
          <w:szCs w:val="28"/>
        </w:rPr>
      </w:pPr>
      <w:bookmarkStart w:id="0" w:name="_GoBack"/>
      <w:bookmarkEnd w:id="0"/>
    </w:p>
    <w:p w:rsidR="00F434AA" w:rsidRDefault="00F434AA" w:rsidP="000752C9">
      <w:pPr>
        <w:ind w:right="-141" w:firstLine="851"/>
        <w:jc w:val="right"/>
        <w:rPr>
          <w:sz w:val="28"/>
          <w:szCs w:val="28"/>
        </w:rPr>
      </w:pPr>
    </w:p>
    <w:p w:rsidR="00F434AA" w:rsidRDefault="00F434AA" w:rsidP="000752C9">
      <w:pPr>
        <w:ind w:right="-141" w:firstLine="851"/>
        <w:jc w:val="right"/>
        <w:rPr>
          <w:sz w:val="28"/>
          <w:szCs w:val="28"/>
        </w:rPr>
      </w:pPr>
    </w:p>
    <w:p w:rsidR="00F434AA" w:rsidRDefault="00F434AA" w:rsidP="000752C9">
      <w:pPr>
        <w:ind w:right="-141" w:firstLine="851"/>
        <w:jc w:val="right"/>
        <w:rPr>
          <w:sz w:val="28"/>
          <w:szCs w:val="28"/>
        </w:rPr>
      </w:pPr>
    </w:p>
    <w:p w:rsidR="00F434AA" w:rsidRDefault="00F434AA" w:rsidP="000752C9">
      <w:pPr>
        <w:ind w:right="-141" w:firstLine="851"/>
        <w:jc w:val="right"/>
        <w:rPr>
          <w:sz w:val="28"/>
          <w:szCs w:val="28"/>
        </w:rPr>
      </w:pPr>
    </w:p>
    <w:p w:rsidR="00F434AA" w:rsidRDefault="00F434AA" w:rsidP="000752C9">
      <w:pPr>
        <w:ind w:right="-141" w:firstLine="851"/>
        <w:jc w:val="right"/>
        <w:rPr>
          <w:sz w:val="28"/>
          <w:szCs w:val="28"/>
        </w:rPr>
      </w:pPr>
    </w:p>
    <w:p w:rsidR="004E7C34" w:rsidRPr="002D402C" w:rsidRDefault="004E7C34" w:rsidP="000752C9">
      <w:pPr>
        <w:ind w:right="-141" w:firstLine="851"/>
        <w:jc w:val="right"/>
        <w:rPr>
          <w:sz w:val="28"/>
          <w:szCs w:val="28"/>
        </w:rPr>
      </w:pPr>
      <w:r w:rsidRPr="002D402C">
        <w:rPr>
          <w:sz w:val="28"/>
          <w:szCs w:val="28"/>
        </w:rPr>
        <w:lastRenderedPageBreak/>
        <w:t>Приложение</w:t>
      </w:r>
    </w:p>
    <w:p w:rsidR="004E7C34" w:rsidRPr="002D402C" w:rsidRDefault="004E7C34" w:rsidP="000752C9">
      <w:pPr>
        <w:ind w:right="-141" w:firstLine="851"/>
        <w:jc w:val="right"/>
        <w:rPr>
          <w:sz w:val="28"/>
          <w:szCs w:val="28"/>
        </w:rPr>
      </w:pPr>
      <w:r w:rsidRPr="002D402C">
        <w:rPr>
          <w:sz w:val="28"/>
          <w:szCs w:val="28"/>
        </w:rPr>
        <w:t>к решению городской Думы</w:t>
      </w:r>
    </w:p>
    <w:p w:rsidR="004E7C34" w:rsidRPr="002D402C" w:rsidRDefault="004E7C34" w:rsidP="000752C9">
      <w:pPr>
        <w:ind w:right="-141" w:firstLine="851"/>
        <w:jc w:val="right"/>
        <w:rPr>
          <w:sz w:val="28"/>
          <w:szCs w:val="28"/>
        </w:rPr>
      </w:pPr>
      <w:r w:rsidRPr="002D402C">
        <w:rPr>
          <w:sz w:val="28"/>
          <w:szCs w:val="28"/>
        </w:rPr>
        <w:t xml:space="preserve">городского округа Тейково </w:t>
      </w:r>
    </w:p>
    <w:p w:rsidR="004E7C34" w:rsidRPr="002D402C" w:rsidRDefault="004E7C34" w:rsidP="000752C9">
      <w:pPr>
        <w:ind w:right="-141" w:firstLine="851"/>
        <w:jc w:val="right"/>
        <w:rPr>
          <w:sz w:val="28"/>
          <w:szCs w:val="28"/>
        </w:rPr>
      </w:pPr>
      <w:r w:rsidRPr="002D402C">
        <w:rPr>
          <w:sz w:val="28"/>
          <w:szCs w:val="28"/>
        </w:rPr>
        <w:t>Ивановской области</w:t>
      </w:r>
    </w:p>
    <w:p w:rsidR="004E7C34" w:rsidRPr="002D402C" w:rsidRDefault="004E7C34" w:rsidP="000752C9">
      <w:pPr>
        <w:ind w:right="-141" w:firstLine="851"/>
        <w:jc w:val="right"/>
        <w:rPr>
          <w:sz w:val="28"/>
          <w:szCs w:val="28"/>
        </w:rPr>
      </w:pPr>
      <w:r w:rsidRPr="002D402C">
        <w:rPr>
          <w:sz w:val="28"/>
          <w:szCs w:val="28"/>
        </w:rPr>
        <w:t>от 2</w:t>
      </w:r>
      <w:r w:rsidR="00F434AA">
        <w:rPr>
          <w:sz w:val="28"/>
          <w:szCs w:val="28"/>
        </w:rPr>
        <w:t>0</w:t>
      </w:r>
      <w:r w:rsidRPr="002D402C">
        <w:rPr>
          <w:sz w:val="28"/>
          <w:szCs w:val="28"/>
        </w:rPr>
        <w:t>.1</w:t>
      </w:r>
      <w:r w:rsidR="000752C9" w:rsidRPr="002D402C">
        <w:rPr>
          <w:sz w:val="28"/>
          <w:szCs w:val="28"/>
        </w:rPr>
        <w:t>0</w:t>
      </w:r>
      <w:r w:rsidRPr="002D402C">
        <w:rPr>
          <w:sz w:val="28"/>
          <w:szCs w:val="28"/>
        </w:rPr>
        <w:t>.202</w:t>
      </w:r>
      <w:r w:rsidR="00F434AA">
        <w:rPr>
          <w:sz w:val="28"/>
          <w:szCs w:val="28"/>
        </w:rPr>
        <w:t>3</w:t>
      </w:r>
      <w:r w:rsidRPr="002D402C">
        <w:rPr>
          <w:sz w:val="28"/>
          <w:szCs w:val="28"/>
        </w:rPr>
        <w:t xml:space="preserve"> № </w:t>
      </w:r>
      <w:r w:rsidR="002D402C" w:rsidRPr="002D402C">
        <w:rPr>
          <w:sz w:val="28"/>
          <w:szCs w:val="28"/>
        </w:rPr>
        <w:t>1</w:t>
      </w:r>
      <w:r w:rsidR="00F434AA">
        <w:rPr>
          <w:sz w:val="28"/>
          <w:szCs w:val="28"/>
        </w:rPr>
        <w:t>06</w:t>
      </w:r>
    </w:p>
    <w:p w:rsidR="000752C9" w:rsidRPr="002D402C" w:rsidRDefault="000752C9" w:rsidP="000752C9">
      <w:pPr>
        <w:ind w:right="-141" w:firstLine="851"/>
        <w:jc w:val="right"/>
        <w:rPr>
          <w:b/>
          <w:sz w:val="28"/>
          <w:szCs w:val="28"/>
        </w:rPr>
      </w:pPr>
    </w:p>
    <w:p w:rsidR="004E7C34" w:rsidRPr="002D402C" w:rsidRDefault="004E7C34" w:rsidP="004E7C34">
      <w:pPr>
        <w:spacing w:line="276" w:lineRule="auto"/>
        <w:ind w:right="-141"/>
        <w:jc w:val="center"/>
        <w:rPr>
          <w:b/>
          <w:sz w:val="28"/>
          <w:szCs w:val="28"/>
        </w:rPr>
      </w:pPr>
      <w:r w:rsidRPr="002D402C">
        <w:rPr>
          <w:b/>
          <w:sz w:val="28"/>
          <w:szCs w:val="28"/>
        </w:rPr>
        <w:t xml:space="preserve">Информация </w:t>
      </w:r>
    </w:p>
    <w:p w:rsidR="004E7C34" w:rsidRPr="002D402C" w:rsidRDefault="001B17CF" w:rsidP="004E7C34">
      <w:pPr>
        <w:ind w:right="-141"/>
        <w:jc w:val="center"/>
        <w:rPr>
          <w:b/>
          <w:sz w:val="28"/>
          <w:szCs w:val="28"/>
        </w:rPr>
      </w:pPr>
      <w:r w:rsidRPr="002D402C">
        <w:rPr>
          <w:b/>
          <w:sz w:val="28"/>
          <w:szCs w:val="28"/>
        </w:rPr>
        <w:t xml:space="preserve"> </w:t>
      </w:r>
      <w:r w:rsidR="00263B17" w:rsidRPr="002D402C">
        <w:rPr>
          <w:b/>
          <w:sz w:val="28"/>
          <w:szCs w:val="28"/>
        </w:rPr>
        <w:t>«О</w:t>
      </w:r>
      <w:r w:rsidR="0036623D" w:rsidRPr="002D402C">
        <w:rPr>
          <w:b/>
          <w:sz w:val="28"/>
          <w:szCs w:val="28"/>
        </w:rPr>
        <w:t xml:space="preserve"> развитии физической культуры и спорта на территории </w:t>
      </w:r>
    </w:p>
    <w:p w:rsidR="00263B17" w:rsidRPr="002D402C" w:rsidRDefault="00263B17" w:rsidP="004E7C34">
      <w:pPr>
        <w:ind w:right="-141"/>
        <w:jc w:val="center"/>
        <w:rPr>
          <w:b/>
          <w:sz w:val="28"/>
          <w:szCs w:val="28"/>
        </w:rPr>
      </w:pPr>
      <w:r w:rsidRPr="002D402C">
        <w:rPr>
          <w:b/>
          <w:sz w:val="28"/>
          <w:szCs w:val="28"/>
        </w:rPr>
        <w:t xml:space="preserve">городского округа Тейково </w:t>
      </w:r>
      <w:r w:rsidR="0036623D" w:rsidRPr="002D402C">
        <w:rPr>
          <w:b/>
          <w:sz w:val="28"/>
          <w:szCs w:val="28"/>
        </w:rPr>
        <w:t>Ивановской области</w:t>
      </w:r>
      <w:r w:rsidR="00D94F82" w:rsidRPr="002D402C">
        <w:rPr>
          <w:sz w:val="28"/>
          <w:szCs w:val="28"/>
        </w:rPr>
        <w:t xml:space="preserve"> </w:t>
      </w:r>
      <w:r w:rsidR="00227232" w:rsidRPr="002D402C">
        <w:rPr>
          <w:b/>
          <w:sz w:val="28"/>
          <w:szCs w:val="28"/>
        </w:rPr>
        <w:t>в 202</w:t>
      </w:r>
      <w:r w:rsidR="00CD4233">
        <w:rPr>
          <w:b/>
          <w:sz w:val="28"/>
          <w:szCs w:val="28"/>
        </w:rPr>
        <w:t>3</w:t>
      </w:r>
      <w:r w:rsidR="00227232" w:rsidRPr="002D402C">
        <w:rPr>
          <w:b/>
          <w:sz w:val="28"/>
          <w:szCs w:val="28"/>
        </w:rPr>
        <w:t xml:space="preserve"> году</w:t>
      </w:r>
      <w:r w:rsidRPr="002D402C">
        <w:rPr>
          <w:b/>
          <w:sz w:val="28"/>
          <w:szCs w:val="28"/>
        </w:rPr>
        <w:t>»</w:t>
      </w:r>
    </w:p>
    <w:p w:rsidR="00263B17" w:rsidRPr="002D402C" w:rsidRDefault="00263B17" w:rsidP="00AA357A">
      <w:pPr>
        <w:ind w:right="-141" w:firstLine="851"/>
        <w:jc w:val="center"/>
        <w:rPr>
          <w:sz w:val="28"/>
          <w:szCs w:val="28"/>
        </w:rPr>
      </w:pPr>
    </w:p>
    <w:p w:rsidR="00AA357A" w:rsidRDefault="00AA357A" w:rsidP="00AA357A">
      <w:pPr>
        <w:pStyle w:val="justppt"/>
        <w:spacing w:before="0" w:beforeAutospacing="0" w:after="0" w:afterAutospacing="0"/>
        <w:ind w:right="-141"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Физическая культура и спорт</w:t>
      </w:r>
      <w:r>
        <w:rPr>
          <w:sz w:val="28"/>
          <w:szCs w:val="28"/>
        </w:rPr>
        <w:t>, являясь одной из граней общей культуры человека, его здорового образа жизни, во многом определяет поведение человека в учебе, на производстве, в быту, в общении, способствует решению социально-экономических, воспитательных и оздоровительных задач. В нашем городе, в последнее время наблюдается значительное повышение  заинтересованности жителей нашего города в сохранении своего здоровья. И хотя такая заинтересованность еще не приобрела устойчивый характер и целостную систему, тем не менее, положительная тенденция наблюдается.</w:t>
      </w:r>
    </w:p>
    <w:p w:rsidR="00AA357A" w:rsidRDefault="00AA357A" w:rsidP="00AA357A">
      <w:pPr>
        <w:pStyle w:val="justppt"/>
        <w:spacing w:before="0" w:beforeAutospacing="0" w:after="0" w:afterAutospacing="0"/>
        <w:ind w:right="-14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в 2017 году 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Тейково физической культурой и спортом систематически занимались 9073 человека, что составляло 27,79 % от общей численности населения. По итогам 2022 года эта цифра составила уже 13996 человек и составила 49,1 %. </w:t>
      </w:r>
    </w:p>
    <w:p w:rsidR="00AA357A" w:rsidRPr="00AA357A" w:rsidRDefault="00AA357A" w:rsidP="00AA357A">
      <w:pPr>
        <w:pStyle w:val="justppt"/>
        <w:spacing w:before="0" w:beforeAutospacing="0" w:after="0" w:afterAutospacing="0"/>
        <w:ind w:right="-141" w:firstLine="851"/>
        <w:jc w:val="both"/>
        <w:rPr>
          <w:rStyle w:val="a5"/>
          <w:i w:val="0"/>
          <w:sz w:val="28"/>
          <w:szCs w:val="28"/>
        </w:rPr>
      </w:pPr>
      <w:r>
        <w:rPr>
          <w:sz w:val="28"/>
          <w:szCs w:val="28"/>
        </w:rPr>
        <w:t>В 2018 году в «майских указах»</w:t>
      </w:r>
      <w:r>
        <w:rPr>
          <w:rStyle w:val="a4"/>
          <w:sz w:val="28"/>
          <w:szCs w:val="28"/>
        </w:rPr>
        <w:t xml:space="preserve"> </w:t>
      </w:r>
      <w:r w:rsidRPr="00AA357A">
        <w:rPr>
          <w:rStyle w:val="a4"/>
          <w:b w:val="0"/>
          <w:sz w:val="28"/>
          <w:szCs w:val="28"/>
        </w:rPr>
        <w:t>Президент России В.В. Путин</w:t>
      </w:r>
      <w:r w:rsidRPr="00AA357A">
        <w:rPr>
          <w:rStyle w:val="a4"/>
          <w:sz w:val="28"/>
          <w:szCs w:val="28"/>
        </w:rPr>
        <w:t xml:space="preserve"> </w:t>
      </w:r>
      <w:r w:rsidRPr="00AA357A">
        <w:rPr>
          <w:sz w:val="28"/>
          <w:szCs w:val="28"/>
        </w:rPr>
        <w:t xml:space="preserve">наметил основные направления развития нашей страны на ближайшие шесть лет. </w:t>
      </w:r>
      <w:r w:rsidRPr="00AA357A">
        <w:rPr>
          <w:rStyle w:val="a5"/>
          <w:i w:val="0"/>
          <w:sz w:val="28"/>
          <w:szCs w:val="28"/>
        </w:rPr>
        <w:t xml:space="preserve">В частности, что касается отрасли физической культуры и спорта, Глава государства поставил следующие задачи: до 2024 года увеличить численность населения, систематически занимающегося физической культурой и спортом до 55 %; создать для всех категорий и групп населения условия для занятия физической культурой и спортом, повысить уровень обеспеченности населения объектами спорта. </w:t>
      </w:r>
    </w:p>
    <w:p w:rsidR="00AA357A" w:rsidRDefault="00AA357A" w:rsidP="00AA357A">
      <w:pPr>
        <w:pStyle w:val="justppt"/>
        <w:spacing w:before="0" w:beforeAutospacing="0" w:after="0" w:afterAutospacing="0"/>
        <w:ind w:right="-141" w:firstLine="851"/>
        <w:jc w:val="both"/>
        <w:rPr>
          <w:sz w:val="28"/>
          <w:szCs w:val="28"/>
        </w:rPr>
      </w:pPr>
      <w:r w:rsidRPr="00AA357A">
        <w:rPr>
          <w:rStyle w:val="a5"/>
          <w:i w:val="0"/>
          <w:sz w:val="28"/>
          <w:szCs w:val="28"/>
        </w:rPr>
        <w:t>В ходе решения поставленных задач, в городском округе Тейково</w:t>
      </w:r>
      <w:r>
        <w:rPr>
          <w:rStyle w:val="a5"/>
          <w:i w:val="0"/>
          <w:sz w:val="28"/>
          <w:szCs w:val="28"/>
        </w:rPr>
        <w:t xml:space="preserve"> </w:t>
      </w:r>
      <w:r w:rsidRPr="00AA357A">
        <w:rPr>
          <w:sz w:val="28"/>
          <w:szCs w:val="28"/>
        </w:rPr>
        <w:t>для любителей спорта и активного образа жизни любого возраста открываются</w:t>
      </w:r>
      <w:r>
        <w:rPr>
          <w:sz w:val="28"/>
          <w:szCs w:val="28"/>
        </w:rPr>
        <w:t xml:space="preserve"> многофункциональные спортивные площадки. Каждый спортивно-событийный кластер включает в себя спортивную площадку для занятий мини-футболом, волейболом, баскетболом, а так же площадку с тренажерами и спортивным оборудованием различного назначения: </w:t>
      </w:r>
      <w:proofErr w:type="spellStart"/>
      <w:r>
        <w:rPr>
          <w:sz w:val="28"/>
          <w:szCs w:val="28"/>
        </w:rPr>
        <w:t>кроссфит</w:t>
      </w:r>
      <w:proofErr w:type="spellEnd"/>
      <w:r>
        <w:rPr>
          <w:sz w:val="28"/>
          <w:szCs w:val="28"/>
        </w:rPr>
        <w:t>, зоной силовых упражнений, зоной общей физической подготовки всех возрастных категорий.</w:t>
      </w:r>
    </w:p>
    <w:p w:rsidR="00AA357A" w:rsidRDefault="00AA357A" w:rsidP="00AA357A">
      <w:pPr>
        <w:ind w:right="-14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2023 году на стадионе Детско-юношеской спортивной школы своими силами заменен один сектор трибун (деревянный настил). </w:t>
      </w:r>
    </w:p>
    <w:p w:rsidR="00AA357A" w:rsidRDefault="00AA357A" w:rsidP="00AA357A">
      <w:pPr>
        <w:ind w:right="-14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дома № 5 по ул. </w:t>
      </w:r>
      <w:proofErr w:type="spellStart"/>
      <w:r>
        <w:rPr>
          <w:sz w:val="28"/>
          <w:szCs w:val="28"/>
        </w:rPr>
        <w:t>Новоженова</w:t>
      </w:r>
      <w:proofErr w:type="spellEnd"/>
      <w:r>
        <w:rPr>
          <w:sz w:val="28"/>
          <w:szCs w:val="28"/>
        </w:rPr>
        <w:t xml:space="preserve"> установлена тренажерная беседка.</w:t>
      </w:r>
    </w:p>
    <w:p w:rsidR="00AA357A" w:rsidRDefault="00AA357A" w:rsidP="00AA357A">
      <w:pPr>
        <w:ind w:right="-141" w:firstLine="851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sz w:val="28"/>
          <w:szCs w:val="28"/>
        </w:rPr>
        <w:t xml:space="preserve">На второй части реновации местечка Красные Сосенки ведется строительство </w:t>
      </w:r>
      <w:proofErr w:type="spellStart"/>
      <w:r>
        <w:rPr>
          <w:sz w:val="28"/>
          <w:szCs w:val="28"/>
        </w:rPr>
        <w:t>скейт-парка</w:t>
      </w:r>
      <w:proofErr w:type="spellEnd"/>
      <w:r>
        <w:rPr>
          <w:sz w:val="28"/>
          <w:szCs w:val="28"/>
        </w:rPr>
        <w:t xml:space="preserve"> и </w:t>
      </w:r>
      <w:proofErr w:type="spellStart"/>
      <w:proofErr w:type="gramStart"/>
      <w:r>
        <w:rPr>
          <w:sz w:val="28"/>
          <w:szCs w:val="28"/>
        </w:rPr>
        <w:t>памп-парка</w:t>
      </w:r>
      <w:proofErr w:type="spellEnd"/>
      <w:proofErr w:type="gramEnd"/>
      <w:r>
        <w:rPr>
          <w:sz w:val="28"/>
          <w:szCs w:val="28"/>
        </w:rPr>
        <w:t>. Это с</w:t>
      </w:r>
      <w:r>
        <w:rPr>
          <w:color w:val="333333"/>
          <w:sz w:val="28"/>
          <w:szCs w:val="28"/>
          <w:shd w:val="clear" w:color="auto" w:fill="FFFFFF"/>
        </w:rPr>
        <w:t xml:space="preserve">пециальные площадки для людей, занимающихся экстремальными видами спорта, такими как скейтборд,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стритборд</w:t>
      </w:r>
      <w:proofErr w:type="spellEnd"/>
      <w:r>
        <w:rPr>
          <w:color w:val="333333"/>
          <w:sz w:val="28"/>
          <w:szCs w:val="28"/>
          <w:shd w:val="clear" w:color="auto" w:fill="FFFFFF"/>
        </w:rPr>
        <w:t>, велосипеды ВМХ, трюковой самокат, чтобы кататься и совершенствовать трюки. 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</w:p>
    <w:p w:rsidR="00AA357A" w:rsidRDefault="00AA357A" w:rsidP="00AA357A">
      <w:pPr>
        <w:tabs>
          <w:tab w:val="left" w:pos="709"/>
        </w:tabs>
        <w:ind w:right="-14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Установленные площадки позволили увеличить обеспеченность жителей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Тейково объектами спортивной инфраструктуры, создали условия для роста </w:t>
      </w:r>
      <w:r>
        <w:rPr>
          <w:sz w:val="28"/>
          <w:szCs w:val="28"/>
        </w:rPr>
        <w:lastRenderedPageBreak/>
        <w:t>популярности занятий спортом, увеличению численности населения города систематически занимающегося физической культурой и спортом.</w:t>
      </w:r>
    </w:p>
    <w:p w:rsidR="00AA357A" w:rsidRDefault="00AA357A" w:rsidP="00AA357A">
      <w:pPr>
        <w:ind w:right="-141" w:firstLine="851"/>
        <w:jc w:val="both"/>
        <w:rPr>
          <w:rStyle w:val="extendedtext-full"/>
          <w:sz w:val="28"/>
          <w:szCs w:val="28"/>
        </w:rPr>
      </w:pPr>
      <w:r>
        <w:rPr>
          <w:sz w:val="28"/>
          <w:szCs w:val="28"/>
        </w:rPr>
        <w:t xml:space="preserve">Также в 2023 году началось </w:t>
      </w:r>
      <w:r>
        <w:rPr>
          <w:rStyle w:val="extendedtext-full"/>
          <w:sz w:val="28"/>
          <w:szCs w:val="28"/>
        </w:rPr>
        <w:t xml:space="preserve">строительство универсального физкультурно-оздоровительного комплекса с плавательным </w:t>
      </w:r>
      <w:r>
        <w:rPr>
          <w:rStyle w:val="extendedtext-full"/>
          <w:bCs/>
          <w:sz w:val="28"/>
          <w:szCs w:val="28"/>
        </w:rPr>
        <w:t xml:space="preserve">бассейном. </w:t>
      </w:r>
      <w:r>
        <w:rPr>
          <w:rStyle w:val="extendedtext-full"/>
          <w:sz w:val="28"/>
          <w:szCs w:val="28"/>
        </w:rPr>
        <w:t xml:space="preserve">Спортивный объект будет находиться по адресу улица </w:t>
      </w:r>
      <w:proofErr w:type="spellStart"/>
      <w:r>
        <w:rPr>
          <w:rStyle w:val="extendedtext-full"/>
          <w:sz w:val="28"/>
          <w:szCs w:val="28"/>
        </w:rPr>
        <w:t>Шестагинская</w:t>
      </w:r>
      <w:proofErr w:type="spellEnd"/>
      <w:r>
        <w:rPr>
          <w:rStyle w:val="extendedtext-full"/>
          <w:sz w:val="28"/>
          <w:szCs w:val="28"/>
        </w:rPr>
        <w:t xml:space="preserve">, дом 89Б. Комплекс откроется в рамках реализации федерального проекта по повышению уровня обеспеченности населения объектами спорта и подготовке спортивного резерва. </w:t>
      </w:r>
    </w:p>
    <w:p w:rsidR="00AA357A" w:rsidRDefault="00AA357A" w:rsidP="00AA357A">
      <w:pPr>
        <w:ind w:right="-14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городском округе Тейково на 2023 год по направлению «физическая культура и спорт» было выделено 1343000 рублей.  Из них на организацию физкультурно-спортивных мероприятий 422000 рублей и 921000 рублей на организацию участия спортсменов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.о. Тейково в областных и межрегиональных соревнованиях.</w:t>
      </w:r>
    </w:p>
    <w:p w:rsidR="00AA357A" w:rsidRDefault="00AA357A" w:rsidP="00AA357A">
      <w:pPr>
        <w:ind w:right="-14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на территории городского округа Тейково культивируются 18 видов спорта. В городе функционирует детская юношеская спортивная </w:t>
      </w:r>
      <w:proofErr w:type="gramStart"/>
      <w:r>
        <w:rPr>
          <w:sz w:val="28"/>
          <w:szCs w:val="28"/>
        </w:rPr>
        <w:t>школа</w:t>
      </w:r>
      <w:proofErr w:type="gramEnd"/>
      <w:r>
        <w:rPr>
          <w:sz w:val="28"/>
          <w:szCs w:val="28"/>
        </w:rPr>
        <w:t xml:space="preserve"> в которой занимаются около 1100 человек. </w:t>
      </w:r>
      <w:proofErr w:type="gramStart"/>
      <w:r>
        <w:rPr>
          <w:sz w:val="28"/>
          <w:szCs w:val="28"/>
        </w:rPr>
        <w:t xml:space="preserve">В ДЮСШ работают 11 отделений по видам спорта: баскетбол, бокс, волейбол, дзюдо, лыжные гонки, настольный теннис, самбо, спортивная гимнастика, футбол, шахматы, легкая атлетика, спортивное ориентирование и спортивный туризм. </w:t>
      </w:r>
      <w:proofErr w:type="gramEnd"/>
    </w:p>
    <w:p w:rsidR="00AA357A" w:rsidRDefault="00AA357A" w:rsidP="00AA357A">
      <w:pPr>
        <w:ind w:right="-141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Спортивной школой подготовлено 130 спортсмена массовых разрядов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из них кандидатов в мастера спорта 1 человек, перворазрядников - 5 человек.</w:t>
      </w:r>
    </w:p>
    <w:p w:rsidR="00AA357A" w:rsidRDefault="00AA357A" w:rsidP="00AA357A">
      <w:pPr>
        <w:tabs>
          <w:tab w:val="left" w:pos="567"/>
          <w:tab w:val="left" w:pos="709"/>
        </w:tabs>
        <w:ind w:right="-141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Проведение большего количества соревнований по различным и новым видам спорта, а так же участие в областных и Всероссийских соревнования является неотъемлемой частью пропаганды  физической культуры и спорта.</w:t>
      </w:r>
      <w:proofErr w:type="gramEnd"/>
    </w:p>
    <w:p w:rsidR="00AA357A" w:rsidRDefault="00AA357A" w:rsidP="00AA357A">
      <w:pPr>
        <w:tabs>
          <w:tab w:val="left" w:pos="567"/>
        </w:tabs>
        <w:ind w:right="-14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городском округе Тейково проведено 59 спортивно-массовых мероприятий. </w:t>
      </w:r>
    </w:p>
    <w:p w:rsidR="00AA357A" w:rsidRPr="00AA357A" w:rsidRDefault="00AA357A" w:rsidP="00AA357A">
      <w:pPr>
        <w:pStyle w:val="a6"/>
        <w:shd w:val="clear" w:color="auto" w:fill="FFFFFF"/>
        <w:tabs>
          <w:tab w:val="left" w:pos="567"/>
        </w:tabs>
        <w:ind w:left="0" w:right="-141" w:firstLine="851"/>
        <w:jc w:val="both"/>
        <w:rPr>
          <w:b w:val="0"/>
          <w:sz w:val="28"/>
          <w:szCs w:val="28"/>
        </w:rPr>
      </w:pPr>
      <w:proofErr w:type="gramStart"/>
      <w:r w:rsidRPr="00AA357A">
        <w:rPr>
          <w:b w:val="0"/>
          <w:sz w:val="28"/>
          <w:szCs w:val="28"/>
        </w:rPr>
        <w:t>В январе - марте прошло открытое первенство г. Тейково по футболу на снегу и «Кубок главы администрации г. Тейково по футболу на снегу», в которых приняло участие 8 команд.</w:t>
      </w:r>
      <w:proofErr w:type="gramEnd"/>
    </w:p>
    <w:p w:rsidR="00AA357A" w:rsidRDefault="00AA357A" w:rsidP="00AA357A">
      <w:pPr>
        <w:tabs>
          <w:tab w:val="left" w:pos="567"/>
        </w:tabs>
        <w:ind w:right="-14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 февраля 2023 года, 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.о. Тейково прошла открытая Всероссийская массовая лыжная гонка «Лыжня России», в которой приняло участие 290 спортсменов и любителей лыжного спорта. </w:t>
      </w:r>
    </w:p>
    <w:p w:rsidR="00AA357A" w:rsidRDefault="00AA357A" w:rsidP="00AA357A">
      <w:pPr>
        <w:ind w:right="-14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 марта 2023 года в сосновом бору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. Красные Сосенки состоялась лыжная гонка, посвященная памяти тренера-преподавателя ДЮСШ Николая Витальевича Попова.  </w:t>
      </w:r>
    </w:p>
    <w:p w:rsidR="00AA357A" w:rsidRDefault="00AA357A" w:rsidP="00AA357A">
      <w:pPr>
        <w:ind w:right="-14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 апреля 2022 года во дворце культуры им. В.И. Ленина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Тейково прошёл командный шахматно-шашечный турнир среди людей с ограниченными возможностями здоровья. В турнире приняли участие 20 спортсменов. </w:t>
      </w:r>
    </w:p>
    <w:p w:rsidR="00AA357A" w:rsidRDefault="00AA357A" w:rsidP="00AA357A">
      <w:pPr>
        <w:tabs>
          <w:tab w:val="left" w:pos="567"/>
        </w:tabs>
        <w:ind w:right="-14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01 мая 2023 года состоялась традиционная легкоатлетическая эстафета, на призы газеты «Наше время» по улицам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Тейково. В соревнованиях приняли участие более 200 спортсменов, представлявших 19 команд. Это 9 женских и 10 мужских команд. </w:t>
      </w:r>
    </w:p>
    <w:p w:rsidR="00AA357A" w:rsidRDefault="00AA357A" w:rsidP="00AA357A">
      <w:pPr>
        <w:tabs>
          <w:tab w:val="left" w:pos="567"/>
        </w:tabs>
        <w:ind w:right="-14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 мая 2023 года во дворце культуры им. В.И. Ленина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Тейково прошёл шахматный турнир, посвященный Дню победы в Великой Отечественной войне. В турнире приняли участие 20 спортсменов из г. Тейково, г. Иваново, пос. Нерль </w:t>
      </w:r>
      <w:proofErr w:type="spellStart"/>
      <w:r>
        <w:rPr>
          <w:sz w:val="28"/>
          <w:szCs w:val="28"/>
        </w:rPr>
        <w:t>Тейковского</w:t>
      </w:r>
      <w:proofErr w:type="spellEnd"/>
      <w:r>
        <w:rPr>
          <w:sz w:val="28"/>
          <w:szCs w:val="28"/>
        </w:rPr>
        <w:t xml:space="preserve"> района и пос. </w:t>
      </w:r>
      <w:proofErr w:type="gramStart"/>
      <w:r>
        <w:rPr>
          <w:sz w:val="28"/>
          <w:szCs w:val="28"/>
        </w:rPr>
        <w:t>Петровский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Гаврилово-Посадского</w:t>
      </w:r>
      <w:proofErr w:type="spellEnd"/>
      <w:r>
        <w:rPr>
          <w:sz w:val="28"/>
          <w:szCs w:val="28"/>
        </w:rPr>
        <w:t xml:space="preserve"> района.</w:t>
      </w:r>
    </w:p>
    <w:p w:rsidR="00AA357A" w:rsidRDefault="00AA357A" w:rsidP="00AA357A">
      <w:pPr>
        <w:tabs>
          <w:tab w:val="left" w:pos="567"/>
          <w:tab w:val="left" w:pos="709"/>
        </w:tabs>
        <w:ind w:right="-141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13 июня стартовало открытое Первенство города Тейково по футболу среди мужских команд. </w:t>
      </w:r>
    </w:p>
    <w:p w:rsidR="00AA357A" w:rsidRDefault="00AA357A" w:rsidP="00AA357A">
      <w:pPr>
        <w:tabs>
          <w:tab w:val="left" w:pos="567"/>
          <w:tab w:val="left" w:pos="709"/>
        </w:tabs>
        <w:ind w:right="-14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 июля на стадионе Детско-юношеской спортивной школы прошла                               </w:t>
      </w:r>
      <w:r>
        <w:rPr>
          <w:sz w:val="28"/>
          <w:szCs w:val="28"/>
          <w:lang w:val="en-US"/>
        </w:rPr>
        <w:t>XI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открытая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Параспартакиада</w:t>
      </w:r>
      <w:proofErr w:type="spellEnd"/>
      <w:r>
        <w:rPr>
          <w:sz w:val="28"/>
          <w:szCs w:val="28"/>
        </w:rPr>
        <w:t xml:space="preserve"> г. Тейково для людей с ограниченными возможностями здоровья.  Соревнования проходили среди спортсменов с заболеваниями опорно-двигательного аппарата, органов слуха и зрения.</w:t>
      </w:r>
    </w:p>
    <w:p w:rsidR="00AA357A" w:rsidRDefault="00AA357A" w:rsidP="00AA357A">
      <w:pPr>
        <w:tabs>
          <w:tab w:val="left" w:pos="567"/>
          <w:tab w:val="left" w:pos="709"/>
        </w:tabs>
        <w:ind w:right="-141" w:firstLine="851"/>
        <w:jc w:val="both"/>
        <w:rPr>
          <w:sz w:val="28"/>
          <w:szCs w:val="28"/>
        </w:rPr>
      </w:pPr>
      <w:r>
        <w:rPr>
          <w:sz w:val="28"/>
          <w:szCs w:val="28"/>
        </w:rPr>
        <w:t>С 31 июля по 6 сентября прошло открытое Первенство города Тейково по футболу 7х7.</w:t>
      </w:r>
    </w:p>
    <w:p w:rsidR="00AA357A" w:rsidRDefault="00AA357A" w:rsidP="00AA357A">
      <w:pPr>
        <w:tabs>
          <w:tab w:val="left" w:pos="567"/>
          <w:tab w:val="left" w:pos="709"/>
        </w:tabs>
        <w:ind w:right="-14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 августа состоялся открытый турнир оп футболу «Памяти ветеранов </w:t>
      </w:r>
      <w:proofErr w:type="spellStart"/>
      <w:r>
        <w:rPr>
          <w:sz w:val="28"/>
          <w:szCs w:val="28"/>
        </w:rPr>
        <w:t>Тейковского</w:t>
      </w:r>
      <w:proofErr w:type="spellEnd"/>
      <w:r>
        <w:rPr>
          <w:sz w:val="28"/>
          <w:szCs w:val="28"/>
        </w:rPr>
        <w:t xml:space="preserve"> футбола».</w:t>
      </w:r>
    </w:p>
    <w:p w:rsidR="00AA357A" w:rsidRDefault="00AA357A" w:rsidP="00AA357A">
      <w:pPr>
        <w:tabs>
          <w:tab w:val="left" w:pos="567"/>
          <w:tab w:val="left" w:pos="709"/>
        </w:tabs>
        <w:ind w:right="-14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 августа состоялось Открытое Первенство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Тейково по </w:t>
      </w:r>
      <w:proofErr w:type="spellStart"/>
      <w:r>
        <w:rPr>
          <w:sz w:val="28"/>
          <w:szCs w:val="28"/>
        </w:rPr>
        <w:t>киокусинкай</w:t>
      </w:r>
      <w:proofErr w:type="spellEnd"/>
      <w:r>
        <w:rPr>
          <w:sz w:val="28"/>
          <w:szCs w:val="28"/>
        </w:rPr>
        <w:t>, посвященное Дню города Тейково.</w:t>
      </w:r>
    </w:p>
    <w:p w:rsidR="00AA357A" w:rsidRDefault="00AA357A" w:rsidP="00AA357A">
      <w:pPr>
        <w:tabs>
          <w:tab w:val="left" w:pos="567"/>
          <w:tab w:val="left" w:pos="709"/>
        </w:tabs>
        <w:ind w:right="-141" w:firstLine="851"/>
        <w:jc w:val="both"/>
        <w:rPr>
          <w:sz w:val="28"/>
          <w:szCs w:val="28"/>
        </w:rPr>
      </w:pPr>
      <w:r>
        <w:rPr>
          <w:sz w:val="28"/>
          <w:szCs w:val="28"/>
        </w:rPr>
        <w:t>3 сентября состоялись соревнования по спортивному маневрированию на легковых автомобилях среди команд автомобильных школ ДОСААФ.</w:t>
      </w:r>
    </w:p>
    <w:p w:rsidR="00AA357A" w:rsidRDefault="00AA357A" w:rsidP="00AA357A">
      <w:pPr>
        <w:tabs>
          <w:tab w:val="left" w:pos="567"/>
          <w:tab w:val="left" w:pos="709"/>
        </w:tabs>
        <w:ind w:right="-14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 сентября состоялось Первенство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Тейково по быстрым шахматам, посвященное Дню г. Тейково и памяти В.П. Иванова.  </w:t>
      </w:r>
    </w:p>
    <w:p w:rsidR="00AA357A" w:rsidRDefault="00AA357A" w:rsidP="00AA357A">
      <w:pPr>
        <w:ind w:right="-14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зимнее время в нашем городе организован каток для массового катания на коньках. Также был залит хоккейный корт, на котором проходят игры Первенства Ивановской области по хоккею, в которых принимает участие команды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Тейково ХК «Тейково». На территории стадиона функционирует освещённая лыжная трасса для массового катания на лыжах.</w:t>
      </w:r>
    </w:p>
    <w:p w:rsidR="00AA357A" w:rsidRDefault="00AA357A" w:rsidP="00AA357A">
      <w:pPr>
        <w:ind w:right="-141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2022 году спортсмены городского округа Тейково приняли участие в 150 спортивно-массовых мероприятиях, проходивших как в Ивановской области, так и за ее пределами.</w:t>
      </w:r>
    </w:p>
    <w:p w:rsidR="00AA357A" w:rsidRDefault="00AA357A" w:rsidP="00AA357A">
      <w:pPr>
        <w:tabs>
          <w:tab w:val="left" w:pos="567"/>
        </w:tabs>
        <w:ind w:right="-141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 9 месяцев 2023 года спортсмены городского округа Тейково приняли участие в 105 спортивно-массовых мероприятиях, проходивших как в Ивановской области, так и за ее пределами. Так наши самбисты, дзюдоисты, футболисты, лыжники, танцоры (хореографический коллектив «Олимпия»), шахматисты, теннисисты неоднократно становились победителями и призерами областных и Всероссийских соревнований.</w:t>
      </w:r>
    </w:p>
    <w:p w:rsidR="00AA357A" w:rsidRDefault="00AA357A" w:rsidP="00AA357A">
      <w:pPr>
        <w:ind w:right="-141" w:firstLine="851"/>
        <w:jc w:val="both"/>
        <w:rPr>
          <w:sz w:val="28"/>
          <w:szCs w:val="28"/>
        </w:rPr>
      </w:pPr>
      <w:r>
        <w:rPr>
          <w:sz w:val="28"/>
          <w:szCs w:val="28"/>
        </w:rPr>
        <w:t>Так наши самбисты, дзюдоисты, футболисты, лыжники, танцоры (хореографический коллектив «Олимпия»),  шахматисты, теннисисты неоднократно становились победителями и призерами областных и Всероссийских соревнований.</w:t>
      </w:r>
    </w:p>
    <w:p w:rsidR="00AA357A" w:rsidRDefault="00AA357A" w:rsidP="00AA357A">
      <w:pPr>
        <w:ind w:right="-14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команда ДЮСШ г. Тейково (тренер Захаров А.И.) стали бронзовыми призёрами Первенства Ивановской области по футболу среди юношей 2008-2009 г.р.;</w:t>
      </w:r>
    </w:p>
    <w:p w:rsidR="00AA357A" w:rsidRDefault="00AA357A" w:rsidP="00AA357A">
      <w:pPr>
        <w:ind w:right="-14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лыжницы </w:t>
      </w:r>
      <w:proofErr w:type="spellStart"/>
      <w:r>
        <w:rPr>
          <w:sz w:val="28"/>
          <w:szCs w:val="28"/>
        </w:rPr>
        <w:t>Ситникова</w:t>
      </w:r>
      <w:proofErr w:type="spellEnd"/>
      <w:r>
        <w:rPr>
          <w:sz w:val="28"/>
          <w:szCs w:val="28"/>
        </w:rPr>
        <w:t xml:space="preserve"> Анастасия, Семёнова Виктория (тренер Квасников В.В.) неоднократные чемпионки областных соревнований по лыжным гонкам включены в состав сборной Ивановской области и представляют нашу область на Всероссийских соревнованиях;</w:t>
      </w:r>
    </w:p>
    <w:p w:rsidR="00AA357A" w:rsidRDefault="00AA357A" w:rsidP="00AA357A">
      <w:pPr>
        <w:ind w:right="-14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Григорьев Ярослав, </w:t>
      </w:r>
      <w:proofErr w:type="spellStart"/>
      <w:r>
        <w:rPr>
          <w:sz w:val="28"/>
          <w:szCs w:val="28"/>
        </w:rPr>
        <w:t>Цыбин</w:t>
      </w:r>
      <w:proofErr w:type="spellEnd"/>
      <w:r>
        <w:rPr>
          <w:sz w:val="28"/>
          <w:szCs w:val="28"/>
        </w:rPr>
        <w:t xml:space="preserve"> Матвей, Попов Матвей, </w:t>
      </w:r>
      <w:proofErr w:type="spellStart"/>
      <w:r>
        <w:rPr>
          <w:sz w:val="28"/>
          <w:szCs w:val="28"/>
        </w:rPr>
        <w:t>Пугоев</w:t>
      </w:r>
      <w:proofErr w:type="spellEnd"/>
      <w:r>
        <w:rPr>
          <w:sz w:val="28"/>
          <w:szCs w:val="28"/>
        </w:rPr>
        <w:t xml:space="preserve"> Султан, Крамаренко Михаил - победители и призеры Первенства Ивановской области по дзюдо среди юношей (тренеры Кузнецов В.А. и Кукушкин Ф.А.);</w:t>
      </w:r>
    </w:p>
    <w:p w:rsidR="00AA357A" w:rsidRDefault="00AA357A" w:rsidP="00AA357A">
      <w:pPr>
        <w:ind w:right="-141" w:firstLine="851"/>
        <w:rPr>
          <w:sz w:val="28"/>
          <w:szCs w:val="28"/>
        </w:rPr>
      </w:pPr>
      <w:r>
        <w:rPr>
          <w:sz w:val="28"/>
          <w:szCs w:val="28"/>
        </w:rPr>
        <w:t xml:space="preserve">- Кукушкин Фёдор - 1-е место в Чемпионате ЦС ФСО профсоюзов «Россия» 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Рязань</w:t>
      </w:r>
    </w:p>
    <w:p w:rsidR="00AA357A" w:rsidRDefault="00AA357A" w:rsidP="00AA357A">
      <w:pPr>
        <w:ind w:right="-141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 шахматистка </w:t>
      </w:r>
      <w:proofErr w:type="spellStart"/>
      <w:r>
        <w:rPr>
          <w:sz w:val="28"/>
          <w:szCs w:val="28"/>
        </w:rPr>
        <w:t>Гагаева</w:t>
      </w:r>
      <w:proofErr w:type="spellEnd"/>
      <w:r>
        <w:rPr>
          <w:sz w:val="28"/>
          <w:szCs w:val="28"/>
        </w:rPr>
        <w:t xml:space="preserve"> Мария  неоднократная чемпионка Ивановской области по шахматам;</w:t>
      </w:r>
    </w:p>
    <w:p w:rsidR="00AA357A" w:rsidRDefault="00AA357A" w:rsidP="00AA357A">
      <w:pPr>
        <w:pStyle w:val="a8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самбисты выполнили норматив "Кандидат в мастера спорта"  (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Загородний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Никита, Вербицкий Сергей, Кукушкин Григорий,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Таибов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Максим).</w:t>
      </w:r>
      <w:r>
        <w:rPr>
          <w:rFonts w:ascii="Times New Roman" w:hAnsi="Times New Roman" w:cs="Times New Roman"/>
          <w:sz w:val="28"/>
          <w:szCs w:val="28"/>
        </w:rPr>
        <w:br/>
        <w:t>Воспитанники тренеров: Кузнецова В.А., Кукушкина Ф.А.</w:t>
      </w:r>
    </w:p>
    <w:p w:rsidR="00AA357A" w:rsidRDefault="00AA357A" w:rsidP="00AA357A">
      <w:pPr>
        <w:ind w:right="-14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наши дни, из-за прогрессирующего снижения уровня здоровья нашей молодежи снова стала актуальна программа </w:t>
      </w:r>
      <w:proofErr w:type="spellStart"/>
      <w:r>
        <w:rPr>
          <w:sz w:val="28"/>
          <w:szCs w:val="28"/>
        </w:rPr>
        <w:t>физподготовки</w:t>
      </w:r>
      <w:proofErr w:type="spellEnd"/>
      <w:r>
        <w:rPr>
          <w:sz w:val="28"/>
          <w:szCs w:val="28"/>
        </w:rPr>
        <w:t xml:space="preserve"> «Готов к труду и обороне (ГТО)». </w:t>
      </w:r>
      <w:proofErr w:type="gramStart"/>
      <w:r>
        <w:rPr>
          <w:sz w:val="28"/>
          <w:szCs w:val="28"/>
        </w:rPr>
        <w:t>В соответствии с Указом Президента Российской Федерации от 24 марта 2014 года №172 «О Всероссийском физкультурно-спортивном комплексе «Готов к труду и обороне» (ГТО)», распоряжением Правительства Ивановской области от 10 марта 2015 года № 55-рп, в целях дальнейшего совершенствования государственной политики в области физической культуры и спорта на территории Ивановской области, создания эффективной системы физического воспитания, направленной на развитие человеческого потенциала и</w:t>
      </w:r>
      <w:proofErr w:type="gramEnd"/>
      <w:r>
        <w:rPr>
          <w:sz w:val="28"/>
          <w:szCs w:val="28"/>
        </w:rPr>
        <w:t xml:space="preserve"> укрепление здоровья населения в городском округе Тейково на базе муниципального учреждения дополнительного образования «Детско-юношеская спортивная школа создан муниципальный Центр тестирования по выполнению видов испытаний (тестов), нормативов, требований к оценке уровня знаний и умений в области физической культуры и спорта. В данном Центре проходит регистрация участников, выполнение в соответствии с графиками видов испытаний (тестов), нормативов, выставление результатов, с которыми можно ознакомиться в личном кабинете на сайте </w:t>
      </w:r>
      <w:proofErr w:type="spellStart"/>
      <w:r>
        <w:rPr>
          <w:sz w:val="28"/>
          <w:szCs w:val="28"/>
        </w:rPr>
        <w:t>гто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, выдача удостоверений и знаков «ГТО». </w:t>
      </w:r>
    </w:p>
    <w:p w:rsidR="00AA357A" w:rsidRDefault="00AA357A" w:rsidP="00AA357A">
      <w:pPr>
        <w:ind w:right="-14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2023 году, в муниципальном  Центре тестирования к  выполнению нормативов испытаний (тестов) ВФСК «ГТО» приступили свыше 540 человек.      </w:t>
      </w:r>
    </w:p>
    <w:p w:rsidR="00AA357A" w:rsidRDefault="00AA357A" w:rsidP="00AA357A">
      <w:pPr>
        <w:ind w:right="-14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Несмотря на  положительную динамику роста популярности занятий спортом, увеличению численности населения города систематически занимающегося физической культурой и спортом, а также близкую перспективу строительства плавательного бассейна, имеющаяся  материально – техническая база не отвечает требованиям сегодняшнего дня. Беговые дорожки стадиона ДЮСШ, зрительские трибуны и футбольное поле  нуждаются в реконструкции или срочном капитальном ремонте. Остро стоит вопрос строительства физкультурно-оздоровительного комплекса с универсальным спортивным залом. Имеющиеся в городе спортивные  залы  не  соответствуют  нормативным  требованиям  по  проведению  большинства  спортивных  соревнований и не могут принять всех желающих, хотя работают с утра до позднего </w:t>
      </w:r>
      <w:proofErr w:type="spellStart"/>
      <w:r>
        <w:rPr>
          <w:sz w:val="28"/>
          <w:szCs w:val="28"/>
        </w:rPr>
        <w:t>вечера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троительство</w:t>
      </w:r>
      <w:proofErr w:type="spellEnd"/>
      <w:r>
        <w:rPr>
          <w:sz w:val="28"/>
          <w:szCs w:val="28"/>
        </w:rPr>
        <w:t xml:space="preserve"> физкультурно-оздоровительного комплекса с универсальным спортивным залом поможет не только большему охвату населения г.о. Тейково для занятий физической культурой и спортом, но и даст возможность для проведения межрайонных, областных соревнований, отборочных этапов на Всероссийские соревнования, а также полноценному проведению учебно-тренировочных занятий. Создаст возможность создания рабочих мест, позволит расширить круг лиц, в том числе из числа инвалидов, которые смогут заниматься физкультурой и спортом.</w:t>
      </w:r>
    </w:p>
    <w:p w:rsidR="00AA357A" w:rsidRDefault="00AA357A" w:rsidP="00AA357A">
      <w:pPr>
        <w:ind w:right="-141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дальнейшей  своей  работе  Отдел социальной сферы администрации г.о. Тейково Ивановской области  будет  стремиться  к проведению в городе большего количества спортивно-массовых  мероприятий, направленных  на укрепление  </w:t>
      </w:r>
      <w:r>
        <w:rPr>
          <w:sz w:val="28"/>
          <w:szCs w:val="28"/>
        </w:rPr>
        <w:lastRenderedPageBreak/>
        <w:t>здоровья и организацию активного отдыха населения, формирования у занимающихся  потребности  в физическом  совершенствовании и гармоничном развитии личности, развитию материально-технической базы и эффективного использования имеющихся спортивных сооружений.</w:t>
      </w:r>
      <w:proofErr w:type="gramEnd"/>
    </w:p>
    <w:p w:rsidR="005378F7" w:rsidRPr="002D402C" w:rsidRDefault="005378F7" w:rsidP="004E7C34">
      <w:pPr>
        <w:ind w:right="-141"/>
        <w:jc w:val="both"/>
        <w:rPr>
          <w:sz w:val="28"/>
          <w:szCs w:val="28"/>
        </w:rPr>
      </w:pPr>
    </w:p>
    <w:p w:rsidR="004E7C34" w:rsidRPr="002D402C" w:rsidRDefault="004E7C34" w:rsidP="004E7C34">
      <w:pPr>
        <w:ind w:right="-141"/>
        <w:rPr>
          <w:sz w:val="28"/>
          <w:szCs w:val="28"/>
        </w:rPr>
      </w:pPr>
      <w:r w:rsidRPr="002D402C">
        <w:rPr>
          <w:sz w:val="28"/>
          <w:szCs w:val="28"/>
        </w:rPr>
        <w:t xml:space="preserve">Заместитель главы администрации (по социальным вопросам), </w:t>
      </w:r>
    </w:p>
    <w:p w:rsidR="004E7C34" w:rsidRPr="002D402C" w:rsidRDefault="004E7C34" w:rsidP="004E7C34">
      <w:pPr>
        <w:ind w:right="-141"/>
        <w:rPr>
          <w:sz w:val="28"/>
          <w:szCs w:val="28"/>
        </w:rPr>
      </w:pPr>
      <w:r w:rsidRPr="002D402C">
        <w:rPr>
          <w:sz w:val="28"/>
          <w:szCs w:val="28"/>
        </w:rPr>
        <w:t xml:space="preserve">начальник Отдела социальной сферы администрации </w:t>
      </w:r>
    </w:p>
    <w:p w:rsidR="00E003FA" w:rsidRPr="002D402C" w:rsidRDefault="004E7C34" w:rsidP="0089000A">
      <w:pPr>
        <w:ind w:right="-141"/>
        <w:rPr>
          <w:sz w:val="28"/>
          <w:szCs w:val="28"/>
        </w:rPr>
      </w:pPr>
      <w:r w:rsidRPr="002D402C">
        <w:rPr>
          <w:sz w:val="28"/>
          <w:szCs w:val="28"/>
        </w:rPr>
        <w:t xml:space="preserve">городского округа Тейково Ивановской области      _______________ С.В. Сорокина </w:t>
      </w:r>
    </w:p>
    <w:sectPr w:rsidR="00E003FA" w:rsidRPr="002D402C" w:rsidSect="00F434AA">
      <w:pgSz w:w="11906" w:h="16838"/>
      <w:pgMar w:top="1135" w:right="707" w:bottom="11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6750E"/>
    <w:multiLevelType w:val="multilevel"/>
    <w:tmpl w:val="258016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3F6C4E58"/>
    <w:multiLevelType w:val="hybridMultilevel"/>
    <w:tmpl w:val="5A6C706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52067608"/>
    <w:multiLevelType w:val="hybridMultilevel"/>
    <w:tmpl w:val="E1005EBC"/>
    <w:lvl w:ilvl="0" w:tplc="76BC94CC">
      <w:start w:val="1"/>
      <w:numFmt w:val="decimal"/>
      <w:lvlText w:val="%1."/>
      <w:lvlJc w:val="left"/>
      <w:pPr>
        <w:ind w:left="2207" w:hanging="13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B17"/>
    <w:rsid w:val="00046EE4"/>
    <w:rsid w:val="00054D3F"/>
    <w:rsid w:val="00056356"/>
    <w:rsid w:val="000752C9"/>
    <w:rsid w:val="000A70DE"/>
    <w:rsid w:val="0011087F"/>
    <w:rsid w:val="001408CC"/>
    <w:rsid w:val="00176291"/>
    <w:rsid w:val="001B17CF"/>
    <w:rsid w:val="00227232"/>
    <w:rsid w:val="002300B8"/>
    <w:rsid w:val="00263B17"/>
    <w:rsid w:val="00294385"/>
    <w:rsid w:val="002D402C"/>
    <w:rsid w:val="002E1E41"/>
    <w:rsid w:val="00307F66"/>
    <w:rsid w:val="0036623D"/>
    <w:rsid w:val="003B3140"/>
    <w:rsid w:val="003C1F9B"/>
    <w:rsid w:val="00411BFE"/>
    <w:rsid w:val="00455419"/>
    <w:rsid w:val="004B1210"/>
    <w:rsid w:val="004B1D0A"/>
    <w:rsid w:val="004B5B8B"/>
    <w:rsid w:val="004C2372"/>
    <w:rsid w:val="004E7C34"/>
    <w:rsid w:val="005205F8"/>
    <w:rsid w:val="00536BF5"/>
    <w:rsid w:val="005378F7"/>
    <w:rsid w:val="005673E9"/>
    <w:rsid w:val="00583413"/>
    <w:rsid w:val="005B6243"/>
    <w:rsid w:val="00646281"/>
    <w:rsid w:val="00655C35"/>
    <w:rsid w:val="006B0CDE"/>
    <w:rsid w:val="006B1720"/>
    <w:rsid w:val="006F2F8F"/>
    <w:rsid w:val="0077165A"/>
    <w:rsid w:val="00777CCB"/>
    <w:rsid w:val="007C7AF5"/>
    <w:rsid w:val="008038C1"/>
    <w:rsid w:val="0089000A"/>
    <w:rsid w:val="00921504"/>
    <w:rsid w:val="0094489B"/>
    <w:rsid w:val="0097118C"/>
    <w:rsid w:val="00977F80"/>
    <w:rsid w:val="009949AC"/>
    <w:rsid w:val="009B4773"/>
    <w:rsid w:val="00A336AF"/>
    <w:rsid w:val="00A37D4E"/>
    <w:rsid w:val="00A71DB5"/>
    <w:rsid w:val="00AA357A"/>
    <w:rsid w:val="00AC01D2"/>
    <w:rsid w:val="00AD4D9F"/>
    <w:rsid w:val="00AE4379"/>
    <w:rsid w:val="00B56082"/>
    <w:rsid w:val="00BE2DF2"/>
    <w:rsid w:val="00BF367A"/>
    <w:rsid w:val="00C1749B"/>
    <w:rsid w:val="00C872D9"/>
    <w:rsid w:val="00CB033E"/>
    <w:rsid w:val="00CB7E8A"/>
    <w:rsid w:val="00CD4233"/>
    <w:rsid w:val="00CE237B"/>
    <w:rsid w:val="00CF01F8"/>
    <w:rsid w:val="00D05070"/>
    <w:rsid w:val="00D31058"/>
    <w:rsid w:val="00D33C81"/>
    <w:rsid w:val="00D43F15"/>
    <w:rsid w:val="00D94F82"/>
    <w:rsid w:val="00D976DB"/>
    <w:rsid w:val="00DB06BE"/>
    <w:rsid w:val="00DF5057"/>
    <w:rsid w:val="00E003FA"/>
    <w:rsid w:val="00E02549"/>
    <w:rsid w:val="00E1503A"/>
    <w:rsid w:val="00EA4161"/>
    <w:rsid w:val="00F20AED"/>
    <w:rsid w:val="00F434AA"/>
    <w:rsid w:val="00F8373E"/>
    <w:rsid w:val="00F84940"/>
    <w:rsid w:val="00F85C11"/>
    <w:rsid w:val="00FA2477"/>
    <w:rsid w:val="00FB2C99"/>
    <w:rsid w:val="00FD5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63B17"/>
    <w:pPr>
      <w:spacing w:before="100" w:beforeAutospacing="1" w:after="100" w:afterAutospacing="1"/>
    </w:pPr>
  </w:style>
  <w:style w:type="paragraph" w:customStyle="1" w:styleId="justppt">
    <w:name w:val="justppt"/>
    <w:basedOn w:val="a"/>
    <w:qFormat/>
    <w:rsid w:val="00263B17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21504"/>
    <w:rPr>
      <w:b/>
      <w:bCs/>
    </w:rPr>
  </w:style>
  <w:style w:type="character" w:styleId="a5">
    <w:name w:val="Emphasis"/>
    <w:basedOn w:val="a0"/>
    <w:uiPriority w:val="20"/>
    <w:qFormat/>
    <w:rsid w:val="00921504"/>
    <w:rPr>
      <w:i/>
      <w:iCs/>
    </w:rPr>
  </w:style>
  <w:style w:type="paragraph" w:styleId="a6">
    <w:name w:val="List Paragraph"/>
    <w:basedOn w:val="a"/>
    <w:link w:val="a7"/>
    <w:qFormat/>
    <w:rsid w:val="006B0CDE"/>
    <w:pPr>
      <w:ind w:left="720"/>
      <w:contextualSpacing/>
    </w:pPr>
    <w:rPr>
      <w:b/>
      <w:bCs/>
      <w:color w:val="000000"/>
    </w:rPr>
  </w:style>
  <w:style w:type="character" w:customStyle="1" w:styleId="a7">
    <w:name w:val="Абзац списка Знак"/>
    <w:link w:val="a6"/>
    <w:qFormat/>
    <w:locked/>
    <w:rsid w:val="006B0CDE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E003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E003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1B17CF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qFormat/>
    <w:locked/>
    <w:rsid w:val="001B17CF"/>
  </w:style>
  <w:style w:type="paragraph" w:styleId="aa">
    <w:name w:val="Balloon Text"/>
    <w:basedOn w:val="a"/>
    <w:link w:val="ab"/>
    <w:uiPriority w:val="99"/>
    <w:semiHidden/>
    <w:unhideWhenUsed/>
    <w:rsid w:val="001B17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17C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rsid w:val="004E7C34"/>
    <w:pPr>
      <w:jc w:val="both"/>
    </w:pPr>
  </w:style>
  <w:style w:type="character" w:customStyle="1" w:styleId="ad">
    <w:name w:val="Основной текст Знак"/>
    <w:basedOn w:val="a0"/>
    <w:link w:val="ac"/>
    <w:rsid w:val="004E7C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4B1210"/>
  </w:style>
  <w:style w:type="paragraph" w:styleId="ae">
    <w:name w:val="Block Text"/>
    <w:basedOn w:val="a"/>
    <w:qFormat/>
    <w:rsid w:val="004B1210"/>
    <w:pPr>
      <w:ind w:left="1440" w:right="180"/>
    </w:pPr>
  </w:style>
  <w:style w:type="character" w:customStyle="1" w:styleId="extendedtext-full">
    <w:name w:val="extendedtext-full"/>
    <w:basedOn w:val="a0"/>
    <w:qFormat/>
    <w:rsid w:val="00CD42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8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7888E-E2EF-4402-A5FC-8BD8678C3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1952</Words>
  <Characters>11130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kozlovsg</dc:creator>
  <cp:lastModifiedBy>Администратор</cp:lastModifiedBy>
  <cp:revision>31</cp:revision>
  <cp:lastPrinted>2023-10-20T04:45:00Z</cp:lastPrinted>
  <dcterms:created xsi:type="dcterms:W3CDTF">2021-11-16T14:11:00Z</dcterms:created>
  <dcterms:modified xsi:type="dcterms:W3CDTF">2023-10-20T04:46:00Z</dcterms:modified>
</cp:coreProperties>
</file>