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14" w:rsidRDefault="00B36414" w:rsidP="00B36414">
      <w:pPr>
        <w:spacing w:after="0" w:line="240" w:lineRule="auto"/>
        <w:ind w:left="0" w:right="-166" w:firstLine="0"/>
        <w:jc w:val="center"/>
        <w:rPr>
          <w:spacing w:val="-6"/>
          <w:szCs w:val="28"/>
        </w:rPr>
      </w:pPr>
      <w:r>
        <w:rPr>
          <w:noProof/>
          <w:szCs w:val="28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414" w:rsidRDefault="00B36414" w:rsidP="00B36414">
      <w:pPr>
        <w:spacing w:after="0" w:line="240" w:lineRule="auto"/>
        <w:ind w:left="0" w:right="-166" w:firstLine="0"/>
        <w:jc w:val="center"/>
        <w:rPr>
          <w:b/>
          <w:spacing w:val="-1"/>
          <w:szCs w:val="28"/>
        </w:rPr>
      </w:pPr>
      <w:r>
        <w:rPr>
          <w:b/>
          <w:spacing w:val="-1"/>
          <w:szCs w:val="28"/>
        </w:rPr>
        <w:t xml:space="preserve">ГОРОДСКАЯ ДУМА </w:t>
      </w:r>
    </w:p>
    <w:p w:rsidR="00B36414" w:rsidRDefault="00B36414" w:rsidP="00B36414">
      <w:pPr>
        <w:spacing w:after="0" w:line="240" w:lineRule="auto"/>
        <w:ind w:left="0" w:right="-166" w:firstLine="0"/>
        <w:jc w:val="center"/>
        <w:rPr>
          <w:b/>
          <w:szCs w:val="28"/>
        </w:rPr>
      </w:pPr>
      <w:r>
        <w:rPr>
          <w:b/>
          <w:spacing w:val="-2"/>
          <w:szCs w:val="28"/>
        </w:rPr>
        <w:t>ГОРОДСКОГО ОКРУГА ТЕЙКОВО ИВАНОВСКОЙ ОБЛАСТИ</w:t>
      </w:r>
    </w:p>
    <w:p w:rsidR="00B36414" w:rsidRDefault="00B36414" w:rsidP="00B36414">
      <w:pPr>
        <w:spacing w:after="0" w:line="240" w:lineRule="auto"/>
        <w:ind w:left="0" w:right="-166" w:firstLine="0"/>
        <w:jc w:val="center"/>
        <w:rPr>
          <w:bCs/>
          <w:spacing w:val="69"/>
          <w:w w:val="101"/>
          <w:szCs w:val="28"/>
        </w:rPr>
      </w:pPr>
    </w:p>
    <w:p w:rsidR="00B36414" w:rsidRDefault="00B36414" w:rsidP="00B36414">
      <w:pPr>
        <w:spacing w:after="0" w:line="240" w:lineRule="auto"/>
        <w:ind w:left="0" w:right="-166" w:firstLine="0"/>
        <w:jc w:val="center"/>
        <w:rPr>
          <w:b/>
          <w:szCs w:val="28"/>
        </w:rPr>
      </w:pPr>
      <w:r>
        <w:rPr>
          <w:b/>
          <w:bCs/>
          <w:spacing w:val="69"/>
          <w:w w:val="101"/>
          <w:szCs w:val="28"/>
        </w:rPr>
        <w:t>РЕШЕНИЕ</w:t>
      </w:r>
    </w:p>
    <w:p w:rsidR="00B36414" w:rsidRDefault="00B36414" w:rsidP="00B36414">
      <w:pPr>
        <w:spacing w:after="0" w:line="240" w:lineRule="auto"/>
        <w:ind w:left="0" w:right="-166" w:firstLine="0"/>
        <w:rPr>
          <w:szCs w:val="28"/>
        </w:rPr>
      </w:pPr>
    </w:p>
    <w:p w:rsidR="00B36414" w:rsidRDefault="00B36414" w:rsidP="00B36414">
      <w:pPr>
        <w:spacing w:after="0" w:line="240" w:lineRule="auto"/>
        <w:ind w:left="0" w:right="-166" w:firstLine="0"/>
        <w:rPr>
          <w:szCs w:val="28"/>
        </w:rPr>
      </w:pPr>
      <w:r>
        <w:rPr>
          <w:szCs w:val="28"/>
        </w:rPr>
        <w:t>от  20.10.2023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</w:t>
      </w:r>
      <w:r w:rsidR="005C0003">
        <w:rPr>
          <w:szCs w:val="28"/>
        </w:rPr>
        <w:t xml:space="preserve">                                   </w:t>
      </w:r>
      <w:r>
        <w:rPr>
          <w:szCs w:val="28"/>
        </w:rPr>
        <w:t xml:space="preserve">           № </w:t>
      </w:r>
      <w:r w:rsidR="00862EE6">
        <w:rPr>
          <w:szCs w:val="28"/>
        </w:rPr>
        <w:t>102</w:t>
      </w:r>
    </w:p>
    <w:p w:rsidR="00B36414" w:rsidRDefault="00B36414" w:rsidP="00B36414">
      <w:pPr>
        <w:spacing w:after="0" w:line="240" w:lineRule="auto"/>
        <w:ind w:left="0" w:right="-166" w:firstLine="0"/>
        <w:rPr>
          <w:szCs w:val="28"/>
        </w:rPr>
      </w:pPr>
      <w:r>
        <w:rPr>
          <w:szCs w:val="28"/>
        </w:rPr>
        <w:t>г.о. Тейково</w:t>
      </w:r>
    </w:p>
    <w:p w:rsidR="00B36414" w:rsidRDefault="00B36414" w:rsidP="00CE3D1E">
      <w:pPr>
        <w:shd w:val="clear" w:color="auto" w:fill="FFFFFF"/>
        <w:tabs>
          <w:tab w:val="left" w:pos="0"/>
        </w:tabs>
        <w:spacing w:before="312" w:line="240" w:lineRule="auto"/>
        <w:ind w:left="0" w:right="3118" w:firstLine="0"/>
        <w:rPr>
          <w:color w:val="auto"/>
          <w:szCs w:val="28"/>
        </w:rPr>
      </w:pPr>
      <w:r>
        <w:rPr>
          <w:spacing w:val="-1"/>
          <w:szCs w:val="28"/>
        </w:rPr>
        <w:t>О работе комиссии по выявлению и сносу (демонтажу) самовольных построек на территории городского округа Тейково Ивановской области в 2023 году</w:t>
      </w:r>
    </w:p>
    <w:p w:rsidR="00B36414" w:rsidRDefault="00B36414" w:rsidP="00B36414">
      <w:pPr>
        <w:autoSpaceDE w:val="0"/>
        <w:autoSpaceDN w:val="0"/>
        <w:adjustRightInd w:val="0"/>
        <w:spacing w:after="0" w:line="240" w:lineRule="auto"/>
        <w:ind w:left="0" w:right="-166" w:firstLine="851"/>
        <w:rPr>
          <w:szCs w:val="28"/>
        </w:rPr>
      </w:pPr>
    </w:p>
    <w:p w:rsidR="00B36414" w:rsidRDefault="00B36414" w:rsidP="00CE3D1E">
      <w:pPr>
        <w:autoSpaceDE w:val="0"/>
        <w:autoSpaceDN w:val="0"/>
        <w:adjustRightInd w:val="0"/>
        <w:spacing w:after="0" w:line="240" w:lineRule="auto"/>
        <w:ind w:left="0" w:right="-284" w:firstLine="851"/>
        <w:rPr>
          <w:bCs/>
          <w:szCs w:val="28"/>
        </w:rPr>
      </w:pPr>
      <w:r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szCs w:val="28"/>
        </w:rPr>
        <w:t>Уставом городского округа Тейково Ивановской области, -</w:t>
      </w:r>
    </w:p>
    <w:p w:rsidR="00B36414" w:rsidRDefault="00B36414" w:rsidP="00CE3D1E">
      <w:pPr>
        <w:autoSpaceDE w:val="0"/>
        <w:autoSpaceDN w:val="0"/>
        <w:adjustRightInd w:val="0"/>
        <w:spacing w:after="0" w:line="240" w:lineRule="auto"/>
        <w:ind w:left="0" w:right="-284" w:firstLine="851"/>
        <w:rPr>
          <w:color w:val="202020"/>
          <w:spacing w:val="-3"/>
          <w:szCs w:val="28"/>
        </w:rPr>
      </w:pPr>
    </w:p>
    <w:p w:rsidR="00CE3D1E" w:rsidRDefault="00CE3D1E" w:rsidP="00CE3D1E">
      <w:pPr>
        <w:spacing w:after="0" w:line="240" w:lineRule="auto"/>
        <w:ind w:left="0" w:right="-284" w:firstLine="0"/>
        <w:jc w:val="center"/>
        <w:rPr>
          <w:szCs w:val="28"/>
        </w:rPr>
      </w:pPr>
      <w:r>
        <w:rPr>
          <w:szCs w:val="28"/>
        </w:rPr>
        <w:t>городская Дума городского округа Тейково Ивановской области</w:t>
      </w:r>
    </w:p>
    <w:p w:rsidR="00CE3D1E" w:rsidRDefault="00CE3D1E" w:rsidP="00CE3D1E">
      <w:pPr>
        <w:spacing w:after="0" w:line="240" w:lineRule="auto"/>
        <w:ind w:left="0" w:right="-284" w:firstLine="0"/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 А :</w:t>
      </w:r>
    </w:p>
    <w:p w:rsidR="00CE3D1E" w:rsidRPr="00CE3D1E" w:rsidRDefault="00CE3D1E" w:rsidP="00CE3D1E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312" w:after="0" w:line="240" w:lineRule="auto"/>
        <w:ind w:left="0" w:right="-284" w:firstLine="851"/>
        <w:rPr>
          <w:szCs w:val="28"/>
        </w:rPr>
      </w:pPr>
      <w:r w:rsidRPr="00CE3D1E">
        <w:rPr>
          <w:szCs w:val="28"/>
        </w:rPr>
        <w:t>Информацию «</w:t>
      </w:r>
      <w:r w:rsidRPr="00CE3D1E">
        <w:rPr>
          <w:spacing w:val="-1"/>
          <w:szCs w:val="28"/>
        </w:rPr>
        <w:t>О работе комиссии по выявлению и сносу (демонтажу) самовольных построек на территории городского округа Тейково Ивановской области в 2023 году</w:t>
      </w:r>
      <w:r w:rsidRPr="00CE3D1E">
        <w:rPr>
          <w:szCs w:val="28"/>
        </w:rPr>
        <w:t>» принять к сведению (информация прилагается).</w:t>
      </w:r>
    </w:p>
    <w:p w:rsidR="00CE3D1E" w:rsidRDefault="00CE3D1E" w:rsidP="00CE3D1E">
      <w:pPr>
        <w:tabs>
          <w:tab w:val="left" w:pos="0"/>
          <w:tab w:val="left" w:pos="567"/>
          <w:tab w:val="left" w:pos="1134"/>
          <w:tab w:val="left" w:pos="1418"/>
        </w:tabs>
        <w:spacing w:after="0" w:line="240" w:lineRule="auto"/>
        <w:ind w:left="0" w:right="-284" w:firstLine="851"/>
        <w:rPr>
          <w:szCs w:val="28"/>
        </w:rPr>
      </w:pPr>
      <w:r>
        <w:rPr>
          <w:szCs w:val="28"/>
        </w:rPr>
        <w:t xml:space="preserve">2. </w:t>
      </w:r>
      <w:r w:rsidR="00862EE6">
        <w:rPr>
          <w:szCs w:val="28"/>
        </w:rPr>
        <w:t>Опубликовать</w:t>
      </w:r>
      <w:r>
        <w:rPr>
          <w:szCs w:val="28"/>
        </w:rPr>
        <w:t xml:space="preserve"> настоящее решение на официальном сайте                                        администрации городского округа Тейково в сети «Интернет».</w:t>
      </w:r>
    </w:p>
    <w:p w:rsidR="00CE3D1E" w:rsidRDefault="00CE3D1E" w:rsidP="00CE3D1E">
      <w:pPr>
        <w:tabs>
          <w:tab w:val="left" w:pos="0"/>
        </w:tabs>
        <w:spacing w:after="0" w:line="240" w:lineRule="auto"/>
        <w:ind w:right="-284" w:firstLine="851"/>
        <w:rPr>
          <w:szCs w:val="28"/>
        </w:rPr>
      </w:pPr>
    </w:p>
    <w:p w:rsidR="00CE3D1E" w:rsidRDefault="00CE3D1E" w:rsidP="00CE3D1E">
      <w:pPr>
        <w:spacing w:after="0" w:line="240" w:lineRule="auto"/>
        <w:rPr>
          <w:szCs w:val="28"/>
        </w:rPr>
      </w:pPr>
    </w:p>
    <w:p w:rsidR="00CE3D1E" w:rsidRDefault="00CE3D1E" w:rsidP="00CE3D1E">
      <w:pPr>
        <w:spacing w:after="0" w:line="240" w:lineRule="auto"/>
        <w:rPr>
          <w:szCs w:val="28"/>
        </w:rPr>
      </w:pPr>
    </w:p>
    <w:p w:rsidR="00CE3D1E" w:rsidRDefault="00CE3D1E" w:rsidP="00CE3D1E">
      <w:pPr>
        <w:pStyle w:val="a3"/>
        <w:tabs>
          <w:tab w:val="left" w:pos="900"/>
        </w:tabs>
        <w:ind w:right="-141"/>
        <w:jc w:val="both"/>
        <w:rPr>
          <w:b/>
          <w:i/>
          <w:szCs w:val="28"/>
        </w:rPr>
      </w:pPr>
      <w:r>
        <w:rPr>
          <w:b/>
          <w:i/>
          <w:szCs w:val="28"/>
        </w:rPr>
        <w:t>Председатель городской Думы</w:t>
      </w:r>
    </w:p>
    <w:p w:rsidR="00CE3D1E" w:rsidRDefault="00CE3D1E" w:rsidP="00CE3D1E">
      <w:pPr>
        <w:tabs>
          <w:tab w:val="left" w:pos="-142"/>
          <w:tab w:val="left" w:pos="900"/>
        </w:tabs>
        <w:spacing w:after="0" w:line="240" w:lineRule="auto"/>
        <w:ind w:left="0" w:right="-141" w:firstLine="0"/>
        <w:rPr>
          <w:b/>
          <w:i/>
          <w:szCs w:val="28"/>
        </w:rPr>
      </w:pPr>
      <w:r>
        <w:rPr>
          <w:b/>
          <w:i/>
          <w:szCs w:val="28"/>
        </w:rPr>
        <w:t xml:space="preserve">городского округа Тейково Ивановской области                               Н.Н. Ковалева </w:t>
      </w:r>
    </w:p>
    <w:p w:rsidR="00CE3D1E" w:rsidRDefault="00CE3D1E" w:rsidP="00CE3D1E">
      <w:pPr>
        <w:rPr>
          <w:szCs w:val="28"/>
        </w:rPr>
      </w:pPr>
      <w:r>
        <w:rPr>
          <w:szCs w:val="28"/>
        </w:rPr>
        <w:br w:type="page"/>
      </w:r>
    </w:p>
    <w:p w:rsidR="00CE3D1E" w:rsidRDefault="00CE3D1E" w:rsidP="00CE3D1E">
      <w:pPr>
        <w:pStyle w:val="aa"/>
        <w:tabs>
          <w:tab w:val="left" w:pos="6946"/>
        </w:tabs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E3D1E" w:rsidRDefault="00CE3D1E" w:rsidP="00CE3D1E">
      <w:pPr>
        <w:spacing w:after="0" w:line="240" w:lineRule="auto"/>
        <w:ind w:right="-284" w:firstLine="851"/>
        <w:jc w:val="right"/>
        <w:rPr>
          <w:szCs w:val="28"/>
        </w:rPr>
      </w:pPr>
      <w:r>
        <w:rPr>
          <w:szCs w:val="28"/>
        </w:rPr>
        <w:t>к решению городской Думы</w:t>
      </w:r>
    </w:p>
    <w:p w:rsidR="00CE3D1E" w:rsidRDefault="00CE3D1E" w:rsidP="00CE3D1E">
      <w:pPr>
        <w:spacing w:after="0" w:line="240" w:lineRule="auto"/>
        <w:ind w:right="-284" w:firstLine="851"/>
        <w:jc w:val="right"/>
        <w:rPr>
          <w:szCs w:val="28"/>
        </w:rPr>
      </w:pPr>
      <w:r>
        <w:rPr>
          <w:szCs w:val="28"/>
        </w:rPr>
        <w:t xml:space="preserve">городского округа Тейково </w:t>
      </w:r>
    </w:p>
    <w:p w:rsidR="00CE3D1E" w:rsidRDefault="00CE3D1E" w:rsidP="00CE3D1E">
      <w:pPr>
        <w:spacing w:after="0" w:line="240" w:lineRule="auto"/>
        <w:ind w:right="-284" w:firstLine="851"/>
        <w:jc w:val="right"/>
        <w:rPr>
          <w:szCs w:val="28"/>
        </w:rPr>
      </w:pPr>
      <w:r>
        <w:rPr>
          <w:szCs w:val="28"/>
        </w:rPr>
        <w:t>Ивановской области</w:t>
      </w:r>
    </w:p>
    <w:p w:rsidR="00CE3D1E" w:rsidRDefault="00CE3D1E" w:rsidP="00176BF8">
      <w:pPr>
        <w:spacing w:after="0" w:line="240" w:lineRule="auto"/>
        <w:ind w:right="-284" w:firstLine="851"/>
        <w:jc w:val="right"/>
        <w:rPr>
          <w:b/>
          <w:szCs w:val="28"/>
        </w:rPr>
      </w:pPr>
      <w:r>
        <w:rPr>
          <w:szCs w:val="28"/>
        </w:rPr>
        <w:t>от 20.10.2023 №</w:t>
      </w:r>
      <w:r w:rsidR="00176BF8">
        <w:rPr>
          <w:szCs w:val="28"/>
        </w:rPr>
        <w:t xml:space="preserve"> 102</w:t>
      </w:r>
    </w:p>
    <w:p w:rsidR="00CE3D1E" w:rsidRPr="00CE3D1E" w:rsidRDefault="00CE3D1E" w:rsidP="00CE3D1E">
      <w:pPr>
        <w:spacing w:after="0" w:line="240" w:lineRule="auto"/>
        <w:ind w:left="0" w:right="-284" w:firstLine="0"/>
        <w:jc w:val="center"/>
        <w:rPr>
          <w:b/>
          <w:szCs w:val="28"/>
        </w:rPr>
      </w:pPr>
      <w:r w:rsidRPr="00CE3D1E">
        <w:rPr>
          <w:b/>
          <w:szCs w:val="28"/>
        </w:rPr>
        <w:t xml:space="preserve">Информация </w:t>
      </w:r>
    </w:p>
    <w:p w:rsidR="00CE3D1E" w:rsidRDefault="00CE3D1E" w:rsidP="00CE3D1E">
      <w:pPr>
        <w:spacing w:after="0" w:line="240" w:lineRule="auto"/>
        <w:ind w:left="0" w:right="-284" w:firstLine="0"/>
        <w:jc w:val="center"/>
        <w:rPr>
          <w:szCs w:val="32"/>
        </w:rPr>
      </w:pPr>
      <w:r w:rsidRPr="00CE3D1E">
        <w:rPr>
          <w:b/>
          <w:szCs w:val="28"/>
        </w:rPr>
        <w:t xml:space="preserve"> «</w:t>
      </w:r>
      <w:r w:rsidRPr="00CE3D1E">
        <w:rPr>
          <w:b/>
          <w:spacing w:val="-1"/>
          <w:szCs w:val="28"/>
        </w:rPr>
        <w:t>О работе комиссии по выявлению и сносу (демонтажу) самовольных построек на территории городского округа Тейково Ивановской области в 2023 году</w:t>
      </w:r>
      <w:r w:rsidRPr="00CE3D1E">
        <w:rPr>
          <w:b/>
          <w:szCs w:val="28"/>
        </w:rPr>
        <w:t>»</w:t>
      </w:r>
    </w:p>
    <w:p w:rsidR="00B36414" w:rsidRDefault="00B36414" w:rsidP="00B36414">
      <w:pPr>
        <w:spacing w:after="0"/>
        <w:jc w:val="center"/>
        <w:rPr>
          <w:b/>
          <w:szCs w:val="28"/>
        </w:rPr>
      </w:pPr>
      <w:r w:rsidRPr="00FA77E3">
        <w:rPr>
          <w:b/>
          <w:szCs w:val="28"/>
        </w:rPr>
        <w:t xml:space="preserve"> </w:t>
      </w:r>
    </w:p>
    <w:p w:rsidR="00B36414" w:rsidRDefault="00B36414" w:rsidP="00CE3D1E">
      <w:pPr>
        <w:spacing w:after="0" w:line="240" w:lineRule="auto"/>
        <w:ind w:left="0" w:right="-284" w:firstLine="851"/>
        <w:rPr>
          <w:szCs w:val="28"/>
        </w:rPr>
      </w:pPr>
      <w:proofErr w:type="gramStart"/>
      <w:r w:rsidRPr="00C53471">
        <w:rPr>
          <w:szCs w:val="28"/>
        </w:rPr>
        <w:t>Комиссия</w:t>
      </w:r>
      <w:r>
        <w:rPr>
          <w:szCs w:val="28"/>
        </w:rPr>
        <w:t xml:space="preserve"> по выявлению и сносу (демонтажу) самовольных построек на территории городского округа Тейково Ивановской области создана в соответствии с постановление администрации городского округа Тейково Ивановской области от 11.04.2022 № 174 «Об утверждении порядка выявления и сноса (демонтажа) самовольных построек на территории городского округа Тейково Ивановской области».</w:t>
      </w:r>
      <w:proofErr w:type="gramEnd"/>
    </w:p>
    <w:p w:rsidR="00B36414" w:rsidRDefault="00B36414" w:rsidP="00CE3D1E">
      <w:pPr>
        <w:spacing w:after="0" w:line="240" w:lineRule="auto"/>
        <w:ind w:left="0" w:right="-284" w:firstLine="851"/>
        <w:rPr>
          <w:szCs w:val="28"/>
        </w:rPr>
      </w:pPr>
      <w:r>
        <w:rPr>
          <w:szCs w:val="28"/>
        </w:rPr>
        <w:t xml:space="preserve">Согласно пункту 2.5. Порядка выявления и сноса (демонтажа) самовольных построек на территории городского округа Тейково Ивановской области  </w:t>
      </w:r>
      <w:r w:rsidR="0097563F">
        <w:rPr>
          <w:szCs w:val="28"/>
        </w:rPr>
        <w:t>р</w:t>
      </w:r>
      <w:r>
        <w:rPr>
          <w:szCs w:val="28"/>
        </w:rPr>
        <w:t>абота комиссии осуществляется на основании информации, поступившей от органов государственной власти, органов местного самоуправления, физических и юридических лиц, средств массовой информации и сети «Интернет», а также при проверках, проводимых в рамках муниципального земельного контроля, сотрудниками структурных подразделений администрации городского округа Тейково Ивановской области при осуществлении служебных полномочий, должностными лицами органов государственной власти, а также при проведении землеустроительных работ, межевании и инвентаризации земельных участков.</w:t>
      </w:r>
    </w:p>
    <w:p w:rsidR="00B36414" w:rsidRDefault="00B36414" w:rsidP="00CE3D1E">
      <w:pPr>
        <w:spacing w:after="0" w:line="240" w:lineRule="auto"/>
        <w:ind w:left="0" w:right="-284" w:firstLine="851"/>
        <w:rPr>
          <w:szCs w:val="28"/>
        </w:rPr>
      </w:pPr>
      <w:r>
        <w:rPr>
          <w:szCs w:val="28"/>
        </w:rPr>
        <w:t>За прошедший период 2023 года в администрацию г.о. Тейково сообщений о фактах незаконного строительства не поступало.</w:t>
      </w:r>
    </w:p>
    <w:p w:rsidR="00B36414" w:rsidRDefault="00B36414" w:rsidP="00CE3D1E">
      <w:pPr>
        <w:spacing w:after="0" w:line="240" w:lineRule="auto"/>
        <w:ind w:left="0" w:right="-284" w:firstLine="851"/>
        <w:rPr>
          <w:szCs w:val="28"/>
        </w:rPr>
      </w:pPr>
      <w:r>
        <w:rPr>
          <w:szCs w:val="28"/>
        </w:rPr>
        <w:t>В случае поступления заявления о возведении или создании постройки на земельных участках, не находящихся в государственной или муниципальной собственности, создающих угрозу жизни и здоровью граждан, готовятся документы в суд о признании ее самовольной и подлежащей сносу.</w:t>
      </w:r>
    </w:p>
    <w:p w:rsidR="00B36414" w:rsidRDefault="00B36414" w:rsidP="00CE3D1E">
      <w:pPr>
        <w:spacing w:after="0" w:line="240" w:lineRule="auto"/>
        <w:ind w:left="0" w:right="-284" w:firstLine="851"/>
        <w:rPr>
          <w:szCs w:val="28"/>
        </w:rPr>
      </w:pPr>
      <w:r>
        <w:rPr>
          <w:szCs w:val="28"/>
        </w:rPr>
        <w:t>Если постройка возведена или создана на земельных участках, являющихся муниципальной собственностью, комиссия по выявлению и сносу (демонтажу) самовольных построек на территории городского округа Тейково Ивановской области предлагает лицу, которое создало или возвело самовольную постройку, добровольно снести данную постройку в срок, установленный решением суда или постановлением администрации г.о. Тейково. Если данное лицо, которое создало или возвело самовольную постройку, не выполняет снос в указанный срок, администрация вправе снести данную самовольную постройку своими силами с взысканием расходов на ее снос.</w:t>
      </w:r>
    </w:p>
    <w:p w:rsidR="00CE3D1E" w:rsidRDefault="00CE3D1E" w:rsidP="00CE3D1E">
      <w:pPr>
        <w:spacing w:after="0" w:line="240" w:lineRule="auto"/>
        <w:ind w:left="0" w:firstLine="0"/>
        <w:rPr>
          <w:szCs w:val="28"/>
        </w:rPr>
      </w:pPr>
    </w:p>
    <w:p w:rsidR="00CE3D1E" w:rsidRDefault="00CE3D1E" w:rsidP="00CE3D1E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Первый заместитель главы администрации </w:t>
      </w:r>
    </w:p>
    <w:p w:rsidR="00CE3D1E" w:rsidRDefault="00CE3D1E" w:rsidP="00CE3D1E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(по вопросам городского хозяйства), </w:t>
      </w:r>
    </w:p>
    <w:p w:rsidR="00CE3D1E" w:rsidRDefault="00CE3D1E" w:rsidP="00CE3D1E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начальник Отдела городской инфраструктуры </w:t>
      </w:r>
    </w:p>
    <w:p w:rsidR="00CE3D1E" w:rsidRDefault="00CE3D1E" w:rsidP="00CE3D1E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администрации городского округа Тейково </w:t>
      </w:r>
    </w:p>
    <w:p w:rsidR="0054321D" w:rsidRDefault="00CE3D1E" w:rsidP="00CE3D1E">
      <w:pPr>
        <w:spacing w:after="0" w:line="240" w:lineRule="auto"/>
        <w:ind w:left="0" w:firstLine="0"/>
      </w:pPr>
      <w:r>
        <w:rPr>
          <w:szCs w:val="28"/>
        </w:rPr>
        <w:t>Ивановской области                                           _____________   С.Н. Ермолаев</w:t>
      </w:r>
    </w:p>
    <w:sectPr w:rsidR="0054321D" w:rsidSect="00176BF8">
      <w:pgSz w:w="11906" w:h="16838"/>
      <w:pgMar w:top="1135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27D1"/>
    <w:multiLevelType w:val="multilevel"/>
    <w:tmpl w:val="460A27D1"/>
    <w:lvl w:ilvl="0">
      <w:start w:val="1"/>
      <w:numFmt w:val="decimal"/>
      <w:lvlText w:val="%1."/>
      <w:lvlJc w:val="left"/>
      <w:pPr>
        <w:ind w:left="2123" w:hanging="12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0F30EA"/>
    <w:multiLevelType w:val="singleLevel"/>
    <w:tmpl w:val="9D22A66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061"/>
    <w:rsid w:val="000C0EC5"/>
    <w:rsid w:val="000F7061"/>
    <w:rsid w:val="00176BF8"/>
    <w:rsid w:val="002E70DE"/>
    <w:rsid w:val="0054321D"/>
    <w:rsid w:val="005C0003"/>
    <w:rsid w:val="00862EE6"/>
    <w:rsid w:val="00966E6F"/>
    <w:rsid w:val="00972893"/>
    <w:rsid w:val="0097563F"/>
    <w:rsid w:val="00B36414"/>
    <w:rsid w:val="00B851EF"/>
    <w:rsid w:val="00C753D9"/>
    <w:rsid w:val="00CE3D1E"/>
    <w:rsid w:val="00E0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14"/>
    <w:pPr>
      <w:spacing w:after="16" w:line="266" w:lineRule="auto"/>
      <w:ind w:left="663" w:right="113" w:firstLine="70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6414"/>
    <w:pPr>
      <w:spacing w:after="0" w:line="240" w:lineRule="auto"/>
      <w:ind w:left="0" w:right="0" w:firstLine="0"/>
      <w:jc w:val="center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semiHidden/>
    <w:rsid w:val="00B36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364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36414"/>
    <w:rPr>
      <w:color w:val="0000FF"/>
      <w:u w:val="single"/>
    </w:rPr>
  </w:style>
  <w:style w:type="character" w:styleId="a7">
    <w:name w:val="Emphasis"/>
    <w:basedOn w:val="a0"/>
    <w:qFormat/>
    <w:rsid w:val="00B3641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D1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CE3D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qFormat/>
    <w:locked/>
    <w:rsid w:val="00CE3D1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zamorg</dc:creator>
  <cp:keywords/>
  <dc:description/>
  <cp:lastModifiedBy>Администратор</cp:lastModifiedBy>
  <cp:revision>12</cp:revision>
  <cp:lastPrinted>2023-10-20T04:32:00Z</cp:lastPrinted>
  <dcterms:created xsi:type="dcterms:W3CDTF">2023-10-12T13:44:00Z</dcterms:created>
  <dcterms:modified xsi:type="dcterms:W3CDTF">2023-10-20T04:32:00Z</dcterms:modified>
</cp:coreProperties>
</file>