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3E" w:rsidRDefault="0036683E" w:rsidP="0036683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3E" w:rsidRPr="00506EB3" w:rsidRDefault="0036683E" w:rsidP="0036683E">
      <w:pPr>
        <w:jc w:val="center"/>
        <w:rPr>
          <w:b/>
          <w:sz w:val="32"/>
          <w:szCs w:val="32"/>
        </w:rPr>
      </w:pPr>
      <w:r w:rsidRPr="00506EB3">
        <w:rPr>
          <w:b/>
          <w:sz w:val="32"/>
          <w:szCs w:val="32"/>
        </w:rPr>
        <w:t>РАСПОРЯЖЕНИЕ</w:t>
      </w:r>
    </w:p>
    <w:p w:rsidR="0036683E" w:rsidRPr="00506EB3" w:rsidRDefault="0036683E" w:rsidP="0036683E">
      <w:pPr>
        <w:jc w:val="center"/>
        <w:rPr>
          <w:b/>
          <w:sz w:val="28"/>
          <w:szCs w:val="28"/>
        </w:rPr>
      </w:pPr>
      <w:r w:rsidRPr="00506EB3">
        <w:rPr>
          <w:b/>
          <w:sz w:val="28"/>
          <w:szCs w:val="28"/>
        </w:rPr>
        <w:t>ФИНАНСОВОГО ОТДЕЛА АДМИНИСТРАЦИИ Г. ТЕЙКОВО ИВАНОВСКОЙ ОБЛАСТИ</w:t>
      </w:r>
    </w:p>
    <w:p w:rsidR="0036683E" w:rsidRPr="00506EB3" w:rsidRDefault="0036683E" w:rsidP="0036683E">
      <w:pPr>
        <w:jc w:val="center"/>
        <w:rPr>
          <w:b/>
        </w:rPr>
      </w:pPr>
      <w:r w:rsidRPr="00506EB3">
        <w:t>_______</w:t>
      </w:r>
      <w:r w:rsidRPr="00506EB3">
        <w:rPr>
          <w:b/>
        </w:rPr>
        <w:t xml:space="preserve"> ____________________________________________________________________</w:t>
      </w:r>
    </w:p>
    <w:p w:rsidR="0036683E" w:rsidRDefault="0036683E" w:rsidP="0036683E">
      <w:pPr>
        <w:jc w:val="center"/>
        <w:rPr>
          <w:b/>
          <w:sz w:val="32"/>
          <w:szCs w:val="32"/>
        </w:rPr>
      </w:pPr>
    </w:p>
    <w:p w:rsidR="0036683E" w:rsidRDefault="0036683E" w:rsidP="0036683E">
      <w:pPr>
        <w:jc w:val="center"/>
        <w:rPr>
          <w:b/>
          <w:sz w:val="32"/>
          <w:szCs w:val="32"/>
        </w:rPr>
      </w:pPr>
      <w:r w:rsidRPr="00506EB3">
        <w:rPr>
          <w:b/>
          <w:sz w:val="32"/>
          <w:szCs w:val="32"/>
        </w:rPr>
        <w:t xml:space="preserve">от </w:t>
      </w:r>
      <w:r w:rsidR="00302657">
        <w:rPr>
          <w:b/>
          <w:sz w:val="32"/>
          <w:szCs w:val="32"/>
        </w:rPr>
        <w:t>2</w:t>
      </w:r>
      <w:r w:rsidR="000978D4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  <w:r w:rsidR="00302657">
        <w:rPr>
          <w:b/>
          <w:sz w:val="32"/>
          <w:szCs w:val="32"/>
        </w:rPr>
        <w:t>05</w:t>
      </w:r>
      <w:r>
        <w:rPr>
          <w:b/>
          <w:sz w:val="32"/>
          <w:szCs w:val="32"/>
        </w:rPr>
        <w:t>.202</w:t>
      </w:r>
      <w:r w:rsidR="000978D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506EB3">
        <w:rPr>
          <w:b/>
          <w:sz w:val="32"/>
          <w:szCs w:val="32"/>
        </w:rPr>
        <w:t xml:space="preserve">№ </w:t>
      </w:r>
      <w:r w:rsidR="000978D4">
        <w:rPr>
          <w:b/>
          <w:sz w:val="32"/>
          <w:szCs w:val="32"/>
        </w:rPr>
        <w:t>59/2</w:t>
      </w:r>
    </w:p>
    <w:p w:rsidR="00D65A60" w:rsidRDefault="00D65A60" w:rsidP="005B4883">
      <w:pPr>
        <w:jc w:val="center"/>
        <w:rPr>
          <w:sz w:val="28"/>
        </w:rPr>
      </w:pPr>
    </w:p>
    <w:p w:rsidR="0036683E" w:rsidRDefault="0036683E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D65A60" w:rsidTr="0036683E">
        <w:tc>
          <w:tcPr>
            <w:tcW w:w="10173" w:type="dxa"/>
          </w:tcPr>
          <w:p w:rsidR="002B26F3" w:rsidRDefault="00737DE0" w:rsidP="00F2032D">
            <w:pPr>
              <w:rPr>
                <w:b/>
                <w:sz w:val="28"/>
              </w:rPr>
            </w:pPr>
            <w:r w:rsidRPr="00737DE0">
              <w:rPr>
                <w:b/>
                <w:sz w:val="28"/>
              </w:rPr>
              <w:t>О</w:t>
            </w:r>
            <w:r w:rsidR="00F2032D">
              <w:rPr>
                <w:b/>
                <w:sz w:val="28"/>
              </w:rPr>
              <w:t xml:space="preserve">б утверждении </w:t>
            </w:r>
            <w:r w:rsidR="002B26F3">
              <w:rPr>
                <w:b/>
                <w:sz w:val="28"/>
              </w:rPr>
              <w:t xml:space="preserve">аналитической записки </w:t>
            </w:r>
          </w:p>
          <w:p w:rsidR="00F2032D" w:rsidRDefault="00F2032D" w:rsidP="00F203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результатам оценки </w:t>
            </w:r>
          </w:p>
          <w:p w:rsidR="00F2032D" w:rsidRDefault="00F2032D" w:rsidP="00F203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эффективности налоговых расходов </w:t>
            </w:r>
          </w:p>
          <w:p w:rsidR="00D65A60" w:rsidRDefault="00F2032D" w:rsidP="00F203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городского округа Тейково </w:t>
            </w:r>
          </w:p>
          <w:p w:rsidR="00830D90" w:rsidRDefault="00830D90" w:rsidP="000978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 20</w:t>
            </w:r>
            <w:r w:rsidR="001C4261">
              <w:rPr>
                <w:b/>
                <w:sz w:val="28"/>
              </w:rPr>
              <w:t>2</w:t>
            </w:r>
            <w:r w:rsidR="000978D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год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314"/>
      </w:tblGrid>
      <w:tr w:rsidR="00D65A60" w:rsidTr="00C93F79">
        <w:tc>
          <w:tcPr>
            <w:tcW w:w="10314" w:type="dxa"/>
          </w:tcPr>
          <w:p w:rsidR="0036683E" w:rsidRDefault="007F420E" w:rsidP="0036683E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соответствии </w:t>
            </w:r>
            <w:r w:rsidR="0036683E">
              <w:rPr>
                <w:bCs/>
                <w:szCs w:val="28"/>
              </w:rPr>
              <w:t>с постановлением администрации городского округа Тейково от 24.03.2020 № 145 «О порядке оценки эффективности налоговых расходов городского округа Тейково»:</w:t>
            </w:r>
          </w:p>
          <w:p w:rsidR="00205717" w:rsidRDefault="00205717" w:rsidP="0036683E">
            <w:pPr>
              <w:pStyle w:val="a4"/>
              <w:rPr>
                <w:bCs/>
                <w:szCs w:val="28"/>
              </w:rPr>
            </w:pPr>
          </w:p>
          <w:p w:rsidR="00051F51" w:rsidRDefault="00737DE0" w:rsidP="0036683E">
            <w:pPr>
              <w:pStyle w:val="a4"/>
            </w:pPr>
            <w:r>
              <w:t xml:space="preserve"> </w:t>
            </w:r>
          </w:p>
          <w:p w:rsidR="0036683E" w:rsidRDefault="0036683E" w:rsidP="00AD191B">
            <w:pPr>
              <w:ind w:firstLine="709"/>
              <w:jc w:val="both"/>
              <w:rPr>
                <w:sz w:val="28"/>
                <w:szCs w:val="28"/>
              </w:rPr>
            </w:pPr>
            <w:r w:rsidRPr="0036683E">
              <w:rPr>
                <w:sz w:val="28"/>
                <w:szCs w:val="28"/>
              </w:rPr>
              <w:t xml:space="preserve">1. Утвердить </w:t>
            </w:r>
            <w:r w:rsidR="002B26F3">
              <w:rPr>
                <w:sz w:val="28"/>
                <w:szCs w:val="28"/>
              </w:rPr>
              <w:t xml:space="preserve">аналитическую записку </w:t>
            </w:r>
            <w:r w:rsidRPr="0036683E">
              <w:rPr>
                <w:bCs/>
                <w:sz w:val="28"/>
                <w:szCs w:val="28"/>
              </w:rPr>
              <w:t xml:space="preserve">по результатам оценки эффективности налоговых расходов городского округа Тейково </w:t>
            </w:r>
            <w:r w:rsidR="00830D90">
              <w:rPr>
                <w:bCs/>
                <w:sz w:val="28"/>
                <w:szCs w:val="28"/>
              </w:rPr>
              <w:t>за 20</w:t>
            </w:r>
            <w:r w:rsidR="001C4261">
              <w:rPr>
                <w:bCs/>
                <w:sz w:val="28"/>
                <w:szCs w:val="28"/>
              </w:rPr>
              <w:t>2</w:t>
            </w:r>
            <w:r w:rsidR="000978D4">
              <w:rPr>
                <w:bCs/>
                <w:sz w:val="28"/>
                <w:szCs w:val="28"/>
              </w:rPr>
              <w:t>1</w:t>
            </w:r>
            <w:r w:rsidR="00830D90">
              <w:rPr>
                <w:bCs/>
                <w:sz w:val="28"/>
                <w:szCs w:val="28"/>
              </w:rPr>
              <w:t xml:space="preserve"> год </w:t>
            </w:r>
            <w:r w:rsidRPr="00E003DD">
              <w:rPr>
                <w:sz w:val="28"/>
                <w:szCs w:val="28"/>
              </w:rPr>
              <w:t>(прилагается).</w:t>
            </w:r>
          </w:p>
          <w:p w:rsidR="00B556CB" w:rsidRPr="00E003DD" w:rsidRDefault="00B556CB" w:rsidP="00AD191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Р</w:t>
            </w:r>
            <w:r w:rsidRPr="00E003DD">
              <w:rPr>
                <w:sz w:val="28"/>
                <w:szCs w:val="28"/>
              </w:rPr>
              <w:t>азместить</w:t>
            </w:r>
            <w:proofErr w:type="gramEnd"/>
            <w:r w:rsidRPr="00E003DD">
              <w:rPr>
                <w:sz w:val="28"/>
                <w:szCs w:val="28"/>
              </w:rPr>
              <w:t xml:space="preserve"> настоящее распоряжение на официальном сайте </w:t>
            </w:r>
            <w:r w:rsidR="00A7332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городского округа Тейково Ивановской области</w:t>
            </w:r>
            <w:r w:rsidRPr="00E003DD">
              <w:rPr>
                <w:sz w:val="28"/>
                <w:szCs w:val="28"/>
              </w:rPr>
              <w:t>.</w:t>
            </w:r>
          </w:p>
          <w:p w:rsidR="0036683E" w:rsidRPr="00E003DD" w:rsidRDefault="0036683E" w:rsidP="00AD191B">
            <w:pPr>
              <w:jc w:val="both"/>
              <w:rPr>
                <w:sz w:val="28"/>
                <w:szCs w:val="28"/>
              </w:rPr>
            </w:pPr>
            <w:r w:rsidRPr="00E003DD">
              <w:rPr>
                <w:sz w:val="28"/>
                <w:szCs w:val="28"/>
              </w:rPr>
              <w:tab/>
            </w:r>
            <w:r w:rsidR="00B556CB">
              <w:rPr>
                <w:sz w:val="28"/>
                <w:szCs w:val="28"/>
              </w:rPr>
              <w:t>3</w:t>
            </w:r>
            <w:r w:rsidRPr="00E003DD">
              <w:rPr>
                <w:sz w:val="28"/>
                <w:szCs w:val="28"/>
              </w:rPr>
              <w:t>. Контроль исполнения настоящего распоряжения оставляю за собой.</w:t>
            </w:r>
          </w:p>
          <w:p w:rsidR="00C93F79" w:rsidRDefault="00C93F79" w:rsidP="0036683E">
            <w:pPr>
              <w:pStyle w:val="a4"/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                                                                      С.А. Игнатьева</w:t>
            </w: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02657" w:rsidRDefault="00302657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</w:pPr>
          </w:p>
        </w:tc>
      </w:tr>
    </w:tbl>
    <w:p w:rsidR="0036683E" w:rsidRDefault="0036683E" w:rsidP="00770E12">
      <w:pPr>
        <w:jc w:val="right"/>
      </w:pPr>
    </w:p>
    <w:p w:rsidR="00FD5873" w:rsidRDefault="00FD5873" w:rsidP="00770E12">
      <w:pPr>
        <w:jc w:val="right"/>
      </w:pPr>
      <w:r>
        <w:lastRenderedPageBreak/>
        <w:t>Приложение</w:t>
      </w:r>
    </w:p>
    <w:p w:rsidR="0036683E" w:rsidRDefault="00FD5873" w:rsidP="00770E12">
      <w:pPr>
        <w:jc w:val="right"/>
      </w:pPr>
      <w:r>
        <w:t xml:space="preserve">к </w:t>
      </w:r>
      <w:r w:rsidR="0036683E">
        <w:t xml:space="preserve">распоряжению </w:t>
      </w:r>
      <w:r w:rsidR="00D51B11">
        <w:t>Ф</w:t>
      </w:r>
      <w:r w:rsidR="0036683E">
        <w:t xml:space="preserve">инансового отдела </w:t>
      </w:r>
    </w:p>
    <w:p w:rsidR="00FD5873" w:rsidRDefault="0036683E" w:rsidP="00770E12">
      <w:pPr>
        <w:jc w:val="right"/>
      </w:pPr>
      <w:r>
        <w:t>администрации</w:t>
      </w:r>
      <w:r w:rsidR="00FD5873">
        <w:t xml:space="preserve"> </w:t>
      </w:r>
      <w:proofErr w:type="gramStart"/>
      <w:r w:rsidR="00FD5873">
        <w:t>г</w:t>
      </w:r>
      <w:proofErr w:type="gramEnd"/>
      <w:r w:rsidR="00FD5873">
        <w:t>.</w:t>
      </w:r>
      <w:r>
        <w:t xml:space="preserve"> </w:t>
      </w:r>
      <w:r w:rsidR="00FD5873">
        <w:t>Тейково</w:t>
      </w:r>
    </w:p>
    <w:p w:rsidR="00FD5873" w:rsidRDefault="00FD5873" w:rsidP="00770E12">
      <w:pPr>
        <w:jc w:val="right"/>
      </w:pPr>
      <w:r>
        <w:t xml:space="preserve">от </w:t>
      </w:r>
      <w:r w:rsidR="00302657">
        <w:t>2</w:t>
      </w:r>
      <w:r w:rsidR="000978D4">
        <w:t>7</w:t>
      </w:r>
      <w:r>
        <w:t>.</w:t>
      </w:r>
      <w:r w:rsidR="00302657">
        <w:t>05</w:t>
      </w:r>
      <w:r>
        <w:t>.202</w:t>
      </w:r>
      <w:r w:rsidR="000978D4">
        <w:t>2</w:t>
      </w:r>
      <w:r>
        <w:t xml:space="preserve"> № </w:t>
      </w:r>
      <w:r w:rsidR="000978D4">
        <w:t>59/2</w:t>
      </w:r>
    </w:p>
    <w:p w:rsidR="002B26F3" w:rsidRPr="00392031" w:rsidRDefault="002B26F3" w:rsidP="002B26F3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Аналитическая записка</w:t>
      </w:r>
    </w:p>
    <w:p w:rsidR="00830D90" w:rsidRPr="00392031" w:rsidRDefault="00830D90" w:rsidP="00830D90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по результатам оценки</w:t>
      </w:r>
    </w:p>
    <w:p w:rsidR="00830D90" w:rsidRPr="00392031" w:rsidRDefault="00830D90" w:rsidP="00830D90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эффективности налоговых расходов</w:t>
      </w:r>
    </w:p>
    <w:p w:rsidR="00830D90" w:rsidRPr="00392031" w:rsidRDefault="00830D90" w:rsidP="00830D90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городского округа Тейково</w:t>
      </w:r>
    </w:p>
    <w:p w:rsidR="002B26F3" w:rsidRPr="00392031" w:rsidRDefault="00830D90" w:rsidP="00830D90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за 20</w:t>
      </w:r>
      <w:r w:rsidR="001C4261">
        <w:rPr>
          <w:b/>
          <w:sz w:val="27"/>
          <w:szCs w:val="27"/>
        </w:rPr>
        <w:t>2</w:t>
      </w:r>
      <w:r w:rsidR="000978D4">
        <w:rPr>
          <w:b/>
          <w:sz w:val="27"/>
          <w:szCs w:val="27"/>
        </w:rPr>
        <w:t>1</w:t>
      </w:r>
      <w:r w:rsidRPr="00392031">
        <w:rPr>
          <w:b/>
          <w:sz w:val="27"/>
          <w:szCs w:val="27"/>
        </w:rPr>
        <w:t xml:space="preserve"> год </w:t>
      </w:r>
    </w:p>
    <w:p w:rsidR="002B26F3" w:rsidRPr="00392031" w:rsidRDefault="00830D90" w:rsidP="002B26F3">
      <w:pPr>
        <w:rPr>
          <w:sz w:val="27"/>
          <w:szCs w:val="27"/>
        </w:rPr>
      </w:pPr>
      <w:r w:rsidRPr="00392031">
        <w:rPr>
          <w:sz w:val="27"/>
          <w:szCs w:val="27"/>
        </w:rPr>
        <w:t>городской округ Тейково</w:t>
      </w:r>
    </w:p>
    <w:p w:rsidR="002B26F3" w:rsidRPr="00392031" w:rsidRDefault="002B26F3" w:rsidP="00830D90">
      <w:pPr>
        <w:ind w:firstLine="851"/>
        <w:jc w:val="both"/>
        <w:rPr>
          <w:sz w:val="27"/>
          <w:szCs w:val="27"/>
        </w:rPr>
      </w:pPr>
      <w:proofErr w:type="gramStart"/>
      <w:r w:rsidRPr="00392031">
        <w:rPr>
          <w:sz w:val="27"/>
          <w:szCs w:val="27"/>
        </w:rPr>
        <w:t xml:space="preserve">Оценка эффективности </w:t>
      </w:r>
      <w:r w:rsidR="00315FB9" w:rsidRPr="00392031">
        <w:rPr>
          <w:sz w:val="27"/>
          <w:szCs w:val="27"/>
        </w:rPr>
        <w:t xml:space="preserve">налоговых расходов </w:t>
      </w:r>
      <w:r w:rsidR="00830D90" w:rsidRPr="00392031">
        <w:rPr>
          <w:sz w:val="27"/>
          <w:szCs w:val="27"/>
        </w:rPr>
        <w:t xml:space="preserve">городского округа Тейково </w:t>
      </w:r>
      <w:r w:rsidRPr="00392031">
        <w:rPr>
          <w:sz w:val="27"/>
          <w:szCs w:val="27"/>
        </w:rPr>
        <w:t xml:space="preserve">(далее </w:t>
      </w:r>
      <w:r w:rsidR="00830D90" w:rsidRPr="00392031">
        <w:rPr>
          <w:sz w:val="27"/>
          <w:szCs w:val="27"/>
        </w:rPr>
        <w:t xml:space="preserve"> </w:t>
      </w:r>
      <w:r w:rsidRPr="00392031">
        <w:rPr>
          <w:sz w:val="27"/>
          <w:szCs w:val="27"/>
        </w:rPr>
        <w:t>–</w:t>
      </w:r>
      <w:r w:rsidR="00830D90" w:rsidRPr="00392031">
        <w:rPr>
          <w:sz w:val="27"/>
          <w:szCs w:val="27"/>
        </w:rPr>
        <w:t xml:space="preserve"> </w:t>
      </w:r>
      <w:r w:rsidRPr="00392031">
        <w:rPr>
          <w:sz w:val="27"/>
          <w:szCs w:val="27"/>
        </w:rPr>
        <w:t>оценка эффективности), проводится в целях оценки финансовых последствий от предоставления налоговых льгот, оптимизации перечня предоставляемых преференций в виде предоставления налоговых льгот, обеспечения</w:t>
      </w:r>
      <w:r w:rsidR="00830D90" w:rsidRPr="00392031">
        <w:rPr>
          <w:sz w:val="27"/>
          <w:szCs w:val="27"/>
        </w:rPr>
        <w:t xml:space="preserve"> </w:t>
      </w:r>
      <w:r w:rsidRPr="00392031">
        <w:rPr>
          <w:sz w:val="27"/>
          <w:szCs w:val="27"/>
        </w:rPr>
        <w:t>оптимального выбора объектов для предоставления финансовой поддержки в форме налоговых льгот, минимизации потерь бюджет</w:t>
      </w:r>
      <w:r w:rsidR="00D51B11">
        <w:rPr>
          <w:sz w:val="27"/>
          <w:szCs w:val="27"/>
        </w:rPr>
        <w:t>а города Тейково</w:t>
      </w:r>
      <w:r w:rsidRPr="00392031">
        <w:rPr>
          <w:sz w:val="27"/>
          <w:szCs w:val="27"/>
        </w:rPr>
        <w:t>, связанных с предоставлением налоговых льгот.</w:t>
      </w:r>
      <w:proofErr w:type="gramEnd"/>
    </w:p>
    <w:p w:rsidR="002D24F1" w:rsidRPr="000978D4" w:rsidRDefault="002D24F1" w:rsidP="002D24F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392031">
        <w:rPr>
          <w:sz w:val="27"/>
          <w:szCs w:val="27"/>
        </w:rPr>
        <w:t xml:space="preserve">Проведение ежегодной оценки эффективности использования налоговых расходов (налоговых льгот и пониженных ставок), установленных решениями </w:t>
      </w:r>
      <w:r w:rsidR="00B44F93">
        <w:rPr>
          <w:sz w:val="27"/>
          <w:szCs w:val="27"/>
        </w:rPr>
        <w:t xml:space="preserve">городской Думы </w:t>
      </w:r>
      <w:r w:rsidRPr="00392031">
        <w:rPr>
          <w:sz w:val="27"/>
          <w:szCs w:val="27"/>
        </w:rPr>
        <w:t xml:space="preserve">городского округа Тейково,  является одной из первоочередных мер по увеличению налоговых доходов бюджета города Тейково, предусмотренных </w:t>
      </w:r>
      <w:r w:rsidRPr="000978D4">
        <w:rPr>
          <w:sz w:val="27"/>
          <w:szCs w:val="27"/>
        </w:rPr>
        <w:t>основными направлениями бюджетной и налоговой политики городского округа Тейково на 202</w:t>
      </w:r>
      <w:r w:rsidR="000978D4" w:rsidRPr="000978D4">
        <w:rPr>
          <w:sz w:val="27"/>
          <w:szCs w:val="27"/>
        </w:rPr>
        <w:t>2</w:t>
      </w:r>
      <w:r w:rsidRPr="000978D4">
        <w:rPr>
          <w:sz w:val="27"/>
          <w:szCs w:val="27"/>
        </w:rPr>
        <w:t xml:space="preserve"> год и  плановый период 202</w:t>
      </w:r>
      <w:r w:rsidR="000978D4" w:rsidRPr="000978D4">
        <w:rPr>
          <w:sz w:val="27"/>
          <w:szCs w:val="27"/>
        </w:rPr>
        <w:t>3</w:t>
      </w:r>
      <w:r w:rsidRPr="000978D4">
        <w:rPr>
          <w:sz w:val="27"/>
          <w:szCs w:val="27"/>
        </w:rPr>
        <w:t xml:space="preserve"> и 202</w:t>
      </w:r>
      <w:r w:rsidR="000978D4" w:rsidRPr="000978D4">
        <w:rPr>
          <w:sz w:val="27"/>
          <w:szCs w:val="27"/>
        </w:rPr>
        <w:t>4</w:t>
      </w:r>
      <w:r w:rsidRPr="000978D4">
        <w:rPr>
          <w:sz w:val="27"/>
          <w:szCs w:val="27"/>
        </w:rPr>
        <w:t xml:space="preserve"> годов, </w:t>
      </w:r>
      <w:r w:rsidR="000978D4" w:rsidRPr="000978D4">
        <w:rPr>
          <w:sz w:val="27"/>
          <w:szCs w:val="27"/>
        </w:rPr>
        <w:t>утвержденных постановлением администрации г.о. Тейково Ивановской области от</w:t>
      </w:r>
      <w:proofErr w:type="gramEnd"/>
      <w:r w:rsidR="000978D4" w:rsidRPr="000978D4">
        <w:rPr>
          <w:sz w:val="27"/>
          <w:szCs w:val="27"/>
        </w:rPr>
        <w:t xml:space="preserve"> 09.08.2021 № 353</w:t>
      </w:r>
      <w:r w:rsidRPr="000978D4">
        <w:rPr>
          <w:sz w:val="27"/>
          <w:szCs w:val="27"/>
        </w:rPr>
        <w:t>.</w:t>
      </w:r>
    </w:p>
    <w:p w:rsidR="002D24F1" w:rsidRPr="00392031" w:rsidRDefault="002D24F1" w:rsidP="007A282C">
      <w:pPr>
        <w:pStyle w:val="a4"/>
        <w:ind w:firstLine="851"/>
        <w:rPr>
          <w:sz w:val="27"/>
          <w:szCs w:val="27"/>
        </w:rPr>
      </w:pPr>
      <w:r w:rsidRPr="00392031">
        <w:rPr>
          <w:sz w:val="27"/>
          <w:szCs w:val="27"/>
        </w:rPr>
        <w:t>Оценка эффективности налоговых расходов за 20</w:t>
      </w:r>
      <w:r w:rsidR="00C02C57">
        <w:rPr>
          <w:sz w:val="27"/>
          <w:szCs w:val="27"/>
        </w:rPr>
        <w:t>2</w:t>
      </w:r>
      <w:r w:rsidR="000978D4">
        <w:rPr>
          <w:sz w:val="27"/>
          <w:szCs w:val="27"/>
        </w:rPr>
        <w:t>1</w:t>
      </w:r>
      <w:r w:rsidRPr="00392031">
        <w:rPr>
          <w:sz w:val="27"/>
          <w:szCs w:val="27"/>
        </w:rPr>
        <w:t xml:space="preserve"> год проведена в соответствии с порядком, утвержденным </w:t>
      </w:r>
      <w:r w:rsidRPr="00392031">
        <w:rPr>
          <w:bCs/>
          <w:sz w:val="27"/>
          <w:szCs w:val="27"/>
        </w:rPr>
        <w:t>постановлением администрации городского округа Тейково от 24.03.2020 № 145 «О порядке оценки эффективности налоговых расходов городского округа Тейково»</w:t>
      </w:r>
      <w:r w:rsidRPr="00392031">
        <w:rPr>
          <w:sz w:val="27"/>
          <w:szCs w:val="27"/>
        </w:rPr>
        <w:t>.</w:t>
      </w:r>
    </w:p>
    <w:p w:rsidR="002D24F1" w:rsidRPr="00F239A7" w:rsidRDefault="002D24F1" w:rsidP="00F239A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92031">
        <w:rPr>
          <w:sz w:val="27"/>
          <w:szCs w:val="27"/>
        </w:rPr>
        <w:t xml:space="preserve">Наряду с указанным постановлением при проведении оценки эффективности </w:t>
      </w:r>
      <w:r w:rsidRPr="00F239A7">
        <w:rPr>
          <w:sz w:val="27"/>
          <w:szCs w:val="27"/>
        </w:rPr>
        <w:t xml:space="preserve">налоговых расходов учтены положения постановления Правительства Российской Федерации от 22.06.2019 г. № 796 </w:t>
      </w:r>
      <w:r w:rsidR="00F239A7" w:rsidRPr="00F239A7">
        <w:rPr>
          <w:sz w:val="27"/>
          <w:szCs w:val="27"/>
        </w:rPr>
        <w:t>"Об общих требованиях к оценке налоговых расходов субъектов Российской Федерации и муниципальных образований"</w:t>
      </w:r>
      <w:r w:rsidR="00F239A7">
        <w:rPr>
          <w:sz w:val="27"/>
          <w:szCs w:val="27"/>
        </w:rPr>
        <w:t xml:space="preserve"> </w:t>
      </w:r>
      <w:r w:rsidRPr="00F239A7">
        <w:rPr>
          <w:sz w:val="27"/>
          <w:szCs w:val="27"/>
        </w:rPr>
        <w:t>(далее – методические рекомендации Минфина России).</w:t>
      </w:r>
    </w:p>
    <w:p w:rsidR="002D24F1" w:rsidRPr="00392031" w:rsidRDefault="002D24F1" w:rsidP="002D24F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92031">
        <w:rPr>
          <w:sz w:val="27"/>
          <w:szCs w:val="27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 и обеспечения оптимального выбора объектов для предоставления </w:t>
      </w:r>
      <w:r w:rsidR="00EC7B99">
        <w:rPr>
          <w:sz w:val="27"/>
          <w:szCs w:val="27"/>
        </w:rPr>
        <w:t>муниципальной</w:t>
      </w:r>
      <w:r w:rsidRPr="00392031">
        <w:rPr>
          <w:sz w:val="27"/>
          <w:szCs w:val="27"/>
        </w:rPr>
        <w:t xml:space="preserve"> поддержки в форме льготного налогообложения. Результаты оценки используются при формировании проекта </w:t>
      </w:r>
      <w:r w:rsidR="00EC7B99">
        <w:rPr>
          <w:sz w:val="27"/>
          <w:szCs w:val="27"/>
        </w:rPr>
        <w:t xml:space="preserve">решения </w:t>
      </w:r>
      <w:r w:rsidRPr="00392031">
        <w:rPr>
          <w:sz w:val="27"/>
          <w:szCs w:val="27"/>
        </w:rPr>
        <w:t xml:space="preserve">о бюджете </w:t>
      </w:r>
      <w:r w:rsidR="00392031" w:rsidRPr="00392031">
        <w:rPr>
          <w:sz w:val="27"/>
          <w:szCs w:val="27"/>
        </w:rPr>
        <w:t xml:space="preserve">города Тейково </w:t>
      </w:r>
      <w:r w:rsidRPr="00392031">
        <w:rPr>
          <w:rFonts w:eastAsia="Arial Unicode MS"/>
          <w:sz w:val="27"/>
          <w:szCs w:val="27"/>
        </w:rPr>
        <w:t>на очередной финансовый год и плановый период</w:t>
      </w:r>
      <w:r w:rsidRPr="00392031">
        <w:rPr>
          <w:sz w:val="27"/>
          <w:szCs w:val="27"/>
        </w:rPr>
        <w:t>.</w:t>
      </w:r>
    </w:p>
    <w:p w:rsidR="006624CE" w:rsidRDefault="00293BA9" w:rsidP="00315FB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Вывод по </w:t>
      </w:r>
      <w:r w:rsidR="006624CE" w:rsidRPr="00392031">
        <w:rPr>
          <w:sz w:val="27"/>
          <w:szCs w:val="27"/>
        </w:rPr>
        <w:t>итог</w:t>
      </w:r>
      <w:r>
        <w:rPr>
          <w:sz w:val="27"/>
          <w:szCs w:val="27"/>
        </w:rPr>
        <w:t>ам</w:t>
      </w:r>
      <w:r w:rsidR="006624CE" w:rsidRPr="00392031">
        <w:rPr>
          <w:sz w:val="27"/>
          <w:szCs w:val="27"/>
        </w:rPr>
        <w:t xml:space="preserve"> оценки эффективности предоставляемых налоговых </w:t>
      </w:r>
      <w:r w:rsidR="00315FB9" w:rsidRPr="00392031">
        <w:rPr>
          <w:sz w:val="27"/>
          <w:szCs w:val="27"/>
        </w:rPr>
        <w:t>расходов</w:t>
      </w:r>
      <w:r w:rsidR="006624CE" w:rsidRPr="00392031">
        <w:rPr>
          <w:sz w:val="27"/>
          <w:szCs w:val="27"/>
        </w:rPr>
        <w:t>,</w:t>
      </w:r>
      <w:r w:rsidR="00315FB9" w:rsidRPr="00392031">
        <w:rPr>
          <w:sz w:val="27"/>
          <w:szCs w:val="27"/>
        </w:rPr>
        <w:t xml:space="preserve"> </w:t>
      </w:r>
      <w:r w:rsidR="006624CE" w:rsidRPr="00392031">
        <w:rPr>
          <w:sz w:val="27"/>
          <w:szCs w:val="27"/>
        </w:rPr>
        <w:t xml:space="preserve">установленных </w:t>
      </w:r>
      <w:r w:rsidR="00EC7B99">
        <w:rPr>
          <w:sz w:val="27"/>
          <w:szCs w:val="27"/>
        </w:rPr>
        <w:t xml:space="preserve">решениями </w:t>
      </w:r>
      <w:r w:rsidR="00B44F93">
        <w:rPr>
          <w:sz w:val="27"/>
          <w:szCs w:val="27"/>
        </w:rPr>
        <w:t>городской Думы городского округа Тейково</w:t>
      </w:r>
      <w:r w:rsidR="00D356F9">
        <w:rPr>
          <w:sz w:val="27"/>
          <w:szCs w:val="27"/>
        </w:rPr>
        <w:t xml:space="preserve"> Ивановской области</w:t>
      </w:r>
      <w:r>
        <w:rPr>
          <w:sz w:val="27"/>
          <w:szCs w:val="27"/>
        </w:rPr>
        <w:t>:</w:t>
      </w:r>
      <w:r w:rsidR="006624CE" w:rsidRPr="00392031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="006624CE" w:rsidRPr="00392031">
        <w:rPr>
          <w:sz w:val="27"/>
          <w:szCs w:val="27"/>
        </w:rPr>
        <w:t xml:space="preserve">еализацию мероприятий по оценке предоставляемых налоговых </w:t>
      </w:r>
      <w:r w:rsidR="00315FB9" w:rsidRPr="00392031">
        <w:rPr>
          <w:sz w:val="27"/>
          <w:szCs w:val="27"/>
        </w:rPr>
        <w:t>расходов по городскому округу Тейково за 20</w:t>
      </w:r>
      <w:r w:rsidR="00C02C57">
        <w:rPr>
          <w:sz w:val="27"/>
          <w:szCs w:val="27"/>
        </w:rPr>
        <w:t>2</w:t>
      </w:r>
      <w:r w:rsidR="000978D4">
        <w:rPr>
          <w:sz w:val="27"/>
          <w:szCs w:val="27"/>
        </w:rPr>
        <w:t>1</w:t>
      </w:r>
      <w:r w:rsidR="00315FB9" w:rsidRPr="00392031">
        <w:rPr>
          <w:sz w:val="27"/>
          <w:szCs w:val="27"/>
        </w:rPr>
        <w:t xml:space="preserve"> год </w:t>
      </w:r>
      <w:r w:rsidR="006624CE" w:rsidRPr="00392031">
        <w:rPr>
          <w:sz w:val="27"/>
          <w:szCs w:val="27"/>
        </w:rPr>
        <w:t>признать положительной</w:t>
      </w:r>
      <w:r w:rsidR="00315FB9" w:rsidRPr="00392031">
        <w:rPr>
          <w:sz w:val="27"/>
          <w:szCs w:val="27"/>
        </w:rPr>
        <w:t>, ввиду отсутствия за указанный период льгот, установленных нормативн</w:t>
      </w:r>
      <w:r>
        <w:rPr>
          <w:sz w:val="27"/>
          <w:szCs w:val="27"/>
        </w:rPr>
        <w:t xml:space="preserve">ыми </w:t>
      </w:r>
      <w:r w:rsidR="00315FB9" w:rsidRPr="00392031">
        <w:rPr>
          <w:sz w:val="27"/>
          <w:szCs w:val="27"/>
        </w:rPr>
        <w:t>правовыми актами органов местного самоуправления</w:t>
      </w:r>
      <w:r w:rsidR="00C67069">
        <w:rPr>
          <w:sz w:val="27"/>
          <w:szCs w:val="27"/>
        </w:rPr>
        <w:t xml:space="preserve"> городского округа Тейково</w:t>
      </w:r>
      <w:r w:rsidR="006624CE" w:rsidRPr="00392031">
        <w:rPr>
          <w:sz w:val="27"/>
          <w:szCs w:val="27"/>
        </w:rPr>
        <w:t xml:space="preserve">. </w:t>
      </w:r>
    </w:p>
    <w:p w:rsidR="00B44F93" w:rsidRPr="00392031" w:rsidRDefault="00B44F93" w:rsidP="00315FB9">
      <w:pPr>
        <w:ind w:firstLine="851"/>
        <w:jc w:val="both"/>
        <w:rPr>
          <w:sz w:val="27"/>
          <w:szCs w:val="27"/>
        </w:rPr>
      </w:pPr>
    </w:p>
    <w:p w:rsidR="00D65A60" w:rsidRPr="00836439" w:rsidRDefault="00315FB9" w:rsidP="00392031">
      <w:pPr>
        <w:spacing w:before="100" w:beforeAutospacing="1" w:after="100" w:afterAutospacing="1"/>
        <w:jc w:val="right"/>
        <w:rPr>
          <w:sz w:val="27"/>
          <w:szCs w:val="27"/>
        </w:rPr>
      </w:pPr>
      <w:r w:rsidRPr="00392031">
        <w:rPr>
          <w:sz w:val="27"/>
          <w:szCs w:val="27"/>
        </w:rPr>
        <w:t xml:space="preserve">Начальник                        </w:t>
      </w:r>
      <w:r w:rsidR="00392031">
        <w:rPr>
          <w:sz w:val="27"/>
          <w:szCs w:val="27"/>
        </w:rPr>
        <w:t xml:space="preserve">                                                     </w:t>
      </w:r>
      <w:r w:rsidRPr="00392031">
        <w:rPr>
          <w:sz w:val="27"/>
          <w:szCs w:val="27"/>
        </w:rPr>
        <w:t xml:space="preserve"> Игнатьева С.А.</w:t>
      </w:r>
    </w:p>
    <w:sectPr w:rsidR="00D65A60" w:rsidRPr="00836439" w:rsidSect="00392031">
      <w:footerReference w:type="default" r:id="rId9"/>
      <w:pgSz w:w="11906" w:h="16838" w:code="9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DA" w:rsidRDefault="000441DA">
      <w:r>
        <w:separator/>
      </w:r>
    </w:p>
  </w:endnote>
  <w:endnote w:type="continuationSeparator" w:id="0">
    <w:p w:rsidR="000441DA" w:rsidRDefault="0004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1A" w:rsidRDefault="00AC721A">
    <w:pPr>
      <w:pStyle w:val="a6"/>
      <w:rPr>
        <w:rFonts w:ascii="Courier New" w:hAnsi="Courier New"/>
        <w:i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DA" w:rsidRDefault="000441DA">
      <w:r>
        <w:separator/>
      </w:r>
    </w:p>
  </w:footnote>
  <w:footnote w:type="continuationSeparator" w:id="0">
    <w:p w:rsidR="000441DA" w:rsidRDefault="0004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680"/>
    <w:multiLevelType w:val="hybridMultilevel"/>
    <w:tmpl w:val="06E03BEA"/>
    <w:lvl w:ilvl="0" w:tplc="FB6C22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C51AFA"/>
    <w:multiLevelType w:val="hybridMultilevel"/>
    <w:tmpl w:val="150C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689F"/>
    <w:multiLevelType w:val="hybridMultilevel"/>
    <w:tmpl w:val="1A302064"/>
    <w:lvl w:ilvl="0" w:tplc="99967850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310A0"/>
    <w:rsid w:val="000400A5"/>
    <w:rsid w:val="000441DA"/>
    <w:rsid w:val="00051F51"/>
    <w:rsid w:val="000631B6"/>
    <w:rsid w:val="000655A9"/>
    <w:rsid w:val="000978D4"/>
    <w:rsid w:val="000A2CF7"/>
    <w:rsid w:val="000B2E02"/>
    <w:rsid w:val="001606CE"/>
    <w:rsid w:val="00174AA9"/>
    <w:rsid w:val="0017594D"/>
    <w:rsid w:val="001A1BD1"/>
    <w:rsid w:val="001B50AD"/>
    <w:rsid w:val="001C4261"/>
    <w:rsid w:val="001D0937"/>
    <w:rsid w:val="0020140F"/>
    <w:rsid w:val="00205717"/>
    <w:rsid w:val="00253FBA"/>
    <w:rsid w:val="00290B5B"/>
    <w:rsid w:val="00293BA9"/>
    <w:rsid w:val="002B26F3"/>
    <w:rsid w:val="002C68D4"/>
    <w:rsid w:val="002D24F1"/>
    <w:rsid w:val="002E2505"/>
    <w:rsid w:val="00302208"/>
    <w:rsid w:val="00302657"/>
    <w:rsid w:val="003064E9"/>
    <w:rsid w:val="00315FB9"/>
    <w:rsid w:val="003546D4"/>
    <w:rsid w:val="0036683E"/>
    <w:rsid w:val="00392031"/>
    <w:rsid w:val="00396B07"/>
    <w:rsid w:val="003A7E4E"/>
    <w:rsid w:val="003B24BE"/>
    <w:rsid w:val="003C5948"/>
    <w:rsid w:val="003E5312"/>
    <w:rsid w:val="003F1363"/>
    <w:rsid w:val="004017F7"/>
    <w:rsid w:val="00412681"/>
    <w:rsid w:val="0042226D"/>
    <w:rsid w:val="00434DFC"/>
    <w:rsid w:val="004461FE"/>
    <w:rsid w:val="00453B0D"/>
    <w:rsid w:val="004C5183"/>
    <w:rsid w:val="00517C31"/>
    <w:rsid w:val="00564B50"/>
    <w:rsid w:val="00580519"/>
    <w:rsid w:val="00582268"/>
    <w:rsid w:val="005B1C29"/>
    <w:rsid w:val="005B4883"/>
    <w:rsid w:val="005B73F9"/>
    <w:rsid w:val="00613B68"/>
    <w:rsid w:val="00616AE9"/>
    <w:rsid w:val="00640D60"/>
    <w:rsid w:val="0064239A"/>
    <w:rsid w:val="0065430D"/>
    <w:rsid w:val="006624CE"/>
    <w:rsid w:val="00671659"/>
    <w:rsid w:val="007027D7"/>
    <w:rsid w:val="00730732"/>
    <w:rsid w:val="00730B86"/>
    <w:rsid w:val="00737DE0"/>
    <w:rsid w:val="00770E12"/>
    <w:rsid w:val="00795E14"/>
    <w:rsid w:val="007A282C"/>
    <w:rsid w:val="007A74F4"/>
    <w:rsid w:val="007B5170"/>
    <w:rsid w:val="007B53BF"/>
    <w:rsid w:val="007C7547"/>
    <w:rsid w:val="007F1F4E"/>
    <w:rsid w:val="007F2830"/>
    <w:rsid w:val="007F420E"/>
    <w:rsid w:val="0081421C"/>
    <w:rsid w:val="00830D90"/>
    <w:rsid w:val="008316B6"/>
    <w:rsid w:val="00836439"/>
    <w:rsid w:val="00864440"/>
    <w:rsid w:val="008B6DAA"/>
    <w:rsid w:val="008D20BC"/>
    <w:rsid w:val="008D2209"/>
    <w:rsid w:val="008F5AE1"/>
    <w:rsid w:val="0090734A"/>
    <w:rsid w:val="00942152"/>
    <w:rsid w:val="00986586"/>
    <w:rsid w:val="009A3A80"/>
    <w:rsid w:val="00A0617B"/>
    <w:rsid w:val="00A14B0E"/>
    <w:rsid w:val="00A15BB2"/>
    <w:rsid w:val="00A2567A"/>
    <w:rsid w:val="00A34A0F"/>
    <w:rsid w:val="00A41483"/>
    <w:rsid w:val="00A532A1"/>
    <w:rsid w:val="00A723F9"/>
    <w:rsid w:val="00A73323"/>
    <w:rsid w:val="00A76408"/>
    <w:rsid w:val="00A805DE"/>
    <w:rsid w:val="00A80B0A"/>
    <w:rsid w:val="00A96B71"/>
    <w:rsid w:val="00AA6283"/>
    <w:rsid w:val="00AA7448"/>
    <w:rsid w:val="00AC721A"/>
    <w:rsid w:val="00AD191B"/>
    <w:rsid w:val="00AD550B"/>
    <w:rsid w:val="00B30F4C"/>
    <w:rsid w:val="00B33545"/>
    <w:rsid w:val="00B44F93"/>
    <w:rsid w:val="00B50951"/>
    <w:rsid w:val="00B556CB"/>
    <w:rsid w:val="00B60A1E"/>
    <w:rsid w:val="00B804C0"/>
    <w:rsid w:val="00B8594A"/>
    <w:rsid w:val="00BA3E0E"/>
    <w:rsid w:val="00BD6B78"/>
    <w:rsid w:val="00BF618D"/>
    <w:rsid w:val="00C02C57"/>
    <w:rsid w:val="00C06EF5"/>
    <w:rsid w:val="00C122C2"/>
    <w:rsid w:val="00C161F9"/>
    <w:rsid w:val="00C21F7E"/>
    <w:rsid w:val="00C33692"/>
    <w:rsid w:val="00C470DF"/>
    <w:rsid w:val="00C4776E"/>
    <w:rsid w:val="00C67069"/>
    <w:rsid w:val="00C67C1D"/>
    <w:rsid w:val="00C738FB"/>
    <w:rsid w:val="00C80C45"/>
    <w:rsid w:val="00C87550"/>
    <w:rsid w:val="00C93F79"/>
    <w:rsid w:val="00C979DD"/>
    <w:rsid w:val="00CC70EF"/>
    <w:rsid w:val="00CE1409"/>
    <w:rsid w:val="00CE3F34"/>
    <w:rsid w:val="00CE416C"/>
    <w:rsid w:val="00CF4085"/>
    <w:rsid w:val="00CF479E"/>
    <w:rsid w:val="00D0642A"/>
    <w:rsid w:val="00D10FD9"/>
    <w:rsid w:val="00D26884"/>
    <w:rsid w:val="00D356F9"/>
    <w:rsid w:val="00D51B11"/>
    <w:rsid w:val="00D526D3"/>
    <w:rsid w:val="00D64914"/>
    <w:rsid w:val="00D65A60"/>
    <w:rsid w:val="00D95BB5"/>
    <w:rsid w:val="00DA2784"/>
    <w:rsid w:val="00DE6187"/>
    <w:rsid w:val="00DF16E8"/>
    <w:rsid w:val="00DF17B8"/>
    <w:rsid w:val="00DF1E4C"/>
    <w:rsid w:val="00DF5B89"/>
    <w:rsid w:val="00E242DD"/>
    <w:rsid w:val="00E35DF5"/>
    <w:rsid w:val="00E37553"/>
    <w:rsid w:val="00E42909"/>
    <w:rsid w:val="00E62D82"/>
    <w:rsid w:val="00E90934"/>
    <w:rsid w:val="00EB2AB1"/>
    <w:rsid w:val="00EC4800"/>
    <w:rsid w:val="00EC7B99"/>
    <w:rsid w:val="00EE7522"/>
    <w:rsid w:val="00EF7A0F"/>
    <w:rsid w:val="00F12644"/>
    <w:rsid w:val="00F2032D"/>
    <w:rsid w:val="00F239A7"/>
    <w:rsid w:val="00F36BB2"/>
    <w:rsid w:val="00F37464"/>
    <w:rsid w:val="00F63044"/>
    <w:rsid w:val="00F66626"/>
    <w:rsid w:val="00F7194B"/>
    <w:rsid w:val="00F73F21"/>
    <w:rsid w:val="00F9423C"/>
    <w:rsid w:val="00F97C75"/>
    <w:rsid w:val="00FD5001"/>
    <w:rsid w:val="00FD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D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37D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A7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7E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7DE0"/>
    <w:rPr>
      <w:sz w:val="28"/>
    </w:rPr>
  </w:style>
  <w:style w:type="character" w:customStyle="1" w:styleId="20">
    <w:name w:val="Заголовок 2 Знак"/>
    <w:basedOn w:val="a0"/>
    <w:link w:val="2"/>
    <w:rsid w:val="00737DE0"/>
    <w:rPr>
      <w:b/>
      <w:sz w:val="28"/>
    </w:rPr>
  </w:style>
  <w:style w:type="paragraph" w:customStyle="1" w:styleId="ConsPlusNormal">
    <w:name w:val="ConsPlusNormal"/>
    <w:link w:val="ConsPlusNormal0"/>
    <w:rsid w:val="00737D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737DE0"/>
    <w:pPr>
      <w:ind w:left="720"/>
      <w:contextualSpacing/>
    </w:pPr>
  </w:style>
  <w:style w:type="paragraph" w:customStyle="1" w:styleId="ConsPlusTitle">
    <w:name w:val="ConsPlusTitle"/>
    <w:link w:val="ConsPlusTitle0"/>
    <w:rsid w:val="00C161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161F9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E42909"/>
    <w:rPr>
      <w:rFonts w:ascii="Calibri" w:hAnsi="Calibri" w:cs="Calibri"/>
      <w:sz w:val="22"/>
    </w:rPr>
  </w:style>
  <w:style w:type="character" w:customStyle="1" w:styleId="ConsPlusTitle0">
    <w:name w:val="ConsPlusTitle Знак"/>
    <w:basedOn w:val="a0"/>
    <w:link w:val="ConsPlusTitle"/>
    <w:locked/>
    <w:rsid w:val="00D95BB5"/>
    <w:rPr>
      <w:rFonts w:ascii="Calibri" w:hAnsi="Calibri" w:cs="Calibri"/>
      <w:b/>
      <w:sz w:val="22"/>
    </w:rPr>
  </w:style>
  <w:style w:type="table" w:styleId="ac">
    <w:name w:val="Table Grid"/>
    <w:basedOn w:val="a1"/>
    <w:uiPriority w:val="59"/>
    <w:rsid w:val="00770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D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37D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A7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7E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7DE0"/>
    <w:rPr>
      <w:sz w:val="28"/>
    </w:rPr>
  </w:style>
  <w:style w:type="character" w:customStyle="1" w:styleId="20">
    <w:name w:val="Заголовок 2 Знак"/>
    <w:basedOn w:val="a0"/>
    <w:link w:val="2"/>
    <w:rsid w:val="00737DE0"/>
    <w:rPr>
      <w:b/>
      <w:sz w:val="28"/>
    </w:rPr>
  </w:style>
  <w:style w:type="paragraph" w:customStyle="1" w:styleId="ConsPlusNormal">
    <w:name w:val="ConsPlusNormal"/>
    <w:rsid w:val="00737D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737DE0"/>
    <w:pPr>
      <w:ind w:left="720"/>
      <w:contextualSpacing/>
    </w:pPr>
  </w:style>
  <w:style w:type="paragraph" w:customStyle="1" w:styleId="ConsPlusTitle">
    <w:name w:val="ConsPlusTitle"/>
    <w:rsid w:val="00C161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161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5ECC-420D-47EA-BF3A-76349B29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Финотдел</cp:lastModifiedBy>
  <cp:revision>18</cp:revision>
  <cp:lastPrinted>2022-06-30T06:34:00Z</cp:lastPrinted>
  <dcterms:created xsi:type="dcterms:W3CDTF">2020-06-10T11:35:00Z</dcterms:created>
  <dcterms:modified xsi:type="dcterms:W3CDTF">2022-06-30T06:55:00Z</dcterms:modified>
</cp:coreProperties>
</file>