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898" w:rsidRDefault="00F63898" w:rsidP="00F6389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bidi="ar-SA"/>
        </w:rPr>
        <w:drawing>
          <wp:inline distT="0" distB="0" distL="0" distR="0">
            <wp:extent cx="685800" cy="88392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898" w:rsidRDefault="00F63898" w:rsidP="00F638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ФИНАНСОВЫЙ ОТДЕЛ АДМИНИСТРАЦИИ</w:t>
      </w:r>
      <w:r w:rsidRPr="0053740B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3740B">
        <w:rPr>
          <w:rFonts w:ascii="Times New Roman" w:hAnsi="Times New Roman" w:cs="Times New Roman"/>
          <w:b/>
          <w:bCs/>
          <w:sz w:val="28"/>
          <w:szCs w:val="28"/>
        </w:rPr>
        <w:t xml:space="preserve"> ТЕЙКОВО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63898" w:rsidRPr="006656D6" w:rsidRDefault="00F63898" w:rsidP="00F6389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ИВАНОВСКОЙ ОБЛАСТИ</w:t>
      </w:r>
      <w:r w:rsidRPr="006656D6">
        <w:rPr>
          <w:rFonts w:ascii="Times New Roman" w:hAnsi="Times New Roman" w:cs="Times New Roman"/>
        </w:rPr>
        <w:t xml:space="preserve"> </w:t>
      </w:r>
    </w:p>
    <w:p w:rsidR="00F63898" w:rsidRPr="00F61BAE" w:rsidRDefault="00F63898" w:rsidP="00F63898">
      <w:pPr>
        <w:jc w:val="center"/>
        <w:rPr>
          <w:rFonts w:ascii="Times New Roman" w:hAnsi="Times New Roman" w:cs="Times New Roman"/>
        </w:rPr>
      </w:pPr>
      <w:r w:rsidRPr="00F61BAE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F61BAE">
        <w:rPr>
          <w:rFonts w:ascii="Times New Roman" w:hAnsi="Times New Roman" w:cs="Times New Roman"/>
        </w:rPr>
        <w:t>_______________________</w:t>
      </w:r>
    </w:p>
    <w:p w:rsidR="00F63898" w:rsidRDefault="00F63898" w:rsidP="00F638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3898" w:rsidRPr="00A17526" w:rsidRDefault="00F63898" w:rsidP="00F638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F63898" w:rsidRPr="00B0695F" w:rsidRDefault="00EA0C15" w:rsidP="007115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5D3">
        <w:rPr>
          <w:rFonts w:ascii="Times New Roman" w:hAnsi="Times New Roman" w:cs="Times New Roman"/>
          <w:b/>
          <w:sz w:val="28"/>
          <w:szCs w:val="28"/>
        </w:rPr>
        <w:t>07.11.2023</w:t>
      </w:r>
      <w:r w:rsidR="00F63898" w:rsidRPr="00A4332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F63898" w:rsidRPr="00B0695F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121</w:t>
      </w:r>
    </w:p>
    <w:p w:rsidR="00F63898" w:rsidRDefault="00F63898" w:rsidP="00F63898">
      <w:pPr>
        <w:rPr>
          <w:rFonts w:ascii="Times New Roman" w:hAnsi="Times New Roman" w:cs="Times New Roman"/>
          <w:sz w:val="28"/>
          <w:szCs w:val="28"/>
        </w:rPr>
      </w:pPr>
      <w:r w:rsidRPr="00960E2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63898" w:rsidRDefault="0086603E" w:rsidP="008A780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О внесении изменений в распоряжение Финансового отдела администрации г. Тейково от 10.12.2020 №117 «</w:t>
      </w:r>
      <w:r w:rsidR="00F63898" w:rsidRPr="004E1262">
        <w:rPr>
          <w:rFonts w:ascii="Times New Roman" w:hAnsi="Times New Roman" w:cs="Times New Roman"/>
          <w:b/>
          <w:sz w:val="28"/>
          <w:szCs w:val="28"/>
        </w:rPr>
        <w:t>О</w:t>
      </w:r>
      <w:r w:rsidR="00F63898">
        <w:rPr>
          <w:rFonts w:ascii="Times New Roman" w:hAnsi="Times New Roman" w:cs="Times New Roman"/>
          <w:b/>
          <w:sz w:val="28"/>
          <w:szCs w:val="28"/>
        </w:rPr>
        <w:t>б утверждении Порядка санкционирования расходов муниципальных бюджетных (автономных) учреждений городского округа Тейково, источником финансового обеспечения которых являются средства, полученные в соответствии с абзацем вторым пункта 1 статьи 78.1 и пунктом 1 статьи 78.2 Бюджетного кодекса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63898" w:rsidRDefault="00F63898" w:rsidP="008A780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898" w:rsidRPr="00306826" w:rsidRDefault="00F63898" w:rsidP="008A78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0682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86603E" w:rsidRPr="0030682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округа Тейково Ивановской области от 04.12.2015 № 674 «Об утверждении </w:t>
      </w:r>
      <w:hyperlink w:anchor="P37">
        <w:r w:rsidR="0086603E" w:rsidRPr="00306826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="0086603E" w:rsidRPr="00306826">
        <w:rPr>
          <w:rFonts w:ascii="Times New Roman" w:hAnsi="Times New Roman" w:cs="Times New Roman"/>
          <w:sz w:val="28"/>
          <w:szCs w:val="28"/>
        </w:rPr>
        <w:t>я о порядке осуществления администрацией г.о. Тейково и ее уполномоченными структурными подразделениями функций и полномочий учредителя муниципальных бюджетных и казенных учреждений городского округа Тейково»</w:t>
      </w:r>
    </w:p>
    <w:p w:rsidR="00306826" w:rsidRDefault="0086603E" w:rsidP="008A780F">
      <w:pPr>
        <w:pStyle w:val="ac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826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06826" w:rsidRPr="00306826">
        <w:rPr>
          <w:rFonts w:ascii="Times New Roman" w:hAnsi="Times New Roman" w:cs="Times New Roman"/>
          <w:sz w:val="28"/>
          <w:szCs w:val="28"/>
        </w:rPr>
        <w:t>распоряжение Финансового отдела администрации г. Тейково от 10.12.2020 №117 «Об утверждении Порядка санкционирования расходов муниципальных бюджетных (автономных) учреждений городского округа Тейково, источником финансового обеспечения которых являются средства, полученные в соответствии с абзацем вторым пункта 1 статьи 78.1 и пунктом 1 статьи 78.2 Бюджетного кодекса Российской Федерации»</w:t>
      </w:r>
      <w:r w:rsidR="0030682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06826" w:rsidRDefault="00306826" w:rsidP="008A780F">
      <w:pPr>
        <w:pStyle w:val="ac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приложении:</w:t>
      </w:r>
    </w:p>
    <w:p w:rsidR="00306826" w:rsidRPr="007115D3" w:rsidRDefault="00306826" w:rsidP="007115D3">
      <w:pPr>
        <w:pStyle w:val="ac"/>
        <w:numPr>
          <w:ilvl w:val="1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5D3">
        <w:rPr>
          <w:rFonts w:ascii="Times New Roman" w:hAnsi="Times New Roman" w:cs="Times New Roman"/>
          <w:sz w:val="28"/>
          <w:szCs w:val="28"/>
        </w:rPr>
        <w:t>Пункт 3 изложить в следующей редакции:</w:t>
      </w:r>
    </w:p>
    <w:p w:rsidR="007115D3" w:rsidRPr="007115D3" w:rsidRDefault="00306826" w:rsidP="007115D3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115D3">
        <w:rPr>
          <w:rFonts w:ascii="Times New Roman" w:hAnsi="Times New Roman" w:cs="Times New Roman"/>
          <w:b w:val="0"/>
          <w:sz w:val="28"/>
          <w:szCs w:val="28"/>
        </w:rPr>
        <w:t xml:space="preserve">«3. </w:t>
      </w:r>
      <w:r w:rsidR="00297609" w:rsidRPr="007115D3">
        <w:rPr>
          <w:rFonts w:ascii="Times New Roman" w:hAnsi="Times New Roman" w:cs="Times New Roman"/>
          <w:b w:val="0"/>
          <w:sz w:val="28"/>
          <w:szCs w:val="28"/>
        </w:rPr>
        <w:t xml:space="preserve">Уполномоченное структурное подразделение администрации городского округа Тейково Ивановской области, осуществляющее функции и полномочия учредителя муниципальных бюджетных учреждений городского округа Тейково Ивановской области, </w:t>
      </w:r>
      <w:r w:rsidRPr="007115D3">
        <w:rPr>
          <w:rFonts w:ascii="Times New Roman" w:hAnsi="Times New Roman" w:cs="Times New Roman"/>
          <w:b w:val="0"/>
          <w:sz w:val="28"/>
          <w:szCs w:val="28"/>
        </w:rPr>
        <w:t xml:space="preserve"> являющ</w:t>
      </w:r>
      <w:r w:rsidR="00297609" w:rsidRPr="007115D3">
        <w:rPr>
          <w:rFonts w:ascii="Times New Roman" w:hAnsi="Times New Roman" w:cs="Times New Roman"/>
          <w:b w:val="0"/>
          <w:sz w:val="28"/>
          <w:szCs w:val="28"/>
        </w:rPr>
        <w:t>ее</w:t>
      </w:r>
      <w:r w:rsidRPr="007115D3">
        <w:rPr>
          <w:rFonts w:ascii="Times New Roman" w:hAnsi="Times New Roman" w:cs="Times New Roman"/>
          <w:b w:val="0"/>
          <w:sz w:val="28"/>
          <w:szCs w:val="28"/>
        </w:rPr>
        <w:t>ся учредителем</w:t>
      </w:r>
      <w:r w:rsidR="00297609" w:rsidRPr="007115D3">
        <w:rPr>
          <w:rFonts w:ascii="Times New Roman" w:hAnsi="Times New Roman" w:cs="Times New Roman"/>
          <w:b w:val="0"/>
          <w:sz w:val="28"/>
          <w:szCs w:val="28"/>
        </w:rPr>
        <w:t xml:space="preserve"> (далее – Учредитель)</w:t>
      </w:r>
      <w:r w:rsidRPr="007115D3">
        <w:rPr>
          <w:rFonts w:ascii="Times New Roman" w:hAnsi="Times New Roman" w:cs="Times New Roman"/>
          <w:b w:val="0"/>
          <w:sz w:val="28"/>
          <w:szCs w:val="28"/>
        </w:rPr>
        <w:t xml:space="preserve">, ежегодно представляет в Управление в электронном виде с применением электронной подписи Перечень целевых субсидий на соответствующий финансовый год, в котором отражается перечень целевых субсидий, предоставляемых находящимся в </w:t>
      </w:r>
      <w:r w:rsidR="00297609" w:rsidRPr="007115D3">
        <w:rPr>
          <w:rFonts w:ascii="Times New Roman" w:hAnsi="Times New Roman" w:cs="Times New Roman"/>
          <w:b w:val="0"/>
          <w:sz w:val="28"/>
          <w:szCs w:val="28"/>
        </w:rPr>
        <w:t>его</w:t>
      </w:r>
      <w:r w:rsidRPr="007115D3">
        <w:rPr>
          <w:rFonts w:ascii="Times New Roman" w:hAnsi="Times New Roman" w:cs="Times New Roman"/>
          <w:b w:val="0"/>
          <w:sz w:val="28"/>
          <w:szCs w:val="28"/>
        </w:rPr>
        <w:t xml:space="preserve"> ведении Учреждениям в разрезе аналитических кодов, присвоенных им для учета операций с целевыми субсидиями (далее – код целевой субсидии) по каждой целевой субсидии, по форме ОКУД 0501015 (далее - Перечень целевых субсидий).</w:t>
      </w:r>
    </w:p>
    <w:p w:rsidR="007115D3" w:rsidRPr="007115D3" w:rsidRDefault="007115D3" w:rsidP="007115D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115D3">
        <w:rPr>
          <w:rFonts w:ascii="Times New Roman" w:hAnsi="Times New Roman"/>
          <w:sz w:val="28"/>
          <w:szCs w:val="28"/>
        </w:rPr>
        <w:t xml:space="preserve">Код </w:t>
      </w:r>
      <w:r>
        <w:rPr>
          <w:rFonts w:ascii="Times New Roman" w:hAnsi="Times New Roman"/>
          <w:sz w:val="28"/>
          <w:szCs w:val="28"/>
        </w:rPr>
        <w:t xml:space="preserve">целевой </w:t>
      </w:r>
      <w:r w:rsidRPr="007115D3">
        <w:rPr>
          <w:rFonts w:ascii="Times New Roman" w:hAnsi="Times New Roman"/>
          <w:sz w:val="28"/>
          <w:szCs w:val="28"/>
        </w:rPr>
        <w:t xml:space="preserve">субсидии состоит из </w:t>
      </w:r>
      <w:r w:rsidR="00DF1768">
        <w:rPr>
          <w:rFonts w:ascii="Times New Roman" w:hAnsi="Times New Roman"/>
          <w:sz w:val="28"/>
          <w:szCs w:val="28"/>
        </w:rPr>
        <w:t>7</w:t>
      </w:r>
      <w:r w:rsidRPr="007115D3">
        <w:rPr>
          <w:rFonts w:ascii="Times New Roman" w:hAnsi="Times New Roman"/>
          <w:sz w:val="28"/>
          <w:szCs w:val="28"/>
        </w:rPr>
        <w:t xml:space="preserve"> разрядов:</w:t>
      </w:r>
    </w:p>
    <w:p w:rsidR="007115D3" w:rsidRPr="007115D3" w:rsidRDefault="007115D3" w:rsidP="007115D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115D3">
        <w:rPr>
          <w:rFonts w:ascii="Times New Roman" w:hAnsi="Times New Roman"/>
          <w:sz w:val="28"/>
          <w:szCs w:val="28"/>
        </w:rPr>
        <w:t>1 - 3 разряд  -  код  главного распорядителя средств бюджета города;</w:t>
      </w:r>
    </w:p>
    <w:p w:rsidR="007115D3" w:rsidRPr="007115D3" w:rsidRDefault="007115D3" w:rsidP="007115D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115D3">
        <w:rPr>
          <w:rFonts w:ascii="Times New Roman" w:hAnsi="Times New Roman"/>
          <w:sz w:val="28"/>
          <w:szCs w:val="28"/>
        </w:rPr>
        <w:t xml:space="preserve">4 разряд - код цели предоставления в соответствии с постановлениями </w:t>
      </w:r>
      <w:r w:rsidRPr="007115D3">
        <w:rPr>
          <w:rFonts w:ascii="Times New Roman" w:hAnsi="Times New Roman"/>
          <w:sz w:val="28"/>
          <w:szCs w:val="28"/>
        </w:rPr>
        <w:lastRenderedPageBreak/>
        <w:t xml:space="preserve">Администрации г.о. Тейково от 21.09.2011 № 572 «Об утверждении порядка определения объема и условий предоставления из бюджета города муниципальным бюджетным и автономным учреждениям  г.о. Тейково субсидий на иные цели»,  от 05.07.2018 № 392 «Об утверждении </w:t>
      </w:r>
      <w:hyperlink w:anchor="P44" w:history="1">
        <w:r w:rsidRPr="007115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</w:t>
        </w:r>
      </w:hyperlink>
      <w:r w:rsidRPr="007115D3">
        <w:rPr>
          <w:rFonts w:ascii="Times New Roman" w:hAnsi="Times New Roman" w:cs="Times New Roman"/>
          <w:sz w:val="28"/>
          <w:szCs w:val="28"/>
        </w:rPr>
        <w:t>ка</w:t>
      </w:r>
      <w:r w:rsidRPr="00711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осуществления капитальных вложений в объекты капитального строительства, находящиеся в собственности городского округа Тейково, и приобретение объектов недвижимого имущества в собственность городского округа Тейково</w:t>
      </w:r>
      <w:r w:rsidRPr="007115D3">
        <w:rPr>
          <w:rFonts w:ascii="Times New Roman" w:hAnsi="Times New Roman"/>
          <w:sz w:val="28"/>
          <w:szCs w:val="28"/>
        </w:rPr>
        <w:t>»:</w:t>
      </w:r>
    </w:p>
    <w:p w:rsidR="007115D3" w:rsidRPr="007115D3" w:rsidRDefault="007115D3" w:rsidP="007115D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115D3">
        <w:rPr>
          <w:rFonts w:ascii="Times New Roman" w:hAnsi="Times New Roman"/>
          <w:sz w:val="28"/>
          <w:szCs w:val="28"/>
        </w:rPr>
        <w:t>1 - расходы на капитальный ремонт и приобретение основных средств, не включаемые в нормативы затрат на оказание муниципальных услуг;</w:t>
      </w:r>
    </w:p>
    <w:p w:rsidR="007115D3" w:rsidRPr="007115D3" w:rsidRDefault="007115D3" w:rsidP="007115D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115D3">
        <w:rPr>
          <w:rFonts w:ascii="Times New Roman" w:hAnsi="Times New Roman"/>
          <w:sz w:val="28"/>
          <w:szCs w:val="28"/>
        </w:rPr>
        <w:t>2 - мероприятия, проводимые в рамках муниципальных программ, не включаемые в муниципальное задание;</w:t>
      </w:r>
    </w:p>
    <w:p w:rsidR="007115D3" w:rsidRPr="007115D3" w:rsidRDefault="007115D3" w:rsidP="007115D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115D3">
        <w:rPr>
          <w:rFonts w:ascii="Times New Roman" w:hAnsi="Times New Roman"/>
          <w:sz w:val="28"/>
          <w:szCs w:val="28"/>
        </w:rPr>
        <w:t>3 - иные расходы, не относящиеся к публичным обязательствам перед физическим лицом, подлежащим исполнению в денежной форме, к бюджетным инвестициям и не включаемые в субсидии на финансовое обеспечение выполнения муниципального задания;</w:t>
      </w:r>
    </w:p>
    <w:p w:rsidR="007115D3" w:rsidRPr="007115D3" w:rsidRDefault="007115D3" w:rsidP="007115D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115D3">
        <w:rPr>
          <w:rFonts w:ascii="Times New Roman" w:hAnsi="Times New Roman"/>
          <w:sz w:val="28"/>
          <w:szCs w:val="28"/>
        </w:rPr>
        <w:t>4 - бюджетные инвестиции;</w:t>
      </w:r>
    </w:p>
    <w:p w:rsidR="007115D3" w:rsidRPr="007115D3" w:rsidRDefault="007115D3" w:rsidP="007115D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115D3">
        <w:rPr>
          <w:rFonts w:ascii="Times New Roman" w:hAnsi="Times New Roman"/>
          <w:sz w:val="28"/>
          <w:szCs w:val="28"/>
        </w:rPr>
        <w:t>5 - 7 разряд -  порядковый номер целевой субсидии</w:t>
      </w:r>
      <w:r w:rsidR="00DF1768">
        <w:rPr>
          <w:rFonts w:ascii="Times New Roman" w:hAnsi="Times New Roman"/>
          <w:sz w:val="28"/>
          <w:szCs w:val="28"/>
        </w:rPr>
        <w:t>.</w:t>
      </w:r>
    </w:p>
    <w:p w:rsidR="00306826" w:rsidRPr="007115D3" w:rsidRDefault="00DF1768" w:rsidP="007115D3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7115D3" w:rsidRPr="007115D3">
        <w:rPr>
          <w:rFonts w:ascii="Times New Roman" w:hAnsi="Times New Roman" w:cs="Times New Roman"/>
          <w:b w:val="0"/>
          <w:sz w:val="28"/>
          <w:szCs w:val="28"/>
        </w:rPr>
        <w:t xml:space="preserve"> случае предоставления целевых субсидий в рамках реализации федеральных проектов, входящих в состав соответствующего национального проекта, по направлению, определенному </w:t>
      </w:r>
      <w:hyperlink r:id="rId9" w:history="1">
        <w:r w:rsidR="007115D3" w:rsidRPr="007115D3">
          <w:rPr>
            <w:rFonts w:ascii="Times New Roman" w:hAnsi="Times New Roman" w:cs="Times New Roman"/>
            <w:b w:val="0"/>
            <w:sz w:val="28"/>
            <w:szCs w:val="28"/>
          </w:rPr>
          <w:t>Указом</w:t>
        </w:r>
      </w:hyperlink>
      <w:r w:rsidR="007115D3" w:rsidRPr="007115D3">
        <w:rPr>
          <w:rFonts w:ascii="Times New Roman" w:hAnsi="Times New Roman" w:cs="Times New Roman"/>
          <w:b w:val="0"/>
          <w:sz w:val="28"/>
          <w:szCs w:val="28"/>
        </w:rPr>
        <w:t xml:space="preserve"> Президента Российской Федерации от 7 мая 2018 г. № 204 </w:t>
      </w:r>
      <w:r w:rsidR="007115D3">
        <w:rPr>
          <w:rFonts w:ascii="Times New Roman" w:hAnsi="Times New Roman" w:cs="Times New Roman"/>
          <w:b w:val="0"/>
          <w:sz w:val="28"/>
          <w:szCs w:val="28"/>
        </w:rPr>
        <w:t>«</w:t>
      </w:r>
      <w:r w:rsidR="007115D3" w:rsidRPr="007115D3">
        <w:rPr>
          <w:rFonts w:ascii="Times New Roman" w:hAnsi="Times New Roman" w:cs="Times New Roman"/>
          <w:b w:val="0"/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7115D3">
        <w:rPr>
          <w:rFonts w:ascii="Times New Roman" w:hAnsi="Times New Roman" w:cs="Times New Roman"/>
          <w:b w:val="0"/>
          <w:sz w:val="28"/>
          <w:szCs w:val="28"/>
        </w:rPr>
        <w:t>»</w:t>
      </w:r>
      <w:r w:rsidR="007115D3" w:rsidRPr="007115D3">
        <w:rPr>
          <w:rFonts w:ascii="Times New Roman" w:hAnsi="Times New Roman" w:cs="Times New Roman"/>
          <w:b w:val="0"/>
          <w:sz w:val="28"/>
          <w:szCs w:val="28"/>
        </w:rPr>
        <w:t xml:space="preserve"> и в код цели дополнительно включается код федерального проекта, соответствующий 4 - 5 разрядам кода целевой статьи расходов в соответствии с </w:t>
      </w:r>
      <w:hyperlink r:id="rId10" w:history="1">
        <w:r w:rsidR="007115D3" w:rsidRPr="007115D3">
          <w:rPr>
            <w:rFonts w:ascii="Times New Roman" w:hAnsi="Times New Roman" w:cs="Times New Roman"/>
            <w:b w:val="0"/>
            <w:sz w:val="28"/>
            <w:szCs w:val="28"/>
          </w:rPr>
          <w:t>приложением № 11</w:t>
        </w:r>
      </w:hyperlink>
      <w:r w:rsidR="007115D3" w:rsidRPr="007115D3">
        <w:rPr>
          <w:rFonts w:ascii="Times New Roman" w:hAnsi="Times New Roman" w:cs="Times New Roman"/>
          <w:b w:val="0"/>
          <w:sz w:val="28"/>
          <w:szCs w:val="28"/>
        </w:rPr>
        <w:t xml:space="preserve"> к Порядку формирования и применения кодов бюджетной классификации Российской Федерации, их структуре и принципам назначения, утвержденному приказом Министерства финансов Российской Федерации от 8 июня 2018 г. № 132н, с изменениями, внесенными приказом Министерства финансов Российской Федерации от 30 ноября 2018 г. № 245н.</w:t>
      </w:r>
      <w:r w:rsidR="00297609" w:rsidRPr="007115D3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297609" w:rsidRPr="007115D3" w:rsidRDefault="00297609" w:rsidP="007115D3">
      <w:pPr>
        <w:pStyle w:val="ConsPlusTitle"/>
        <w:numPr>
          <w:ilvl w:val="1"/>
          <w:numId w:val="10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15D3">
        <w:rPr>
          <w:rFonts w:ascii="Times New Roman" w:hAnsi="Times New Roman" w:cs="Times New Roman"/>
          <w:b w:val="0"/>
          <w:sz w:val="28"/>
          <w:szCs w:val="28"/>
        </w:rPr>
        <w:t>В пункте 4 слово «Администрация» заменить словом «Учредитель».</w:t>
      </w:r>
    </w:p>
    <w:p w:rsidR="00297609" w:rsidRPr="007115D3" w:rsidRDefault="00297609" w:rsidP="007115D3">
      <w:pPr>
        <w:pStyle w:val="ConsPlusTitle"/>
        <w:numPr>
          <w:ilvl w:val="1"/>
          <w:numId w:val="10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15D3">
        <w:rPr>
          <w:rFonts w:ascii="Times New Roman" w:hAnsi="Times New Roman" w:cs="Times New Roman"/>
          <w:b w:val="0"/>
          <w:sz w:val="28"/>
          <w:szCs w:val="28"/>
        </w:rPr>
        <w:t>В пункте 5 слово «Администрации» заменить словом «Учредителю».</w:t>
      </w:r>
    </w:p>
    <w:p w:rsidR="00F63898" w:rsidRPr="00306826" w:rsidRDefault="00F63898" w:rsidP="008A780F">
      <w:pPr>
        <w:pStyle w:val="ac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826">
        <w:rPr>
          <w:rFonts w:ascii="Times New Roman" w:hAnsi="Times New Roman" w:cs="Times New Roman"/>
          <w:sz w:val="28"/>
          <w:szCs w:val="28"/>
        </w:rPr>
        <w:t xml:space="preserve">Настоящее распоряжение </w:t>
      </w:r>
      <w:r w:rsidR="0086603E" w:rsidRPr="00306826">
        <w:rPr>
          <w:rFonts w:ascii="Times New Roman" w:hAnsi="Times New Roman" w:cs="Times New Roman"/>
          <w:sz w:val="28"/>
          <w:szCs w:val="28"/>
        </w:rPr>
        <w:t xml:space="preserve">вступает в силу с даты подписания и распространяется на правоотношения, возникшие </w:t>
      </w:r>
      <w:r w:rsidRPr="00306826">
        <w:rPr>
          <w:rFonts w:ascii="Times New Roman" w:hAnsi="Times New Roman" w:cs="Times New Roman"/>
          <w:sz w:val="28"/>
          <w:szCs w:val="28"/>
        </w:rPr>
        <w:t xml:space="preserve">с </w:t>
      </w:r>
      <w:r w:rsidR="0086603E" w:rsidRPr="00306826">
        <w:rPr>
          <w:rFonts w:ascii="Times New Roman" w:hAnsi="Times New Roman" w:cs="Times New Roman"/>
          <w:sz w:val="28"/>
          <w:szCs w:val="28"/>
        </w:rPr>
        <w:t>2</w:t>
      </w:r>
      <w:r w:rsidRPr="00306826">
        <w:rPr>
          <w:rFonts w:ascii="Times New Roman" w:hAnsi="Times New Roman" w:cs="Times New Roman"/>
          <w:sz w:val="28"/>
          <w:szCs w:val="28"/>
        </w:rPr>
        <w:t xml:space="preserve"> </w:t>
      </w:r>
      <w:r w:rsidR="0086603E" w:rsidRPr="00306826">
        <w:rPr>
          <w:rFonts w:ascii="Times New Roman" w:hAnsi="Times New Roman" w:cs="Times New Roman"/>
          <w:sz w:val="28"/>
          <w:szCs w:val="28"/>
        </w:rPr>
        <w:t>нояб</w:t>
      </w:r>
      <w:r w:rsidRPr="00306826">
        <w:rPr>
          <w:rFonts w:ascii="Times New Roman" w:hAnsi="Times New Roman" w:cs="Times New Roman"/>
          <w:sz w:val="28"/>
          <w:szCs w:val="28"/>
        </w:rPr>
        <w:t>ря 202</w:t>
      </w:r>
      <w:r w:rsidR="0086603E" w:rsidRPr="00306826">
        <w:rPr>
          <w:rFonts w:ascii="Times New Roman" w:hAnsi="Times New Roman" w:cs="Times New Roman"/>
          <w:sz w:val="28"/>
          <w:szCs w:val="28"/>
        </w:rPr>
        <w:t>3</w:t>
      </w:r>
      <w:r w:rsidRPr="0030682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63898" w:rsidRPr="00306826" w:rsidRDefault="00F63898" w:rsidP="008A78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3898" w:rsidRDefault="00F63898" w:rsidP="008A780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63898" w:rsidRPr="00341D56" w:rsidRDefault="00F63898" w:rsidP="008A780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D56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С.А. Игнатьева</w:t>
      </w:r>
    </w:p>
    <w:p w:rsidR="00F63898" w:rsidRPr="00341D56" w:rsidRDefault="00F63898" w:rsidP="008A780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C4462" w:rsidRDefault="00FC4462" w:rsidP="008A780F">
      <w:pPr>
        <w:pStyle w:val="1"/>
        <w:shd w:val="clear" w:color="auto" w:fill="auto"/>
        <w:tabs>
          <w:tab w:val="left" w:pos="1240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FC4462" w:rsidRPr="008723BD" w:rsidRDefault="00FC4462" w:rsidP="008A780F">
      <w:pPr>
        <w:pStyle w:val="1"/>
        <w:shd w:val="clear" w:color="auto" w:fill="auto"/>
        <w:tabs>
          <w:tab w:val="left" w:pos="1240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12425D" w:rsidRPr="008723BD" w:rsidRDefault="007115D3" w:rsidP="008A780F">
      <w:pPr>
        <w:pStyle w:val="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87318" w:rsidRPr="008723BD">
        <w:rPr>
          <w:sz w:val="28"/>
          <w:szCs w:val="28"/>
        </w:rPr>
        <w:t>«СОГЛАСОВАНО»</w:t>
      </w:r>
    </w:p>
    <w:p w:rsidR="0012425D" w:rsidRPr="008723BD" w:rsidRDefault="00DB6572" w:rsidP="008A780F">
      <w:pPr>
        <w:pStyle w:val="1"/>
        <w:shd w:val="clear" w:color="auto" w:fill="auto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87318" w:rsidRPr="008723BD">
        <w:rPr>
          <w:sz w:val="28"/>
          <w:szCs w:val="28"/>
        </w:rPr>
        <w:t xml:space="preserve">Начальник Отдела № </w:t>
      </w:r>
      <w:r>
        <w:rPr>
          <w:sz w:val="28"/>
          <w:szCs w:val="28"/>
        </w:rPr>
        <w:t>3</w:t>
      </w:r>
    </w:p>
    <w:p w:rsidR="00DB6572" w:rsidRDefault="00DB6572" w:rsidP="008A780F">
      <w:pPr>
        <w:pStyle w:val="1"/>
        <w:shd w:val="clear" w:color="auto" w:fill="auto"/>
        <w:tabs>
          <w:tab w:val="left" w:pos="570"/>
          <w:tab w:val="right" w:pos="2517"/>
          <w:tab w:val="left" w:pos="2662"/>
        </w:tabs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87318" w:rsidRPr="008723BD">
        <w:rPr>
          <w:sz w:val="28"/>
          <w:szCs w:val="28"/>
        </w:rPr>
        <w:t xml:space="preserve">УФК по Ивановской области </w:t>
      </w:r>
    </w:p>
    <w:p w:rsidR="0012425D" w:rsidRPr="008723BD" w:rsidRDefault="00DB6572" w:rsidP="008A780F">
      <w:pPr>
        <w:pStyle w:val="1"/>
        <w:shd w:val="clear" w:color="auto" w:fill="auto"/>
        <w:tabs>
          <w:tab w:val="left" w:pos="570"/>
          <w:tab w:val="right" w:pos="2517"/>
          <w:tab w:val="left" w:pos="2662"/>
        </w:tabs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87318" w:rsidRPr="008723BD">
        <w:rPr>
          <w:sz w:val="28"/>
          <w:szCs w:val="28"/>
        </w:rPr>
        <w:t>«</w:t>
      </w:r>
      <w:r>
        <w:rPr>
          <w:sz w:val="28"/>
          <w:szCs w:val="28"/>
        </w:rPr>
        <w:t>__» _________</w:t>
      </w:r>
      <w:r w:rsidR="00087318" w:rsidRPr="008723BD">
        <w:rPr>
          <w:sz w:val="28"/>
          <w:szCs w:val="28"/>
        </w:rPr>
        <w:t>20</w:t>
      </w:r>
      <w:r w:rsidR="005B2EC7">
        <w:rPr>
          <w:sz w:val="28"/>
          <w:szCs w:val="28"/>
        </w:rPr>
        <w:t>2</w:t>
      </w:r>
      <w:r w:rsidR="008A780F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087318" w:rsidRPr="008723BD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________________                    С.В. Орлова</w:t>
      </w:r>
    </w:p>
    <w:sectPr w:rsidR="0012425D" w:rsidRPr="008723BD" w:rsidSect="00376094">
      <w:headerReference w:type="default" r:id="rId11"/>
      <w:type w:val="continuous"/>
      <w:pgSz w:w="11909" w:h="16838"/>
      <w:pgMar w:top="1134" w:right="567" w:bottom="1134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FF5" w:rsidRDefault="005C2FF5" w:rsidP="0012425D">
      <w:r>
        <w:separator/>
      </w:r>
    </w:p>
  </w:endnote>
  <w:endnote w:type="continuationSeparator" w:id="1">
    <w:p w:rsidR="005C2FF5" w:rsidRDefault="005C2FF5" w:rsidP="00124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FF5" w:rsidRDefault="005C2FF5"/>
  </w:footnote>
  <w:footnote w:type="continuationSeparator" w:id="1">
    <w:p w:rsidR="005C2FF5" w:rsidRDefault="005C2FF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2794403"/>
      <w:docPartObj>
        <w:docPartGallery w:val="Page Numbers (Top of Page)"/>
        <w:docPartUnique/>
      </w:docPartObj>
    </w:sdtPr>
    <w:sdtContent>
      <w:p w:rsidR="00062B26" w:rsidRDefault="00062B26">
        <w:pPr>
          <w:pStyle w:val="a8"/>
          <w:jc w:val="center"/>
        </w:pPr>
      </w:p>
      <w:p w:rsidR="00376094" w:rsidRDefault="003318CF">
        <w:pPr>
          <w:pStyle w:val="a8"/>
          <w:jc w:val="center"/>
        </w:pPr>
        <w:r>
          <w:fldChar w:fldCharType="begin"/>
        </w:r>
        <w:r w:rsidR="00376094">
          <w:instrText>PAGE   \* MERGEFORMAT</w:instrText>
        </w:r>
        <w:r>
          <w:fldChar w:fldCharType="separate"/>
        </w:r>
        <w:r w:rsidR="00DF1768">
          <w:rPr>
            <w:noProof/>
          </w:rPr>
          <w:t>2</w:t>
        </w:r>
        <w:r>
          <w:fldChar w:fldCharType="end"/>
        </w:r>
      </w:p>
    </w:sdtContent>
  </w:sdt>
  <w:p w:rsidR="00376094" w:rsidRDefault="0037609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71A"/>
    <w:multiLevelType w:val="hybridMultilevel"/>
    <w:tmpl w:val="ABB6FF30"/>
    <w:lvl w:ilvl="0" w:tplc="41B05B1C">
      <w:start w:val="2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023FD"/>
    <w:multiLevelType w:val="multilevel"/>
    <w:tmpl w:val="78D4C6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B373236"/>
    <w:multiLevelType w:val="hybridMultilevel"/>
    <w:tmpl w:val="A450FB2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A9E"/>
    <w:multiLevelType w:val="hybridMultilevel"/>
    <w:tmpl w:val="3B50B930"/>
    <w:lvl w:ilvl="0" w:tplc="EC2274E6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15159"/>
    <w:multiLevelType w:val="multilevel"/>
    <w:tmpl w:val="2AF20E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22140E"/>
    <w:multiLevelType w:val="multilevel"/>
    <w:tmpl w:val="27703C52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F62269"/>
    <w:multiLevelType w:val="hybridMultilevel"/>
    <w:tmpl w:val="33DA7FA6"/>
    <w:lvl w:ilvl="0" w:tplc="135C0124">
      <w:start w:val="2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2495D"/>
    <w:multiLevelType w:val="hybridMultilevel"/>
    <w:tmpl w:val="0CEAF08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B46FEC"/>
    <w:multiLevelType w:val="multilevel"/>
    <w:tmpl w:val="5CD27B7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FF5AD7"/>
    <w:multiLevelType w:val="multilevel"/>
    <w:tmpl w:val="D5D62D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12425D"/>
    <w:rsid w:val="000001F7"/>
    <w:rsid w:val="00010F5F"/>
    <w:rsid w:val="00036903"/>
    <w:rsid w:val="0004241D"/>
    <w:rsid w:val="00061826"/>
    <w:rsid w:val="00062B26"/>
    <w:rsid w:val="00087318"/>
    <w:rsid w:val="00090525"/>
    <w:rsid w:val="000A7600"/>
    <w:rsid w:val="000B3504"/>
    <w:rsid w:val="000B395F"/>
    <w:rsid w:val="000F5940"/>
    <w:rsid w:val="000F675A"/>
    <w:rsid w:val="0012425D"/>
    <w:rsid w:val="00145CD4"/>
    <w:rsid w:val="00171173"/>
    <w:rsid w:val="0019549C"/>
    <w:rsid w:val="001B38C6"/>
    <w:rsid w:val="001F2FBC"/>
    <w:rsid w:val="00231AF0"/>
    <w:rsid w:val="0023596E"/>
    <w:rsid w:val="002369F6"/>
    <w:rsid w:val="00274C14"/>
    <w:rsid w:val="00297609"/>
    <w:rsid w:val="002A5BCE"/>
    <w:rsid w:val="002A6A17"/>
    <w:rsid w:val="002E2387"/>
    <w:rsid w:val="002F6B02"/>
    <w:rsid w:val="003046F6"/>
    <w:rsid w:val="00306826"/>
    <w:rsid w:val="003318CF"/>
    <w:rsid w:val="003319BE"/>
    <w:rsid w:val="00332B67"/>
    <w:rsid w:val="00376094"/>
    <w:rsid w:val="0039794F"/>
    <w:rsid w:val="003C369E"/>
    <w:rsid w:val="003E7E40"/>
    <w:rsid w:val="004458D8"/>
    <w:rsid w:val="00461474"/>
    <w:rsid w:val="00480007"/>
    <w:rsid w:val="004902A3"/>
    <w:rsid w:val="004A2741"/>
    <w:rsid w:val="004A2EAD"/>
    <w:rsid w:val="004E09F2"/>
    <w:rsid w:val="00506A8D"/>
    <w:rsid w:val="005334FA"/>
    <w:rsid w:val="00576B70"/>
    <w:rsid w:val="005A180F"/>
    <w:rsid w:val="005B2EC7"/>
    <w:rsid w:val="005C0364"/>
    <w:rsid w:val="005C2FF5"/>
    <w:rsid w:val="005C4744"/>
    <w:rsid w:val="0060162B"/>
    <w:rsid w:val="00607527"/>
    <w:rsid w:val="00614064"/>
    <w:rsid w:val="00691478"/>
    <w:rsid w:val="006919A6"/>
    <w:rsid w:val="006D5344"/>
    <w:rsid w:val="006F2287"/>
    <w:rsid w:val="006F5A2E"/>
    <w:rsid w:val="0070088E"/>
    <w:rsid w:val="007115D3"/>
    <w:rsid w:val="00716573"/>
    <w:rsid w:val="00720EA9"/>
    <w:rsid w:val="00732D44"/>
    <w:rsid w:val="007338E4"/>
    <w:rsid w:val="00762DF1"/>
    <w:rsid w:val="0078665F"/>
    <w:rsid w:val="007B5C08"/>
    <w:rsid w:val="007D364D"/>
    <w:rsid w:val="007D68C3"/>
    <w:rsid w:val="007E3C79"/>
    <w:rsid w:val="007F0FDE"/>
    <w:rsid w:val="00814419"/>
    <w:rsid w:val="00832F4D"/>
    <w:rsid w:val="0086603E"/>
    <w:rsid w:val="00867511"/>
    <w:rsid w:val="008723BD"/>
    <w:rsid w:val="00884F1E"/>
    <w:rsid w:val="008A780F"/>
    <w:rsid w:val="008C3090"/>
    <w:rsid w:val="008E2A29"/>
    <w:rsid w:val="00920E44"/>
    <w:rsid w:val="00923370"/>
    <w:rsid w:val="009602E6"/>
    <w:rsid w:val="00987E83"/>
    <w:rsid w:val="009B37D2"/>
    <w:rsid w:val="009D3717"/>
    <w:rsid w:val="00A007DD"/>
    <w:rsid w:val="00A0562B"/>
    <w:rsid w:val="00A378DF"/>
    <w:rsid w:val="00A57A18"/>
    <w:rsid w:val="00A70190"/>
    <w:rsid w:val="00A82F06"/>
    <w:rsid w:val="00AB1CD6"/>
    <w:rsid w:val="00AE4968"/>
    <w:rsid w:val="00AF32B4"/>
    <w:rsid w:val="00AF5257"/>
    <w:rsid w:val="00BA4A09"/>
    <w:rsid w:val="00BC339E"/>
    <w:rsid w:val="00C67185"/>
    <w:rsid w:val="00CA2B84"/>
    <w:rsid w:val="00CB206E"/>
    <w:rsid w:val="00CD1A6E"/>
    <w:rsid w:val="00D03F95"/>
    <w:rsid w:val="00D045DE"/>
    <w:rsid w:val="00D1523C"/>
    <w:rsid w:val="00D15B58"/>
    <w:rsid w:val="00D50248"/>
    <w:rsid w:val="00D51516"/>
    <w:rsid w:val="00D60F5A"/>
    <w:rsid w:val="00DB6572"/>
    <w:rsid w:val="00DF1768"/>
    <w:rsid w:val="00E30A67"/>
    <w:rsid w:val="00E46D4B"/>
    <w:rsid w:val="00E549C9"/>
    <w:rsid w:val="00E54F1D"/>
    <w:rsid w:val="00E75D8C"/>
    <w:rsid w:val="00E830E1"/>
    <w:rsid w:val="00E918B8"/>
    <w:rsid w:val="00E9238E"/>
    <w:rsid w:val="00EA0C15"/>
    <w:rsid w:val="00EA1DC6"/>
    <w:rsid w:val="00ED25EE"/>
    <w:rsid w:val="00F05F27"/>
    <w:rsid w:val="00F413DC"/>
    <w:rsid w:val="00F44915"/>
    <w:rsid w:val="00F63898"/>
    <w:rsid w:val="00F7456A"/>
    <w:rsid w:val="00FC2FD4"/>
    <w:rsid w:val="00FC4462"/>
    <w:rsid w:val="00FD3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42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425D"/>
    <w:rPr>
      <w:color w:val="0066CC"/>
      <w:u w:val="single"/>
    </w:rPr>
  </w:style>
  <w:style w:type="character" w:customStyle="1" w:styleId="Exact">
    <w:name w:val="Основной текст Exact"/>
    <w:basedOn w:val="a0"/>
    <w:rsid w:val="001242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3"/>
      <w:szCs w:val="23"/>
      <w:u w:val="none"/>
    </w:rPr>
  </w:style>
  <w:style w:type="character" w:customStyle="1" w:styleId="a4">
    <w:name w:val="Основной текст_"/>
    <w:basedOn w:val="a0"/>
    <w:link w:val="1"/>
    <w:rsid w:val="001242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 + Курсив"/>
    <w:basedOn w:val="a4"/>
    <w:rsid w:val="001242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Основной текст + Курсив"/>
    <w:basedOn w:val="a4"/>
    <w:rsid w:val="001242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242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Не полужирный"/>
    <w:basedOn w:val="2"/>
    <w:rsid w:val="001242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Основной текст + Курсив"/>
    <w:basedOn w:val="a4"/>
    <w:rsid w:val="001242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pt">
    <w:name w:val="Основной текст + Интервал 5 pt"/>
    <w:basedOn w:val="a4"/>
    <w:rsid w:val="001242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pt">
    <w:name w:val="Основной текст + Интервал 3 pt"/>
    <w:basedOn w:val="a4"/>
    <w:rsid w:val="001242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12425D"/>
    <w:pPr>
      <w:shd w:val="clear" w:color="auto" w:fill="FFFFFF"/>
      <w:spacing w:after="300" w:line="321" w:lineRule="exac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12425D"/>
    <w:pPr>
      <w:shd w:val="clear" w:color="auto" w:fill="FFFFFF"/>
      <w:spacing w:before="300" w:line="31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3760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76094"/>
    <w:rPr>
      <w:color w:val="000000"/>
    </w:rPr>
  </w:style>
  <w:style w:type="paragraph" w:styleId="aa">
    <w:name w:val="footer"/>
    <w:basedOn w:val="a"/>
    <w:link w:val="ab"/>
    <w:uiPriority w:val="99"/>
    <w:unhideWhenUsed/>
    <w:rsid w:val="003760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76094"/>
    <w:rPr>
      <w:color w:val="000000"/>
    </w:rPr>
  </w:style>
  <w:style w:type="paragraph" w:styleId="ac">
    <w:name w:val="List Paragraph"/>
    <w:basedOn w:val="a"/>
    <w:uiPriority w:val="34"/>
    <w:qFormat/>
    <w:rsid w:val="00F6389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389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3898"/>
    <w:rPr>
      <w:rFonts w:ascii="Tahoma" w:hAnsi="Tahoma" w:cs="Tahoma"/>
      <w:color w:val="000000"/>
      <w:sz w:val="16"/>
      <w:szCs w:val="16"/>
    </w:rPr>
  </w:style>
  <w:style w:type="paragraph" w:customStyle="1" w:styleId="ConsPlusTitle">
    <w:name w:val="ConsPlusTitle"/>
    <w:rsid w:val="00297609"/>
    <w:pPr>
      <w:autoSpaceDE w:val="0"/>
      <w:autoSpaceDN w:val="0"/>
    </w:pPr>
    <w:rPr>
      <w:rFonts w:ascii="Arial" w:eastAsiaTheme="minorEastAsia" w:hAnsi="Arial" w:cs="Arial"/>
      <w:b/>
      <w:sz w:val="20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B1F67BC63BED59B7DF3A962962B6F2E9CD20B22AA50B909BC1CF5EA3565BF50B781C4C1D2BE6ED6319CA557B6EB3E08D325A63F341A97FC7CQ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1F67BC63BED59B7DF3A962962B6F2E9CD60C2AAD50B909BC1CF5EA3565BF50A5819CCDD6BA79DE3689F306F07BQ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48DDD-8F06-455A-B8C1-9DEF67421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Игнатьева Светлана</cp:lastModifiedBy>
  <cp:revision>48</cp:revision>
  <cp:lastPrinted>2023-11-09T13:07:00Z</cp:lastPrinted>
  <dcterms:created xsi:type="dcterms:W3CDTF">2020-12-09T06:01:00Z</dcterms:created>
  <dcterms:modified xsi:type="dcterms:W3CDTF">2023-11-09T13:07:00Z</dcterms:modified>
</cp:coreProperties>
</file>