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Pr="006C1CD0" w:rsidRDefault="007C20E2" w:rsidP="007C20E2">
      <w:pPr>
        <w:jc w:val="center"/>
        <w:rPr>
          <w:b/>
          <w:sz w:val="40"/>
          <w:szCs w:val="40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Pr="006C1CD0" w:rsidRDefault="007C20E2" w:rsidP="007C20E2">
      <w:pPr>
        <w:jc w:val="center"/>
        <w:rPr>
          <w:b/>
          <w:sz w:val="40"/>
          <w:szCs w:val="40"/>
        </w:rPr>
      </w:pPr>
    </w:p>
    <w:p w:rsidR="007C20E2" w:rsidRDefault="007C20E2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6485D">
        <w:rPr>
          <w:b/>
          <w:sz w:val="28"/>
          <w:szCs w:val="28"/>
        </w:rPr>
        <w:t xml:space="preserve"> </w:t>
      </w:r>
      <w:r w:rsidR="007C3556">
        <w:rPr>
          <w:b/>
          <w:sz w:val="28"/>
          <w:szCs w:val="28"/>
        </w:rPr>
        <w:t xml:space="preserve"> </w:t>
      </w:r>
      <w:r w:rsidR="00955DC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№</w:t>
      </w:r>
      <w:r w:rsidR="00955D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C20E2" w:rsidRPr="006C1CD0" w:rsidRDefault="007C20E2" w:rsidP="007C20E2">
      <w:pPr>
        <w:jc w:val="center"/>
        <w:rPr>
          <w:sz w:val="28"/>
          <w:szCs w:val="28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Pr="006C1CD0" w:rsidRDefault="007C20E2" w:rsidP="007C20E2">
      <w:pPr>
        <w:jc w:val="center"/>
        <w:rPr>
          <w:b/>
        </w:rPr>
      </w:pPr>
    </w:p>
    <w:p w:rsidR="006A29BC" w:rsidRDefault="006A29BC" w:rsidP="00A34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3485A">
        <w:rPr>
          <w:rFonts w:ascii="Times New Roman" w:hAnsi="Times New Roman" w:cs="Times New Roman"/>
          <w:sz w:val="28"/>
          <w:szCs w:val="28"/>
        </w:rPr>
        <w:t>Программы</w:t>
      </w:r>
      <w:r w:rsidR="00A3485A" w:rsidRPr="00A3485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 w:rsidR="00A3485A">
        <w:rPr>
          <w:rFonts w:ascii="Times New Roman" w:hAnsi="Times New Roman" w:cs="Times New Roman"/>
          <w:sz w:val="28"/>
          <w:szCs w:val="28"/>
        </w:rPr>
        <w:t xml:space="preserve"> </w:t>
      </w:r>
      <w:r w:rsidR="00A3485A" w:rsidRPr="00A3485A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</w:p>
    <w:p w:rsidR="00955DC9" w:rsidRPr="006C1CD0" w:rsidRDefault="00955DC9" w:rsidP="00682E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0B65" w:rsidRPr="00EC3FD3" w:rsidRDefault="00F70B65" w:rsidP="008E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>
        <w:rPr>
          <w:sz w:val="28"/>
          <w:szCs w:val="28"/>
        </w:rPr>
        <w:t>статьей 44 Федерального</w:t>
      </w:r>
      <w:r w:rsidR="008E2110" w:rsidRPr="008E2110">
        <w:rPr>
          <w:sz w:val="28"/>
          <w:szCs w:val="28"/>
        </w:rPr>
        <w:t xml:space="preserve"> закон</w:t>
      </w:r>
      <w:r w:rsidR="006166E6">
        <w:rPr>
          <w:sz w:val="28"/>
          <w:szCs w:val="28"/>
        </w:rPr>
        <w:t xml:space="preserve">а от 31.07.2020 № </w:t>
      </w:r>
      <w:r w:rsidR="008E2110">
        <w:rPr>
          <w:sz w:val="28"/>
          <w:szCs w:val="28"/>
        </w:rPr>
        <w:t>248-ФЗ</w:t>
      </w:r>
      <w:r w:rsidR="006166E6">
        <w:rPr>
          <w:sz w:val="28"/>
          <w:szCs w:val="28"/>
        </w:rPr>
        <w:t xml:space="preserve"> «</w:t>
      </w:r>
      <w:r w:rsidR="008E2110" w:rsidRPr="008E2110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6166E6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 Российской Федерации</w:t>
      </w:r>
      <w:bookmarkStart w:id="0" w:name="_GoBack"/>
      <w:bookmarkEnd w:id="0"/>
      <w:r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руководствуясь Уставом городского округа Тейково</w:t>
      </w:r>
      <w:r w:rsidR="00B61588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, </w:t>
      </w:r>
      <w:r w:rsidR="00BE4A5B" w:rsidRPr="00BE4A5B">
        <w:rPr>
          <w:sz w:val="28"/>
          <w:szCs w:val="28"/>
        </w:rPr>
        <w:t xml:space="preserve">в целях предупреждения </w:t>
      </w:r>
      <w:r w:rsidR="008E2110">
        <w:rPr>
          <w:sz w:val="28"/>
          <w:szCs w:val="28"/>
        </w:rPr>
        <w:t>рисков причинения вреда</w:t>
      </w:r>
      <w:r w:rsidR="00EE306B">
        <w:rPr>
          <w:sz w:val="28"/>
          <w:szCs w:val="28"/>
        </w:rPr>
        <w:t xml:space="preserve"> (ущерба)</w:t>
      </w:r>
      <w:r w:rsidR="008E2110">
        <w:rPr>
          <w:sz w:val="28"/>
          <w:szCs w:val="28"/>
        </w:rPr>
        <w:t xml:space="preserve"> </w:t>
      </w:r>
      <w:r w:rsidR="008E2110" w:rsidRPr="008E2110">
        <w:rPr>
          <w:sz w:val="28"/>
          <w:szCs w:val="28"/>
        </w:rPr>
        <w:t>охраняемым законом ценностям</w:t>
      </w:r>
      <w:r w:rsidR="00EE306B">
        <w:rPr>
          <w:sz w:val="28"/>
          <w:szCs w:val="28"/>
        </w:rPr>
        <w:t xml:space="preserve"> </w:t>
      </w:r>
      <w:r w:rsidR="00BE4A5B">
        <w:rPr>
          <w:sz w:val="28"/>
          <w:szCs w:val="28"/>
        </w:rPr>
        <w:t>администрация городского округа</w:t>
      </w:r>
      <w:r>
        <w:rPr>
          <w:sz w:val="28"/>
          <w:szCs w:val="28"/>
        </w:rPr>
        <w:t xml:space="preserve"> Тейково</w:t>
      </w:r>
      <w:r w:rsidR="00955DC9">
        <w:rPr>
          <w:sz w:val="28"/>
          <w:szCs w:val="28"/>
        </w:rPr>
        <w:t xml:space="preserve"> Ивановской области</w:t>
      </w:r>
    </w:p>
    <w:p w:rsidR="00F70B65" w:rsidRPr="006C1CD0" w:rsidRDefault="00F70B65" w:rsidP="00F70B65">
      <w:pPr>
        <w:autoSpaceDE w:val="0"/>
        <w:autoSpaceDN w:val="0"/>
        <w:adjustRightInd w:val="0"/>
        <w:ind w:firstLine="709"/>
        <w:jc w:val="both"/>
      </w:pPr>
    </w:p>
    <w:p w:rsidR="00F70B65" w:rsidRPr="00EC3FD3" w:rsidRDefault="00F70B65" w:rsidP="00F70B6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F70B65" w:rsidRPr="006C1CD0" w:rsidRDefault="00F70B65" w:rsidP="00F70B65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</w:p>
    <w:p w:rsidR="00F70B65" w:rsidRPr="00BE4A5B" w:rsidRDefault="00F70B65" w:rsidP="00955DC9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4A5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A3485A" w:rsidRPr="00A3485A">
        <w:rPr>
          <w:rFonts w:ascii="Times New Roman" w:hAnsi="Times New Roman" w:cs="Times New Roman"/>
          <w:b w:val="0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</w:t>
      </w:r>
      <w:r w:rsidR="00A348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A5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8D759A" w:rsidRDefault="00F70B65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6754">
        <w:rPr>
          <w:rFonts w:ascii="Times New Roman" w:hAnsi="Times New Roman" w:cs="Times New Roman"/>
          <w:sz w:val="28"/>
          <w:szCs w:val="28"/>
        </w:rPr>
        <w:t>О</w:t>
      </w:r>
      <w:r w:rsidR="004B77FF" w:rsidRPr="004B77FF">
        <w:rPr>
          <w:rFonts w:ascii="Times New Roman" w:hAnsi="Times New Roman" w:cs="Times New Roman"/>
          <w:sz w:val="28"/>
          <w:szCs w:val="28"/>
        </w:rPr>
        <w:t>тдел</w:t>
      </w:r>
      <w:r w:rsidR="00226754">
        <w:rPr>
          <w:rFonts w:ascii="Times New Roman" w:hAnsi="Times New Roman" w:cs="Times New Roman"/>
          <w:sz w:val="28"/>
          <w:szCs w:val="28"/>
        </w:rPr>
        <w:t>у</w:t>
      </w:r>
      <w:r w:rsidR="004B77FF" w:rsidRPr="004B77FF">
        <w:rPr>
          <w:rFonts w:ascii="Times New Roman" w:hAnsi="Times New Roman" w:cs="Times New Roman"/>
          <w:sz w:val="28"/>
          <w:szCs w:val="28"/>
        </w:rPr>
        <w:t xml:space="preserve"> городской инфраструктуры администрации городского округа </w:t>
      </w:r>
      <w:r w:rsidR="004B77FF" w:rsidRPr="004B77FF">
        <w:rPr>
          <w:rFonts w:ascii="Times New Roman" w:hAnsi="Times New Roman" w:cs="Times New Roman"/>
          <w:sz w:val="28"/>
          <w:szCs w:val="28"/>
        </w:rPr>
        <w:lastRenderedPageBreak/>
        <w:t xml:space="preserve">Тейково Ивановской области </w:t>
      </w:r>
      <w:r w:rsidR="004B77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</w:t>
      </w:r>
      <w:r w:rsidR="00955DC9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выполнение Программы профилактики.</w:t>
      </w:r>
    </w:p>
    <w:p w:rsidR="00955DC9" w:rsidRDefault="00955DC9" w:rsidP="00955DC9">
      <w:pPr>
        <w:pStyle w:val="ConsPlusNormal"/>
        <w:jc w:val="both"/>
        <w:outlineLvl w:val="0"/>
        <w:rPr>
          <w:b/>
          <w:sz w:val="24"/>
          <w:szCs w:val="24"/>
        </w:rPr>
      </w:pPr>
    </w:p>
    <w:p w:rsidR="006C1CD0" w:rsidRDefault="006C1CD0" w:rsidP="00955DC9">
      <w:pPr>
        <w:pStyle w:val="ConsPlusNormal"/>
        <w:jc w:val="both"/>
        <w:outlineLvl w:val="0"/>
        <w:rPr>
          <w:b/>
          <w:sz w:val="24"/>
          <w:szCs w:val="24"/>
        </w:rPr>
      </w:pPr>
    </w:p>
    <w:p w:rsidR="006C1CD0" w:rsidRDefault="006C1CD0" w:rsidP="00955DC9">
      <w:pPr>
        <w:pStyle w:val="ConsPlusNormal"/>
        <w:jc w:val="both"/>
        <w:outlineLvl w:val="0"/>
        <w:rPr>
          <w:b/>
          <w:sz w:val="24"/>
          <w:szCs w:val="24"/>
        </w:rPr>
      </w:pPr>
    </w:p>
    <w:p w:rsidR="006C1CD0" w:rsidRPr="00EE306B" w:rsidRDefault="006C1CD0" w:rsidP="00955DC9">
      <w:pPr>
        <w:pStyle w:val="ConsPlusNormal"/>
        <w:jc w:val="both"/>
        <w:outlineLvl w:val="0"/>
        <w:rPr>
          <w:b/>
          <w:sz w:val="24"/>
          <w:szCs w:val="24"/>
        </w:rPr>
      </w:pPr>
    </w:p>
    <w:p w:rsidR="004B10DB" w:rsidRDefault="005144EA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EE306B" w:rsidRDefault="00EE306B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8447EC" w:rsidRDefault="008447EC" w:rsidP="004B10DB">
      <w:r>
        <w:tab/>
      </w:r>
    </w:p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844F83" w:rsidRDefault="00844F83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Pr="00A71091">
        <w:t>р</w:t>
      </w:r>
      <w:r>
        <w:t>иложение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844F83" w:rsidRDefault="00C51B75" w:rsidP="00C51B7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</w:t>
      </w:r>
      <w:r w:rsidR="00746E99">
        <w:t xml:space="preserve">       от        </w:t>
      </w:r>
      <w:r w:rsidR="00C13600">
        <w:t xml:space="preserve">              </w:t>
      </w:r>
      <w:r>
        <w:t xml:space="preserve">   №        </w:t>
      </w:r>
    </w:p>
    <w:p w:rsidR="007C20E2" w:rsidRDefault="007C20E2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3485A" w:rsidRDefault="00A3485A" w:rsidP="00A3485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3485A" w:rsidRDefault="00A3485A" w:rsidP="00A34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3485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85A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</w:p>
    <w:p w:rsidR="00A3485A" w:rsidRDefault="00A3485A" w:rsidP="00A34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A3485A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 </w:t>
      </w:r>
      <w:r>
        <w:rPr>
          <w:rFonts w:eastAsia="Calibri"/>
          <w:sz w:val="28"/>
          <w:szCs w:val="28"/>
          <w:lang w:eastAsia="en-US"/>
        </w:rPr>
        <w:t>(далее - Программа)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Pr="00A3485A">
        <w:rPr>
          <w:rFonts w:eastAsia="Calibri"/>
          <w:sz w:val="28"/>
          <w:szCs w:val="28"/>
          <w:lang w:eastAsia="en-US"/>
        </w:rPr>
        <w:t>муниципального контроля на автомобильном транспорте, городском</w:t>
      </w:r>
      <w:proofErr w:type="gramEnd"/>
      <w:r w:rsidRPr="00A3485A">
        <w:rPr>
          <w:rFonts w:eastAsia="Calibri"/>
          <w:sz w:val="28"/>
          <w:szCs w:val="28"/>
          <w:lang w:eastAsia="en-US"/>
        </w:rPr>
        <w:t xml:space="preserve"> наземном электрическом </w:t>
      </w:r>
      <w:proofErr w:type="gramStart"/>
      <w:r w:rsidRPr="00A3485A">
        <w:rPr>
          <w:rFonts w:eastAsia="Calibri"/>
          <w:sz w:val="28"/>
          <w:szCs w:val="28"/>
          <w:lang w:eastAsia="en-US"/>
        </w:rPr>
        <w:t>транспорте</w:t>
      </w:r>
      <w:proofErr w:type="gramEnd"/>
      <w:r w:rsidRPr="00A3485A">
        <w:rPr>
          <w:rFonts w:eastAsia="Calibri"/>
          <w:sz w:val="28"/>
          <w:szCs w:val="28"/>
          <w:lang w:eastAsia="en-US"/>
        </w:rPr>
        <w:t xml:space="preserve"> и в дорожном хозяйстве на территории городского округа Тейково Ивановской области </w:t>
      </w:r>
      <w:r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A3485A" w:rsidRPr="00AC5933" w:rsidRDefault="00A3485A" w:rsidP="00A3485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85A" w:rsidRDefault="00A3485A" w:rsidP="00A3485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0C7E6C">
        <w:rPr>
          <w:rFonts w:eastAsia="Calibri"/>
          <w:b/>
          <w:sz w:val="28"/>
          <w:szCs w:val="28"/>
          <w:lang w:eastAsia="en-US"/>
        </w:rPr>
        <w:t>администрации городского округа Тейково</w:t>
      </w:r>
      <w:r>
        <w:rPr>
          <w:rFonts w:eastAsia="Calibri"/>
          <w:b/>
          <w:sz w:val="28"/>
          <w:szCs w:val="28"/>
          <w:lang w:eastAsia="en-US"/>
        </w:rPr>
        <w:t xml:space="preserve"> Ивановской области, характеристика проблем, на решение которых направлена Программа</w:t>
      </w:r>
    </w:p>
    <w:p w:rsidR="00A3485A" w:rsidRDefault="00A3485A" w:rsidP="00A3485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A3485A" w:rsidRDefault="00A3485A" w:rsidP="00A348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6D005C" w:rsidRPr="006D005C" w:rsidRDefault="006D005C" w:rsidP="006D00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05C">
        <w:rPr>
          <w:rFonts w:eastAsia="Calibri"/>
          <w:sz w:val="28"/>
          <w:szCs w:val="28"/>
          <w:lang w:eastAsia="en-US"/>
        </w:rPr>
        <w:t xml:space="preserve">1)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  </w:t>
      </w:r>
    </w:p>
    <w:p w:rsidR="006D005C" w:rsidRPr="006D005C" w:rsidRDefault="006D005C" w:rsidP="006D00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05C">
        <w:rPr>
          <w:rFonts w:eastAsia="Calibri"/>
          <w:sz w:val="28"/>
          <w:szCs w:val="28"/>
          <w:lang w:eastAsia="en-US"/>
        </w:rPr>
        <w:t xml:space="preserve">2)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  </w:t>
      </w:r>
    </w:p>
    <w:p w:rsidR="006D005C" w:rsidRPr="006D005C" w:rsidRDefault="006D005C" w:rsidP="006D00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05C">
        <w:rPr>
          <w:rFonts w:eastAsia="Calibri"/>
          <w:sz w:val="28"/>
          <w:szCs w:val="28"/>
          <w:lang w:eastAsia="en-US"/>
        </w:rPr>
        <w:t xml:space="preserve">3) 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 </w:t>
      </w:r>
    </w:p>
    <w:p w:rsidR="006D005C" w:rsidRPr="006D005C" w:rsidRDefault="006D005C" w:rsidP="006D00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05C">
        <w:rPr>
          <w:rFonts w:eastAsia="Calibri"/>
          <w:sz w:val="28"/>
          <w:szCs w:val="28"/>
          <w:lang w:eastAsia="en-US"/>
        </w:rPr>
        <w:t xml:space="preserve">4)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  </w:t>
      </w:r>
    </w:p>
    <w:p w:rsidR="006D005C" w:rsidRDefault="006D005C" w:rsidP="006D00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05C">
        <w:rPr>
          <w:rFonts w:eastAsia="Calibri"/>
          <w:sz w:val="28"/>
          <w:szCs w:val="28"/>
          <w:lang w:eastAsia="en-US"/>
        </w:rPr>
        <w:lastRenderedPageBreak/>
        <w:t>5) автомобильные дороги и дорожные сооружения на них, полосы отвода автомобильных дорог, придорожные полосы автомобильных дорог, объекты 6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A3485A" w:rsidRPr="00F03660" w:rsidRDefault="00A3485A" w:rsidP="006D005C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юридические</w:t>
      </w:r>
      <w:r w:rsidRPr="000C7E6C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а, индивидуальные предприниматели</w:t>
      </w:r>
      <w:r w:rsidRPr="000C7E6C">
        <w:rPr>
          <w:rFonts w:eastAsia="Calibri"/>
          <w:sz w:val="28"/>
          <w:szCs w:val="28"/>
          <w:lang w:eastAsia="en-US"/>
        </w:rPr>
        <w:t xml:space="preserve"> и граждан</w:t>
      </w:r>
      <w:r>
        <w:rPr>
          <w:rFonts w:eastAsia="Calibri"/>
          <w:sz w:val="28"/>
          <w:szCs w:val="28"/>
          <w:lang w:eastAsia="en-US"/>
        </w:rPr>
        <w:t>е.</w:t>
      </w:r>
    </w:p>
    <w:p w:rsidR="00A3485A" w:rsidRPr="00157C3F" w:rsidRDefault="00A3485A" w:rsidP="00A34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0C7E6C">
        <w:rPr>
          <w:rFonts w:eastAsia="Calibri"/>
          <w:sz w:val="28"/>
          <w:szCs w:val="28"/>
          <w:lang w:eastAsia="en-US"/>
        </w:rPr>
        <w:t>администрации городского округа Тейково</w:t>
      </w:r>
      <w:r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0C7E6C">
        <w:rPr>
          <w:rFonts w:eastAsia="Calibri"/>
          <w:sz w:val="28"/>
          <w:szCs w:val="28"/>
          <w:lang w:eastAsia="en-US"/>
        </w:rPr>
        <w:t xml:space="preserve"> при</w:t>
      </w:r>
      <w:r w:rsidRPr="00732005">
        <w:rPr>
          <w:rFonts w:eastAsia="Calibri"/>
          <w:sz w:val="28"/>
          <w:szCs w:val="28"/>
          <w:lang w:eastAsia="en-US"/>
        </w:rPr>
        <w:t xml:space="preserve">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157C3F">
        <w:rPr>
          <w:rFonts w:eastAsia="Calibri"/>
          <w:sz w:val="28"/>
          <w:szCs w:val="28"/>
          <w:lang w:eastAsia="en-US"/>
        </w:rPr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A3485A" w:rsidRPr="00157C3F" w:rsidRDefault="00A3485A" w:rsidP="00A348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157C3F">
        <w:rPr>
          <w:rStyle w:val="ae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городского округа Тейково Ивановской области осуществлялись мероприятия по профилактике таких нарушений в соответствии с программой по профилактике нарушений в 2020 году. </w:t>
      </w:r>
    </w:p>
    <w:p w:rsidR="00A3485A" w:rsidRPr="00157C3F" w:rsidRDefault="00A3485A" w:rsidP="00A348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157C3F">
        <w:rPr>
          <w:rStyle w:val="ae"/>
          <w:i w:val="0"/>
          <w:sz w:val="28"/>
          <w:szCs w:val="28"/>
        </w:rPr>
        <w:t>В частности, в 2020 году в целях профилактики нарушений обязательных требований на официальном сайте городского округа Тейково Ивановской области в информационно-телекоммуникационной сети «Интернет» обеспечено размещение информации в отношении проведения муниципального контроля, в том числе обобщение практики.</w:t>
      </w:r>
    </w:p>
    <w:p w:rsidR="00A3485A" w:rsidRPr="00DB500A" w:rsidRDefault="00A3485A" w:rsidP="00A348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z w:val="28"/>
          <w:szCs w:val="28"/>
          <w:shd w:val="clear" w:color="auto" w:fill="FFFFFF"/>
        </w:rPr>
      </w:pPr>
      <w:proofErr w:type="gramStart"/>
      <w:r w:rsidRPr="00157C3F">
        <w:rPr>
          <w:rStyle w:val="ae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157C3F">
        <w:rPr>
          <w:sz w:val="28"/>
          <w:szCs w:val="28"/>
        </w:rPr>
        <w:t>на основании</w:t>
      </w:r>
      <w:r w:rsidRPr="000C7E6C">
        <w:rPr>
          <w:sz w:val="28"/>
          <w:szCs w:val="28"/>
        </w:rPr>
        <w:t xml:space="preserve">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</w:t>
      </w:r>
      <w:r w:rsidRPr="00157C3F">
        <w:rPr>
          <w:sz w:val="28"/>
          <w:szCs w:val="28"/>
        </w:rPr>
        <w:t>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157C3F">
        <w:rPr>
          <w:i/>
          <w:sz w:val="28"/>
          <w:szCs w:val="28"/>
        </w:rPr>
        <w:t xml:space="preserve">» </w:t>
      </w:r>
      <w:r w:rsidRPr="00157C3F">
        <w:rPr>
          <w:rStyle w:val="ae"/>
          <w:i w:val="0"/>
          <w:sz w:val="28"/>
          <w:szCs w:val="28"/>
        </w:rPr>
        <w:t>в части проведения</w:t>
      </w:r>
      <w:proofErr w:type="gramEnd"/>
      <w:r w:rsidRPr="00157C3F">
        <w:rPr>
          <w:rStyle w:val="ae"/>
          <w:i w:val="0"/>
          <w:sz w:val="28"/>
          <w:szCs w:val="28"/>
        </w:rPr>
        <w:t xml:space="preserve"> публичных мероприятий (семинаров, круглых столов, совещаний), личных консультаций. Данные мероприятия не проводились,</w:t>
      </w:r>
      <w:r w:rsidRPr="00157C3F">
        <w:rPr>
          <w:rStyle w:val="ae"/>
          <w:sz w:val="28"/>
          <w:szCs w:val="28"/>
        </w:rPr>
        <w:t xml:space="preserve"> </w:t>
      </w:r>
      <w:r w:rsidRPr="00157C3F">
        <w:rPr>
          <w:rStyle w:val="ae"/>
          <w:i w:val="0"/>
          <w:sz w:val="28"/>
          <w:szCs w:val="28"/>
        </w:rPr>
        <w:t>е</w:t>
      </w:r>
      <w:r w:rsidRPr="00157C3F">
        <w:rPr>
          <w:color w:val="010101"/>
          <w:sz w:val="28"/>
          <w:szCs w:val="28"/>
          <w:shd w:val="clear" w:color="auto" w:fill="FFFFFF"/>
        </w:rPr>
        <w:t>жегодный план проведения плановых проверок юридических лиц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>
        <w:rPr>
          <w:color w:val="010101"/>
          <w:sz w:val="28"/>
          <w:szCs w:val="28"/>
          <w:shd w:val="clear" w:color="auto" w:fill="FFFFFF"/>
        </w:rPr>
        <w:t xml:space="preserve">в сфере </w:t>
      </w:r>
      <w:r w:rsidRPr="000C7E6C">
        <w:rPr>
          <w:color w:val="010101"/>
          <w:sz w:val="28"/>
          <w:szCs w:val="28"/>
          <w:shd w:val="clear" w:color="auto" w:fill="FFFFFF"/>
        </w:rPr>
        <w:t>муниципально</w:t>
      </w:r>
      <w:r>
        <w:rPr>
          <w:color w:val="010101"/>
          <w:sz w:val="28"/>
          <w:szCs w:val="28"/>
          <w:shd w:val="clear" w:color="auto" w:fill="FFFFFF"/>
        </w:rPr>
        <w:t>го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контрол</w:t>
      </w:r>
      <w:r>
        <w:rPr>
          <w:color w:val="010101"/>
          <w:sz w:val="28"/>
          <w:szCs w:val="28"/>
          <w:shd w:val="clear" w:color="auto" w:fill="FFFFFF"/>
        </w:rPr>
        <w:t>я на 2020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год не утверждался</w:t>
      </w:r>
      <w:r>
        <w:rPr>
          <w:color w:val="010101"/>
          <w:sz w:val="28"/>
          <w:szCs w:val="28"/>
          <w:shd w:val="clear" w:color="auto" w:fill="FFFFFF"/>
        </w:rPr>
        <w:t>.</w:t>
      </w:r>
    </w:p>
    <w:p w:rsidR="00A3485A" w:rsidRDefault="00A3485A" w:rsidP="00A348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7E6C">
        <w:rPr>
          <w:spacing w:val="1"/>
          <w:sz w:val="28"/>
          <w:szCs w:val="28"/>
        </w:rPr>
        <w:t>Проведённая администрацией городского округа Тейково</w:t>
      </w:r>
      <w:r>
        <w:rPr>
          <w:spacing w:val="1"/>
          <w:sz w:val="28"/>
          <w:szCs w:val="28"/>
        </w:rPr>
        <w:t xml:space="preserve"> Ивановской области в </w:t>
      </w:r>
      <w:r w:rsidRPr="000C7E6C">
        <w:rPr>
          <w:spacing w:val="1"/>
          <w:sz w:val="28"/>
          <w:szCs w:val="28"/>
        </w:rPr>
        <w:t>2020 году</w:t>
      </w:r>
      <w:r>
        <w:rPr>
          <w:spacing w:val="1"/>
          <w:sz w:val="28"/>
          <w:szCs w:val="28"/>
        </w:rPr>
        <w:t xml:space="preserve">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A3485A" w:rsidRPr="00DB500A" w:rsidRDefault="00A3485A" w:rsidP="00A348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рисков </w:t>
      </w:r>
      <w:r w:rsidRPr="000C7E6C">
        <w:rPr>
          <w:spacing w:val="1"/>
          <w:sz w:val="28"/>
          <w:szCs w:val="28"/>
        </w:rPr>
        <w:t>деятельность администрации городского округа Тейково Ивановской области в 2022 году будет</w:t>
      </w:r>
      <w:r w:rsidRPr="00DB500A">
        <w:rPr>
          <w:spacing w:val="1"/>
          <w:sz w:val="28"/>
          <w:szCs w:val="28"/>
        </w:rPr>
        <w:t xml:space="preserve"> сосредоточена на следующих </w:t>
      </w:r>
      <w:r w:rsidRPr="00DB500A">
        <w:rPr>
          <w:spacing w:val="1"/>
          <w:sz w:val="28"/>
          <w:szCs w:val="28"/>
        </w:rPr>
        <w:lastRenderedPageBreak/>
        <w:t>направлениях:</w:t>
      </w:r>
    </w:p>
    <w:p w:rsidR="00A3485A" w:rsidRDefault="00A3485A" w:rsidP="00A3485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A3485A" w:rsidRDefault="00A3485A" w:rsidP="00A3485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A3485A" w:rsidRDefault="00A3485A" w:rsidP="00A3485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:rsidR="00A3485A" w:rsidRDefault="00A3485A" w:rsidP="00A3485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A3485A" w:rsidRDefault="00A3485A" w:rsidP="00A3485A">
      <w:pPr>
        <w:jc w:val="both"/>
        <w:rPr>
          <w:sz w:val="28"/>
          <w:szCs w:val="28"/>
        </w:rPr>
      </w:pPr>
    </w:p>
    <w:p w:rsidR="00A3485A" w:rsidRPr="005B5E69" w:rsidRDefault="00A3485A" w:rsidP="00A3485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A3485A" w:rsidRPr="0011444C" w:rsidRDefault="00A3485A" w:rsidP="00A3485A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3485A" w:rsidRDefault="00A3485A" w:rsidP="00A34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</w:t>
      </w:r>
      <w:r>
        <w:rPr>
          <w:rFonts w:eastAsia="Calibri"/>
          <w:sz w:val="28"/>
          <w:szCs w:val="28"/>
        </w:rPr>
        <w:t>сфере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контроля;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3485A" w:rsidRPr="004F7FB5" w:rsidRDefault="00A3485A" w:rsidP="00A34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A3485A" w:rsidRDefault="00A3485A" w:rsidP="00A3485A">
      <w:pPr>
        <w:rPr>
          <w:b/>
          <w:bCs/>
          <w:sz w:val="28"/>
          <w:szCs w:val="28"/>
          <w:highlight w:val="green"/>
        </w:rPr>
      </w:pPr>
    </w:p>
    <w:p w:rsidR="00A3485A" w:rsidRDefault="00A3485A" w:rsidP="00A3485A">
      <w:pPr>
        <w:rPr>
          <w:b/>
          <w:bCs/>
          <w:sz w:val="28"/>
          <w:szCs w:val="28"/>
          <w:highlight w:val="green"/>
        </w:rPr>
      </w:pPr>
    </w:p>
    <w:p w:rsidR="00A3485A" w:rsidRPr="0081409C" w:rsidRDefault="00A3485A" w:rsidP="00A3485A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A3485A" w:rsidRDefault="00A3485A" w:rsidP="00A3485A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A3485A" w:rsidRPr="0015509B" w:rsidRDefault="00A3485A" w:rsidP="00A3485A">
      <w:pPr>
        <w:ind w:firstLine="567"/>
        <w:jc w:val="center"/>
        <w:rPr>
          <w:b/>
          <w:bCs/>
          <w:sz w:val="28"/>
          <w:szCs w:val="28"/>
        </w:rPr>
      </w:pPr>
    </w:p>
    <w:p w:rsidR="00A3485A" w:rsidRPr="00A3485A" w:rsidRDefault="00A3485A" w:rsidP="00A348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</w:t>
      </w:r>
      <w:r w:rsidRPr="00AC06C8">
        <w:rPr>
          <w:sz w:val="28"/>
          <w:szCs w:val="28"/>
        </w:rPr>
        <w:t xml:space="preserve">соответствии с </w:t>
      </w:r>
      <w:r w:rsidRPr="00A3485A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м </w:t>
      </w:r>
      <w:r w:rsidRPr="00A3485A"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</w:t>
      </w:r>
    </w:p>
    <w:p w:rsidR="00A3485A" w:rsidRPr="003C6F10" w:rsidRDefault="00A3485A" w:rsidP="00A3485A">
      <w:pPr>
        <w:ind w:firstLine="567"/>
        <w:jc w:val="both"/>
        <w:rPr>
          <w:sz w:val="28"/>
          <w:szCs w:val="28"/>
        </w:rPr>
      </w:pPr>
      <w:r w:rsidRPr="00A3485A">
        <w:rPr>
          <w:sz w:val="28"/>
          <w:szCs w:val="28"/>
        </w:rPr>
        <w:t>городского округа Тейково Ивановской области</w:t>
      </w:r>
      <w:r>
        <w:rPr>
          <w:sz w:val="28"/>
          <w:szCs w:val="28"/>
        </w:rPr>
        <w:t xml:space="preserve"> </w:t>
      </w:r>
      <w:r w:rsidRPr="00AC06C8">
        <w:rPr>
          <w:sz w:val="28"/>
          <w:szCs w:val="28"/>
        </w:rPr>
        <w:t>проводятся</w:t>
      </w:r>
      <w:r w:rsidRPr="003C6F10">
        <w:rPr>
          <w:sz w:val="28"/>
          <w:szCs w:val="28"/>
        </w:rPr>
        <w:t xml:space="preserve"> следующие профилактические мероприятия: </w:t>
      </w:r>
    </w:p>
    <w:p w:rsidR="00A3485A" w:rsidRPr="00AC06C8" w:rsidRDefault="00A3485A" w:rsidP="00A3485A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а) информирование;</w:t>
      </w:r>
    </w:p>
    <w:p w:rsidR="00A3485A" w:rsidRPr="00AC06C8" w:rsidRDefault="00A3485A" w:rsidP="00A3485A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 xml:space="preserve">б) обобщение правоприменительной практики; </w:t>
      </w:r>
    </w:p>
    <w:p w:rsidR="00A3485A" w:rsidRPr="00AC06C8" w:rsidRDefault="00A3485A" w:rsidP="00A3485A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в) объявление предостережения;</w:t>
      </w:r>
    </w:p>
    <w:p w:rsidR="00A3485A" w:rsidRPr="00AC06C8" w:rsidRDefault="00A3485A" w:rsidP="00A3485A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г) консультирование;</w:t>
      </w:r>
    </w:p>
    <w:p w:rsidR="00A3485A" w:rsidRPr="00AC06C8" w:rsidRDefault="00A3485A" w:rsidP="00A3485A">
      <w:pPr>
        <w:ind w:firstLine="567"/>
        <w:jc w:val="both"/>
        <w:rPr>
          <w:sz w:val="28"/>
          <w:szCs w:val="28"/>
        </w:rPr>
      </w:pPr>
      <w:proofErr w:type="spellStart"/>
      <w:r w:rsidRPr="00AC06C8">
        <w:rPr>
          <w:sz w:val="28"/>
          <w:szCs w:val="28"/>
        </w:rPr>
        <w:t>д</w:t>
      </w:r>
      <w:proofErr w:type="spellEnd"/>
      <w:r w:rsidRPr="00AC06C8">
        <w:rPr>
          <w:sz w:val="28"/>
          <w:szCs w:val="28"/>
        </w:rPr>
        <w:t>) профилактический визит.</w:t>
      </w:r>
    </w:p>
    <w:p w:rsidR="00A3485A" w:rsidRPr="00E7270A" w:rsidRDefault="00A3485A" w:rsidP="00A3485A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A3485A" w:rsidRPr="00E7270A" w:rsidRDefault="00A3485A" w:rsidP="00A3485A">
      <w:pPr>
        <w:ind w:firstLine="567"/>
        <w:jc w:val="both"/>
        <w:rPr>
          <w:i/>
          <w:sz w:val="28"/>
          <w:szCs w:val="28"/>
        </w:rPr>
      </w:pPr>
    </w:p>
    <w:p w:rsidR="00A3485A" w:rsidRDefault="00A3485A" w:rsidP="00A3485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A3485A" w:rsidRDefault="00A3485A" w:rsidP="00A3485A">
      <w:pPr>
        <w:jc w:val="both"/>
        <w:rPr>
          <w:rFonts w:eastAsia="Calibri"/>
          <w:sz w:val="28"/>
          <w:szCs w:val="28"/>
          <w:lang w:eastAsia="en-US"/>
        </w:rPr>
      </w:pPr>
    </w:p>
    <w:p w:rsidR="00A3485A" w:rsidRDefault="00A3485A" w:rsidP="00A3485A">
      <w:pPr>
        <w:jc w:val="center"/>
      </w:pPr>
      <w:r w:rsidRPr="00BE10B3">
        <w:rPr>
          <w:sz w:val="28"/>
          <w:szCs w:val="28"/>
        </w:rPr>
        <w:t xml:space="preserve">Показатели </w:t>
      </w:r>
      <w:proofErr w:type="gramStart"/>
      <w:r w:rsidRPr="00BE10B3">
        <w:rPr>
          <w:sz w:val="28"/>
          <w:szCs w:val="28"/>
        </w:rPr>
        <w:t xml:space="preserve">эффективности </w:t>
      </w:r>
      <w:r w:rsidRPr="00A3485A">
        <w:rPr>
          <w:sz w:val="28"/>
          <w:szCs w:val="28"/>
        </w:rPr>
        <w:t>Программы профилактики рисков причинения</w:t>
      </w:r>
      <w:proofErr w:type="gramEnd"/>
      <w:r w:rsidRPr="00A3485A">
        <w:rPr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3485A" w:rsidRPr="009D454E" w:rsidTr="00A348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A3485A" w:rsidRPr="009D454E" w:rsidTr="00A348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3485A" w:rsidRPr="009D454E" w:rsidTr="00A348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A3485A" w:rsidRPr="009D454E" w:rsidTr="00A348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E65317"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A3485A" w:rsidRDefault="00A3485A" w:rsidP="00A3485A">
      <w:pPr>
        <w:ind w:firstLine="567"/>
        <w:jc w:val="both"/>
        <w:rPr>
          <w:b/>
          <w:bCs/>
          <w:sz w:val="28"/>
          <w:szCs w:val="28"/>
        </w:rPr>
      </w:pPr>
    </w:p>
    <w:p w:rsidR="00A3485A" w:rsidRDefault="00A3485A" w:rsidP="00A3485A">
      <w:pPr>
        <w:ind w:firstLine="567"/>
        <w:jc w:val="both"/>
        <w:rPr>
          <w:b/>
          <w:bCs/>
          <w:sz w:val="28"/>
          <w:szCs w:val="28"/>
        </w:rPr>
      </w:pPr>
    </w:p>
    <w:p w:rsidR="00A3485A" w:rsidRDefault="00A3485A" w:rsidP="00A3485A">
      <w:pPr>
        <w:ind w:firstLine="567"/>
        <w:jc w:val="both"/>
        <w:rPr>
          <w:b/>
          <w:bCs/>
          <w:sz w:val="28"/>
          <w:szCs w:val="28"/>
        </w:rPr>
      </w:pPr>
    </w:p>
    <w:p w:rsidR="00A3485A" w:rsidRDefault="00A3485A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A3485A" w:rsidRPr="0027598C" w:rsidRDefault="00A3485A" w:rsidP="00A3485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A3485A" w:rsidRDefault="00A3485A" w:rsidP="00A3485A">
      <w:pPr>
        <w:rPr>
          <w:b/>
          <w:bCs/>
          <w:sz w:val="28"/>
          <w:szCs w:val="28"/>
        </w:rPr>
      </w:pPr>
    </w:p>
    <w:p w:rsidR="00A3485A" w:rsidRDefault="00A3485A" w:rsidP="00A3485A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A3485A" w:rsidRDefault="00A3485A" w:rsidP="00A3485A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A3485A" w:rsidRPr="0015509B" w:rsidRDefault="00A3485A" w:rsidP="00A3485A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A3485A" w:rsidRPr="00B5315D" w:rsidTr="00A3485A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A3485A" w:rsidRPr="00B5315D" w:rsidRDefault="00A3485A" w:rsidP="00A3485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B5315D" w:rsidRDefault="00A3485A" w:rsidP="00A348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A3485A" w:rsidRPr="00B5315D" w:rsidRDefault="00A3485A" w:rsidP="00A3485A">
            <w:pPr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5A" w:rsidRPr="00B5315D" w:rsidRDefault="00A3485A" w:rsidP="00A3485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A3485A" w:rsidRPr="00B5315D" w:rsidTr="00A3485A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A3485A" w:rsidRDefault="00A3485A" w:rsidP="00A3485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5A" w:rsidRPr="00B5315D" w:rsidRDefault="00A3485A" w:rsidP="00A3485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A3485A" w:rsidRPr="00B5315D" w:rsidTr="00A3485A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5A" w:rsidRPr="00B5315D" w:rsidRDefault="00A3485A" w:rsidP="00A3485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A3485A" w:rsidRPr="00B5315D" w:rsidTr="00A3485A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A370FC" w:rsidRDefault="00A3485A" w:rsidP="00A3485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касающейся </w:t>
            </w:r>
            <w:r>
              <w:rPr>
                <w:rFonts w:eastAsia="Calibri"/>
                <w:szCs w:val="28"/>
                <w:lang w:eastAsia="en-US"/>
              </w:rPr>
              <w:t>перечня</w:t>
            </w:r>
            <w:r w:rsidRPr="004C0E83">
              <w:rPr>
                <w:rFonts w:eastAsia="Calibri"/>
                <w:szCs w:val="28"/>
                <w:lang w:eastAsia="en-US"/>
              </w:rPr>
              <w:t xml:space="preserve"> об</w:t>
            </w:r>
            <w:r>
              <w:rPr>
                <w:rFonts w:eastAsia="Calibri"/>
                <w:szCs w:val="28"/>
                <w:lang w:eastAsia="en-US"/>
              </w:rPr>
              <w:t>ъектов муниципального контроля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5A" w:rsidRPr="00B5315D" w:rsidRDefault="00A3485A" w:rsidP="00A3485A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3485A" w:rsidRPr="00B5315D" w:rsidTr="00A3485A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6C432E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5A" w:rsidRPr="00B5315D" w:rsidRDefault="00A3485A" w:rsidP="00A3485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A3485A" w:rsidRPr="00B5315D" w:rsidTr="00A3485A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 xml:space="preserve">Объявление предостережений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B5315D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</w:t>
            </w:r>
            <w:r w:rsidRPr="00A3485A">
              <w:rPr>
                <w:rFonts w:eastAsia="Calibri"/>
                <w:sz w:val="22"/>
                <w:szCs w:val="22"/>
              </w:rPr>
              <w:t xml:space="preserve">тдел городской </w:t>
            </w:r>
            <w:r w:rsidRPr="00A3485A">
              <w:rPr>
                <w:rFonts w:eastAsia="Calibri"/>
                <w:sz w:val="22"/>
                <w:szCs w:val="22"/>
              </w:rPr>
              <w:lastRenderedPageBreak/>
              <w:t>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5A" w:rsidRPr="00B5315D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 xml:space="preserve">В течение года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(при наличии оснований)</w:t>
            </w:r>
          </w:p>
          <w:p w:rsidR="00A3485A" w:rsidRPr="00B5315D" w:rsidRDefault="00A3485A" w:rsidP="00A3485A">
            <w:pPr>
              <w:rPr>
                <w:rFonts w:eastAsia="Calibri"/>
              </w:rPr>
            </w:pPr>
          </w:p>
        </w:tc>
      </w:tr>
      <w:tr w:rsidR="00A3485A" w:rsidRPr="00B5315D" w:rsidTr="00A3485A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A3485A" w:rsidRPr="008D2AA2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организация и осуществление муниципального контроля;</w:t>
            </w:r>
          </w:p>
          <w:p w:rsidR="00A3485A" w:rsidRP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D2AA2">
              <w:rPr>
                <w:rFonts w:eastAsia="Calibri"/>
                <w:sz w:val="22"/>
                <w:szCs w:val="22"/>
              </w:rPr>
              <w:t xml:space="preserve">- порядок осуществления профилактических, контрольных мероприятий, установленных </w:t>
            </w:r>
            <w:r w:rsidRPr="00A3485A">
              <w:rPr>
                <w:rFonts w:eastAsia="Calibri"/>
                <w:sz w:val="22"/>
                <w:szCs w:val="22"/>
              </w:rPr>
              <w:t>Положение</w:t>
            </w:r>
          </w:p>
          <w:p w:rsidR="00A3485A" w:rsidRP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3485A">
              <w:rPr>
                <w:rFonts w:eastAsia="Calibri"/>
                <w:sz w:val="22"/>
                <w:szCs w:val="22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</w:t>
            </w:r>
          </w:p>
          <w:p w:rsid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3485A">
              <w:rPr>
                <w:rFonts w:eastAsia="Calibri"/>
                <w:sz w:val="22"/>
                <w:szCs w:val="22"/>
              </w:rPr>
              <w:t>городского округа Тейково Ивановской области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157C3F">
              <w:rPr>
                <w:rFonts w:eastAsia="Calibri"/>
                <w:sz w:val="22"/>
                <w:szCs w:val="22"/>
              </w:rPr>
              <w:t xml:space="preserve"> </w:t>
            </w:r>
          </w:p>
          <w:p w:rsidR="00A3485A" w:rsidRPr="006C432E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5A" w:rsidRPr="00B5315D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3485A" w:rsidRPr="00B5315D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A3485A" w:rsidRPr="00B5315D" w:rsidTr="00A3485A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A3485A" w:rsidRP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 xml:space="preserve">7 </w:t>
            </w:r>
            <w:r w:rsidRPr="00A3485A">
              <w:rPr>
                <w:rFonts w:eastAsia="Calibri"/>
                <w:sz w:val="22"/>
                <w:szCs w:val="22"/>
              </w:rPr>
              <w:t>Положение</w:t>
            </w:r>
          </w:p>
          <w:p w:rsidR="00A3485A" w:rsidRP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3485A">
              <w:rPr>
                <w:rFonts w:eastAsia="Calibri"/>
                <w:sz w:val="22"/>
                <w:szCs w:val="22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</w:t>
            </w:r>
          </w:p>
          <w:p w:rsidR="00A3485A" w:rsidRPr="00B5315D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3485A">
              <w:rPr>
                <w:rFonts w:eastAsia="Calibri"/>
                <w:sz w:val="22"/>
                <w:szCs w:val="22"/>
              </w:rPr>
              <w:t>городского округа Тейково Ивановской области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B5315D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</w:t>
            </w:r>
            <w:r w:rsidRPr="00A3485A">
              <w:rPr>
                <w:rFonts w:eastAsia="Calibri"/>
                <w:sz w:val="22"/>
                <w:szCs w:val="22"/>
              </w:rPr>
              <w:t xml:space="preserve">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5A" w:rsidRDefault="00A3485A" w:rsidP="00A348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A3485A" w:rsidRDefault="00A3485A" w:rsidP="00A348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в июле, </w:t>
            </w:r>
            <w:r w:rsidRPr="004430C9">
              <w:rPr>
                <w:rFonts w:eastAsia="Calibri"/>
                <w:sz w:val="22"/>
                <w:szCs w:val="22"/>
              </w:rPr>
              <w:t>III</w:t>
            </w:r>
            <w:r>
              <w:rPr>
                <w:rFonts w:eastAsia="Calibri"/>
                <w:sz w:val="22"/>
                <w:szCs w:val="22"/>
              </w:rPr>
              <w:t xml:space="preserve"> квартале</w:t>
            </w:r>
          </w:p>
          <w:p w:rsidR="00A3485A" w:rsidRPr="00B5315D" w:rsidRDefault="00A3485A" w:rsidP="00A3485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A3485A" w:rsidRDefault="00A3485A" w:rsidP="00A3485A">
      <w:pPr>
        <w:ind w:firstLine="709"/>
        <w:jc w:val="center"/>
        <w:rPr>
          <w:b/>
          <w:bCs/>
          <w:sz w:val="28"/>
          <w:szCs w:val="28"/>
        </w:rPr>
      </w:pPr>
    </w:p>
    <w:p w:rsidR="00A3485A" w:rsidRDefault="00A3485A" w:rsidP="00A3485A">
      <w:pPr>
        <w:rPr>
          <w:b/>
          <w:bCs/>
          <w:sz w:val="28"/>
          <w:szCs w:val="28"/>
        </w:rPr>
      </w:pPr>
    </w:p>
    <w:p w:rsidR="00A3485A" w:rsidRDefault="00A3485A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3485A" w:rsidRDefault="00A3485A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3485A" w:rsidRDefault="00A3485A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sectPr w:rsidR="00A3485A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85A" w:rsidRDefault="00A3485A" w:rsidP="0079381E">
      <w:r>
        <w:separator/>
      </w:r>
    </w:p>
  </w:endnote>
  <w:endnote w:type="continuationSeparator" w:id="1">
    <w:p w:rsidR="00A3485A" w:rsidRDefault="00A3485A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85A" w:rsidRDefault="00A3485A" w:rsidP="0079381E">
      <w:r>
        <w:separator/>
      </w:r>
    </w:p>
  </w:footnote>
  <w:footnote w:type="continuationSeparator" w:id="1">
    <w:p w:rsidR="00A3485A" w:rsidRDefault="00A3485A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303F"/>
    <w:rsid w:val="00015CFA"/>
    <w:rsid w:val="00017A65"/>
    <w:rsid w:val="00023394"/>
    <w:rsid w:val="00051444"/>
    <w:rsid w:val="00056528"/>
    <w:rsid w:val="0005658B"/>
    <w:rsid w:val="00066FB8"/>
    <w:rsid w:val="000840A5"/>
    <w:rsid w:val="00091C57"/>
    <w:rsid w:val="000B0818"/>
    <w:rsid w:val="000D2FCB"/>
    <w:rsid w:val="000D3446"/>
    <w:rsid w:val="000D44F0"/>
    <w:rsid w:val="000D4FBE"/>
    <w:rsid w:val="000E5C68"/>
    <w:rsid w:val="000F3DA9"/>
    <w:rsid w:val="001018CD"/>
    <w:rsid w:val="00105210"/>
    <w:rsid w:val="0011596D"/>
    <w:rsid w:val="001260F2"/>
    <w:rsid w:val="001319D1"/>
    <w:rsid w:val="00133BAC"/>
    <w:rsid w:val="001348C8"/>
    <w:rsid w:val="00146F6F"/>
    <w:rsid w:val="001528EB"/>
    <w:rsid w:val="001C79D9"/>
    <w:rsid w:val="001D324F"/>
    <w:rsid w:val="001D5CFF"/>
    <w:rsid w:val="00201ED5"/>
    <w:rsid w:val="00212806"/>
    <w:rsid w:val="00226754"/>
    <w:rsid w:val="00231916"/>
    <w:rsid w:val="00245D1F"/>
    <w:rsid w:val="002643B1"/>
    <w:rsid w:val="00266F62"/>
    <w:rsid w:val="0027355C"/>
    <w:rsid w:val="002744FC"/>
    <w:rsid w:val="00281F34"/>
    <w:rsid w:val="00285F6E"/>
    <w:rsid w:val="002A497B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55681"/>
    <w:rsid w:val="003766D7"/>
    <w:rsid w:val="0037761F"/>
    <w:rsid w:val="00387294"/>
    <w:rsid w:val="003A344E"/>
    <w:rsid w:val="003B2F13"/>
    <w:rsid w:val="003B4450"/>
    <w:rsid w:val="003B584A"/>
    <w:rsid w:val="003C7A12"/>
    <w:rsid w:val="003D18CA"/>
    <w:rsid w:val="003E00A8"/>
    <w:rsid w:val="003F4DAA"/>
    <w:rsid w:val="00415414"/>
    <w:rsid w:val="00416774"/>
    <w:rsid w:val="00421FC1"/>
    <w:rsid w:val="00437099"/>
    <w:rsid w:val="004425DB"/>
    <w:rsid w:val="00446AB2"/>
    <w:rsid w:val="00463010"/>
    <w:rsid w:val="0046456A"/>
    <w:rsid w:val="00466937"/>
    <w:rsid w:val="00474D40"/>
    <w:rsid w:val="00480E7C"/>
    <w:rsid w:val="00485DB8"/>
    <w:rsid w:val="004937BB"/>
    <w:rsid w:val="004A2D37"/>
    <w:rsid w:val="004A60EC"/>
    <w:rsid w:val="004A673C"/>
    <w:rsid w:val="004B10DB"/>
    <w:rsid w:val="004B77FF"/>
    <w:rsid w:val="004D0C08"/>
    <w:rsid w:val="004D33FF"/>
    <w:rsid w:val="004D4782"/>
    <w:rsid w:val="004F3DAB"/>
    <w:rsid w:val="004F54CE"/>
    <w:rsid w:val="004F5771"/>
    <w:rsid w:val="0050087B"/>
    <w:rsid w:val="005144EA"/>
    <w:rsid w:val="00532696"/>
    <w:rsid w:val="00545537"/>
    <w:rsid w:val="005B46F2"/>
    <w:rsid w:val="005B6891"/>
    <w:rsid w:val="005E1D92"/>
    <w:rsid w:val="005E6C02"/>
    <w:rsid w:val="00604C3B"/>
    <w:rsid w:val="006075F1"/>
    <w:rsid w:val="00612617"/>
    <w:rsid w:val="00614B62"/>
    <w:rsid w:val="006166E6"/>
    <w:rsid w:val="00616C9A"/>
    <w:rsid w:val="00630125"/>
    <w:rsid w:val="00650B3A"/>
    <w:rsid w:val="00652CEF"/>
    <w:rsid w:val="006653D2"/>
    <w:rsid w:val="00670292"/>
    <w:rsid w:val="00682E2E"/>
    <w:rsid w:val="0068431D"/>
    <w:rsid w:val="00685AFE"/>
    <w:rsid w:val="00687DB6"/>
    <w:rsid w:val="006915BD"/>
    <w:rsid w:val="00694306"/>
    <w:rsid w:val="006A29BC"/>
    <w:rsid w:val="006A300D"/>
    <w:rsid w:val="006A6D9C"/>
    <w:rsid w:val="006B3749"/>
    <w:rsid w:val="006C1CD0"/>
    <w:rsid w:val="006C1DBD"/>
    <w:rsid w:val="006D005C"/>
    <w:rsid w:val="006D5FD3"/>
    <w:rsid w:val="007006D2"/>
    <w:rsid w:val="00726792"/>
    <w:rsid w:val="007305E6"/>
    <w:rsid w:val="007336A0"/>
    <w:rsid w:val="00746C64"/>
    <w:rsid w:val="00746E99"/>
    <w:rsid w:val="00751ABA"/>
    <w:rsid w:val="00753DD9"/>
    <w:rsid w:val="00761B52"/>
    <w:rsid w:val="00762ABB"/>
    <w:rsid w:val="00763186"/>
    <w:rsid w:val="00765646"/>
    <w:rsid w:val="0076764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D0422"/>
    <w:rsid w:val="007D0DC5"/>
    <w:rsid w:val="007D6261"/>
    <w:rsid w:val="007E0F3D"/>
    <w:rsid w:val="007E1117"/>
    <w:rsid w:val="007F2D04"/>
    <w:rsid w:val="0080451F"/>
    <w:rsid w:val="0082153D"/>
    <w:rsid w:val="00830C67"/>
    <w:rsid w:val="0083554F"/>
    <w:rsid w:val="00840C56"/>
    <w:rsid w:val="008447EC"/>
    <w:rsid w:val="00844F83"/>
    <w:rsid w:val="0086485D"/>
    <w:rsid w:val="00870DB5"/>
    <w:rsid w:val="00874BE9"/>
    <w:rsid w:val="00875886"/>
    <w:rsid w:val="00876057"/>
    <w:rsid w:val="0089765B"/>
    <w:rsid w:val="008A08A8"/>
    <w:rsid w:val="008A7E9B"/>
    <w:rsid w:val="008B52D7"/>
    <w:rsid w:val="008B7B5A"/>
    <w:rsid w:val="008C3196"/>
    <w:rsid w:val="008C4D8E"/>
    <w:rsid w:val="008C6CD0"/>
    <w:rsid w:val="008D0326"/>
    <w:rsid w:val="008D759A"/>
    <w:rsid w:val="008E2110"/>
    <w:rsid w:val="008F089B"/>
    <w:rsid w:val="008F0EEC"/>
    <w:rsid w:val="009058E1"/>
    <w:rsid w:val="00913EB5"/>
    <w:rsid w:val="00932F7D"/>
    <w:rsid w:val="009466DA"/>
    <w:rsid w:val="00950033"/>
    <w:rsid w:val="009547B4"/>
    <w:rsid w:val="00955DBA"/>
    <w:rsid w:val="00955DC9"/>
    <w:rsid w:val="00962038"/>
    <w:rsid w:val="009645B9"/>
    <w:rsid w:val="0096764E"/>
    <w:rsid w:val="009712E9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E79F2"/>
    <w:rsid w:val="00A0169D"/>
    <w:rsid w:val="00A0359F"/>
    <w:rsid w:val="00A0674E"/>
    <w:rsid w:val="00A14FC7"/>
    <w:rsid w:val="00A2267F"/>
    <w:rsid w:val="00A3485A"/>
    <w:rsid w:val="00A43F7F"/>
    <w:rsid w:val="00A53AF6"/>
    <w:rsid w:val="00A553AA"/>
    <w:rsid w:val="00A61779"/>
    <w:rsid w:val="00A66908"/>
    <w:rsid w:val="00A67B8F"/>
    <w:rsid w:val="00A71091"/>
    <w:rsid w:val="00A86B1D"/>
    <w:rsid w:val="00A97AAF"/>
    <w:rsid w:val="00AA6203"/>
    <w:rsid w:val="00AA7C06"/>
    <w:rsid w:val="00AB0178"/>
    <w:rsid w:val="00AC6772"/>
    <w:rsid w:val="00AD5189"/>
    <w:rsid w:val="00AE4D15"/>
    <w:rsid w:val="00AE6516"/>
    <w:rsid w:val="00B028DB"/>
    <w:rsid w:val="00B10235"/>
    <w:rsid w:val="00B30DF9"/>
    <w:rsid w:val="00B42F38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C1A2A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281C"/>
    <w:rsid w:val="00C3378B"/>
    <w:rsid w:val="00C51B75"/>
    <w:rsid w:val="00C7447F"/>
    <w:rsid w:val="00C77481"/>
    <w:rsid w:val="00C82B97"/>
    <w:rsid w:val="00C87094"/>
    <w:rsid w:val="00C9263F"/>
    <w:rsid w:val="00CB1BFF"/>
    <w:rsid w:val="00CB5AF0"/>
    <w:rsid w:val="00CD3247"/>
    <w:rsid w:val="00CF2A61"/>
    <w:rsid w:val="00CF4D1B"/>
    <w:rsid w:val="00D15838"/>
    <w:rsid w:val="00D25EE8"/>
    <w:rsid w:val="00D31453"/>
    <w:rsid w:val="00D52AB6"/>
    <w:rsid w:val="00D619FD"/>
    <w:rsid w:val="00D67338"/>
    <w:rsid w:val="00D73632"/>
    <w:rsid w:val="00D77490"/>
    <w:rsid w:val="00D87A0D"/>
    <w:rsid w:val="00D87BAD"/>
    <w:rsid w:val="00DA725D"/>
    <w:rsid w:val="00DB5682"/>
    <w:rsid w:val="00E03032"/>
    <w:rsid w:val="00E13505"/>
    <w:rsid w:val="00E245F8"/>
    <w:rsid w:val="00E27A56"/>
    <w:rsid w:val="00E52CBF"/>
    <w:rsid w:val="00E60D3C"/>
    <w:rsid w:val="00E638B2"/>
    <w:rsid w:val="00E74E52"/>
    <w:rsid w:val="00E81515"/>
    <w:rsid w:val="00E924A5"/>
    <w:rsid w:val="00E93344"/>
    <w:rsid w:val="00EA724E"/>
    <w:rsid w:val="00EB3CD4"/>
    <w:rsid w:val="00ED0568"/>
    <w:rsid w:val="00EE306B"/>
    <w:rsid w:val="00F20EA0"/>
    <w:rsid w:val="00F3224B"/>
    <w:rsid w:val="00F34A67"/>
    <w:rsid w:val="00F65A6F"/>
    <w:rsid w:val="00F67228"/>
    <w:rsid w:val="00F67D4D"/>
    <w:rsid w:val="00F708CC"/>
    <w:rsid w:val="00F70B65"/>
    <w:rsid w:val="00F819DE"/>
    <w:rsid w:val="00F83E06"/>
    <w:rsid w:val="00F91C64"/>
    <w:rsid w:val="00F942B7"/>
    <w:rsid w:val="00F94346"/>
    <w:rsid w:val="00FB0C9B"/>
    <w:rsid w:val="00FB4FD6"/>
    <w:rsid w:val="00FC47F5"/>
    <w:rsid w:val="00FC7316"/>
    <w:rsid w:val="00FD43DB"/>
    <w:rsid w:val="00FD50AC"/>
    <w:rsid w:val="00FD749B"/>
    <w:rsid w:val="00FE193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0C56"/>
    <w:pPr>
      <w:ind w:firstLine="1134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40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3485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e">
    <w:name w:val="Emphasis"/>
    <w:qFormat/>
    <w:rsid w:val="00A348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maslovavs</cp:lastModifiedBy>
  <cp:revision>8</cp:revision>
  <cp:lastPrinted>2021-09-27T11:06:00Z</cp:lastPrinted>
  <dcterms:created xsi:type="dcterms:W3CDTF">2021-09-27T06:24:00Z</dcterms:created>
  <dcterms:modified xsi:type="dcterms:W3CDTF">2021-09-30T06:45:00Z</dcterms:modified>
</cp:coreProperties>
</file>