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F1" w:rsidRPr="00494105" w:rsidRDefault="00F400F1" w:rsidP="00F400F1">
      <w:pPr>
        <w:spacing w:after="0" w:line="240" w:lineRule="auto"/>
        <w:jc w:val="center"/>
        <w:rPr>
          <w:rFonts w:ascii="Times New Roman" w:hAnsi="Times New Roman" w:cs="Times New Roman"/>
        </w:rPr>
      </w:pPr>
      <w:r w:rsidRPr="00494105">
        <w:rPr>
          <w:rFonts w:ascii="Times New Roman" w:eastAsia="Times New Roman" w:hAnsi="Times New Roman" w:cs="Times New Roman"/>
          <w:b/>
          <w:noProof/>
          <w:sz w:val="32"/>
          <w:szCs w:val="32"/>
        </w:rPr>
        <w:drawing>
          <wp:inline distT="0" distB="0" distL="0" distR="0">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F400F1" w:rsidRPr="00FD2DEE" w:rsidRDefault="00F400F1" w:rsidP="00F400F1">
      <w:pPr>
        <w:spacing w:after="0"/>
        <w:jc w:val="center"/>
        <w:rPr>
          <w:rFonts w:ascii="Times New Roman" w:hAnsi="Times New Roman" w:cs="Times New Roman"/>
          <w:b/>
          <w:sz w:val="36"/>
          <w:szCs w:val="36"/>
        </w:rPr>
      </w:pPr>
      <w:r w:rsidRPr="00FD2DEE">
        <w:rPr>
          <w:rFonts w:ascii="Times New Roman" w:hAnsi="Times New Roman" w:cs="Times New Roman"/>
          <w:b/>
          <w:sz w:val="36"/>
          <w:szCs w:val="36"/>
        </w:rPr>
        <w:t>АДМИНИСТРАЦИЯ ГОРОДСКОГО ОКРУГА ТЕЙКОВО</w:t>
      </w:r>
    </w:p>
    <w:p w:rsidR="00F400F1" w:rsidRPr="00FD2DEE" w:rsidRDefault="00F400F1" w:rsidP="00F400F1">
      <w:pPr>
        <w:spacing w:after="0" w:line="240" w:lineRule="auto"/>
        <w:jc w:val="center"/>
        <w:rPr>
          <w:rFonts w:ascii="Times New Roman" w:eastAsia="Times New Roman" w:hAnsi="Times New Roman" w:cs="Times New Roman"/>
          <w:b/>
          <w:sz w:val="32"/>
          <w:szCs w:val="32"/>
        </w:rPr>
      </w:pPr>
      <w:r w:rsidRPr="00FD2DEE">
        <w:rPr>
          <w:rFonts w:ascii="Times New Roman" w:hAnsi="Times New Roman" w:cs="Times New Roman"/>
          <w:b/>
          <w:sz w:val="36"/>
          <w:szCs w:val="36"/>
        </w:rPr>
        <w:t>ИВАНОВСКОЙ ОБЛАСТИ</w:t>
      </w:r>
    </w:p>
    <w:p w:rsidR="00F400F1" w:rsidRPr="00494105" w:rsidRDefault="00F400F1" w:rsidP="00F400F1">
      <w:pPr>
        <w:spacing w:after="0" w:line="240" w:lineRule="auto"/>
        <w:jc w:val="center"/>
        <w:rPr>
          <w:rFonts w:ascii="Times New Roman" w:eastAsia="Times New Roman" w:hAnsi="Times New Roman" w:cs="Times New Roman"/>
          <w:b/>
          <w:sz w:val="32"/>
          <w:szCs w:val="32"/>
        </w:rPr>
      </w:pPr>
      <w:r w:rsidRPr="00494105">
        <w:rPr>
          <w:rFonts w:ascii="Times New Roman" w:eastAsia="Times New Roman" w:hAnsi="Times New Roman" w:cs="Times New Roman"/>
          <w:b/>
          <w:sz w:val="32"/>
          <w:szCs w:val="32"/>
        </w:rPr>
        <w:t>________________________________________________________</w:t>
      </w:r>
    </w:p>
    <w:p w:rsidR="00F400F1" w:rsidRDefault="00F400F1" w:rsidP="00F400F1">
      <w:pPr>
        <w:spacing w:after="0" w:line="240" w:lineRule="auto"/>
        <w:jc w:val="center"/>
        <w:rPr>
          <w:rFonts w:ascii="Times New Roman" w:eastAsia="Times New Roman" w:hAnsi="Times New Roman" w:cs="Times New Roman"/>
          <w:b/>
          <w:sz w:val="32"/>
          <w:szCs w:val="32"/>
        </w:rPr>
      </w:pPr>
    </w:p>
    <w:p w:rsidR="00F400F1" w:rsidRPr="00FD2DEE" w:rsidRDefault="00F400F1" w:rsidP="00F400F1">
      <w:pPr>
        <w:spacing w:after="0" w:line="240" w:lineRule="auto"/>
        <w:jc w:val="center"/>
        <w:rPr>
          <w:rFonts w:ascii="Times New Roman" w:eastAsia="Times New Roman" w:hAnsi="Times New Roman" w:cs="Times New Roman"/>
          <w:b/>
          <w:sz w:val="40"/>
          <w:szCs w:val="40"/>
        </w:rPr>
      </w:pPr>
      <w:r w:rsidRPr="00FD2DEE">
        <w:rPr>
          <w:rFonts w:ascii="Times New Roman" w:eastAsia="Times New Roman" w:hAnsi="Times New Roman" w:cs="Times New Roman"/>
          <w:b/>
          <w:sz w:val="40"/>
          <w:szCs w:val="40"/>
        </w:rPr>
        <w:t>П О С Т А Н О В Л Е Н И Е</w:t>
      </w:r>
    </w:p>
    <w:p w:rsidR="00F400F1" w:rsidRPr="00494105" w:rsidRDefault="00F400F1" w:rsidP="00F400F1">
      <w:pPr>
        <w:spacing w:after="0" w:line="240" w:lineRule="auto"/>
        <w:jc w:val="center"/>
        <w:rPr>
          <w:rFonts w:ascii="Times New Roman" w:eastAsia="Times New Roman" w:hAnsi="Times New Roman" w:cs="Times New Roman"/>
          <w:b/>
          <w:sz w:val="20"/>
          <w:szCs w:val="20"/>
        </w:rPr>
      </w:pPr>
    </w:p>
    <w:p w:rsidR="00F400F1" w:rsidRPr="00797443" w:rsidRDefault="00F400F1" w:rsidP="00F400F1">
      <w:pPr>
        <w:spacing w:after="0" w:line="240" w:lineRule="auto"/>
        <w:jc w:val="center"/>
        <w:rPr>
          <w:rFonts w:ascii="Times New Roman" w:eastAsia="Times New Roman" w:hAnsi="Times New Roman" w:cs="Times New Roman"/>
          <w:b/>
          <w:sz w:val="28"/>
          <w:szCs w:val="28"/>
        </w:rPr>
      </w:pPr>
      <w:r w:rsidRPr="00797443">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  </w:t>
      </w:r>
      <w:r w:rsidRPr="00797443">
        <w:rPr>
          <w:rFonts w:ascii="Times New Roman" w:eastAsia="Times New Roman" w:hAnsi="Times New Roman" w:cs="Times New Roman"/>
          <w:b/>
          <w:sz w:val="28"/>
          <w:szCs w:val="28"/>
        </w:rPr>
        <w:t xml:space="preserve">                            № </w:t>
      </w:r>
    </w:p>
    <w:p w:rsidR="00F400F1" w:rsidRDefault="00F400F1" w:rsidP="00F400F1">
      <w:pPr>
        <w:spacing w:after="0" w:line="240" w:lineRule="auto"/>
        <w:jc w:val="center"/>
        <w:rPr>
          <w:rFonts w:ascii="Times New Roman" w:eastAsia="Times New Roman" w:hAnsi="Times New Roman" w:cs="Times New Roman"/>
          <w:b/>
          <w:sz w:val="28"/>
          <w:szCs w:val="28"/>
        </w:rPr>
      </w:pPr>
    </w:p>
    <w:p w:rsidR="00F400F1" w:rsidRPr="00125F4A" w:rsidRDefault="00F400F1" w:rsidP="00F400F1">
      <w:pPr>
        <w:spacing w:after="0" w:line="240" w:lineRule="auto"/>
        <w:jc w:val="center"/>
        <w:rPr>
          <w:rFonts w:ascii="Times New Roman" w:eastAsia="Times New Roman" w:hAnsi="Times New Roman" w:cs="Times New Roman"/>
          <w:sz w:val="28"/>
          <w:szCs w:val="28"/>
        </w:rPr>
      </w:pPr>
      <w:r w:rsidRPr="00125F4A">
        <w:rPr>
          <w:rFonts w:ascii="Times New Roman" w:eastAsia="Times New Roman" w:hAnsi="Times New Roman" w:cs="Times New Roman"/>
          <w:sz w:val="28"/>
          <w:szCs w:val="28"/>
        </w:rPr>
        <w:t xml:space="preserve">г. Тейково      </w:t>
      </w:r>
    </w:p>
    <w:p w:rsidR="00F400F1" w:rsidRPr="00005D90" w:rsidRDefault="00F400F1" w:rsidP="00F400F1">
      <w:pPr>
        <w:spacing w:after="0" w:line="240" w:lineRule="auto"/>
        <w:jc w:val="center"/>
        <w:rPr>
          <w:rFonts w:ascii="Times New Roman" w:eastAsia="Times New Roman" w:hAnsi="Times New Roman" w:cs="Times New Roman"/>
          <w:b/>
          <w:sz w:val="28"/>
          <w:szCs w:val="28"/>
        </w:rPr>
      </w:pPr>
    </w:p>
    <w:p w:rsidR="00F400F1" w:rsidRPr="00F400F1" w:rsidRDefault="00F400F1" w:rsidP="00F400F1">
      <w:pPr>
        <w:pStyle w:val="af8"/>
        <w:suppressAutoHyphens/>
        <w:jc w:val="center"/>
        <w:rPr>
          <w:rFonts w:ascii="Times New Roman" w:hAnsi="Times New Roman"/>
          <w:b/>
          <w:sz w:val="28"/>
          <w:szCs w:val="28"/>
        </w:rPr>
      </w:pPr>
      <w:r w:rsidRPr="00F400F1">
        <w:rPr>
          <w:rFonts w:ascii="Times New Roman" w:hAnsi="Times New Roman"/>
          <w:b/>
          <w:sz w:val="28"/>
          <w:szCs w:val="28"/>
        </w:rPr>
        <w:t>Об утверждении муниципальной программы городского округа Тейково</w:t>
      </w:r>
      <w:r w:rsidR="003C291E">
        <w:rPr>
          <w:rFonts w:ascii="Times New Roman" w:hAnsi="Times New Roman"/>
          <w:b/>
          <w:sz w:val="28"/>
          <w:szCs w:val="28"/>
        </w:rPr>
        <w:t xml:space="preserve"> Ивановской области </w:t>
      </w:r>
      <w:r w:rsidRPr="00F400F1">
        <w:rPr>
          <w:rFonts w:ascii="Times New Roman" w:hAnsi="Times New Roman"/>
          <w:b/>
          <w:sz w:val="28"/>
          <w:szCs w:val="28"/>
        </w:rPr>
        <w:t>«</w:t>
      </w:r>
      <w:r w:rsidRPr="00F400F1">
        <w:rPr>
          <w:rFonts w:ascii="Times New Roman" w:hAnsi="Times New Roman"/>
          <w:b/>
          <w:bCs/>
          <w:sz w:val="28"/>
          <w:szCs w:val="28"/>
        </w:rPr>
        <w:t>Развитие физической культуры и спорта в городском округе Тейково Ивановской области</w:t>
      </w:r>
      <w:r w:rsidRPr="00F400F1">
        <w:rPr>
          <w:rFonts w:ascii="Times New Roman" w:hAnsi="Times New Roman"/>
          <w:b/>
          <w:sz w:val="28"/>
          <w:szCs w:val="28"/>
        </w:rPr>
        <w:t>»</w:t>
      </w:r>
    </w:p>
    <w:p w:rsidR="00F400F1" w:rsidRPr="00F400F1" w:rsidRDefault="00F400F1" w:rsidP="00F400F1">
      <w:pPr>
        <w:pStyle w:val="af8"/>
        <w:suppressAutoHyphens/>
        <w:jc w:val="center"/>
        <w:rPr>
          <w:rFonts w:ascii="Times New Roman" w:hAnsi="Times New Roman"/>
          <w:b/>
          <w:sz w:val="28"/>
          <w:szCs w:val="28"/>
        </w:rPr>
      </w:pPr>
    </w:p>
    <w:p w:rsidR="00F400F1" w:rsidRDefault="00F400F1" w:rsidP="003C291E">
      <w:pPr>
        <w:spacing w:after="0" w:line="240" w:lineRule="auto"/>
        <w:jc w:val="both"/>
        <w:rPr>
          <w:rFonts w:ascii="Times New Roman" w:hAnsi="Times New Roman" w:cs="Times New Roman"/>
          <w:sz w:val="28"/>
          <w:szCs w:val="28"/>
        </w:rPr>
      </w:pPr>
      <w:r w:rsidRPr="00F400F1">
        <w:rPr>
          <w:rFonts w:ascii="Times New Roman" w:hAnsi="Times New Roman" w:cs="Times New Roman"/>
          <w:sz w:val="28"/>
          <w:szCs w:val="28"/>
        </w:rPr>
        <w:t xml:space="preserve">В соответствии с Положением о </w:t>
      </w:r>
      <w:hyperlink r:id="rId9" w:history="1">
        <w:r w:rsidRPr="00F400F1">
          <w:rPr>
            <w:rFonts w:ascii="Times New Roman" w:hAnsi="Times New Roman" w:cs="Times New Roman"/>
            <w:sz w:val="28"/>
            <w:szCs w:val="28"/>
          </w:rPr>
          <w:t>бюджетном</w:t>
        </w:r>
      </w:hyperlink>
      <w:r>
        <w:rPr>
          <w:rFonts w:ascii="Times New Roman" w:hAnsi="Times New Roman" w:cs="Times New Roman"/>
          <w:sz w:val="28"/>
          <w:szCs w:val="28"/>
        </w:rPr>
        <w:t xml:space="preserve"> </w:t>
      </w:r>
      <w:hyperlink r:id="rId10" w:history="1">
        <w:r w:rsidRPr="00F400F1">
          <w:rPr>
            <w:rFonts w:ascii="Times New Roman" w:hAnsi="Times New Roman" w:cs="Times New Roman"/>
            <w:sz w:val="28"/>
            <w:szCs w:val="28"/>
          </w:rPr>
          <w:t>процессе</w:t>
        </w:r>
      </w:hyperlink>
      <w:r>
        <w:rPr>
          <w:rFonts w:ascii="Times New Roman" w:hAnsi="Times New Roman" w:cs="Times New Roman"/>
          <w:sz w:val="28"/>
          <w:szCs w:val="28"/>
        </w:rPr>
        <w:t xml:space="preserve"> </w:t>
      </w:r>
      <w:r w:rsidRPr="00F400F1">
        <w:rPr>
          <w:rFonts w:ascii="Times New Roman" w:hAnsi="Times New Roman" w:cs="Times New Roman"/>
          <w:sz w:val="28"/>
          <w:szCs w:val="28"/>
        </w:rPr>
        <w:t>в городском округе Тейково Ивановской области, утвержденным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w:t>
      </w:r>
      <w:r w:rsidR="003C291E">
        <w:rPr>
          <w:rFonts w:ascii="Times New Roman" w:hAnsi="Times New Roman" w:cs="Times New Roman"/>
          <w:sz w:val="28"/>
          <w:szCs w:val="28"/>
        </w:rPr>
        <w:t xml:space="preserve">, </w:t>
      </w:r>
      <w:r w:rsidR="003C291E" w:rsidRPr="004E16D1">
        <w:rPr>
          <w:rFonts w:ascii="Times New Roman" w:hAnsi="Times New Roman"/>
          <w:sz w:val="28"/>
          <w:szCs w:val="28"/>
        </w:rPr>
        <w:t>в целях реализации расходных обязательств городского округа Тейково Ивановской области, установленных решением городской Думы городского округа Тейково Ивановской области от  27.11.2015 №  39 «</w:t>
      </w:r>
      <w:r w:rsidR="003C291E" w:rsidRPr="004E16D1">
        <w:rPr>
          <w:rFonts w:ascii="Times New Roman" w:eastAsia="Calibri" w:hAnsi="Times New Roman"/>
          <w:sz w:val="28"/>
          <w:szCs w:val="28"/>
        </w:rPr>
        <w:t xml:space="preserve">Об утверждении Положения </w:t>
      </w:r>
      <w:r w:rsidR="003C291E" w:rsidRPr="004E16D1">
        <w:rPr>
          <w:rFonts w:ascii="Times New Roman" w:hAnsi="Times New Roman"/>
          <w:sz w:val="28"/>
          <w:szCs w:val="28"/>
        </w:rPr>
        <w:t>об обеспечении условий для развития на территории городского округа Тейково физической культуры и массового спорта, организации проведения официальных физкультурно-оздоровительных и спортивных мероприятий городского округа Тейково»</w:t>
      </w:r>
      <w:r w:rsidR="003C291E">
        <w:rPr>
          <w:rFonts w:ascii="Times New Roman" w:hAnsi="Times New Roman"/>
          <w:sz w:val="28"/>
          <w:szCs w:val="28"/>
        </w:rPr>
        <w:t xml:space="preserve"> </w:t>
      </w:r>
      <w:r w:rsidRPr="00F400F1">
        <w:rPr>
          <w:rFonts w:ascii="Times New Roman" w:hAnsi="Times New Roman" w:cs="Times New Roman"/>
          <w:sz w:val="28"/>
          <w:szCs w:val="28"/>
        </w:rPr>
        <w:t>администрация городского округа Тейково</w:t>
      </w:r>
      <w:r w:rsidR="003C291E">
        <w:rPr>
          <w:rFonts w:ascii="Times New Roman" w:hAnsi="Times New Roman" w:cs="Times New Roman"/>
          <w:sz w:val="28"/>
          <w:szCs w:val="28"/>
        </w:rPr>
        <w:t xml:space="preserve"> Ивановской области</w:t>
      </w:r>
    </w:p>
    <w:p w:rsidR="00F400F1" w:rsidRPr="00F400F1" w:rsidRDefault="00F400F1" w:rsidP="00F400F1">
      <w:pPr>
        <w:widowControl w:val="0"/>
        <w:autoSpaceDE w:val="0"/>
        <w:autoSpaceDN w:val="0"/>
        <w:adjustRightInd w:val="0"/>
        <w:spacing w:after="0"/>
        <w:ind w:firstLine="540"/>
        <w:jc w:val="both"/>
        <w:rPr>
          <w:rFonts w:ascii="Times New Roman" w:hAnsi="Times New Roman" w:cs="Times New Roman"/>
          <w:sz w:val="28"/>
          <w:szCs w:val="28"/>
        </w:rPr>
      </w:pPr>
    </w:p>
    <w:p w:rsidR="00F400F1" w:rsidRDefault="00F400F1" w:rsidP="00F400F1">
      <w:pPr>
        <w:suppressAutoHyphens/>
        <w:spacing w:after="0"/>
        <w:ind w:right="141" w:firstLine="708"/>
        <w:jc w:val="center"/>
        <w:rPr>
          <w:rFonts w:ascii="Times New Roman" w:hAnsi="Times New Roman" w:cs="Times New Roman"/>
          <w:b/>
          <w:sz w:val="28"/>
          <w:szCs w:val="28"/>
        </w:rPr>
      </w:pPr>
      <w:r w:rsidRPr="00F400F1">
        <w:rPr>
          <w:rFonts w:ascii="Times New Roman" w:hAnsi="Times New Roman" w:cs="Times New Roman"/>
          <w:b/>
          <w:sz w:val="28"/>
          <w:szCs w:val="28"/>
        </w:rPr>
        <w:t>П О С Т А Н О В Л Я Е</w:t>
      </w:r>
      <w:r>
        <w:rPr>
          <w:rFonts w:ascii="Times New Roman" w:hAnsi="Times New Roman" w:cs="Times New Roman"/>
          <w:b/>
          <w:sz w:val="28"/>
          <w:szCs w:val="28"/>
        </w:rPr>
        <w:t xml:space="preserve"> </w:t>
      </w:r>
      <w:r w:rsidRPr="00F400F1">
        <w:rPr>
          <w:rFonts w:ascii="Times New Roman" w:hAnsi="Times New Roman" w:cs="Times New Roman"/>
          <w:b/>
          <w:sz w:val="28"/>
          <w:szCs w:val="28"/>
        </w:rPr>
        <w:t>Т:</w:t>
      </w:r>
    </w:p>
    <w:p w:rsidR="00F400F1" w:rsidRPr="00F400F1" w:rsidRDefault="00F400F1" w:rsidP="00F400F1">
      <w:pPr>
        <w:suppressAutoHyphens/>
        <w:spacing w:after="0"/>
        <w:ind w:right="141" w:firstLine="708"/>
        <w:jc w:val="center"/>
        <w:rPr>
          <w:rFonts w:ascii="Times New Roman" w:hAnsi="Times New Roman" w:cs="Times New Roman"/>
          <w:b/>
          <w:sz w:val="28"/>
          <w:szCs w:val="28"/>
        </w:rPr>
      </w:pPr>
    </w:p>
    <w:p w:rsidR="00F400F1" w:rsidRDefault="00F400F1" w:rsidP="00CE73B8">
      <w:pPr>
        <w:pStyle w:val="af"/>
        <w:numPr>
          <w:ilvl w:val="0"/>
          <w:numId w:val="29"/>
        </w:numPr>
        <w:suppressAutoHyphens/>
        <w:spacing w:after="0"/>
        <w:jc w:val="both"/>
        <w:rPr>
          <w:rFonts w:ascii="Times New Roman" w:hAnsi="Times New Roman" w:cs="Times New Roman"/>
          <w:sz w:val="28"/>
          <w:szCs w:val="28"/>
        </w:rPr>
      </w:pPr>
      <w:r w:rsidRPr="00F400F1">
        <w:rPr>
          <w:rFonts w:ascii="Times New Roman" w:hAnsi="Times New Roman" w:cs="Times New Roman"/>
          <w:sz w:val="28"/>
          <w:szCs w:val="28"/>
        </w:rPr>
        <w:t>Утвердить муниципальную программу городского округа Тейково Ивановской области «</w:t>
      </w:r>
      <w:r w:rsidRPr="00A80869">
        <w:rPr>
          <w:rFonts w:ascii="Times New Roman" w:hAnsi="Times New Roman" w:cs="Times New Roman"/>
          <w:bCs/>
          <w:sz w:val="28"/>
          <w:szCs w:val="28"/>
        </w:rPr>
        <w:t>Развитие физической культуры и спорта</w:t>
      </w:r>
      <w:r>
        <w:rPr>
          <w:rFonts w:ascii="Times New Roman" w:hAnsi="Times New Roman" w:cs="Times New Roman"/>
          <w:bCs/>
          <w:sz w:val="28"/>
          <w:szCs w:val="28"/>
        </w:rPr>
        <w:t xml:space="preserve"> в </w:t>
      </w:r>
      <w:r w:rsidRPr="00A27083">
        <w:rPr>
          <w:rFonts w:ascii="Times New Roman" w:hAnsi="Times New Roman" w:cs="Times New Roman"/>
          <w:bCs/>
          <w:sz w:val="28"/>
          <w:szCs w:val="28"/>
        </w:rPr>
        <w:t>городском округе Тейково</w:t>
      </w:r>
      <w:r>
        <w:rPr>
          <w:rFonts w:ascii="Times New Roman" w:hAnsi="Times New Roman" w:cs="Times New Roman"/>
          <w:bCs/>
          <w:sz w:val="28"/>
          <w:szCs w:val="28"/>
        </w:rPr>
        <w:t xml:space="preserve"> Ивановской области</w:t>
      </w:r>
      <w:r w:rsidRPr="00F400F1">
        <w:rPr>
          <w:rFonts w:ascii="Times New Roman" w:hAnsi="Times New Roman" w:cs="Times New Roman"/>
          <w:sz w:val="28"/>
          <w:szCs w:val="28"/>
        </w:rPr>
        <w:t>» (прилагается).</w:t>
      </w:r>
    </w:p>
    <w:p w:rsidR="00CE73B8" w:rsidRDefault="00CE73B8" w:rsidP="00CE73B8">
      <w:pPr>
        <w:pStyle w:val="af"/>
        <w:suppressAutoHyphens/>
        <w:spacing w:after="0"/>
        <w:ind w:left="1536"/>
        <w:jc w:val="both"/>
        <w:rPr>
          <w:rFonts w:ascii="Times New Roman" w:hAnsi="Times New Roman" w:cs="Times New Roman"/>
          <w:sz w:val="28"/>
          <w:szCs w:val="28"/>
        </w:rPr>
      </w:pPr>
    </w:p>
    <w:p w:rsidR="00CE73B8" w:rsidRPr="00F400F1" w:rsidRDefault="00CE73B8" w:rsidP="00CE73B8">
      <w:pPr>
        <w:pStyle w:val="af"/>
        <w:suppressAutoHyphens/>
        <w:spacing w:after="0"/>
        <w:ind w:left="1536"/>
        <w:jc w:val="both"/>
        <w:rPr>
          <w:rFonts w:ascii="Times New Roman" w:hAnsi="Times New Roman" w:cs="Times New Roman"/>
          <w:sz w:val="28"/>
          <w:szCs w:val="28"/>
        </w:rPr>
      </w:pPr>
    </w:p>
    <w:p w:rsidR="00F400F1" w:rsidRPr="00F400F1" w:rsidRDefault="00F400F1" w:rsidP="00F400F1">
      <w:pPr>
        <w:ind w:firstLine="561"/>
        <w:jc w:val="both"/>
        <w:rPr>
          <w:rFonts w:ascii="Times New Roman" w:hAnsi="Times New Roman" w:cs="Times New Roman"/>
          <w:sz w:val="28"/>
          <w:szCs w:val="28"/>
        </w:rPr>
      </w:pPr>
      <w:r w:rsidRPr="00F400F1">
        <w:rPr>
          <w:rFonts w:ascii="Times New Roman" w:hAnsi="Times New Roman" w:cs="Times New Roman"/>
          <w:sz w:val="28"/>
          <w:szCs w:val="28"/>
        </w:rPr>
        <w:lastRenderedPageBreak/>
        <w:t>2. Установить, что финансирование мероприятий муниципальной программы городского округа Тейково Ивановской области</w:t>
      </w:r>
      <w:r>
        <w:rPr>
          <w:rFonts w:ascii="Times New Roman" w:hAnsi="Times New Roman" w:cs="Times New Roman"/>
          <w:sz w:val="28"/>
          <w:szCs w:val="28"/>
        </w:rPr>
        <w:t xml:space="preserve"> </w:t>
      </w:r>
      <w:r w:rsidRPr="00F400F1">
        <w:rPr>
          <w:rFonts w:ascii="Times New Roman" w:hAnsi="Times New Roman" w:cs="Times New Roman"/>
          <w:sz w:val="28"/>
          <w:szCs w:val="28"/>
        </w:rPr>
        <w:t>«</w:t>
      </w:r>
      <w:r w:rsidRPr="00A80869">
        <w:rPr>
          <w:rFonts w:ascii="Times New Roman" w:hAnsi="Times New Roman" w:cs="Times New Roman"/>
          <w:bCs/>
          <w:sz w:val="28"/>
          <w:szCs w:val="28"/>
        </w:rPr>
        <w:t>Развитие физической культуры и спорта</w:t>
      </w:r>
      <w:r>
        <w:rPr>
          <w:rFonts w:ascii="Times New Roman" w:hAnsi="Times New Roman" w:cs="Times New Roman"/>
          <w:bCs/>
          <w:sz w:val="28"/>
          <w:szCs w:val="28"/>
        </w:rPr>
        <w:t xml:space="preserve"> в </w:t>
      </w:r>
      <w:r w:rsidRPr="00A27083">
        <w:rPr>
          <w:rFonts w:ascii="Times New Roman" w:hAnsi="Times New Roman" w:cs="Times New Roman"/>
          <w:bCs/>
          <w:sz w:val="28"/>
          <w:szCs w:val="28"/>
        </w:rPr>
        <w:t xml:space="preserve"> городском округе Тейково</w:t>
      </w:r>
      <w:r>
        <w:rPr>
          <w:rFonts w:ascii="Times New Roman" w:hAnsi="Times New Roman" w:cs="Times New Roman"/>
          <w:bCs/>
          <w:sz w:val="28"/>
          <w:szCs w:val="28"/>
        </w:rPr>
        <w:t xml:space="preserve"> Ивановской области</w:t>
      </w:r>
      <w:r w:rsidRPr="00F400F1">
        <w:rPr>
          <w:rFonts w:ascii="Times New Roman" w:hAnsi="Times New Roman" w:cs="Times New Roman"/>
          <w:sz w:val="28"/>
          <w:szCs w:val="28"/>
        </w:rPr>
        <w:t>» (далее - муниципальная программа) осуществляется за счет средств бюджета города Тейково в пределах утвержденных сумм на очередной финансовый год и плановый период.</w:t>
      </w:r>
    </w:p>
    <w:p w:rsidR="00F400F1" w:rsidRPr="00F400F1" w:rsidRDefault="00F400F1" w:rsidP="00F400F1">
      <w:pPr>
        <w:widowControl w:val="0"/>
        <w:autoSpaceDE w:val="0"/>
        <w:autoSpaceDN w:val="0"/>
        <w:adjustRightInd w:val="0"/>
        <w:ind w:firstLine="540"/>
        <w:jc w:val="both"/>
        <w:rPr>
          <w:rFonts w:ascii="Times New Roman" w:hAnsi="Times New Roman" w:cs="Times New Roman"/>
          <w:sz w:val="28"/>
          <w:szCs w:val="28"/>
        </w:rPr>
      </w:pPr>
      <w:r w:rsidRPr="00F400F1">
        <w:rPr>
          <w:rFonts w:ascii="Times New Roman" w:hAnsi="Times New Roman" w:cs="Times New Roman"/>
          <w:sz w:val="28"/>
          <w:szCs w:val="28"/>
        </w:rPr>
        <w:t xml:space="preserve">3. Настоящее постановление вступает в силу после его официального опубликования и </w:t>
      </w:r>
      <w:r w:rsidR="003C291E">
        <w:rPr>
          <w:rFonts w:ascii="Times New Roman" w:hAnsi="Times New Roman" w:cs="Times New Roman"/>
          <w:sz w:val="28"/>
          <w:szCs w:val="28"/>
        </w:rPr>
        <w:t>применяется</w:t>
      </w:r>
      <w:r w:rsidRPr="00F400F1">
        <w:rPr>
          <w:rFonts w:ascii="Times New Roman" w:hAnsi="Times New Roman" w:cs="Times New Roman"/>
          <w:sz w:val="28"/>
          <w:szCs w:val="28"/>
        </w:rPr>
        <w:t xml:space="preserve"> при составлении  бюджета города Тейково, начиная с формирования проекта бюджета города Тейково на 2023 год и на плановый период 2024 и 2025 годов.</w:t>
      </w:r>
    </w:p>
    <w:p w:rsidR="00F400F1" w:rsidRPr="00F400F1" w:rsidRDefault="00F400F1" w:rsidP="00F400F1">
      <w:pPr>
        <w:widowControl w:val="0"/>
        <w:autoSpaceDE w:val="0"/>
        <w:autoSpaceDN w:val="0"/>
        <w:adjustRightInd w:val="0"/>
        <w:ind w:firstLine="540"/>
        <w:jc w:val="both"/>
        <w:rPr>
          <w:rFonts w:ascii="Times New Roman" w:hAnsi="Times New Roman" w:cs="Times New Roman"/>
          <w:sz w:val="28"/>
          <w:szCs w:val="28"/>
        </w:rPr>
      </w:pPr>
      <w:r w:rsidRPr="00F400F1">
        <w:rPr>
          <w:rFonts w:ascii="Times New Roman" w:hAnsi="Times New Roman" w:cs="Times New Roman"/>
          <w:sz w:val="28"/>
          <w:szCs w:val="28"/>
        </w:rPr>
        <w:t>4.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w:t>
      </w:r>
      <w:r w:rsidR="003C291E">
        <w:rPr>
          <w:rFonts w:ascii="Times New Roman" w:hAnsi="Times New Roman" w:cs="Times New Roman"/>
          <w:sz w:val="28"/>
          <w:szCs w:val="28"/>
        </w:rPr>
        <w:t xml:space="preserve"> Ивановской области</w:t>
      </w:r>
      <w:r w:rsidRPr="00F400F1">
        <w:rPr>
          <w:rFonts w:ascii="Times New Roman" w:hAnsi="Times New Roman" w:cs="Times New Roman"/>
          <w:sz w:val="28"/>
          <w:szCs w:val="28"/>
        </w:rPr>
        <w:t xml:space="preserve"> в сети Интернет</w:t>
      </w:r>
      <w:r w:rsidR="003C291E">
        <w:rPr>
          <w:rFonts w:ascii="Times New Roman" w:hAnsi="Times New Roman" w:cs="Times New Roman"/>
          <w:sz w:val="28"/>
          <w:szCs w:val="28"/>
        </w:rPr>
        <w:t>.</w:t>
      </w:r>
    </w:p>
    <w:p w:rsidR="00F400F1" w:rsidRPr="00F400F1" w:rsidRDefault="00F400F1" w:rsidP="001060A9">
      <w:pPr>
        <w:pStyle w:val="af"/>
        <w:suppressAutoHyphens/>
        <w:spacing w:after="0"/>
        <w:ind w:left="0" w:firstLine="567"/>
        <w:jc w:val="both"/>
        <w:rPr>
          <w:rFonts w:ascii="Times New Roman" w:hAnsi="Times New Roman" w:cs="Times New Roman"/>
          <w:sz w:val="28"/>
          <w:szCs w:val="28"/>
        </w:rPr>
      </w:pPr>
      <w:r w:rsidRPr="00F400F1">
        <w:rPr>
          <w:rFonts w:ascii="Times New Roman" w:hAnsi="Times New Roman" w:cs="Times New Roman"/>
          <w:sz w:val="28"/>
          <w:szCs w:val="28"/>
        </w:rPr>
        <w:t>5.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F400F1" w:rsidRPr="00F400F1" w:rsidRDefault="00F400F1" w:rsidP="00F400F1">
      <w:pPr>
        <w:rPr>
          <w:rFonts w:ascii="Times New Roman" w:hAnsi="Times New Roman" w:cs="Times New Roman"/>
          <w:sz w:val="28"/>
          <w:szCs w:val="28"/>
        </w:rPr>
      </w:pPr>
    </w:p>
    <w:p w:rsidR="00F400F1" w:rsidRPr="00F400F1" w:rsidRDefault="00F400F1" w:rsidP="00F400F1">
      <w:pPr>
        <w:rPr>
          <w:rFonts w:ascii="Times New Roman" w:hAnsi="Times New Roman" w:cs="Times New Roman"/>
          <w:sz w:val="28"/>
          <w:szCs w:val="28"/>
        </w:rPr>
      </w:pPr>
    </w:p>
    <w:p w:rsidR="00F400F1" w:rsidRPr="00F400F1" w:rsidRDefault="00F400F1" w:rsidP="00F400F1">
      <w:pPr>
        <w:rPr>
          <w:rFonts w:ascii="Times New Roman" w:hAnsi="Times New Roman" w:cs="Times New Roman"/>
          <w:sz w:val="28"/>
          <w:szCs w:val="28"/>
        </w:rPr>
      </w:pPr>
    </w:p>
    <w:p w:rsidR="00F400F1" w:rsidRPr="00F400F1" w:rsidRDefault="00F400F1" w:rsidP="00F400F1">
      <w:pPr>
        <w:spacing w:after="0"/>
        <w:jc w:val="both"/>
        <w:rPr>
          <w:rFonts w:ascii="Times New Roman" w:hAnsi="Times New Roman" w:cs="Times New Roman"/>
          <w:b/>
          <w:bCs/>
          <w:sz w:val="28"/>
          <w:szCs w:val="28"/>
        </w:rPr>
      </w:pPr>
      <w:r w:rsidRPr="00F400F1">
        <w:rPr>
          <w:rFonts w:ascii="Times New Roman" w:hAnsi="Times New Roman" w:cs="Times New Roman"/>
          <w:b/>
          <w:bCs/>
          <w:sz w:val="28"/>
          <w:szCs w:val="28"/>
        </w:rPr>
        <w:t xml:space="preserve">Глава городского округа Тейково                                             </w:t>
      </w:r>
    </w:p>
    <w:p w:rsidR="00F400F1" w:rsidRPr="00F400F1" w:rsidRDefault="00F400F1" w:rsidP="00F400F1">
      <w:pPr>
        <w:spacing w:after="0"/>
        <w:jc w:val="both"/>
        <w:rPr>
          <w:rFonts w:ascii="Times New Roman" w:hAnsi="Times New Roman" w:cs="Times New Roman"/>
          <w:b/>
          <w:bCs/>
          <w:sz w:val="28"/>
          <w:szCs w:val="28"/>
        </w:rPr>
      </w:pPr>
      <w:r w:rsidRPr="00F400F1">
        <w:rPr>
          <w:rFonts w:ascii="Times New Roman" w:hAnsi="Times New Roman" w:cs="Times New Roman"/>
          <w:b/>
          <w:bCs/>
          <w:sz w:val="28"/>
          <w:szCs w:val="28"/>
        </w:rPr>
        <w:t>Ивановской области</w:t>
      </w:r>
      <w:r w:rsidR="006234DB" w:rsidRPr="006234DB">
        <w:rPr>
          <w:rFonts w:ascii="Times New Roman" w:hAnsi="Times New Roman" w:cs="Times New Roman"/>
          <w:b/>
          <w:bCs/>
          <w:sz w:val="28"/>
          <w:szCs w:val="28"/>
        </w:rPr>
        <w:t xml:space="preserve"> </w:t>
      </w:r>
      <w:r w:rsidR="006234DB">
        <w:rPr>
          <w:rFonts w:ascii="Times New Roman" w:hAnsi="Times New Roman" w:cs="Times New Roman"/>
          <w:b/>
          <w:bCs/>
          <w:sz w:val="28"/>
          <w:szCs w:val="28"/>
        </w:rPr>
        <w:t xml:space="preserve">                                                              </w:t>
      </w:r>
      <w:r w:rsidR="006234DB" w:rsidRPr="00F400F1">
        <w:rPr>
          <w:rFonts w:ascii="Times New Roman" w:hAnsi="Times New Roman" w:cs="Times New Roman"/>
          <w:b/>
          <w:bCs/>
          <w:sz w:val="28"/>
          <w:szCs w:val="28"/>
        </w:rPr>
        <w:t>С.А. Семенова</w:t>
      </w:r>
    </w:p>
    <w:p w:rsidR="00F400F1" w:rsidRPr="00F400F1" w:rsidRDefault="00F400F1" w:rsidP="00F400F1">
      <w:pPr>
        <w:spacing w:after="0"/>
        <w:rPr>
          <w:rFonts w:ascii="Times New Roman" w:hAnsi="Times New Roman" w:cs="Times New Roman"/>
          <w:sz w:val="28"/>
          <w:szCs w:val="28"/>
        </w:rPr>
      </w:pPr>
    </w:p>
    <w:p w:rsidR="00F400F1" w:rsidRDefault="00F400F1" w:rsidP="00F400F1"/>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EF586B" w:rsidRPr="00EB11D9"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lastRenderedPageBreak/>
        <w:t xml:space="preserve">Приложение </w:t>
      </w:r>
    </w:p>
    <w:p w:rsidR="00F400F1"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t>к постановлению администрации г.о. Тейково</w:t>
      </w:r>
      <w:r w:rsidR="00F400F1">
        <w:rPr>
          <w:rFonts w:ascii="Times New Roman" w:hAnsi="Times New Roman" w:cs="Times New Roman"/>
          <w:sz w:val="24"/>
          <w:szCs w:val="20"/>
        </w:rPr>
        <w:t xml:space="preserve"> </w:t>
      </w:r>
    </w:p>
    <w:p w:rsidR="00EF586B" w:rsidRPr="00EB11D9" w:rsidRDefault="00F400F1" w:rsidP="00EB11D9">
      <w:pPr>
        <w:spacing w:after="0" w:line="240" w:lineRule="auto"/>
        <w:ind w:firstLine="709"/>
        <w:jc w:val="right"/>
        <w:rPr>
          <w:rFonts w:ascii="Times New Roman" w:hAnsi="Times New Roman" w:cs="Times New Roman"/>
          <w:sz w:val="24"/>
          <w:szCs w:val="20"/>
        </w:rPr>
      </w:pPr>
      <w:r>
        <w:rPr>
          <w:rFonts w:ascii="Times New Roman" w:hAnsi="Times New Roman" w:cs="Times New Roman"/>
          <w:sz w:val="24"/>
          <w:szCs w:val="20"/>
        </w:rPr>
        <w:t>Ивановской области</w:t>
      </w:r>
      <w:r w:rsidR="00EF586B" w:rsidRPr="00EB11D9">
        <w:rPr>
          <w:rFonts w:ascii="Times New Roman" w:hAnsi="Times New Roman" w:cs="Times New Roman"/>
          <w:sz w:val="24"/>
          <w:szCs w:val="20"/>
        </w:rPr>
        <w:t xml:space="preserve"> </w:t>
      </w:r>
    </w:p>
    <w:p w:rsidR="00EF586B" w:rsidRDefault="00F400F1" w:rsidP="00F400F1">
      <w:pPr>
        <w:spacing w:after="0" w:line="240" w:lineRule="auto"/>
        <w:ind w:firstLine="709"/>
        <w:jc w:val="center"/>
        <w:rPr>
          <w:rFonts w:ascii="Times New Roman" w:hAnsi="Times New Roman" w:cs="Times New Roman"/>
          <w:sz w:val="24"/>
          <w:szCs w:val="20"/>
        </w:rPr>
      </w:pPr>
      <w:r>
        <w:rPr>
          <w:rFonts w:ascii="Times New Roman" w:hAnsi="Times New Roman" w:cs="Times New Roman"/>
          <w:sz w:val="24"/>
          <w:szCs w:val="20"/>
        </w:rPr>
        <w:t xml:space="preserve">                                                                                                  </w:t>
      </w:r>
      <w:r w:rsidR="00EF586B" w:rsidRPr="00EB11D9">
        <w:rPr>
          <w:rFonts w:ascii="Times New Roman" w:hAnsi="Times New Roman" w:cs="Times New Roman"/>
          <w:sz w:val="24"/>
          <w:szCs w:val="20"/>
        </w:rPr>
        <w:t xml:space="preserve">от </w:t>
      </w:r>
      <w:r>
        <w:rPr>
          <w:rFonts w:ascii="Times New Roman" w:hAnsi="Times New Roman" w:cs="Times New Roman"/>
          <w:sz w:val="24"/>
          <w:szCs w:val="20"/>
        </w:rPr>
        <w:t xml:space="preserve">                         </w:t>
      </w:r>
      <w:r w:rsidR="00EF586B" w:rsidRPr="00EB11D9">
        <w:rPr>
          <w:rFonts w:ascii="Times New Roman" w:hAnsi="Times New Roman" w:cs="Times New Roman"/>
          <w:sz w:val="24"/>
          <w:szCs w:val="20"/>
        </w:rPr>
        <w:t xml:space="preserve"> № </w:t>
      </w:r>
      <w:r>
        <w:rPr>
          <w:rFonts w:ascii="Times New Roman" w:hAnsi="Times New Roman" w:cs="Times New Roman"/>
          <w:sz w:val="24"/>
          <w:szCs w:val="20"/>
        </w:rPr>
        <w:t xml:space="preserve">        </w:t>
      </w:r>
    </w:p>
    <w:p w:rsidR="00EF586B" w:rsidRPr="00EB11D9" w:rsidRDefault="00EF586B" w:rsidP="00EB11D9">
      <w:pPr>
        <w:spacing w:after="0" w:line="240" w:lineRule="auto"/>
        <w:ind w:firstLine="709"/>
        <w:jc w:val="right"/>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p>
    <w:p w:rsidR="00EF586B" w:rsidRPr="00F400F1" w:rsidRDefault="00EF586B" w:rsidP="00697563">
      <w:pPr>
        <w:spacing w:after="0" w:line="240" w:lineRule="auto"/>
        <w:jc w:val="center"/>
        <w:rPr>
          <w:rFonts w:ascii="Times New Roman" w:hAnsi="Times New Roman" w:cs="Times New Roman"/>
          <w:sz w:val="28"/>
          <w:szCs w:val="28"/>
        </w:rPr>
      </w:pPr>
      <w:r w:rsidRPr="00F400F1">
        <w:rPr>
          <w:rFonts w:ascii="Times New Roman" w:hAnsi="Times New Roman" w:cs="Times New Roman"/>
          <w:sz w:val="28"/>
          <w:szCs w:val="28"/>
        </w:rPr>
        <w:t>Наименование программы:</w:t>
      </w:r>
    </w:p>
    <w:p w:rsidR="00EF586B" w:rsidRPr="00F400F1" w:rsidRDefault="00EF586B" w:rsidP="00697563">
      <w:pPr>
        <w:spacing w:after="0" w:line="240" w:lineRule="auto"/>
        <w:jc w:val="center"/>
        <w:rPr>
          <w:rFonts w:ascii="Times New Roman" w:hAnsi="Times New Roman" w:cs="Times New Roman"/>
          <w:sz w:val="28"/>
          <w:szCs w:val="28"/>
        </w:rPr>
      </w:pPr>
    </w:p>
    <w:p w:rsidR="00EF586B" w:rsidRPr="00F400F1" w:rsidRDefault="00EF586B" w:rsidP="00697563">
      <w:pPr>
        <w:spacing w:after="0" w:line="240" w:lineRule="auto"/>
        <w:jc w:val="center"/>
        <w:rPr>
          <w:rFonts w:ascii="Times New Roman" w:hAnsi="Times New Roman" w:cs="Times New Roman"/>
          <w:sz w:val="28"/>
          <w:szCs w:val="28"/>
        </w:rPr>
      </w:pPr>
    </w:p>
    <w:p w:rsidR="00EF586B" w:rsidRPr="00F400F1" w:rsidRDefault="00EF586B" w:rsidP="00697563">
      <w:pPr>
        <w:spacing w:after="0" w:line="240" w:lineRule="auto"/>
        <w:jc w:val="center"/>
        <w:rPr>
          <w:rFonts w:ascii="Times New Roman" w:hAnsi="Times New Roman" w:cs="Times New Roman"/>
          <w:sz w:val="28"/>
          <w:szCs w:val="28"/>
        </w:rPr>
      </w:pPr>
    </w:p>
    <w:p w:rsidR="00EF586B" w:rsidRPr="00F400F1" w:rsidRDefault="00EF586B" w:rsidP="00767361">
      <w:pPr>
        <w:spacing w:after="0"/>
        <w:jc w:val="center"/>
        <w:rPr>
          <w:rFonts w:ascii="Times New Roman" w:hAnsi="Times New Roman" w:cs="Times New Roman"/>
          <w:sz w:val="28"/>
          <w:szCs w:val="28"/>
        </w:rPr>
      </w:pPr>
      <w:r w:rsidRPr="00F400F1">
        <w:rPr>
          <w:rFonts w:ascii="Times New Roman" w:hAnsi="Times New Roman" w:cs="Times New Roman"/>
          <w:sz w:val="28"/>
          <w:szCs w:val="28"/>
        </w:rPr>
        <w:t>Муниципальная программа городского округа Тейково</w:t>
      </w:r>
      <w:r w:rsidR="00F400F1">
        <w:rPr>
          <w:rFonts w:ascii="Times New Roman" w:hAnsi="Times New Roman" w:cs="Times New Roman"/>
          <w:sz w:val="28"/>
          <w:szCs w:val="28"/>
        </w:rPr>
        <w:t xml:space="preserve"> Ивановской области</w:t>
      </w:r>
    </w:p>
    <w:p w:rsidR="00EF586B" w:rsidRPr="00F400F1" w:rsidRDefault="00EF586B" w:rsidP="00767361">
      <w:pPr>
        <w:spacing w:after="0"/>
        <w:jc w:val="center"/>
        <w:rPr>
          <w:rFonts w:ascii="Times New Roman" w:hAnsi="Times New Roman" w:cs="Times New Roman"/>
          <w:b/>
          <w:sz w:val="28"/>
          <w:szCs w:val="28"/>
        </w:rPr>
      </w:pPr>
      <w:r w:rsidRPr="00F400F1">
        <w:rPr>
          <w:rFonts w:ascii="Times New Roman" w:hAnsi="Times New Roman" w:cs="Times New Roman"/>
          <w:b/>
          <w:sz w:val="28"/>
          <w:szCs w:val="28"/>
        </w:rPr>
        <w:t>«</w:t>
      </w:r>
      <w:r w:rsidR="00F400F1" w:rsidRPr="00F400F1">
        <w:rPr>
          <w:rFonts w:ascii="Times New Roman" w:hAnsi="Times New Roman" w:cs="Times New Roman"/>
          <w:b/>
          <w:bCs/>
          <w:sz w:val="28"/>
          <w:szCs w:val="28"/>
        </w:rPr>
        <w:t>Развитие физической культуры и спорта в  городском округе Тейково Ивановской области</w:t>
      </w:r>
      <w:r w:rsidRPr="00F400F1">
        <w:rPr>
          <w:rFonts w:ascii="Times New Roman" w:hAnsi="Times New Roman" w:cs="Times New Roman"/>
          <w:b/>
          <w:sz w:val="28"/>
          <w:szCs w:val="28"/>
        </w:rPr>
        <w:t>»</w:t>
      </w:r>
    </w:p>
    <w:p w:rsidR="00EF586B" w:rsidRPr="00F400F1" w:rsidRDefault="00EF586B" w:rsidP="00697563">
      <w:pPr>
        <w:spacing w:after="0" w:line="240" w:lineRule="auto"/>
        <w:jc w:val="center"/>
        <w:rPr>
          <w:rFonts w:ascii="Times New Roman" w:hAnsi="Times New Roman" w:cs="Times New Roman"/>
          <w:sz w:val="28"/>
          <w:szCs w:val="28"/>
        </w:rPr>
      </w:pPr>
      <w:r w:rsidRPr="00F400F1">
        <w:rPr>
          <w:rFonts w:ascii="Times New Roman" w:hAnsi="Times New Roman" w:cs="Times New Roman"/>
          <w:sz w:val="28"/>
          <w:szCs w:val="28"/>
        </w:rPr>
        <w:t xml:space="preserve">  </w:t>
      </w: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both"/>
        <w:rPr>
          <w:rFonts w:ascii="Times New Roman" w:hAnsi="Times New Roman" w:cs="Times New Roman"/>
          <w:sz w:val="28"/>
          <w:szCs w:val="28"/>
        </w:rPr>
      </w:pPr>
    </w:p>
    <w:p w:rsidR="00EF586B" w:rsidRPr="00F400F1" w:rsidRDefault="00EF586B" w:rsidP="00EB11D9">
      <w:pPr>
        <w:spacing w:after="0" w:line="240" w:lineRule="auto"/>
        <w:ind w:firstLine="709"/>
        <w:jc w:val="both"/>
        <w:rPr>
          <w:rFonts w:ascii="Times New Roman" w:hAnsi="Times New Roman" w:cs="Times New Roman"/>
          <w:sz w:val="28"/>
          <w:szCs w:val="28"/>
        </w:rPr>
      </w:pPr>
    </w:p>
    <w:p w:rsidR="00767361" w:rsidRPr="00767361" w:rsidRDefault="00767361" w:rsidP="00767361">
      <w:pPr>
        <w:widowControl w:val="0"/>
        <w:autoSpaceDE w:val="0"/>
        <w:autoSpaceDN w:val="0"/>
        <w:adjustRightInd w:val="0"/>
        <w:jc w:val="both"/>
        <w:rPr>
          <w:rFonts w:ascii="Times New Roman" w:hAnsi="Times New Roman" w:cs="Times New Roman"/>
          <w:sz w:val="28"/>
          <w:szCs w:val="28"/>
        </w:rPr>
      </w:pPr>
      <w:r w:rsidRPr="00767361">
        <w:rPr>
          <w:rFonts w:ascii="Times New Roman" w:hAnsi="Times New Roman" w:cs="Times New Roman"/>
          <w:sz w:val="28"/>
          <w:szCs w:val="28"/>
        </w:rPr>
        <w:t>Ответственный исполнитель (разработчик) программы:</w:t>
      </w:r>
    </w:p>
    <w:p w:rsidR="00767361" w:rsidRPr="00767361" w:rsidRDefault="00767361" w:rsidP="00767361">
      <w:pPr>
        <w:suppressAutoHyphens/>
        <w:rPr>
          <w:rFonts w:ascii="Times New Roman" w:hAnsi="Times New Roman" w:cs="Times New Roman"/>
          <w:b/>
          <w:sz w:val="28"/>
          <w:szCs w:val="28"/>
        </w:rPr>
      </w:pPr>
      <w:r w:rsidRPr="00767361">
        <w:rPr>
          <w:rFonts w:ascii="Times New Roman" w:hAnsi="Times New Roman" w:cs="Times New Roman"/>
          <w:b/>
          <w:sz w:val="28"/>
          <w:szCs w:val="28"/>
        </w:rPr>
        <w:t>Отдел социальной сферы администрации городского округа Тейково Ивановской области</w:t>
      </w:r>
    </w:p>
    <w:p w:rsidR="00767361" w:rsidRPr="00767361" w:rsidRDefault="00767361" w:rsidP="00767361">
      <w:pPr>
        <w:suppressAutoHyphens/>
        <w:jc w:val="both"/>
        <w:rPr>
          <w:rFonts w:ascii="Times New Roman" w:hAnsi="Times New Roman" w:cs="Times New Roman"/>
          <w:sz w:val="28"/>
          <w:szCs w:val="28"/>
        </w:rPr>
      </w:pPr>
    </w:p>
    <w:p w:rsidR="00767361" w:rsidRDefault="00767361" w:rsidP="00767361">
      <w:pPr>
        <w:suppressAutoHyphens/>
        <w:jc w:val="right"/>
        <w:rPr>
          <w:rFonts w:ascii="Times New Roman" w:hAnsi="Times New Roman" w:cs="Times New Roman"/>
          <w:szCs w:val="36"/>
        </w:rPr>
      </w:pPr>
    </w:p>
    <w:p w:rsidR="001060A9" w:rsidRDefault="001060A9" w:rsidP="00767361">
      <w:pPr>
        <w:suppressAutoHyphens/>
        <w:jc w:val="right"/>
        <w:rPr>
          <w:rFonts w:ascii="Times New Roman" w:hAnsi="Times New Roman" w:cs="Times New Roman"/>
          <w:szCs w:val="36"/>
        </w:rPr>
      </w:pPr>
    </w:p>
    <w:p w:rsidR="001060A9" w:rsidRPr="00767361" w:rsidRDefault="001060A9" w:rsidP="00767361">
      <w:pPr>
        <w:suppressAutoHyphens/>
        <w:jc w:val="right"/>
        <w:rPr>
          <w:rFonts w:ascii="Times New Roman" w:hAnsi="Times New Roman" w:cs="Times New Roman"/>
          <w:szCs w:val="36"/>
        </w:rPr>
      </w:pPr>
    </w:p>
    <w:p w:rsidR="00767361" w:rsidRPr="00767361" w:rsidRDefault="00767361" w:rsidP="00767361">
      <w:pPr>
        <w:suppressAutoHyphens/>
        <w:jc w:val="right"/>
        <w:rPr>
          <w:rFonts w:ascii="Times New Roman" w:hAnsi="Times New Roman" w:cs="Times New Roman"/>
          <w:szCs w:val="3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54"/>
        <w:gridCol w:w="5299"/>
      </w:tblGrid>
      <w:tr w:rsidR="00767361" w:rsidRPr="00767361" w:rsidTr="001D5124">
        <w:tc>
          <w:tcPr>
            <w:tcW w:w="4554" w:type="dxa"/>
          </w:tcPr>
          <w:p w:rsidR="00767361" w:rsidRPr="00767361" w:rsidRDefault="00767361" w:rsidP="001D5124">
            <w:pPr>
              <w:suppressAutoHyphens/>
              <w:rPr>
                <w:b/>
                <w:sz w:val="28"/>
                <w:szCs w:val="28"/>
              </w:rPr>
            </w:pPr>
            <w:r w:rsidRPr="00767361">
              <w:rPr>
                <w:b/>
                <w:sz w:val="28"/>
                <w:szCs w:val="28"/>
              </w:rPr>
              <w:t>Срок реализации программы:</w:t>
            </w:r>
          </w:p>
        </w:tc>
        <w:tc>
          <w:tcPr>
            <w:tcW w:w="5299" w:type="dxa"/>
          </w:tcPr>
          <w:p w:rsidR="00767361" w:rsidRPr="00767361" w:rsidRDefault="00767361" w:rsidP="001D5124">
            <w:pPr>
              <w:suppressAutoHyphens/>
              <w:rPr>
                <w:sz w:val="28"/>
                <w:szCs w:val="28"/>
              </w:rPr>
            </w:pPr>
            <w:r w:rsidRPr="00767361">
              <w:rPr>
                <w:sz w:val="28"/>
                <w:szCs w:val="28"/>
              </w:rPr>
              <w:t>2023-2028 гг.</w:t>
            </w:r>
          </w:p>
        </w:tc>
      </w:tr>
    </w:tbl>
    <w:p w:rsidR="00EF586B" w:rsidRPr="0076736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523E1F" w:rsidRDefault="00523E1F" w:rsidP="00B258A1">
      <w:pPr>
        <w:spacing w:after="0" w:line="240" w:lineRule="auto"/>
        <w:jc w:val="center"/>
        <w:rPr>
          <w:rFonts w:ascii="Times New Roman" w:hAnsi="Times New Roman" w:cs="Times New Roman"/>
          <w:b/>
          <w:sz w:val="24"/>
          <w:szCs w:val="24"/>
        </w:rPr>
      </w:pPr>
    </w:p>
    <w:p w:rsidR="00B72B48" w:rsidRDefault="00B258A1" w:rsidP="00B258A1">
      <w:pPr>
        <w:spacing w:after="0" w:line="240" w:lineRule="auto"/>
        <w:jc w:val="center"/>
        <w:rPr>
          <w:rFonts w:ascii="Times New Roman" w:hAnsi="Times New Roman" w:cs="Times New Roman"/>
          <w:b/>
          <w:bCs/>
          <w:sz w:val="24"/>
          <w:szCs w:val="24"/>
        </w:rPr>
      </w:pPr>
      <w:r w:rsidRPr="00B72B48">
        <w:rPr>
          <w:rFonts w:ascii="Times New Roman" w:hAnsi="Times New Roman" w:cs="Times New Roman"/>
          <w:b/>
          <w:sz w:val="24"/>
          <w:szCs w:val="24"/>
        </w:rPr>
        <w:lastRenderedPageBreak/>
        <w:t>1. Паспорт муниципальной программы городского округа Тейково</w:t>
      </w:r>
      <w:r w:rsidR="00767361" w:rsidRPr="00B72B48">
        <w:rPr>
          <w:rFonts w:ascii="Times New Roman" w:hAnsi="Times New Roman" w:cs="Times New Roman"/>
          <w:b/>
          <w:sz w:val="24"/>
          <w:szCs w:val="24"/>
        </w:rPr>
        <w:t xml:space="preserve"> Ивановской области</w:t>
      </w:r>
      <w:r w:rsidRPr="00B72B48">
        <w:rPr>
          <w:rFonts w:ascii="Times New Roman" w:hAnsi="Times New Roman" w:cs="Times New Roman"/>
          <w:b/>
          <w:sz w:val="24"/>
          <w:szCs w:val="24"/>
        </w:rPr>
        <w:t xml:space="preserve"> «</w:t>
      </w:r>
      <w:r w:rsidR="00767361" w:rsidRPr="00B72B48">
        <w:rPr>
          <w:rFonts w:ascii="Times New Roman" w:hAnsi="Times New Roman" w:cs="Times New Roman"/>
          <w:b/>
          <w:bCs/>
          <w:sz w:val="24"/>
          <w:szCs w:val="24"/>
        </w:rPr>
        <w:t xml:space="preserve">Развитие физической культуры и спорта в городском округе Тейково </w:t>
      </w:r>
    </w:p>
    <w:p w:rsidR="00B258A1" w:rsidRPr="00B72B48" w:rsidRDefault="00767361" w:rsidP="00B258A1">
      <w:pPr>
        <w:spacing w:after="0" w:line="240" w:lineRule="auto"/>
        <w:jc w:val="center"/>
        <w:rPr>
          <w:rFonts w:ascii="Times New Roman" w:hAnsi="Times New Roman" w:cs="Times New Roman"/>
          <w:b/>
          <w:color w:val="000000"/>
          <w:sz w:val="24"/>
          <w:szCs w:val="24"/>
        </w:rPr>
      </w:pPr>
      <w:r w:rsidRPr="00B72B48">
        <w:rPr>
          <w:rFonts w:ascii="Times New Roman" w:hAnsi="Times New Roman" w:cs="Times New Roman"/>
          <w:b/>
          <w:bCs/>
          <w:sz w:val="24"/>
          <w:szCs w:val="24"/>
        </w:rPr>
        <w:t>Ивановской области</w:t>
      </w:r>
      <w:r w:rsidR="00B258A1" w:rsidRPr="00B72B48">
        <w:rPr>
          <w:rFonts w:ascii="Times New Roman" w:hAnsi="Times New Roman" w:cs="Times New Roman"/>
          <w:b/>
          <w:sz w:val="24"/>
          <w:szCs w:val="24"/>
        </w:rPr>
        <w:t>»</w:t>
      </w:r>
    </w:p>
    <w:p w:rsidR="00B258A1" w:rsidRDefault="00B258A1" w:rsidP="00B258A1">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8"/>
        <w:gridCol w:w="6299"/>
      </w:tblGrid>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w:t>
            </w:r>
            <w:r w:rsidR="00767361">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r w:rsidRPr="00767361">
              <w:rPr>
                <w:rFonts w:ascii="Times New Roman" w:hAnsi="Times New Roman" w:cs="Times New Roman"/>
                <w:sz w:val="24"/>
                <w:szCs w:val="24"/>
              </w:rPr>
              <w:t>«</w:t>
            </w:r>
            <w:r w:rsidR="00767361"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767361">
              <w:rPr>
                <w:rFonts w:ascii="Times New Roman" w:hAnsi="Times New Roman" w:cs="Times New Roman"/>
                <w:sz w:val="24"/>
                <w:szCs w:val="24"/>
              </w:rPr>
              <w:t>»</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8B611B" w:rsidRPr="00674206" w:rsidRDefault="008B611B" w:rsidP="008B611B">
            <w:pPr>
              <w:spacing w:after="0" w:line="240" w:lineRule="auto"/>
              <w:rPr>
                <w:rFonts w:ascii="Times New Roman" w:hAnsi="Times New Roman" w:cs="Times New Roman"/>
                <w:sz w:val="24"/>
                <w:szCs w:val="24"/>
              </w:rPr>
            </w:pP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w:t>
            </w:r>
            <w:r w:rsidR="00767361">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в соревнованиях» (приложение № </w:t>
            </w:r>
            <w:r w:rsidR="00767361">
              <w:rPr>
                <w:rFonts w:ascii="Times New Roman" w:hAnsi="Times New Roman" w:cs="Times New Roman"/>
                <w:sz w:val="24"/>
                <w:szCs w:val="24"/>
              </w:rPr>
              <w:t>1</w:t>
            </w:r>
            <w:r w:rsidRPr="00674206">
              <w:rPr>
                <w:rFonts w:ascii="Times New Roman" w:hAnsi="Times New Roman" w:cs="Times New Roman"/>
                <w:sz w:val="24"/>
                <w:szCs w:val="24"/>
              </w:rPr>
              <w:t>)</w:t>
            </w:r>
            <w:r w:rsidR="00767361" w:rsidRPr="00DA1882">
              <w:t xml:space="preserve"> </w:t>
            </w:r>
          </w:p>
          <w:p w:rsidR="008B611B" w:rsidRPr="00674206" w:rsidRDefault="008B611B" w:rsidP="008B611B">
            <w:pPr>
              <w:spacing w:after="0" w:line="240" w:lineRule="auto"/>
              <w:ind w:left="28"/>
              <w:jc w:val="both"/>
              <w:rPr>
                <w:rFonts w:ascii="Times New Roman" w:hAnsi="Times New Roman" w:cs="Times New Roman"/>
                <w:sz w:val="24"/>
                <w:szCs w:val="24"/>
              </w:rPr>
            </w:pP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767361">
              <w:rPr>
                <w:rFonts w:ascii="Times New Roman" w:hAnsi="Times New Roman" w:cs="Times New Roman"/>
                <w:sz w:val="24"/>
                <w:szCs w:val="24"/>
              </w:rPr>
              <w:t xml:space="preserve"> Ивановской области</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767361"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767361">
              <w:rPr>
                <w:rFonts w:ascii="Times New Roman" w:hAnsi="Times New Roman" w:cs="Times New Roman"/>
                <w:sz w:val="24"/>
                <w:szCs w:val="24"/>
              </w:rPr>
              <w:t xml:space="preserve"> Ивановской области</w:t>
            </w:r>
          </w:p>
          <w:p w:rsidR="00264D34" w:rsidRDefault="00264D34"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Администрация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sidR="00C856FD">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p w:rsidR="008B611B" w:rsidRPr="00B14ECA" w:rsidRDefault="008B611B" w:rsidP="008B611B">
            <w:pPr>
              <w:spacing w:after="0" w:line="240" w:lineRule="auto"/>
              <w:rPr>
                <w:rFonts w:ascii="Times New Roman" w:hAnsi="Times New Roman" w:cs="Times New Roman"/>
                <w:color w:val="FF0000"/>
                <w:sz w:val="24"/>
                <w:szCs w:val="24"/>
              </w:rPr>
            </w:pP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107" w:type="pct"/>
          </w:tcPr>
          <w:p w:rsidR="008B611B" w:rsidRPr="00C856FD" w:rsidRDefault="00C856FD" w:rsidP="00C856FD">
            <w:pPr>
              <w:spacing w:after="0" w:line="240" w:lineRule="auto"/>
              <w:rPr>
                <w:rFonts w:ascii="Times New Roman" w:hAnsi="Times New Roman" w:cs="Times New Roman"/>
                <w:color w:val="000000"/>
                <w:sz w:val="24"/>
                <w:szCs w:val="24"/>
              </w:rPr>
            </w:pPr>
            <w:r w:rsidRPr="00C856FD">
              <w:rPr>
                <w:rFonts w:ascii="Times New Roman" w:hAnsi="Times New Roman" w:cs="Times New Roman"/>
                <w:sz w:val="24"/>
                <w:szCs w:val="24"/>
              </w:rPr>
              <w:t>2023 -2028 годы</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D74620"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sidR="00D74620">
              <w:rPr>
                <w:rFonts w:ascii="Times New Roman" w:hAnsi="Times New Roman" w:cs="Times New Roman"/>
                <w:sz w:val="24"/>
                <w:szCs w:val="24"/>
              </w:rPr>
              <w:t xml:space="preserve">. </w:t>
            </w:r>
            <w:r w:rsidRPr="00674206">
              <w:rPr>
                <w:rFonts w:ascii="Times New Roman" w:hAnsi="Times New Roman" w:cs="Times New Roman"/>
                <w:sz w:val="24"/>
                <w:szCs w:val="24"/>
              </w:rPr>
              <w:t xml:space="preserve"> </w:t>
            </w:r>
            <w:r w:rsidR="00D74620">
              <w:rPr>
                <w:rFonts w:ascii="Times New Roman" w:hAnsi="Times New Roman" w:cs="Times New Roman"/>
                <w:sz w:val="24"/>
                <w:szCs w:val="24"/>
              </w:rPr>
              <w:t>П</w:t>
            </w:r>
            <w:r w:rsidR="00D74620"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sidR="00D74620">
              <w:rPr>
                <w:rFonts w:ascii="Times New Roman" w:hAnsi="Times New Roman" w:cs="Times New Roman"/>
                <w:sz w:val="24"/>
                <w:szCs w:val="24"/>
              </w:rPr>
              <w:t>.</w:t>
            </w:r>
          </w:p>
          <w:p w:rsidR="00D74620" w:rsidRDefault="00D74620"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участия </w:t>
            </w:r>
            <w:r w:rsidR="008B611B" w:rsidRPr="00674206">
              <w:rPr>
                <w:rFonts w:ascii="Times New Roman" w:hAnsi="Times New Roman" w:cs="Times New Roman"/>
                <w:sz w:val="24"/>
                <w:szCs w:val="24"/>
              </w:rPr>
              <w:t>спортсменов</w:t>
            </w:r>
            <w:r>
              <w:rPr>
                <w:rFonts w:ascii="Times New Roman" w:hAnsi="Times New Roman" w:cs="Times New Roman"/>
                <w:sz w:val="24"/>
                <w:szCs w:val="24"/>
              </w:rPr>
              <w:t xml:space="preserve"> городского округа Тейково</w:t>
            </w:r>
            <w:r w:rsidR="008B611B" w:rsidRPr="00674206">
              <w:rPr>
                <w:rFonts w:ascii="Times New Roman" w:hAnsi="Times New Roman" w:cs="Times New Roman"/>
                <w:sz w:val="24"/>
                <w:szCs w:val="24"/>
              </w:rPr>
              <w:t xml:space="preserve"> </w:t>
            </w:r>
            <w:r>
              <w:rPr>
                <w:rFonts w:ascii="Times New Roman" w:hAnsi="Times New Roman" w:cs="Times New Roman"/>
                <w:sz w:val="24"/>
                <w:szCs w:val="24"/>
              </w:rPr>
              <w:t>в</w:t>
            </w:r>
            <w:r w:rsidR="008B611B" w:rsidRPr="00674206">
              <w:rPr>
                <w:rFonts w:ascii="Times New Roman" w:hAnsi="Times New Roman" w:cs="Times New Roman"/>
                <w:sz w:val="24"/>
                <w:szCs w:val="24"/>
              </w:rPr>
              <w:t xml:space="preserve"> областны</w:t>
            </w:r>
            <w:r>
              <w:rPr>
                <w:rFonts w:ascii="Times New Roman" w:hAnsi="Times New Roman" w:cs="Times New Roman"/>
                <w:sz w:val="24"/>
                <w:szCs w:val="24"/>
              </w:rPr>
              <w:t>х</w:t>
            </w:r>
            <w:r w:rsidR="008B611B" w:rsidRPr="00674206">
              <w:rPr>
                <w:rFonts w:ascii="Times New Roman" w:hAnsi="Times New Roman" w:cs="Times New Roman"/>
                <w:sz w:val="24"/>
                <w:szCs w:val="24"/>
              </w:rPr>
              <w:t>, межрегиональны</w:t>
            </w:r>
            <w:r>
              <w:rPr>
                <w:rFonts w:ascii="Times New Roman" w:hAnsi="Times New Roman" w:cs="Times New Roman"/>
                <w:sz w:val="24"/>
                <w:szCs w:val="24"/>
              </w:rPr>
              <w:t>х</w:t>
            </w:r>
            <w:r w:rsidR="008B611B" w:rsidRPr="00674206">
              <w:rPr>
                <w:rFonts w:ascii="Times New Roman" w:hAnsi="Times New Roman" w:cs="Times New Roman"/>
                <w:sz w:val="24"/>
                <w:szCs w:val="24"/>
              </w:rPr>
              <w:t>, всероссийски</w:t>
            </w:r>
            <w:r>
              <w:rPr>
                <w:rFonts w:ascii="Times New Roman" w:hAnsi="Times New Roman" w:cs="Times New Roman"/>
                <w:sz w:val="24"/>
                <w:szCs w:val="24"/>
              </w:rPr>
              <w:t>х и</w:t>
            </w:r>
            <w:r w:rsidR="008B611B" w:rsidRPr="00674206">
              <w:rPr>
                <w:rFonts w:ascii="Times New Roman" w:hAnsi="Times New Roman" w:cs="Times New Roman"/>
                <w:sz w:val="24"/>
                <w:szCs w:val="24"/>
              </w:rPr>
              <w:t xml:space="preserve"> международны</w:t>
            </w:r>
            <w:r>
              <w:rPr>
                <w:rFonts w:ascii="Times New Roman" w:hAnsi="Times New Roman" w:cs="Times New Roman"/>
                <w:sz w:val="24"/>
                <w:szCs w:val="24"/>
              </w:rPr>
              <w:t>х</w:t>
            </w:r>
            <w:r w:rsidR="008B611B" w:rsidRPr="00674206">
              <w:rPr>
                <w:rFonts w:ascii="Times New Roman" w:hAnsi="Times New Roman" w:cs="Times New Roman"/>
                <w:sz w:val="24"/>
                <w:szCs w:val="24"/>
              </w:rPr>
              <w:t xml:space="preserve"> соревнования</w:t>
            </w:r>
            <w:r>
              <w:rPr>
                <w:rFonts w:ascii="Times New Roman" w:hAnsi="Times New Roman" w:cs="Times New Roman"/>
                <w:sz w:val="24"/>
                <w:szCs w:val="24"/>
              </w:rPr>
              <w:t>х.</w:t>
            </w:r>
          </w:p>
          <w:p w:rsidR="008B611B" w:rsidRPr="00B14ECA" w:rsidRDefault="008B611B" w:rsidP="00D74620">
            <w:pPr>
              <w:pStyle w:val="ConsPlusNormal"/>
              <w:tabs>
                <w:tab w:val="left" w:pos="355"/>
              </w:tabs>
              <w:rPr>
                <w:color w:val="FF0000"/>
                <w:sz w:val="24"/>
                <w:szCs w:val="24"/>
              </w:rPr>
            </w:pPr>
          </w:p>
        </w:tc>
      </w:tr>
      <w:tr w:rsidR="009C45D7" w:rsidRPr="009C45D7" w:rsidTr="00436E5C">
        <w:tc>
          <w:tcPr>
            <w:tcW w:w="1893" w:type="pct"/>
          </w:tcPr>
          <w:p w:rsidR="009C45D7" w:rsidRPr="009C45D7" w:rsidRDefault="009C45D7" w:rsidP="001D5124">
            <w:pPr>
              <w:pStyle w:val="ConsPlusNormal"/>
              <w:rPr>
                <w:sz w:val="24"/>
                <w:szCs w:val="24"/>
              </w:rPr>
            </w:pPr>
            <w:r w:rsidRPr="009C45D7">
              <w:rPr>
                <w:sz w:val="24"/>
                <w:szCs w:val="24"/>
              </w:rPr>
              <w:t>Целевые индикаторы (показатели) программы</w:t>
            </w:r>
          </w:p>
        </w:tc>
        <w:tc>
          <w:tcPr>
            <w:tcW w:w="3107" w:type="pct"/>
          </w:tcPr>
          <w:p w:rsidR="009C45D7" w:rsidRPr="009C45D7" w:rsidRDefault="009C45D7" w:rsidP="009C45D7">
            <w:pPr>
              <w:numPr>
                <w:ilvl w:val="0"/>
                <w:numId w:val="18"/>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Доля населения систематически занимающегося физической культурой и спортом.</w:t>
            </w:r>
          </w:p>
          <w:p w:rsidR="009C45D7" w:rsidRDefault="009C45D7" w:rsidP="009C45D7">
            <w:pPr>
              <w:numPr>
                <w:ilvl w:val="0"/>
                <w:numId w:val="18"/>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Обеспеченность населения спортивными сооружениями.</w:t>
            </w:r>
          </w:p>
          <w:p w:rsidR="00523E1F" w:rsidRPr="00B44B11" w:rsidRDefault="00523E1F" w:rsidP="00523E1F">
            <w:pPr>
              <w:tabs>
                <w:tab w:val="left" w:pos="355"/>
              </w:tabs>
              <w:spacing w:after="0" w:line="240" w:lineRule="auto"/>
              <w:rPr>
                <w:rFonts w:ascii="Times New Roman" w:hAnsi="Times New Roman" w:cs="Times New Roman"/>
                <w:sz w:val="24"/>
                <w:szCs w:val="24"/>
              </w:rPr>
            </w:pP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29584E" w:rsidRPr="00C6685B" w:rsidRDefault="0029584E" w:rsidP="0029584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29584E"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000344E1"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2026 г. –</w:t>
            </w:r>
            <w:r w:rsidR="000344E1">
              <w:rPr>
                <w:rFonts w:ascii="Times New Roman" w:hAnsi="Times New Roman" w:cs="Times New Roman"/>
                <w:color w:val="000000"/>
                <w:sz w:val="24"/>
                <w:szCs w:val="24"/>
              </w:rPr>
              <w:t xml:space="preserve"> </w:t>
            </w:r>
            <w:r w:rsidR="000344E1"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000344E1"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000344E1" w:rsidRPr="00674206">
              <w:rPr>
                <w:rFonts w:ascii="Times New Roman" w:hAnsi="Times New Roman" w:cs="Times New Roman"/>
                <w:color w:val="000000"/>
                <w:sz w:val="24"/>
                <w:szCs w:val="24"/>
              </w:rPr>
              <w:t>1 193,00000 тыс. руб.</w:t>
            </w:r>
          </w:p>
          <w:p w:rsidR="00CE73B8" w:rsidRPr="00674206" w:rsidRDefault="00CE73B8"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- 7 158,00000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29584E"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sidR="000344E1">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8B611B" w:rsidRDefault="0029584E" w:rsidP="0029584E">
            <w:pPr>
              <w:pStyle w:val="af5"/>
              <w:numPr>
                <w:ilvl w:val="0"/>
                <w:numId w:val="13"/>
              </w:numPr>
              <w:ind w:left="522" w:hanging="522"/>
              <w:jc w:val="left"/>
              <w:rPr>
                <w:rFonts w:ascii="Times New Roman" w:hAnsi="Times New Roman"/>
                <w:color w:val="000000"/>
                <w:sz w:val="24"/>
                <w:szCs w:val="24"/>
              </w:rPr>
            </w:pPr>
            <w:r>
              <w:rPr>
                <w:rFonts w:ascii="Times New Roman" w:hAnsi="Times New Roman"/>
                <w:color w:val="000000"/>
                <w:sz w:val="24"/>
                <w:szCs w:val="24"/>
              </w:rPr>
              <w:t>г.</w:t>
            </w:r>
            <w:r w:rsidR="000344E1">
              <w:rPr>
                <w:rFonts w:ascii="Times New Roman" w:hAnsi="Times New Roman"/>
                <w:color w:val="000000"/>
                <w:sz w:val="24"/>
                <w:szCs w:val="24"/>
              </w:rPr>
              <w:t xml:space="preserve">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p w:rsidR="006F2BBC" w:rsidRDefault="006F2BBC" w:rsidP="006F2B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000344E1" w:rsidRPr="00674206">
              <w:rPr>
                <w:rFonts w:ascii="Times New Roman" w:hAnsi="Times New Roman" w:cs="Times New Roman"/>
                <w:color w:val="000000"/>
                <w:sz w:val="24"/>
                <w:szCs w:val="24"/>
              </w:rPr>
              <w:t>1 193,00000 тыс. руб.</w:t>
            </w:r>
          </w:p>
          <w:p w:rsidR="006F2BBC" w:rsidRDefault="006F2BBC" w:rsidP="006F2B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2026 г. –</w:t>
            </w:r>
            <w:r w:rsidR="000344E1">
              <w:rPr>
                <w:rFonts w:ascii="Times New Roman" w:hAnsi="Times New Roman" w:cs="Times New Roman"/>
                <w:color w:val="000000"/>
                <w:sz w:val="24"/>
                <w:szCs w:val="24"/>
              </w:rPr>
              <w:t xml:space="preserve"> </w:t>
            </w:r>
            <w:r w:rsidR="000344E1" w:rsidRPr="00674206">
              <w:rPr>
                <w:rFonts w:ascii="Times New Roman" w:hAnsi="Times New Roman" w:cs="Times New Roman"/>
                <w:color w:val="000000"/>
                <w:sz w:val="24"/>
                <w:szCs w:val="24"/>
              </w:rPr>
              <w:t>1 193,00000 тыс. руб.</w:t>
            </w:r>
          </w:p>
          <w:p w:rsidR="006F2BBC" w:rsidRDefault="006F2BBC" w:rsidP="006F2B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000344E1" w:rsidRPr="00674206">
              <w:rPr>
                <w:rFonts w:ascii="Times New Roman" w:hAnsi="Times New Roman" w:cs="Times New Roman"/>
                <w:color w:val="000000"/>
                <w:sz w:val="24"/>
                <w:szCs w:val="24"/>
              </w:rPr>
              <w:t>1 193,00000 тыс. руб.</w:t>
            </w:r>
          </w:p>
          <w:p w:rsidR="006F2BBC" w:rsidRDefault="006F2BBC" w:rsidP="00CE73B8">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000344E1" w:rsidRPr="00674206">
              <w:rPr>
                <w:rFonts w:ascii="Times New Roman" w:hAnsi="Times New Roman" w:cs="Times New Roman"/>
                <w:color w:val="000000"/>
                <w:sz w:val="24"/>
                <w:szCs w:val="24"/>
              </w:rPr>
              <w:t>1 193,00000 тыс. руб.</w:t>
            </w:r>
          </w:p>
          <w:p w:rsidR="00CE73B8" w:rsidRPr="00674206" w:rsidRDefault="00CE73B8" w:rsidP="00CE73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- 7 158,00000 тыс. руб.</w:t>
            </w:r>
          </w:p>
          <w:p w:rsidR="00CE73B8" w:rsidRPr="006F2BBC" w:rsidRDefault="00CE73B8" w:rsidP="00CE73B8">
            <w:pPr>
              <w:spacing w:after="0"/>
              <w:rPr>
                <w:rFonts w:ascii="Times New Roman" w:hAnsi="Times New Roman"/>
                <w:color w:val="000000"/>
                <w:sz w:val="24"/>
                <w:szCs w:val="24"/>
              </w:rPr>
            </w:pPr>
          </w:p>
        </w:tc>
      </w:tr>
      <w:tr w:rsidR="001E58D3" w:rsidRPr="00674206" w:rsidTr="001D5124">
        <w:tc>
          <w:tcPr>
            <w:tcW w:w="1893" w:type="pct"/>
          </w:tcPr>
          <w:p w:rsidR="001E58D3" w:rsidRPr="00382824" w:rsidRDefault="001E58D3" w:rsidP="001D5124">
            <w:pPr>
              <w:pStyle w:val="ConsPlusNormal"/>
              <w:rPr>
                <w:sz w:val="24"/>
                <w:szCs w:val="24"/>
              </w:rPr>
            </w:pPr>
            <w:r w:rsidRPr="00382824">
              <w:rPr>
                <w:sz w:val="24"/>
                <w:szCs w:val="24"/>
              </w:rPr>
              <w:lastRenderedPageBreak/>
              <w:t>Ожидаемые результаты реализации программы</w:t>
            </w:r>
          </w:p>
        </w:tc>
        <w:tc>
          <w:tcPr>
            <w:tcW w:w="3107" w:type="pct"/>
          </w:tcPr>
          <w:p w:rsidR="001E58D3" w:rsidRPr="0066666E" w:rsidRDefault="001E58D3" w:rsidP="001E58D3">
            <w:pPr>
              <w:pStyle w:val="ConsPlusNormal"/>
              <w:numPr>
                <w:ilvl w:val="0"/>
                <w:numId w:val="19"/>
              </w:numPr>
              <w:tabs>
                <w:tab w:val="left" w:pos="213"/>
              </w:tabs>
              <w:ind w:left="0" w:firstLine="0"/>
              <w:outlineLvl w:val="1"/>
              <w:rPr>
                <w:sz w:val="24"/>
                <w:szCs w:val="24"/>
              </w:rPr>
            </w:pPr>
            <w:r w:rsidRPr="0066666E">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rsidR="001E58D3" w:rsidRPr="0066666E" w:rsidRDefault="001E58D3" w:rsidP="001E58D3">
            <w:pPr>
              <w:keepNext/>
              <w:widowControl w:val="0"/>
              <w:numPr>
                <w:ilvl w:val="0"/>
                <w:numId w:val="20"/>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w:t>
            </w:r>
            <w:r w:rsidR="001D5124" w:rsidRPr="0066666E">
              <w:rPr>
                <w:rFonts w:ascii="Times New Roman" w:hAnsi="Times New Roman" w:cs="Times New Roman"/>
                <w:sz w:val="24"/>
                <w:szCs w:val="24"/>
              </w:rPr>
              <w:t xml:space="preserve"> Тейково</w:t>
            </w:r>
            <w:r w:rsidRPr="0066666E">
              <w:rPr>
                <w:rFonts w:ascii="Times New Roman" w:hAnsi="Times New Roman" w:cs="Times New Roman"/>
                <w:sz w:val="24"/>
                <w:szCs w:val="24"/>
              </w:rPr>
              <w:t>.</w:t>
            </w:r>
          </w:p>
          <w:p w:rsidR="0066666E" w:rsidRPr="0066666E" w:rsidRDefault="0066666E" w:rsidP="0066666E">
            <w:pPr>
              <w:keepNext/>
              <w:widowControl w:val="0"/>
              <w:numPr>
                <w:ilvl w:val="0"/>
                <w:numId w:val="20"/>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rsidR="0066666E" w:rsidRPr="001E58D3" w:rsidRDefault="0066666E" w:rsidP="0066666E">
            <w:pPr>
              <w:keepNext/>
              <w:widowControl w:val="0"/>
              <w:tabs>
                <w:tab w:val="left" w:pos="213"/>
              </w:tabs>
              <w:spacing w:after="0" w:line="240" w:lineRule="auto"/>
              <w:contextualSpacing/>
              <w:rPr>
                <w:rFonts w:ascii="Times New Roman" w:hAnsi="Times New Roman" w:cs="Times New Roman"/>
                <w:sz w:val="24"/>
                <w:szCs w:val="24"/>
              </w:rPr>
            </w:pPr>
          </w:p>
        </w:tc>
      </w:tr>
    </w:tbl>
    <w:p w:rsidR="00B258A1" w:rsidRDefault="00B258A1" w:rsidP="00B258A1">
      <w:pPr>
        <w:spacing w:after="0" w:line="240" w:lineRule="auto"/>
        <w:rPr>
          <w:rFonts w:ascii="Times New Roman" w:hAnsi="Times New Roman" w:cs="Times New Roman"/>
          <w:b/>
          <w:color w:val="000000"/>
          <w:sz w:val="24"/>
          <w:szCs w:val="24"/>
        </w:rPr>
      </w:pPr>
    </w:p>
    <w:p w:rsidR="006F2BBC" w:rsidRDefault="006F2BBC" w:rsidP="002A5500">
      <w:pPr>
        <w:spacing w:after="0" w:line="240" w:lineRule="auto"/>
        <w:ind w:firstLine="709"/>
        <w:jc w:val="center"/>
        <w:rPr>
          <w:rFonts w:ascii="Times New Roman" w:hAnsi="Times New Roman" w:cs="Times New Roman"/>
          <w:bCs/>
          <w:sz w:val="24"/>
          <w:szCs w:val="24"/>
        </w:rPr>
      </w:pPr>
    </w:p>
    <w:p w:rsidR="00EF586B" w:rsidRPr="00B72B48" w:rsidRDefault="00EF586B" w:rsidP="00B72B48">
      <w:pPr>
        <w:spacing w:after="0"/>
        <w:ind w:firstLine="709"/>
        <w:jc w:val="center"/>
        <w:rPr>
          <w:rFonts w:ascii="Times New Roman" w:hAnsi="Times New Roman" w:cs="Times New Roman"/>
          <w:b/>
          <w:bCs/>
          <w:sz w:val="24"/>
          <w:szCs w:val="24"/>
        </w:rPr>
      </w:pPr>
      <w:r w:rsidRPr="00B72B48">
        <w:rPr>
          <w:rFonts w:ascii="Times New Roman" w:hAnsi="Times New Roman" w:cs="Times New Roman"/>
          <w:b/>
          <w:bCs/>
          <w:sz w:val="24"/>
          <w:szCs w:val="24"/>
        </w:rPr>
        <w:t>2. Анализ текущей ситуации в сфере реализации муниципальной программы</w:t>
      </w:r>
    </w:p>
    <w:p w:rsidR="001D5124" w:rsidRPr="001D5124" w:rsidRDefault="001D5124" w:rsidP="00B72B48">
      <w:pPr>
        <w:autoSpaceDE w:val="0"/>
        <w:autoSpaceDN w:val="0"/>
        <w:adjustRightInd w:val="0"/>
        <w:spacing w:after="0"/>
        <w:ind w:firstLine="709"/>
        <w:jc w:val="both"/>
        <w:rPr>
          <w:rFonts w:ascii="Times New Roman" w:hAnsi="Times New Roman" w:cs="Times New Roman"/>
          <w:sz w:val="24"/>
          <w:szCs w:val="24"/>
        </w:rPr>
      </w:pPr>
      <w:r w:rsidRPr="001D5124">
        <w:rPr>
          <w:rFonts w:ascii="Times New Roman" w:eastAsia="TimesNewRoman" w:hAnsi="Times New Roman" w:cs="Times New Roman"/>
          <w:sz w:val="24"/>
          <w:szCs w:val="24"/>
        </w:rPr>
        <w:t>Развитие и популяризация физической культуры и спорта среди населения</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 xml:space="preserve">пропаганда среди детей и молодежи здорового образа жизни и вовлечение их в спортивную жизнь городского округа </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это основополагающие факторы формирования здорового общества в целом и повышения качества жизни его отдельных граждан</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Уровень развития и доступности спорта и физической культуры является одним из индикаторов</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определяющих комфортность среды обитания людей</w:t>
      </w:r>
      <w:r w:rsidRPr="001D5124">
        <w:rPr>
          <w:rFonts w:ascii="Times New Roman" w:hAnsi="Times New Roman" w:cs="Times New Roman"/>
          <w:sz w:val="24"/>
          <w:szCs w:val="24"/>
        </w:rPr>
        <w:t>.</w:t>
      </w:r>
    </w:p>
    <w:p w:rsidR="001D5124" w:rsidRPr="001D5124" w:rsidRDefault="001D5124" w:rsidP="00B72B48">
      <w:pPr>
        <w:pStyle w:val="ConsPlusNormal"/>
        <w:spacing w:line="276" w:lineRule="auto"/>
        <w:jc w:val="both"/>
        <w:rPr>
          <w:sz w:val="24"/>
          <w:szCs w:val="24"/>
        </w:rPr>
      </w:pPr>
      <w:r>
        <w:rPr>
          <w:sz w:val="24"/>
          <w:szCs w:val="24"/>
        </w:rPr>
        <w:t xml:space="preserve">           </w:t>
      </w:r>
      <w:r w:rsidRPr="001D5124">
        <w:rPr>
          <w:sz w:val="24"/>
          <w:szCs w:val="24"/>
        </w:rPr>
        <w:t xml:space="preserve">Основной задачей в проводимой администрацией городского округа </w:t>
      </w:r>
      <w:r>
        <w:rPr>
          <w:sz w:val="24"/>
          <w:szCs w:val="24"/>
        </w:rPr>
        <w:t>Тейково Ивановской области</w:t>
      </w:r>
      <w:r w:rsidRPr="001D5124">
        <w:rPr>
          <w:sz w:val="24"/>
          <w:szCs w:val="24"/>
        </w:rPr>
        <w:t xml:space="preserve"> политике по развитию физической культуры и спорта</w:t>
      </w:r>
      <w:r>
        <w:rPr>
          <w:sz w:val="24"/>
          <w:szCs w:val="24"/>
        </w:rPr>
        <w:t>,</w:t>
      </w:r>
      <w:r w:rsidRPr="001D5124">
        <w:rPr>
          <w:sz w:val="24"/>
          <w:szCs w:val="24"/>
        </w:rPr>
        <w:t xml:space="preserve"> является обеспечение прав и возможностей жителей городского округа,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создание условий для подготовки спортсменов, представляющих город</w:t>
      </w:r>
      <w:r w:rsidR="0066666E">
        <w:rPr>
          <w:sz w:val="24"/>
          <w:szCs w:val="24"/>
        </w:rPr>
        <w:t>ской округ Тейково</w:t>
      </w:r>
      <w:r w:rsidRPr="001D5124">
        <w:rPr>
          <w:sz w:val="24"/>
          <w:szCs w:val="24"/>
        </w:rPr>
        <w:t xml:space="preserve"> на соревнованиях различного уровня.</w:t>
      </w:r>
    </w:p>
    <w:p w:rsidR="001D5124" w:rsidRPr="001D5124" w:rsidRDefault="001D5124" w:rsidP="00B72B48">
      <w:pPr>
        <w:autoSpaceDE w:val="0"/>
        <w:autoSpaceDN w:val="0"/>
        <w:adjustRightInd w:val="0"/>
        <w:spacing w:after="0"/>
        <w:ind w:firstLine="709"/>
        <w:jc w:val="both"/>
        <w:rPr>
          <w:rFonts w:ascii="Times New Roman" w:eastAsia="TimesNewRoman" w:hAnsi="Times New Roman" w:cs="Times New Roman"/>
          <w:sz w:val="24"/>
          <w:szCs w:val="24"/>
        </w:rPr>
      </w:pPr>
      <w:r w:rsidRPr="001D5124">
        <w:rPr>
          <w:rFonts w:ascii="Times New Roman" w:eastAsia="TimesNewRoman" w:hAnsi="Times New Roman" w:cs="Times New Roman"/>
          <w:sz w:val="24"/>
          <w:szCs w:val="24"/>
        </w:rPr>
        <w:t>Основной упор в программе «</w:t>
      </w:r>
      <w:r w:rsidR="0066666E"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1D5124">
        <w:rPr>
          <w:rFonts w:ascii="Times New Roman" w:eastAsia="TimesNewRoman" w:hAnsi="Times New Roman" w:cs="Times New Roman"/>
          <w:sz w:val="24"/>
          <w:szCs w:val="24"/>
        </w:rPr>
        <w:t xml:space="preserve">» сделан на </w:t>
      </w:r>
      <w:r w:rsidRPr="001D5124">
        <w:rPr>
          <w:rFonts w:ascii="Times New Roman" w:hAnsi="Times New Roman" w:cs="Times New Roman"/>
          <w:sz w:val="24"/>
          <w:szCs w:val="24"/>
        </w:rPr>
        <w:t>развитие физкультурно-оздоровительной и спортивно-массовой работы с населением</w:t>
      </w:r>
      <w:r w:rsidR="0066666E">
        <w:rPr>
          <w:rFonts w:ascii="Times New Roman" w:hAnsi="Times New Roman" w:cs="Times New Roman"/>
          <w:sz w:val="24"/>
          <w:szCs w:val="24"/>
        </w:rPr>
        <w:t xml:space="preserve"> </w:t>
      </w:r>
      <w:r w:rsidRPr="001D5124">
        <w:rPr>
          <w:rFonts w:ascii="Times New Roman" w:hAnsi="Times New Roman" w:cs="Times New Roman"/>
          <w:sz w:val="24"/>
          <w:szCs w:val="24"/>
        </w:rPr>
        <w:t>город</w:t>
      </w:r>
      <w:r w:rsidR="0066666E">
        <w:rPr>
          <w:rFonts w:ascii="Times New Roman" w:hAnsi="Times New Roman" w:cs="Times New Roman"/>
          <w:sz w:val="24"/>
          <w:szCs w:val="24"/>
        </w:rPr>
        <w:t>а</w:t>
      </w:r>
      <w:r w:rsidRPr="001D5124">
        <w:rPr>
          <w:rFonts w:ascii="Times New Roman" w:hAnsi="Times New Roman" w:cs="Times New Roman"/>
          <w:sz w:val="24"/>
          <w:szCs w:val="24"/>
        </w:rPr>
        <w:t>, инфраструктуры и материально-техническое обеспечение сферы физической культуры и спорта.</w:t>
      </w:r>
    </w:p>
    <w:p w:rsidR="00697D95" w:rsidRPr="000E3564" w:rsidRDefault="00697D95" w:rsidP="00B72B48">
      <w:pPr>
        <w:pStyle w:val="justppt"/>
        <w:spacing w:before="0" w:beforeAutospacing="0" w:after="0" w:afterAutospacing="0" w:line="276" w:lineRule="auto"/>
        <w:ind w:firstLine="708"/>
        <w:jc w:val="both"/>
      </w:pPr>
      <w:r w:rsidRPr="000E3564">
        <w:t>Так в августе 2020 года в рамках реализации Проекта «Детский спорт» партии Единая России в г. Тейково открыты две многофункциональные спортивные площадки на территории МСОШ № 1 и Гимназии № 3.</w:t>
      </w:r>
    </w:p>
    <w:p w:rsidR="000344E1" w:rsidRPr="000E3564" w:rsidRDefault="00697D95" w:rsidP="00B72B48">
      <w:pPr>
        <w:pStyle w:val="justppt"/>
        <w:spacing w:before="0" w:beforeAutospacing="0" w:after="0" w:afterAutospacing="0" w:line="276" w:lineRule="auto"/>
        <w:ind w:firstLine="567"/>
        <w:jc w:val="both"/>
      </w:pPr>
      <w:r w:rsidRPr="000E3564">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культуры и спорта в Ивановской области» введены в строй две многофункциональные спортивные площадки по адресам:  г. Тейк</w:t>
      </w:r>
      <w:r w:rsidR="000344E1" w:rsidRPr="000E3564">
        <w:t>ово, улица Молодежная, дом № 10 и</w:t>
      </w:r>
      <w:r w:rsidRPr="000E3564">
        <w:t xml:space="preserve"> Улица 2-я Комовская, южнее дома № 19.</w:t>
      </w:r>
      <w:r w:rsidR="000344E1" w:rsidRPr="000E3564">
        <w:t xml:space="preserve">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различного назначения: кроссфит, зоной силовых упражнений, зоной общей физической подготовки всех возрастных категорий.</w:t>
      </w:r>
    </w:p>
    <w:p w:rsidR="000344E1" w:rsidRPr="000E3564" w:rsidRDefault="000344E1" w:rsidP="00B72B48">
      <w:pPr>
        <w:spacing w:after="0"/>
        <w:jc w:val="both"/>
        <w:rPr>
          <w:rFonts w:ascii="Times New Roman" w:hAnsi="Times New Roman" w:cs="Times New Roman"/>
          <w:color w:val="000000"/>
          <w:sz w:val="24"/>
          <w:szCs w:val="24"/>
        </w:rPr>
      </w:pPr>
      <w:r w:rsidRPr="000E3564">
        <w:rPr>
          <w:rFonts w:ascii="Times New Roman" w:hAnsi="Times New Roman" w:cs="Times New Roman"/>
          <w:sz w:val="24"/>
          <w:szCs w:val="24"/>
        </w:rPr>
        <w:t xml:space="preserve">        Так же в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воркаута на пустыре  в окружении домов №№ 13, 14, 7, 9 пос. Грозилово; установлена тренажерная беседки на ул. Шестагинский проезд.</w:t>
      </w:r>
      <w:r w:rsidRPr="000E3564">
        <w:rPr>
          <w:rFonts w:ascii="Times New Roman" w:hAnsi="Times New Roman" w:cs="Times New Roman"/>
          <w:spacing w:val="-5"/>
          <w:sz w:val="24"/>
          <w:szCs w:val="24"/>
        </w:rPr>
        <w:t xml:space="preserve">  В</w:t>
      </w:r>
      <w:r w:rsidRPr="000E3564">
        <w:rPr>
          <w:rFonts w:ascii="Times New Roman" w:hAnsi="Times New Roman" w:cs="Times New Roman"/>
          <w:sz w:val="24"/>
          <w:szCs w:val="24"/>
        </w:rPr>
        <w:t xml:space="preserve"> рамках закона «</w:t>
      </w:r>
      <w:r w:rsidRPr="000E3564">
        <w:rPr>
          <w:rFonts w:ascii="Times New Roman" w:hAnsi="Times New Roman" w:cs="Times New Roman"/>
          <w:bCs/>
          <w:sz w:val="24"/>
          <w:szCs w:val="24"/>
        </w:rPr>
        <w:t>Об утверждении перечня наказов избирателей на 2021 год</w:t>
      </w:r>
      <w:r w:rsidRPr="000E3564">
        <w:rPr>
          <w:rFonts w:ascii="Times New Roman" w:hAnsi="Times New Roman" w:cs="Times New Roman"/>
          <w:sz w:val="24"/>
          <w:szCs w:val="24"/>
        </w:rPr>
        <w:t>» у ж</w:t>
      </w:r>
      <w:r w:rsidRPr="000E3564">
        <w:rPr>
          <w:rFonts w:ascii="Times New Roman" w:hAnsi="Times New Roman" w:cs="Times New Roman"/>
          <w:spacing w:val="-5"/>
          <w:sz w:val="24"/>
          <w:szCs w:val="24"/>
        </w:rPr>
        <w:t xml:space="preserve">ителей микрорайона пос. Фрунзе, а так же улиц 1-7 </w:t>
      </w:r>
      <w:r w:rsidRPr="000E3564">
        <w:rPr>
          <w:rFonts w:ascii="Times New Roman" w:hAnsi="Times New Roman" w:cs="Times New Roman"/>
          <w:spacing w:val="-5"/>
          <w:sz w:val="24"/>
          <w:szCs w:val="24"/>
        </w:rPr>
        <w:lastRenderedPageBreak/>
        <w:t xml:space="preserve">Первомайские г. Тейково появилась </w:t>
      </w:r>
      <w:r w:rsidRPr="000E3564">
        <w:rPr>
          <w:rFonts w:ascii="Times New Roman" w:hAnsi="Times New Roman" w:cs="Times New Roman"/>
          <w:sz w:val="24"/>
          <w:szCs w:val="24"/>
        </w:rPr>
        <w:t xml:space="preserve">тренажерная беседка с зоной воркаута, площадка для игры в баскетбол 3х3 и площадка с  футбольными воротами.  </w:t>
      </w:r>
    </w:p>
    <w:p w:rsidR="000344E1" w:rsidRPr="000E3564" w:rsidRDefault="000344E1" w:rsidP="00B72B48">
      <w:pPr>
        <w:spacing w:after="0"/>
        <w:jc w:val="both"/>
        <w:rPr>
          <w:rFonts w:ascii="Times New Roman" w:hAnsi="Times New Roman" w:cs="Times New Roman"/>
          <w:sz w:val="24"/>
          <w:szCs w:val="24"/>
        </w:rPr>
      </w:pPr>
      <w:r w:rsidRPr="000E3564">
        <w:rPr>
          <w:rFonts w:ascii="Times New Roman" w:hAnsi="Times New Roman" w:cs="Times New Roman"/>
          <w:sz w:val="24"/>
          <w:szCs w:val="24"/>
        </w:rPr>
        <w:t xml:space="preserve">        Установленные площадки позволили увеличить обеспеченность жителей г. Тейково объектами спортивной инфраструктуры, создали условия для роста популярности занятий спортом, увеличению численности населения города</w:t>
      </w:r>
      <w:r w:rsidR="002E059E">
        <w:rPr>
          <w:rFonts w:ascii="Times New Roman" w:hAnsi="Times New Roman" w:cs="Times New Roman"/>
          <w:sz w:val="24"/>
          <w:szCs w:val="24"/>
        </w:rPr>
        <w:t>,</w:t>
      </w:r>
      <w:r w:rsidRPr="000E3564">
        <w:rPr>
          <w:rFonts w:ascii="Times New Roman" w:hAnsi="Times New Roman" w:cs="Times New Roman"/>
          <w:sz w:val="24"/>
          <w:szCs w:val="24"/>
        </w:rPr>
        <w:t xml:space="preserve"> систематически занимающегося физической культурой и спортом.</w:t>
      </w:r>
    </w:p>
    <w:p w:rsidR="000344E1" w:rsidRPr="000E3564" w:rsidRDefault="000344E1" w:rsidP="00B72B48">
      <w:pPr>
        <w:spacing w:after="0"/>
        <w:jc w:val="both"/>
        <w:rPr>
          <w:rFonts w:ascii="Times New Roman" w:hAnsi="Times New Roman" w:cs="Times New Roman"/>
          <w:sz w:val="24"/>
          <w:szCs w:val="24"/>
        </w:rPr>
      </w:pPr>
      <w:r w:rsidRPr="000E3564">
        <w:rPr>
          <w:rFonts w:ascii="Times New Roman" w:hAnsi="Times New Roman" w:cs="Times New Roman"/>
          <w:sz w:val="24"/>
          <w:szCs w:val="24"/>
        </w:rPr>
        <w:t xml:space="preserve">          В зимнее время в нашем городе организован каток для массового катания на коньках. Также был залит хоккейный корт, на котором проходят игры Первенства Ивановской области по хоккею, в которых принимает участие команды г. Тейково ХК «Тейково» и ХК «Легион-Тейково». На территории стадиона функционирует освещённая лыжная трасса для массового катания на лыжах.</w:t>
      </w:r>
    </w:p>
    <w:p w:rsidR="00EF5D1E" w:rsidRPr="000E3564" w:rsidRDefault="000344E1" w:rsidP="00B72B48">
      <w:pPr>
        <w:pStyle w:val="Default"/>
        <w:spacing w:line="276" w:lineRule="auto"/>
        <w:ind w:firstLine="708"/>
        <w:jc w:val="both"/>
        <w:rPr>
          <w:color w:val="auto"/>
        </w:rPr>
      </w:pPr>
      <w:r w:rsidRPr="000E3564">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w:t>
      </w:r>
      <w:r w:rsidRPr="000E3564">
        <w:rPr>
          <w:color w:val="auto"/>
        </w:rPr>
        <w:t>возможностями здоровья и инвалидов, Отделом социальной сферы администрации городского округа Тейково Ивановской области ежегодно проводится 60</w:t>
      </w:r>
      <w:r w:rsidR="00C25B22" w:rsidRPr="000E3564">
        <w:rPr>
          <w:color w:val="auto"/>
        </w:rPr>
        <w:t>-70</w:t>
      </w:r>
      <w:r w:rsidRPr="000E3564">
        <w:rPr>
          <w:color w:val="auto"/>
        </w:rPr>
        <w:t xml:space="preserve"> физкультурных и спортивных мероприятий. В связи с</w:t>
      </w:r>
      <w:r w:rsidR="00C25B22" w:rsidRPr="000E3564">
        <w:t xml:space="preserve"> введением на территории Ивановской области «режима повышенной готовности» в связи с распространением новой коронавирусной инфекции (COVID-19) многие запланированные физкультурно-спортивные мероприятия были отменены. </w:t>
      </w:r>
      <w:r w:rsidRPr="000E3564">
        <w:rPr>
          <w:color w:val="auto"/>
        </w:rPr>
        <w:t xml:space="preserve"> </w:t>
      </w:r>
      <w:r w:rsidR="00C25B22" w:rsidRPr="000E3564">
        <w:rPr>
          <w:color w:val="auto"/>
        </w:rPr>
        <w:t>В</w:t>
      </w:r>
      <w:r w:rsidRPr="000E3564">
        <w:rPr>
          <w:color w:val="auto"/>
        </w:rPr>
        <w:t xml:space="preserve"> 2020 году проведено только </w:t>
      </w:r>
      <w:r w:rsidR="00EF5D1E" w:rsidRPr="000E3564">
        <w:rPr>
          <w:color w:val="auto"/>
        </w:rPr>
        <w:t>2</w:t>
      </w:r>
      <w:r w:rsidRPr="000E3564">
        <w:rPr>
          <w:color w:val="auto"/>
        </w:rPr>
        <w:t>5</w:t>
      </w:r>
      <w:r w:rsidR="00C25B22" w:rsidRPr="000E3564">
        <w:rPr>
          <w:color w:val="auto"/>
        </w:rPr>
        <w:t xml:space="preserve"> </w:t>
      </w:r>
      <w:r w:rsidR="00C25B22" w:rsidRPr="000E3564">
        <w:t>физкультурно-спортивных мероприятий</w:t>
      </w:r>
      <w:r w:rsidRPr="000E3564">
        <w:rPr>
          <w:color w:val="auto"/>
        </w:rPr>
        <w:t xml:space="preserve">. </w:t>
      </w:r>
    </w:p>
    <w:p w:rsidR="00EF5D1E" w:rsidRPr="000E3564" w:rsidRDefault="00EF5D1E" w:rsidP="00B72B48">
      <w:pPr>
        <w:pStyle w:val="Default"/>
        <w:shd w:val="clear" w:color="auto" w:fill="FFFFFF" w:themeFill="background1"/>
        <w:spacing w:line="276" w:lineRule="auto"/>
        <w:ind w:firstLine="708"/>
        <w:jc w:val="both"/>
      </w:pPr>
      <w:r w:rsidRPr="000E3564">
        <w:t>Календарь физкультурных и спортивных мероприятий комитета по физической культуре и спорту администрации городского округа Кинешма предусматривает проведение физкультурных и спортивных мероприятий для различных категорий и групп населения. Наряду с соревнованиями по отдельным видам спорта проводятся комплексные спортивные мероприятия, Спартакиады.</w:t>
      </w:r>
    </w:p>
    <w:p w:rsidR="00EF5D1E" w:rsidRPr="000E3564" w:rsidRDefault="00EF5D1E" w:rsidP="00B72B48">
      <w:pPr>
        <w:jc w:val="both"/>
        <w:rPr>
          <w:rFonts w:ascii="Times New Roman" w:hAnsi="Times New Roman" w:cs="Times New Roman"/>
          <w:sz w:val="24"/>
          <w:szCs w:val="24"/>
        </w:rPr>
      </w:pPr>
      <w:r w:rsidRPr="000E3564">
        <w:rPr>
          <w:rFonts w:ascii="Times New Roman" w:hAnsi="Times New Roman" w:cs="Times New Roman"/>
          <w:sz w:val="24"/>
          <w:szCs w:val="24"/>
        </w:rPr>
        <w:t xml:space="preserve">         Спортсмены городского округа Тейково активно принимают участие  в </w:t>
      </w:r>
      <w:r w:rsidR="00C25B22" w:rsidRPr="000E3564">
        <w:rPr>
          <w:rFonts w:ascii="Times New Roman" w:hAnsi="Times New Roman" w:cs="Times New Roman"/>
          <w:sz w:val="24"/>
          <w:szCs w:val="24"/>
        </w:rPr>
        <w:t xml:space="preserve">спортивно-массовых мероприятиях, проходящих как в Ивановской области, так и за ее пределами. В 2020 году- 58, в 2021 году – в </w:t>
      </w:r>
      <w:r w:rsidRPr="000E3564">
        <w:rPr>
          <w:rFonts w:ascii="Times New Roman" w:hAnsi="Times New Roman" w:cs="Times New Roman"/>
          <w:sz w:val="24"/>
          <w:szCs w:val="24"/>
        </w:rPr>
        <w:t>135</w:t>
      </w:r>
      <w:r w:rsidR="00C25B22" w:rsidRPr="000E3564">
        <w:rPr>
          <w:rFonts w:ascii="Times New Roman" w:hAnsi="Times New Roman" w:cs="Times New Roman"/>
          <w:sz w:val="24"/>
          <w:szCs w:val="24"/>
        </w:rPr>
        <w:t xml:space="preserve"> соревнованиях различного уровня.</w:t>
      </w:r>
      <w:r w:rsidRPr="000E3564">
        <w:rPr>
          <w:rFonts w:ascii="Times New Roman" w:hAnsi="Times New Roman" w:cs="Times New Roman"/>
          <w:sz w:val="24"/>
          <w:szCs w:val="24"/>
        </w:rPr>
        <w:t xml:space="preserve"> </w:t>
      </w:r>
    </w:p>
    <w:p w:rsidR="0070372E" w:rsidRPr="00B72B48" w:rsidRDefault="0070372E" w:rsidP="00B72B48">
      <w:pPr>
        <w:pStyle w:val="ConsPlusNormal"/>
        <w:shd w:val="clear" w:color="auto" w:fill="FFFFFF"/>
        <w:tabs>
          <w:tab w:val="left" w:pos="426"/>
        </w:tabs>
        <w:spacing w:after="240" w:line="276" w:lineRule="auto"/>
        <w:jc w:val="both"/>
        <w:outlineLvl w:val="1"/>
        <w:rPr>
          <w:b/>
          <w:sz w:val="24"/>
          <w:szCs w:val="24"/>
        </w:rPr>
      </w:pPr>
      <w:r w:rsidRPr="00B72B48">
        <w:rPr>
          <w:b/>
          <w:sz w:val="24"/>
          <w:szCs w:val="24"/>
        </w:rPr>
        <w:t xml:space="preserve">          </w:t>
      </w:r>
      <w:r w:rsidR="0015032B" w:rsidRPr="00B72B48">
        <w:rPr>
          <w:b/>
          <w:sz w:val="24"/>
          <w:szCs w:val="24"/>
        </w:rPr>
        <w:t>3.</w:t>
      </w:r>
      <w:r w:rsidRPr="00B72B48">
        <w:rPr>
          <w:b/>
          <w:sz w:val="24"/>
          <w:szCs w:val="24"/>
        </w:rPr>
        <w:t xml:space="preserve">  Описание сложившейся социально-экономической ситуации в сфере реа</w:t>
      </w:r>
      <w:r w:rsidR="00565A34">
        <w:rPr>
          <w:b/>
          <w:sz w:val="24"/>
          <w:szCs w:val="24"/>
        </w:rPr>
        <w:t>лизации муниципальной программы</w:t>
      </w:r>
    </w:p>
    <w:p w:rsidR="0070372E" w:rsidRPr="000E3564" w:rsidRDefault="0070372E" w:rsidP="00B72B48">
      <w:pPr>
        <w:shd w:val="clear" w:color="auto" w:fill="FFFFFF"/>
        <w:spacing w:after="0"/>
        <w:ind w:firstLine="709"/>
        <w:jc w:val="both"/>
        <w:rPr>
          <w:rFonts w:ascii="Times New Roman" w:hAnsi="Times New Roman" w:cs="Times New Roman"/>
          <w:sz w:val="24"/>
          <w:szCs w:val="24"/>
        </w:rPr>
      </w:pPr>
      <w:r w:rsidRPr="000E3564">
        <w:rPr>
          <w:rFonts w:ascii="Times New Roman" w:hAnsi="Times New Roman" w:cs="Times New Roman"/>
          <w:sz w:val="24"/>
          <w:szCs w:val="24"/>
        </w:rPr>
        <w:t>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Данные статистического наблюдения за развитием физической культуры и спорта в городском округе Тейково за последние 5 лет характеризуются положительной динамикой по увеличению численности населения, систематически занимающегося физической культурой и спортом, в том числе детей и подростков, ростом количества спортивных сооружений.</w:t>
      </w:r>
    </w:p>
    <w:p w:rsidR="0070372E" w:rsidRPr="000E3564" w:rsidRDefault="0070372E" w:rsidP="00B72B48">
      <w:pPr>
        <w:shd w:val="clear" w:color="auto" w:fill="FFFFFF"/>
        <w:spacing w:after="0"/>
        <w:ind w:firstLine="709"/>
        <w:jc w:val="both"/>
        <w:rPr>
          <w:rFonts w:ascii="Times New Roman" w:eastAsia="Calibri" w:hAnsi="Times New Roman" w:cs="Times New Roman"/>
          <w:sz w:val="24"/>
          <w:szCs w:val="24"/>
        </w:rPr>
      </w:pPr>
      <w:r w:rsidRPr="000E3564">
        <w:rPr>
          <w:rFonts w:ascii="Times New Roman" w:hAnsi="Times New Roman" w:cs="Times New Roman"/>
          <w:sz w:val="24"/>
          <w:szCs w:val="24"/>
        </w:rPr>
        <w:t xml:space="preserve"> На территории городского округа Тейково расположено 53 спортивных сооружений различного типа.</w:t>
      </w:r>
      <w:r w:rsidRPr="000E3564">
        <w:rPr>
          <w:rFonts w:ascii="Times New Roman" w:eastAsia="Calibri" w:hAnsi="Times New Roman" w:cs="Times New Roman"/>
          <w:sz w:val="24"/>
          <w:szCs w:val="24"/>
        </w:rPr>
        <w:t xml:space="preserve"> Общая единовременная пропускная способность спортивных сооружений  составляет 1 365 чел., и это лишь около 22% от нормативной потребности. Несмотря на общее увеличение числа спортивных сооружений (2020 - 52ед., 2021 - 53ед., 2022 – 53ед.), городской округ Тейково отстает по показателю обеспеченности населения спортивными сооружениями и от уровня региона и от среднероссийского уровня.</w:t>
      </w:r>
    </w:p>
    <w:p w:rsidR="0070372E" w:rsidRPr="000E3564" w:rsidRDefault="0070372E" w:rsidP="00B72B48">
      <w:pPr>
        <w:pStyle w:val="afffc"/>
        <w:spacing w:line="276" w:lineRule="auto"/>
        <w:rPr>
          <w:rFonts w:ascii="Times New Roman" w:eastAsia="TimesNewRoman" w:hAnsi="Times New Roman" w:cs="Times New Roman"/>
          <w:sz w:val="24"/>
          <w:szCs w:val="24"/>
        </w:rPr>
      </w:pPr>
      <w:r w:rsidRPr="000E3564">
        <w:rPr>
          <w:rFonts w:ascii="Times New Roman" w:eastAsia="TimesNewRoman" w:hAnsi="Times New Roman" w:cs="Times New Roman"/>
          <w:sz w:val="24"/>
          <w:szCs w:val="24"/>
        </w:rPr>
        <w:t>Недостаточное количество спортивных объектов препятствует широкому вовлечению жителей городского округа в занятия физкультурой и спортом.</w:t>
      </w:r>
    </w:p>
    <w:p w:rsidR="0070372E" w:rsidRDefault="0070372E" w:rsidP="00B72B48">
      <w:pPr>
        <w:keepNext/>
        <w:widowControl w:val="0"/>
        <w:spacing w:after="0"/>
        <w:ind w:firstLine="709"/>
        <w:jc w:val="both"/>
        <w:rPr>
          <w:rFonts w:ascii="Times New Roman" w:eastAsia="Calibri" w:hAnsi="Times New Roman" w:cs="Times New Roman"/>
          <w:sz w:val="24"/>
          <w:szCs w:val="24"/>
        </w:rPr>
      </w:pPr>
      <w:r w:rsidRPr="000E3564">
        <w:rPr>
          <w:rFonts w:ascii="Times New Roman" w:eastAsia="Calibri" w:hAnsi="Times New Roman" w:cs="Times New Roman"/>
          <w:sz w:val="24"/>
          <w:szCs w:val="24"/>
        </w:rPr>
        <w:lastRenderedPageBreak/>
        <w:t>Ввод новых спортивных объектов, укрепление материально-технической базы учреждений спорта и эффективная пропаганда физкультуры и спорта способствуют постепенному росту доли населения</w:t>
      </w:r>
      <w:r w:rsidR="00565A34">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систематически занимающегося физической культурой и спортом. В 20</w:t>
      </w:r>
      <w:r w:rsidR="000E3564" w:rsidRPr="000E3564">
        <w:rPr>
          <w:rFonts w:ascii="Times New Roman" w:eastAsia="Calibri" w:hAnsi="Times New Roman" w:cs="Times New Roman"/>
          <w:sz w:val="24"/>
          <w:szCs w:val="24"/>
        </w:rPr>
        <w:t>20</w:t>
      </w:r>
      <w:r w:rsidRPr="000E3564">
        <w:rPr>
          <w:rFonts w:ascii="Times New Roman" w:eastAsia="Calibri" w:hAnsi="Times New Roman" w:cs="Times New Roman"/>
          <w:sz w:val="24"/>
          <w:szCs w:val="24"/>
        </w:rPr>
        <w:t xml:space="preserve"> году данный показатель составил </w:t>
      </w:r>
      <w:r w:rsidR="000E3564" w:rsidRPr="000E3564">
        <w:rPr>
          <w:rFonts w:ascii="Times New Roman" w:eastAsia="Calibri" w:hAnsi="Times New Roman" w:cs="Times New Roman"/>
          <w:sz w:val="24"/>
          <w:szCs w:val="24"/>
        </w:rPr>
        <w:t>35</w:t>
      </w:r>
      <w:r w:rsidRPr="000E3564">
        <w:rPr>
          <w:rFonts w:ascii="Times New Roman" w:eastAsia="Calibri" w:hAnsi="Times New Roman" w:cs="Times New Roman"/>
          <w:sz w:val="24"/>
          <w:szCs w:val="24"/>
        </w:rPr>
        <w:t>%, 20</w:t>
      </w:r>
      <w:r w:rsidR="000E3564" w:rsidRPr="000E3564">
        <w:rPr>
          <w:rFonts w:ascii="Times New Roman" w:eastAsia="Calibri" w:hAnsi="Times New Roman" w:cs="Times New Roman"/>
          <w:sz w:val="24"/>
          <w:szCs w:val="24"/>
        </w:rPr>
        <w:t>21</w:t>
      </w:r>
      <w:r w:rsidRPr="000E3564">
        <w:rPr>
          <w:rFonts w:ascii="Times New Roman" w:eastAsia="Calibri" w:hAnsi="Times New Roman" w:cs="Times New Roman"/>
          <w:sz w:val="24"/>
          <w:szCs w:val="24"/>
        </w:rPr>
        <w:t xml:space="preserve"> </w:t>
      </w:r>
      <w:r w:rsidR="000E3564" w:rsidRPr="000E3564">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w:t>
      </w:r>
      <w:r w:rsidR="000E3564" w:rsidRPr="000E3564">
        <w:rPr>
          <w:rFonts w:ascii="Times New Roman" w:eastAsia="Calibri" w:hAnsi="Times New Roman" w:cs="Times New Roman"/>
          <w:sz w:val="24"/>
          <w:szCs w:val="24"/>
        </w:rPr>
        <w:t>43,7</w:t>
      </w:r>
      <w:r w:rsidRPr="000E3564">
        <w:rPr>
          <w:rFonts w:ascii="Times New Roman" w:eastAsia="Calibri" w:hAnsi="Times New Roman" w:cs="Times New Roman"/>
          <w:sz w:val="24"/>
          <w:szCs w:val="24"/>
        </w:rPr>
        <w:t>%, 202</w:t>
      </w:r>
      <w:r w:rsidR="000E3564" w:rsidRPr="000E3564">
        <w:rPr>
          <w:rFonts w:ascii="Times New Roman" w:eastAsia="Calibri" w:hAnsi="Times New Roman" w:cs="Times New Roman"/>
          <w:sz w:val="24"/>
          <w:szCs w:val="24"/>
        </w:rPr>
        <w:t>2</w:t>
      </w:r>
      <w:r w:rsidRPr="000E3564">
        <w:rPr>
          <w:rFonts w:ascii="Times New Roman" w:eastAsia="Calibri" w:hAnsi="Times New Roman" w:cs="Times New Roman"/>
          <w:sz w:val="24"/>
          <w:szCs w:val="24"/>
        </w:rPr>
        <w:t xml:space="preserve"> - </w:t>
      </w:r>
      <w:r w:rsidR="000E3564" w:rsidRPr="000E3564">
        <w:rPr>
          <w:rFonts w:ascii="Times New Roman" w:eastAsia="Calibri" w:hAnsi="Times New Roman" w:cs="Times New Roman"/>
          <w:sz w:val="24"/>
          <w:szCs w:val="24"/>
        </w:rPr>
        <w:t>47</w:t>
      </w:r>
      <w:r w:rsidRPr="000E3564">
        <w:rPr>
          <w:rFonts w:ascii="Times New Roman" w:eastAsia="Calibri" w:hAnsi="Times New Roman" w:cs="Times New Roman"/>
          <w:sz w:val="24"/>
          <w:szCs w:val="24"/>
        </w:rPr>
        <w:t>%.</w:t>
      </w:r>
    </w:p>
    <w:p w:rsidR="00B72B48" w:rsidRDefault="00B72B48" w:rsidP="00B44B11">
      <w:pPr>
        <w:spacing w:after="0" w:line="240" w:lineRule="auto"/>
        <w:ind w:firstLine="709"/>
        <w:jc w:val="right"/>
        <w:rPr>
          <w:rFonts w:ascii="Times New Roman" w:hAnsi="Times New Roman" w:cs="Times New Roman"/>
          <w:sz w:val="20"/>
          <w:szCs w:val="20"/>
        </w:rPr>
      </w:pPr>
    </w:p>
    <w:p w:rsidR="000E3564" w:rsidRPr="00F9647E" w:rsidRDefault="000E3564" w:rsidP="00B44B11">
      <w:pPr>
        <w:spacing w:after="0" w:line="240" w:lineRule="auto"/>
        <w:ind w:firstLine="709"/>
        <w:jc w:val="right"/>
        <w:rPr>
          <w:rFonts w:ascii="Times New Roman" w:hAnsi="Times New Roman" w:cs="Times New Roman"/>
          <w:sz w:val="24"/>
          <w:szCs w:val="24"/>
        </w:rPr>
      </w:pPr>
      <w:r w:rsidRPr="00F9647E">
        <w:rPr>
          <w:rFonts w:ascii="Times New Roman" w:hAnsi="Times New Roman" w:cs="Times New Roman"/>
          <w:sz w:val="24"/>
          <w:szCs w:val="24"/>
        </w:rPr>
        <w:t>Таблица № 1</w:t>
      </w:r>
    </w:p>
    <w:p w:rsidR="000E3564" w:rsidRDefault="000E3564" w:rsidP="000E3564">
      <w:pPr>
        <w:pStyle w:val="Pro-TabName"/>
        <w:spacing w:before="0" w:after="0"/>
        <w:ind w:firstLine="709"/>
        <w:rPr>
          <w:i w:val="0"/>
          <w:sz w:val="24"/>
          <w:szCs w:val="24"/>
        </w:rPr>
      </w:pPr>
      <w:r w:rsidRPr="00EB11D9">
        <w:rPr>
          <w:i w:val="0"/>
          <w:sz w:val="24"/>
          <w:szCs w:val="24"/>
        </w:rPr>
        <w:t xml:space="preserve">Показатели, характеризующие текущую ситуацию в сфере реализации </w:t>
      </w:r>
    </w:p>
    <w:p w:rsidR="000E3564" w:rsidRPr="00EB11D9" w:rsidRDefault="000E3564" w:rsidP="000E3564">
      <w:pPr>
        <w:pStyle w:val="Pro-TabName"/>
        <w:spacing w:before="0" w:after="0"/>
        <w:ind w:firstLine="709"/>
        <w:rPr>
          <w:i w:val="0"/>
          <w:sz w:val="24"/>
          <w:szCs w:val="24"/>
        </w:rPr>
      </w:pPr>
      <w:r w:rsidRPr="00EB11D9">
        <w:rPr>
          <w:i w:val="0"/>
          <w:sz w:val="24"/>
          <w:szCs w:val="24"/>
        </w:rPr>
        <w:t>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430"/>
        <w:gridCol w:w="1463"/>
        <w:gridCol w:w="1027"/>
        <w:gridCol w:w="1027"/>
        <w:gridCol w:w="1302"/>
      </w:tblGrid>
      <w:tr w:rsidR="000E3564" w:rsidRPr="00EB11D9" w:rsidTr="000C7343">
        <w:tc>
          <w:tcPr>
            <w:tcW w:w="498"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w:t>
            </w:r>
          </w:p>
        </w:tc>
        <w:tc>
          <w:tcPr>
            <w:tcW w:w="4430"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Наименование целевого индикатора</w:t>
            </w:r>
          </w:p>
        </w:tc>
        <w:tc>
          <w:tcPr>
            <w:tcW w:w="1463"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Единица измерения</w:t>
            </w:r>
          </w:p>
        </w:tc>
        <w:tc>
          <w:tcPr>
            <w:tcW w:w="1027"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20</w:t>
            </w:r>
          </w:p>
        </w:tc>
        <w:tc>
          <w:tcPr>
            <w:tcW w:w="1027"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21</w:t>
            </w:r>
          </w:p>
        </w:tc>
        <w:tc>
          <w:tcPr>
            <w:tcW w:w="1302" w:type="dxa"/>
          </w:tcPr>
          <w:p w:rsidR="000E3564"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w:t>
            </w:r>
            <w:r w:rsidRPr="00EB11D9">
              <w:rPr>
                <w:rFonts w:ascii="Times New Roman" w:hAnsi="Times New Roman" w:cs="Times New Roman"/>
              </w:rPr>
              <w:t>2</w:t>
            </w:r>
          </w:p>
          <w:p w:rsidR="000C7343" w:rsidRPr="00EB11D9" w:rsidRDefault="000C7343" w:rsidP="00B74614">
            <w:pPr>
              <w:spacing w:after="0" w:line="240" w:lineRule="auto"/>
              <w:jc w:val="center"/>
              <w:rPr>
                <w:rFonts w:ascii="Times New Roman" w:hAnsi="Times New Roman" w:cs="Times New Roman"/>
              </w:rPr>
            </w:pPr>
          </w:p>
        </w:tc>
      </w:tr>
      <w:tr w:rsidR="000E3564" w:rsidRPr="00EB11D9" w:rsidTr="000C7343">
        <w:tc>
          <w:tcPr>
            <w:tcW w:w="498"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1.</w:t>
            </w:r>
          </w:p>
        </w:tc>
        <w:tc>
          <w:tcPr>
            <w:tcW w:w="4430" w:type="dxa"/>
          </w:tcPr>
          <w:p w:rsidR="000E3564" w:rsidRPr="00EB11D9" w:rsidRDefault="00210B22" w:rsidP="000C7343">
            <w:pPr>
              <w:spacing w:after="0" w:line="240" w:lineRule="auto"/>
              <w:ind w:hanging="67"/>
              <w:rPr>
                <w:rFonts w:ascii="Times New Roman" w:hAnsi="Times New Roman" w:cs="Times New Roman"/>
              </w:rPr>
            </w:pPr>
            <w:r w:rsidRPr="00210B22">
              <w:rPr>
                <w:rFonts w:ascii="Times New Roman" w:hAnsi="Times New Roman" w:cs="Times New Roman"/>
              </w:rPr>
              <w:t>Численность населения систематически занимающегося физической культурой и спортом</w:t>
            </w:r>
          </w:p>
        </w:tc>
        <w:tc>
          <w:tcPr>
            <w:tcW w:w="1463" w:type="dxa"/>
          </w:tcPr>
          <w:p w:rsidR="000E3564" w:rsidRPr="00EB11D9" w:rsidRDefault="00210B22" w:rsidP="00B74614">
            <w:pPr>
              <w:spacing w:after="0" w:line="240" w:lineRule="auto"/>
              <w:jc w:val="center"/>
              <w:rPr>
                <w:rFonts w:ascii="Times New Roman" w:hAnsi="Times New Roman" w:cs="Times New Roman"/>
              </w:rPr>
            </w:pPr>
            <w:r w:rsidRPr="00210B22">
              <w:rPr>
                <w:rFonts w:ascii="Times New Roman" w:hAnsi="Times New Roman" w:cs="Times New Roman"/>
              </w:rPr>
              <w:t>человек</w:t>
            </w:r>
          </w:p>
        </w:tc>
        <w:tc>
          <w:tcPr>
            <w:tcW w:w="1027" w:type="dxa"/>
          </w:tcPr>
          <w:p w:rsidR="000E3564" w:rsidRPr="00EB11D9" w:rsidRDefault="00210B22" w:rsidP="00B74614">
            <w:pPr>
              <w:spacing w:after="0" w:line="240" w:lineRule="auto"/>
              <w:jc w:val="center"/>
              <w:rPr>
                <w:rFonts w:ascii="Times New Roman" w:hAnsi="Times New Roman" w:cs="Times New Roman"/>
              </w:rPr>
            </w:pPr>
            <w:r>
              <w:rPr>
                <w:rFonts w:ascii="Times New Roman" w:hAnsi="Times New Roman" w:cs="Times New Roman"/>
              </w:rPr>
              <w:t>11100</w:t>
            </w:r>
          </w:p>
        </w:tc>
        <w:tc>
          <w:tcPr>
            <w:tcW w:w="1027" w:type="dxa"/>
          </w:tcPr>
          <w:p w:rsidR="000E3564" w:rsidRPr="00EB11D9" w:rsidRDefault="00210B22" w:rsidP="00B74614">
            <w:pPr>
              <w:spacing w:after="0" w:line="240" w:lineRule="auto"/>
              <w:jc w:val="center"/>
              <w:rPr>
                <w:rFonts w:ascii="Times New Roman" w:hAnsi="Times New Roman" w:cs="Times New Roman"/>
              </w:rPr>
            </w:pPr>
            <w:r>
              <w:rPr>
                <w:rFonts w:ascii="Times New Roman" w:hAnsi="Times New Roman" w:cs="Times New Roman"/>
              </w:rPr>
              <w:t>12552</w:t>
            </w:r>
          </w:p>
        </w:tc>
        <w:tc>
          <w:tcPr>
            <w:tcW w:w="1302" w:type="dxa"/>
          </w:tcPr>
          <w:p w:rsidR="000E3564" w:rsidRPr="00EB11D9" w:rsidRDefault="00210B22" w:rsidP="000E3564">
            <w:pPr>
              <w:spacing w:after="0" w:line="240" w:lineRule="auto"/>
              <w:jc w:val="center"/>
              <w:rPr>
                <w:rFonts w:ascii="Times New Roman" w:hAnsi="Times New Roman" w:cs="Times New Roman"/>
              </w:rPr>
            </w:pPr>
            <w:r>
              <w:rPr>
                <w:rFonts w:ascii="Times New Roman" w:hAnsi="Times New Roman" w:cs="Times New Roman"/>
              </w:rPr>
              <w:t>13497</w:t>
            </w:r>
          </w:p>
        </w:tc>
      </w:tr>
      <w:tr w:rsidR="000E3564" w:rsidRPr="00EB11D9" w:rsidTr="000C7343">
        <w:tc>
          <w:tcPr>
            <w:tcW w:w="498"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w:t>
            </w:r>
          </w:p>
        </w:tc>
        <w:tc>
          <w:tcPr>
            <w:tcW w:w="4430" w:type="dxa"/>
          </w:tcPr>
          <w:p w:rsidR="000E3564" w:rsidRPr="00EB11D9" w:rsidRDefault="000E3564" w:rsidP="000C7343">
            <w:pPr>
              <w:spacing w:after="0" w:line="240" w:lineRule="auto"/>
              <w:rPr>
                <w:rFonts w:ascii="Times New Roman" w:hAnsi="Times New Roman" w:cs="Times New Roman"/>
              </w:rPr>
            </w:pPr>
            <w:r w:rsidRPr="00EB11D9">
              <w:rPr>
                <w:rFonts w:ascii="Times New Roman" w:hAnsi="Times New Roman" w:cs="Times New Roman"/>
              </w:rPr>
              <w:t>Количество спортивных сооружений</w:t>
            </w:r>
            <w:r w:rsidR="00210B22">
              <w:rPr>
                <w:rFonts w:ascii="Times New Roman" w:hAnsi="Times New Roman" w:cs="Times New Roman"/>
              </w:rPr>
              <w:t>, всего</w:t>
            </w:r>
            <w:r w:rsidRPr="00EB11D9">
              <w:rPr>
                <w:rFonts w:ascii="Times New Roman" w:hAnsi="Times New Roman" w:cs="Times New Roman"/>
              </w:rPr>
              <w:t xml:space="preserve"> </w:t>
            </w:r>
          </w:p>
        </w:tc>
        <w:tc>
          <w:tcPr>
            <w:tcW w:w="1463" w:type="dxa"/>
          </w:tcPr>
          <w:p w:rsidR="000E3564" w:rsidRPr="00EB11D9" w:rsidRDefault="000E3564" w:rsidP="00B74614">
            <w:pPr>
              <w:spacing w:after="0" w:line="240" w:lineRule="auto"/>
              <w:ind w:hanging="67"/>
              <w:jc w:val="center"/>
              <w:rPr>
                <w:rFonts w:ascii="Times New Roman" w:hAnsi="Times New Roman" w:cs="Times New Roman"/>
              </w:rPr>
            </w:pPr>
            <w:r w:rsidRPr="00EB11D9">
              <w:rPr>
                <w:rFonts w:ascii="Times New Roman" w:hAnsi="Times New Roman" w:cs="Times New Roman"/>
              </w:rPr>
              <w:t>единиц</w:t>
            </w:r>
          </w:p>
        </w:tc>
        <w:tc>
          <w:tcPr>
            <w:tcW w:w="1027" w:type="dxa"/>
          </w:tcPr>
          <w:p w:rsidR="000E3564" w:rsidRPr="00EB11D9" w:rsidRDefault="000E3564" w:rsidP="00B74614">
            <w:pPr>
              <w:spacing w:after="0" w:line="240" w:lineRule="auto"/>
              <w:jc w:val="center"/>
              <w:rPr>
                <w:rFonts w:ascii="Times New Roman" w:hAnsi="Times New Roman" w:cs="Times New Roman"/>
              </w:rPr>
            </w:pPr>
            <w:r>
              <w:rPr>
                <w:rFonts w:ascii="Times New Roman" w:hAnsi="Times New Roman" w:cs="Times New Roman"/>
              </w:rPr>
              <w:t>52</w:t>
            </w:r>
          </w:p>
        </w:tc>
        <w:tc>
          <w:tcPr>
            <w:tcW w:w="1027" w:type="dxa"/>
          </w:tcPr>
          <w:p w:rsidR="000E3564" w:rsidRPr="00EB11D9" w:rsidRDefault="000E3564" w:rsidP="00B74614">
            <w:pPr>
              <w:spacing w:after="0" w:line="240" w:lineRule="auto"/>
              <w:jc w:val="center"/>
              <w:rPr>
                <w:rFonts w:ascii="Times New Roman" w:hAnsi="Times New Roman" w:cs="Times New Roman"/>
              </w:rPr>
            </w:pPr>
            <w:r>
              <w:rPr>
                <w:rFonts w:ascii="Times New Roman" w:hAnsi="Times New Roman" w:cs="Times New Roman"/>
              </w:rPr>
              <w:t>53</w:t>
            </w:r>
          </w:p>
        </w:tc>
        <w:tc>
          <w:tcPr>
            <w:tcW w:w="1302" w:type="dxa"/>
          </w:tcPr>
          <w:p w:rsidR="000E3564" w:rsidRPr="00EB11D9" w:rsidRDefault="000E3564" w:rsidP="00B74614">
            <w:pPr>
              <w:spacing w:after="0" w:line="240" w:lineRule="auto"/>
              <w:jc w:val="center"/>
              <w:rPr>
                <w:rFonts w:ascii="Times New Roman" w:hAnsi="Times New Roman" w:cs="Times New Roman"/>
              </w:rPr>
            </w:pPr>
            <w:r>
              <w:rPr>
                <w:rFonts w:ascii="Times New Roman" w:hAnsi="Times New Roman" w:cs="Times New Roman"/>
              </w:rPr>
              <w:t>53</w:t>
            </w:r>
          </w:p>
        </w:tc>
      </w:tr>
      <w:tr w:rsidR="000C7343" w:rsidRPr="00075EAD" w:rsidTr="000C7343">
        <w:tc>
          <w:tcPr>
            <w:tcW w:w="498"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jc w:val="center"/>
              <w:rPr>
                <w:rFonts w:ascii="Times New Roman" w:hAnsi="Times New Roman" w:cs="Times New Roman"/>
              </w:rPr>
            </w:pPr>
            <w:r w:rsidRPr="000C7343">
              <w:rPr>
                <w:rFonts w:ascii="Times New Roman" w:hAnsi="Times New Roman" w:cs="Times New Roman"/>
              </w:rPr>
              <w:t>4</w:t>
            </w:r>
          </w:p>
        </w:tc>
        <w:tc>
          <w:tcPr>
            <w:tcW w:w="4430"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rPr>
                <w:rFonts w:ascii="Times New Roman" w:hAnsi="Times New Roman" w:cs="Times New Roman"/>
              </w:rPr>
            </w:pPr>
            <w:r w:rsidRPr="000C7343">
              <w:rPr>
                <w:rFonts w:ascii="Times New Roman" w:hAnsi="Times New Roman" w:cs="Times New Roman"/>
              </w:rPr>
              <w:t xml:space="preserve">Количество проводимых физкультурных и спортивных мероприятий </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ind w:hanging="67"/>
              <w:jc w:val="center"/>
              <w:rPr>
                <w:rFonts w:ascii="Times New Roman" w:hAnsi="Times New Roman" w:cs="Times New Roman"/>
              </w:rPr>
            </w:pPr>
            <w:r w:rsidRPr="000C7343">
              <w:rPr>
                <w:rFonts w:ascii="Times New Roman" w:hAnsi="Times New Roman" w:cs="Times New Roman"/>
              </w:rPr>
              <w:t>единиц</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jc w:val="center"/>
              <w:rPr>
                <w:rFonts w:ascii="Times New Roman" w:hAnsi="Times New Roman" w:cs="Times New Roman"/>
              </w:rPr>
            </w:pPr>
            <w:r>
              <w:rPr>
                <w:rFonts w:ascii="Times New Roman" w:hAnsi="Times New Roman" w:cs="Times New Roman"/>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0C7343" w:rsidRPr="000C7343" w:rsidRDefault="000C7343" w:rsidP="000C7343">
            <w:pPr>
              <w:spacing w:after="0" w:line="240" w:lineRule="auto"/>
              <w:jc w:val="center"/>
              <w:rPr>
                <w:rFonts w:ascii="Times New Roman" w:hAnsi="Times New Roman" w:cs="Times New Roman"/>
              </w:rPr>
            </w:pPr>
            <w:r>
              <w:rPr>
                <w:rFonts w:ascii="Times New Roman" w:hAnsi="Times New Roman" w:cs="Times New Roman"/>
              </w:rPr>
              <w:t>63</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rsidR="000C7343" w:rsidRPr="000C7343" w:rsidRDefault="000C7343" w:rsidP="000C7343">
            <w:pPr>
              <w:spacing w:after="0" w:line="240" w:lineRule="auto"/>
              <w:jc w:val="center"/>
              <w:rPr>
                <w:rFonts w:ascii="Times New Roman" w:hAnsi="Times New Roman" w:cs="Times New Roman"/>
              </w:rPr>
            </w:pPr>
            <w:r>
              <w:rPr>
                <w:rFonts w:ascii="Times New Roman" w:hAnsi="Times New Roman" w:cs="Times New Roman"/>
              </w:rPr>
              <w:t>70</w:t>
            </w:r>
          </w:p>
        </w:tc>
      </w:tr>
    </w:tbl>
    <w:p w:rsidR="0070372E" w:rsidRPr="00E6374B" w:rsidRDefault="0070372E" w:rsidP="00EF5D1E">
      <w:pPr>
        <w:spacing w:after="0" w:line="240" w:lineRule="auto"/>
        <w:jc w:val="both"/>
        <w:rPr>
          <w:rFonts w:ascii="Times New Roman" w:hAnsi="Times New Roman" w:cs="Times New Roman"/>
          <w:sz w:val="28"/>
          <w:szCs w:val="28"/>
        </w:rPr>
      </w:pP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 xml:space="preserve">Проблема вовлеченности горожан в активные занятия физической культурой и спортом на сегодняшний день является наиболее актуальной. </w:t>
      </w: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Физкультурные и спортивные мероприятия являются одним из основных направлений по вовлечению населения в систематические занятия физической культурой и спортом, формированию здорового образа жизни.</w:t>
      </w: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shd w:val="clear" w:color="auto" w:fill="FFFFFF"/>
        </w:rPr>
        <w:t xml:space="preserve">На высоком организационном уровне проводятся ежегодные Всероссийские массовые соревнования «Лыжня России», </w:t>
      </w:r>
      <w:r w:rsidRPr="0015032B">
        <w:rPr>
          <w:rFonts w:ascii="Times New Roman" w:hAnsi="Times New Roman" w:cs="Times New Roman"/>
          <w:bCs/>
          <w:sz w:val="24"/>
          <w:szCs w:val="24"/>
          <w:shd w:val="clear" w:color="auto" w:fill="FFFFFF"/>
        </w:rPr>
        <w:t xml:space="preserve">молодежный фитнес-фестиваль «Движение – жизнь», </w:t>
      </w:r>
      <w:r w:rsidRPr="0015032B">
        <w:rPr>
          <w:rFonts w:ascii="Times New Roman" w:hAnsi="Times New Roman" w:cs="Times New Roman"/>
          <w:sz w:val="24"/>
          <w:szCs w:val="24"/>
        </w:rPr>
        <w:t>соревнований школьников - "Президентские состязания"</w:t>
      </w:r>
      <w:r w:rsidRPr="0015032B">
        <w:rPr>
          <w:rFonts w:ascii="Times New Roman" w:hAnsi="Times New Roman" w:cs="Times New Roman"/>
          <w:bCs/>
          <w:sz w:val="24"/>
          <w:szCs w:val="24"/>
          <w:shd w:val="clear" w:color="auto" w:fill="FFFFFF"/>
        </w:rPr>
        <w:t xml:space="preserve">. Открытое Первенство города по футболу, футболу на снегу, лыжная гонка, посвященная памяти Н.В. Попова. </w:t>
      </w:r>
      <w:r w:rsidRPr="0015032B">
        <w:rPr>
          <w:rFonts w:ascii="Times New Roman" w:hAnsi="Times New Roman" w:cs="Times New Roman"/>
          <w:sz w:val="24"/>
          <w:szCs w:val="24"/>
          <w:shd w:val="clear" w:color="auto" w:fill="FFFFFF"/>
        </w:rPr>
        <w:t>Наряду с соревнованиями по отдельным видам спорта проводятся комплексные спортивные мероприятия - Спартакиады. Ежегодно провод</w:t>
      </w:r>
      <w:r w:rsidR="00A55791" w:rsidRPr="0015032B">
        <w:rPr>
          <w:rFonts w:ascii="Times New Roman" w:hAnsi="Times New Roman" w:cs="Times New Roman"/>
          <w:sz w:val="24"/>
          <w:szCs w:val="24"/>
          <w:shd w:val="clear" w:color="auto" w:fill="FFFFFF"/>
        </w:rPr>
        <w:t>и</w:t>
      </w:r>
      <w:r w:rsidRPr="0015032B">
        <w:rPr>
          <w:rFonts w:ascii="Times New Roman" w:hAnsi="Times New Roman" w:cs="Times New Roman"/>
          <w:sz w:val="24"/>
          <w:szCs w:val="24"/>
          <w:shd w:val="clear" w:color="auto" w:fill="FFFFFF"/>
        </w:rPr>
        <w:t>тся Спартакиад</w:t>
      </w:r>
      <w:r w:rsidR="00A55791" w:rsidRPr="0015032B">
        <w:rPr>
          <w:rFonts w:ascii="Times New Roman" w:hAnsi="Times New Roman" w:cs="Times New Roman"/>
          <w:sz w:val="24"/>
          <w:szCs w:val="24"/>
          <w:shd w:val="clear" w:color="auto" w:fill="FFFFFF"/>
        </w:rPr>
        <w:t>а</w:t>
      </w:r>
      <w:r w:rsidRPr="0015032B">
        <w:rPr>
          <w:rFonts w:ascii="Times New Roman" w:hAnsi="Times New Roman" w:cs="Times New Roman"/>
          <w:sz w:val="24"/>
          <w:szCs w:val="24"/>
          <w:shd w:val="clear" w:color="auto" w:fill="FFFFFF"/>
        </w:rPr>
        <w:t xml:space="preserve"> </w:t>
      </w:r>
      <w:r w:rsidR="00A55791" w:rsidRPr="0015032B">
        <w:rPr>
          <w:rFonts w:ascii="Times New Roman" w:hAnsi="Times New Roman" w:cs="Times New Roman"/>
          <w:sz w:val="24"/>
          <w:szCs w:val="24"/>
          <w:shd w:val="clear" w:color="auto" w:fill="FFFFFF"/>
        </w:rPr>
        <w:t xml:space="preserve">школьных спортивных клубов города, открытая Спартакиада </w:t>
      </w:r>
      <w:r w:rsidRPr="0015032B">
        <w:rPr>
          <w:rFonts w:ascii="Times New Roman" w:hAnsi="Times New Roman" w:cs="Times New Roman"/>
          <w:sz w:val="24"/>
          <w:szCs w:val="24"/>
          <w:shd w:val="clear" w:color="auto" w:fill="FFFFFF"/>
        </w:rPr>
        <w:t>среди</w:t>
      </w:r>
      <w:r w:rsidR="00A55791" w:rsidRPr="0015032B">
        <w:rPr>
          <w:rFonts w:ascii="Times New Roman" w:hAnsi="Times New Roman" w:cs="Times New Roman"/>
          <w:sz w:val="24"/>
          <w:szCs w:val="24"/>
          <w:shd w:val="clear" w:color="auto" w:fill="FFFFFF"/>
        </w:rPr>
        <w:t xml:space="preserve"> лиц с ОВЗ.</w:t>
      </w:r>
      <w:r w:rsidRPr="0015032B">
        <w:rPr>
          <w:rFonts w:ascii="Times New Roman" w:hAnsi="Times New Roman" w:cs="Times New Roman"/>
          <w:sz w:val="24"/>
          <w:szCs w:val="24"/>
        </w:rPr>
        <w:t xml:space="preserve"> </w:t>
      </w:r>
    </w:p>
    <w:p w:rsidR="0015032B"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 xml:space="preserve">Большое внимание уделяется работе с лицами с ограниченными возможностями здоровья в тесном взаимодействии с общественными организациями инвалидов. Сборная команда городского округа </w:t>
      </w:r>
      <w:r w:rsidR="00A55791" w:rsidRPr="0015032B">
        <w:rPr>
          <w:rFonts w:ascii="Times New Roman" w:hAnsi="Times New Roman" w:cs="Times New Roman"/>
          <w:sz w:val="24"/>
          <w:szCs w:val="24"/>
        </w:rPr>
        <w:t>Тейково</w:t>
      </w:r>
      <w:r w:rsidRPr="0015032B">
        <w:rPr>
          <w:rFonts w:ascii="Times New Roman" w:hAnsi="Times New Roman" w:cs="Times New Roman"/>
          <w:sz w:val="24"/>
          <w:szCs w:val="24"/>
        </w:rPr>
        <w:t xml:space="preserve"> неоднократно становилась </w:t>
      </w:r>
      <w:r w:rsidR="00A55791" w:rsidRPr="0015032B">
        <w:rPr>
          <w:rFonts w:ascii="Times New Roman" w:hAnsi="Times New Roman" w:cs="Times New Roman"/>
          <w:sz w:val="24"/>
          <w:szCs w:val="24"/>
        </w:rPr>
        <w:t xml:space="preserve">победителем и </w:t>
      </w:r>
      <w:r w:rsidRPr="0015032B">
        <w:rPr>
          <w:rFonts w:ascii="Times New Roman" w:hAnsi="Times New Roman" w:cs="Times New Roman"/>
          <w:sz w:val="24"/>
          <w:szCs w:val="24"/>
        </w:rPr>
        <w:t>призером Параспартакиады Ивановской области</w:t>
      </w:r>
      <w:r w:rsidR="0015032B" w:rsidRPr="0015032B">
        <w:rPr>
          <w:rFonts w:ascii="Times New Roman" w:hAnsi="Times New Roman" w:cs="Times New Roman"/>
          <w:sz w:val="24"/>
          <w:szCs w:val="24"/>
        </w:rPr>
        <w:t>.</w:t>
      </w:r>
    </w:p>
    <w:p w:rsidR="00513133" w:rsidRPr="0015032B" w:rsidRDefault="00513133" w:rsidP="00B44B11">
      <w:pPr>
        <w:shd w:val="clear" w:color="auto" w:fill="FFFFFF"/>
        <w:autoSpaceDE w:val="0"/>
        <w:autoSpaceDN w:val="0"/>
        <w:adjustRightInd w:val="0"/>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Работа над решением проблем, связанных с вовлечением населения в физкультурные, спортивные мероприятия, позволит значительно увеличить охват населения городского округа занятиями физической культурой и спортом.</w:t>
      </w:r>
    </w:p>
    <w:p w:rsidR="00513133" w:rsidRPr="0015032B" w:rsidRDefault="00513133" w:rsidP="00B44B11">
      <w:pPr>
        <w:shd w:val="clear" w:color="auto" w:fill="FFFFFF"/>
        <w:autoSpaceDE w:val="0"/>
        <w:autoSpaceDN w:val="0"/>
        <w:adjustRightInd w:val="0"/>
        <w:spacing w:after="0"/>
        <w:ind w:firstLine="709"/>
        <w:jc w:val="both"/>
        <w:rPr>
          <w:rFonts w:ascii="Times New Roman" w:eastAsia="TimesNewRoman" w:hAnsi="Times New Roman" w:cs="Times New Roman"/>
          <w:sz w:val="24"/>
          <w:szCs w:val="24"/>
        </w:rPr>
      </w:pPr>
      <w:r w:rsidRPr="0015032B">
        <w:rPr>
          <w:rFonts w:ascii="Times New Roman" w:hAnsi="Times New Roman" w:cs="Times New Roman"/>
          <w:sz w:val="24"/>
          <w:szCs w:val="24"/>
        </w:rPr>
        <w:t xml:space="preserve">Несмотря на положительную динамику развития физической культуры и спорта в городском округе </w:t>
      </w:r>
      <w:r w:rsidR="0015032B" w:rsidRPr="0015032B">
        <w:rPr>
          <w:rFonts w:ascii="Times New Roman" w:hAnsi="Times New Roman" w:cs="Times New Roman"/>
          <w:sz w:val="24"/>
          <w:szCs w:val="24"/>
        </w:rPr>
        <w:t>Тейково</w:t>
      </w:r>
      <w:r w:rsidRPr="0015032B">
        <w:rPr>
          <w:rFonts w:ascii="Times New Roman" w:hAnsi="Times New Roman" w:cs="Times New Roman"/>
          <w:sz w:val="24"/>
          <w:szCs w:val="24"/>
        </w:rPr>
        <w:t>, одной из основных проблем является недостаточное обеспечение населения объектами спортивной инфраструктуры, в том числе – в части обеспечения условий для занятий физической культурой и спортом лицам с ограниченными возможностями здоровья.</w:t>
      </w:r>
      <w:r w:rsidRPr="0015032B">
        <w:rPr>
          <w:rFonts w:ascii="Times New Roman" w:eastAsia="TimesNewRoman" w:hAnsi="Times New Roman" w:cs="Times New Roman"/>
          <w:sz w:val="24"/>
          <w:szCs w:val="24"/>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старым оборудованием.</w:t>
      </w:r>
    </w:p>
    <w:p w:rsidR="00513133" w:rsidRPr="0015032B" w:rsidRDefault="00513133" w:rsidP="00B44B11">
      <w:pPr>
        <w:shd w:val="clear" w:color="auto" w:fill="FFFFFF"/>
        <w:ind w:firstLine="709"/>
        <w:jc w:val="both"/>
        <w:rPr>
          <w:rFonts w:ascii="Times New Roman" w:hAnsi="Times New Roman" w:cs="Times New Roman"/>
          <w:sz w:val="24"/>
          <w:szCs w:val="24"/>
        </w:rPr>
      </w:pPr>
      <w:r w:rsidRPr="0015032B">
        <w:rPr>
          <w:rFonts w:ascii="Times New Roman" w:hAnsi="Times New Roman" w:cs="Times New Roman"/>
          <w:sz w:val="24"/>
          <w:szCs w:val="24"/>
        </w:rPr>
        <w:t>Решение проблем, связанных с развитием материально-технической базы учреждений физической культуры и спорта, позволит повысить уровень доступности спортивных сооружений для населения, в том числе для лиц с ограниченными возможностями здоровья.</w:t>
      </w:r>
    </w:p>
    <w:p w:rsidR="0015032B" w:rsidRPr="00B72B48" w:rsidRDefault="0015032B" w:rsidP="00B44B11">
      <w:pPr>
        <w:pStyle w:val="ConsPlusNormal"/>
        <w:numPr>
          <w:ilvl w:val="0"/>
          <w:numId w:val="26"/>
        </w:numPr>
        <w:shd w:val="clear" w:color="auto" w:fill="FFFFFF"/>
        <w:tabs>
          <w:tab w:val="left" w:pos="426"/>
        </w:tabs>
        <w:spacing w:after="240"/>
        <w:ind w:left="0" w:firstLine="709"/>
        <w:jc w:val="both"/>
        <w:outlineLvl w:val="1"/>
        <w:rPr>
          <w:b/>
          <w:sz w:val="24"/>
          <w:szCs w:val="24"/>
        </w:rPr>
      </w:pPr>
      <w:r w:rsidRPr="0015032B">
        <w:rPr>
          <w:sz w:val="24"/>
          <w:szCs w:val="24"/>
        </w:rPr>
        <w:lastRenderedPageBreak/>
        <w:t xml:space="preserve"> </w:t>
      </w:r>
      <w:r w:rsidRPr="00B72B48">
        <w:rPr>
          <w:b/>
          <w:sz w:val="24"/>
          <w:szCs w:val="24"/>
        </w:rPr>
        <w:t>Приоритеты и цели муниципальной политики в сфе</w:t>
      </w:r>
      <w:r w:rsidR="00565A34">
        <w:rPr>
          <w:b/>
          <w:sz w:val="24"/>
          <w:szCs w:val="24"/>
        </w:rPr>
        <w:t>ре физической культуры и спорта</w:t>
      </w:r>
    </w:p>
    <w:p w:rsidR="0015032B" w:rsidRPr="0015032B" w:rsidRDefault="0015032B" w:rsidP="00523E1F">
      <w:pPr>
        <w:pStyle w:val="Default"/>
        <w:shd w:val="clear" w:color="auto" w:fill="FFFFFF"/>
        <w:spacing w:line="276" w:lineRule="auto"/>
        <w:ind w:firstLine="426"/>
        <w:jc w:val="both"/>
      </w:pPr>
      <w:r w:rsidRPr="0015032B">
        <w:t>Приоритетами в данном направлении являются:</w:t>
      </w:r>
    </w:p>
    <w:p w:rsidR="0015032B" w:rsidRPr="0015032B" w:rsidRDefault="0015032B" w:rsidP="00523E1F">
      <w:pPr>
        <w:pStyle w:val="Default"/>
        <w:numPr>
          <w:ilvl w:val="0"/>
          <w:numId w:val="23"/>
        </w:numPr>
        <w:shd w:val="clear" w:color="auto" w:fill="FFFFFF"/>
        <w:tabs>
          <w:tab w:val="left" w:pos="709"/>
        </w:tabs>
        <w:spacing w:line="276" w:lineRule="auto"/>
        <w:ind w:left="0" w:firstLine="426"/>
        <w:jc w:val="both"/>
      </w:pPr>
      <w:r w:rsidRPr="0015032B">
        <w:t>развитие физической культуры и массового спорта;</w:t>
      </w:r>
    </w:p>
    <w:p w:rsidR="0015032B" w:rsidRPr="0015032B" w:rsidRDefault="0015032B" w:rsidP="00523E1F">
      <w:pPr>
        <w:pStyle w:val="Default"/>
        <w:numPr>
          <w:ilvl w:val="0"/>
          <w:numId w:val="23"/>
        </w:numPr>
        <w:shd w:val="clear" w:color="auto" w:fill="FFFFFF"/>
        <w:tabs>
          <w:tab w:val="left" w:pos="709"/>
        </w:tabs>
        <w:spacing w:after="240" w:line="276" w:lineRule="auto"/>
        <w:ind w:left="0" w:firstLine="426"/>
        <w:jc w:val="both"/>
      </w:pPr>
      <w:r w:rsidRPr="0015032B">
        <w:t xml:space="preserve">создание условий для развития физической культуры и спорта, путем строительства новых спортивных сооружений, капитального ремонта и реконструкции имеющейся материально-технической базы отрасли физической культуры и спорта; </w:t>
      </w:r>
    </w:p>
    <w:p w:rsidR="0015032B" w:rsidRPr="0015032B" w:rsidRDefault="0015032B" w:rsidP="00B72B48">
      <w:pPr>
        <w:pStyle w:val="Default"/>
        <w:shd w:val="clear" w:color="auto" w:fill="FFFFFF"/>
        <w:spacing w:line="276" w:lineRule="auto"/>
        <w:ind w:firstLine="708"/>
        <w:jc w:val="both"/>
      </w:pPr>
      <w:r w:rsidRPr="0015032B">
        <w:t>Реализация муниципальной программы направлена на выполнение следующих целей:</w:t>
      </w:r>
    </w:p>
    <w:p w:rsidR="0015032B" w:rsidRPr="0015032B" w:rsidRDefault="0015032B" w:rsidP="00B72B4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 xml:space="preserve">Создание условий для укрепления здоровья населения путём проведения различного уровня соревнований.  </w:t>
      </w:r>
    </w:p>
    <w:p w:rsidR="0015032B" w:rsidRPr="0015032B" w:rsidRDefault="0015032B" w:rsidP="00B72B4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Популяризации массового спорта и приобщение различных слоев общества к регулярным занятиям физической культурой и спортом.</w:t>
      </w:r>
    </w:p>
    <w:p w:rsidR="0015032B" w:rsidRPr="0015032B" w:rsidRDefault="0015032B" w:rsidP="00B72B4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Обеспечение участия спортсменов городского округа Тейково в областных, межрегиональных, всероссийских и международных соревнованиях.</w:t>
      </w:r>
    </w:p>
    <w:p w:rsidR="00B44B11" w:rsidRPr="0015032B" w:rsidRDefault="00B44B11" w:rsidP="0015032B">
      <w:pPr>
        <w:pStyle w:val="ConsPlusNormal"/>
        <w:shd w:val="clear" w:color="auto" w:fill="FFFFFF"/>
        <w:tabs>
          <w:tab w:val="left" w:pos="426"/>
        </w:tabs>
        <w:outlineLvl w:val="1"/>
      </w:pPr>
    </w:p>
    <w:p w:rsidR="00642779" w:rsidRPr="00975877" w:rsidRDefault="00642779" w:rsidP="00642779">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642779" w:rsidRPr="00975877" w:rsidRDefault="00642779" w:rsidP="00642779">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43"/>
        <w:gridCol w:w="750"/>
        <w:gridCol w:w="709"/>
        <w:gridCol w:w="709"/>
        <w:gridCol w:w="709"/>
        <w:gridCol w:w="709"/>
        <w:gridCol w:w="709"/>
        <w:gridCol w:w="709"/>
        <w:gridCol w:w="707"/>
        <w:gridCol w:w="708"/>
        <w:gridCol w:w="709"/>
      </w:tblGrid>
      <w:tr w:rsidR="005063AE" w:rsidRPr="00975877" w:rsidTr="005063AE">
        <w:trPr>
          <w:cantSplit/>
        </w:trPr>
        <w:tc>
          <w:tcPr>
            <w:tcW w:w="568" w:type="dxa"/>
          </w:tcPr>
          <w:p w:rsidR="005063AE" w:rsidRPr="00975877" w:rsidRDefault="005063AE"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5063AE" w:rsidRPr="00975877" w:rsidRDefault="005063AE"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5063AE" w:rsidRPr="00975877" w:rsidRDefault="005063AE"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c>
          <w:tcPr>
            <w:tcW w:w="709"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2025</w:t>
            </w:r>
          </w:p>
        </w:tc>
        <w:tc>
          <w:tcPr>
            <w:tcW w:w="707"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2026</w:t>
            </w:r>
          </w:p>
        </w:tc>
        <w:tc>
          <w:tcPr>
            <w:tcW w:w="708"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2028</w:t>
            </w:r>
          </w:p>
        </w:tc>
      </w:tr>
      <w:tr w:rsidR="005063AE" w:rsidRPr="00674206" w:rsidTr="005063AE">
        <w:tc>
          <w:tcPr>
            <w:tcW w:w="568" w:type="dxa"/>
          </w:tcPr>
          <w:p w:rsidR="005063AE" w:rsidRPr="00D26ED8" w:rsidRDefault="005063A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D26ED8">
              <w:rPr>
                <w:rFonts w:ascii="Times New Roman" w:hAnsi="Times New Roman" w:cs="Times New Roman"/>
                <w:sz w:val="20"/>
                <w:szCs w:val="20"/>
              </w:rPr>
              <w:t>.</w:t>
            </w:r>
          </w:p>
        </w:tc>
        <w:tc>
          <w:tcPr>
            <w:tcW w:w="1943" w:type="dxa"/>
          </w:tcPr>
          <w:p w:rsidR="005063AE" w:rsidRPr="00D26ED8" w:rsidRDefault="005063AE" w:rsidP="001F3C95">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
        </w:tc>
        <w:tc>
          <w:tcPr>
            <w:tcW w:w="750" w:type="dxa"/>
          </w:tcPr>
          <w:p w:rsidR="005063AE" w:rsidRPr="00D26ED8" w:rsidRDefault="005063AE" w:rsidP="001D6909">
            <w:pPr>
              <w:spacing w:after="0" w:line="240" w:lineRule="auto"/>
              <w:jc w:val="center"/>
              <w:rPr>
                <w:rFonts w:ascii="Times New Roman" w:hAnsi="Times New Roman" w:cs="Times New Roman"/>
                <w:sz w:val="20"/>
                <w:szCs w:val="20"/>
              </w:rPr>
            </w:pPr>
          </w:p>
          <w:p w:rsidR="005063AE" w:rsidRPr="00D26ED8" w:rsidRDefault="005063AE"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5063AE" w:rsidRPr="00D26ED8" w:rsidRDefault="005063AE" w:rsidP="001D6909">
            <w:pPr>
              <w:spacing w:after="0" w:line="240" w:lineRule="auto"/>
              <w:jc w:val="center"/>
              <w:rPr>
                <w:rFonts w:ascii="Times New Roman" w:hAnsi="Times New Roman" w:cs="Times New Roman"/>
                <w:b/>
                <w:sz w:val="20"/>
                <w:szCs w:val="20"/>
              </w:rPr>
            </w:pP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6C5DCF"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43,7</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6C5DCF"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6C5DCF" w:rsidP="006C5D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5063AE" w:rsidP="006C5DCF">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6C5DCF">
              <w:rPr>
                <w:rFonts w:ascii="Times New Roman" w:hAnsi="Times New Roman" w:cs="Times New Roman"/>
                <w:sz w:val="20"/>
                <w:szCs w:val="20"/>
              </w:rPr>
              <w:t>2</w:t>
            </w:r>
          </w:p>
        </w:tc>
        <w:tc>
          <w:tcPr>
            <w:tcW w:w="709" w:type="dxa"/>
          </w:tcPr>
          <w:p w:rsidR="001F3C95" w:rsidRDefault="001F3C95" w:rsidP="001D69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5063AE" w:rsidRPr="00D26ED8" w:rsidRDefault="001F3C95" w:rsidP="001D6909">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707"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08"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5063AE" w:rsidRPr="00674206" w:rsidTr="005063AE">
        <w:tc>
          <w:tcPr>
            <w:tcW w:w="568" w:type="dxa"/>
          </w:tcPr>
          <w:p w:rsidR="005063AE" w:rsidRPr="00D26ED8" w:rsidRDefault="005063A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26ED8">
              <w:rPr>
                <w:rFonts w:ascii="Times New Roman" w:hAnsi="Times New Roman" w:cs="Times New Roman"/>
                <w:sz w:val="20"/>
                <w:szCs w:val="20"/>
              </w:rPr>
              <w:t>.</w:t>
            </w:r>
          </w:p>
        </w:tc>
        <w:tc>
          <w:tcPr>
            <w:tcW w:w="1943" w:type="dxa"/>
          </w:tcPr>
          <w:p w:rsidR="005063AE" w:rsidRPr="001F3C95" w:rsidRDefault="001F3C95" w:rsidP="001D6909">
            <w:pPr>
              <w:spacing w:after="0" w:line="240" w:lineRule="auto"/>
              <w:rPr>
                <w:rFonts w:ascii="Times New Roman" w:hAnsi="Times New Roman" w:cs="Times New Roman"/>
                <w:sz w:val="20"/>
                <w:szCs w:val="20"/>
              </w:rPr>
            </w:pPr>
            <w:r w:rsidRPr="001F3C95">
              <w:rPr>
                <w:rFonts w:ascii="Times New Roman" w:hAnsi="Times New Roman" w:cs="Times New Roman"/>
                <w:sz w:val="20"/>
                <w:szCs w:val="20"/>
              </w:rPr>
              <w:t>Количество спортивных сооружений, всего</w:t>
            </w:r>
          </w:p>
        </w:tc>
        <w:tc>
          <w:tcPr>
            <w:tcW w:w="750" w:type="dxa"/>
          </w:tcPr>
          <w:p w:rsidR="005063AE" w:rsidRPr="00D26ED8" w:rsidRDefault="005063AE"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3</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53</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1F3C9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1F3C95">
              <w:rPr>
                <w:rFonts w:ascii="Times New Roman" w:hAnsi="Times New Roman" w:cs="Times New Roman"/>
                <w:sz w:val="20"/>
                <w:szCs w:val="20"/>
              </w:rPr>
              <w:t>6</w:t>
            </w:r>
          </w:p>
        </w:tc>
        <w:tc>
          <w:tcPr>
            <w:tcW w:w="709"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7"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8"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F3C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709"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F3C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rsidR="00FC239F" w:rsidRPr="00FC239F" w:rsidRDefault="00FC239F" w:rsidP="00B44B11">
      <w:pPr>
        <w:shd w:val="clear" w:color="auto" w:fill="FFFFFF" w:themeFill="background1"/>
        <w:tabs>
          <w:tab w:val="left" w:pos="1276"/>
        </w:tabs>
        <w:autoSpaceDE w:val="0"/>
        <w:autoSpaceDN w:val="0"/>
        <w:adjustRightInd w:val="0"/>
        <w:spacing w:before="240"/>
        <w:jc w:val="center"/>
        <w:rPr>
          <w:rFonts w:ascii="Times New Roman" w:hAnsi="Times New Roman" w:cs="Times New Roman"/>
          <w:sz w:val="24"/>
          <w:szCs w:val="24"/>
        </w:rPr>
      </w:pPr>
      <w:r w:rsidRPr="00FC239F">
        <w:rPr>
          <w:rFonts w:ascii="Times New Roman" w:hAnsi="Times New Roman" w:cs="Times New Roman"/>
          <w:sz w:val="24"/>
          <w:szCs w:val="24"/>
        </w:rPr>
        <w:t xml:space="preserve">Пояснения к таблице </w:t>
      </w:r>
      <w:r>
        <w:rPr>
          <w:rFonts w:ascii="Times New Roman" w:hAnsi="Times New Roman" w:cs="Times New Roman"/>
          <w:sz w:val="24"/>
          <w:szCs w:val="24"/>
        </w:rPr>
        <w:t xml:space="preserve">№ </w:t>
      </w:r>
      <w:r w:rsidRPr="00FC239F">
        <w:rPr>
          <w:rFonts w:ascii="Times New Roman" w:hAnsi="Times New Roman" w:cs="Times New Roman"/>
          <w:sz w:val="24"/>
          <w:szCs w:val="24"/>
        </w:rPr>
        <w:t>2 «Сведения о целевы</w:t>
      </w:r>
      <w:r>
        <w:rPr>
          <w:rFonts w:ascii="Times New Roman" w:hAnsi="Times New Roman" w:cs="Times New Roman"/>
          <w:sz w:val="24"/>
          <w:szCs w:val="24"/>
        </w:rPr>
        <w:t>х</w:t>
      </w:r>
      <w:r w:rsidRPr="00FC239F">
        <w:rPr>
          <w:rFonts w:ascii="Times New Roman" w:hAnsi="Times New Roman" w:cs="Times New Roman"/>
          <w:sz w:val="24"/>
          <w:szCs w:val="24"/>
        </w:rPr>
        <w:t xml:space="preserve"> индикатора</w:t>
      </w:r>
      <w:r>
        <w:rPr>
          <w:rFonts w:ascii="Times New Roman" w:hAnsi="Times New Roman" w:cs="Times New Roman"/>
          <w:sz w:val="24"/>
          <w:szCs w:val="24"/>
        </w:rPr>
        <w:t>х</w:t>
      </w:r>
      <w:r w:rsidRPr="00FC239F">
        <w:rPr>
          <w:rFonts w:ascii="Times New Roman" w:hAnsi="Times New Roman" w:cs="Times New Roman"/>
          <w:sz w:val="24"/>
          <w:szCs w:val="24"/>
        </w:rPr>
        <w:t xml:space="preserve"> (показателя</w:t>
      </w:r>
      <w:r>
        <w:rPr>
          <w:rFonts w:ascii="Times New Roman" w:hAnsi="Times New Roman" w:cs="Times New Roman"/>
          <w:sz w:val="24"/>
          <w:szCs w:val="24"/>
        </w:rPr>
        <w:t>х</w:t>
      </w:r>
      <w:r w:rsidRPr="00FC239F">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sidRPr="00FC239F">
        <w:rPr>
          <w:rFonts w:ascii="Times New Roman" w:hAnsi="Times New Roman" w:cs="Times New Roman"/>
          <w:sz w:val="24"/>
          <w:szCs w:val="24"/>
        </w:rPr>
        <w:t>муниципальной программы»</w:t>
      </w:r>
    </w:p>
    <w:p w:rsidR="00FC239F" w:rsidRPr="00FC239F" w:rsidRDefault="00FC239F" w:rsidP="00B72B48">
      <w:pPr>
        <w:shd w:val="clear" w:color="auto" w:fill="FFFFFF" w:themeFill="background1"/>
        <w:tabs>
          <w:tab w:val="left" w:pos="0"/>
          <w:tab w:val="left" w:pos="1134"/>
        </w:tabs>
        <w:autoSpaceDE w:val="0"/>
        <w:autoSpaceDN w:val="0"/>
        <w:adjustRightInd w:val="0"/>
        <w:spacing w:after="0"/>
        <w:ind w:firstLine="709"/>
        <w:jc w:val="both"/>
        <w:rPr>
          <w:rFonts w:ascii="Times New Roman" w:eastAsia="TimesNewRoman" w:hAnsi="Times New Roman" w:cs="Times New Roman"/>
          <w:sz w:val="24"/>
          <w:szCs w:val="24"/>
        </w:rPr>
      </w:pPr>
      <w:r w:rsidRPr="00FC239F">
        <w:rPr>
          <w:rFonts w:ascii="Times New Roman" w:hAnsi="Times New Roman" w:cs="Times New Roman"/>
          <w:sz w:val="24"/>
          <w:szCs w:val="24"/>
        </w:rPr>
        <w:t xml:space="preserve">Показатель </w:t>
      </w:r>
      <w:r w:rsidR="002B5B91">
        <w:rPr>
          <w:rFonts w:ascii="Times New Roman" w:hAnsi="Times New Roman" w:cs="Times New Roman"/>
          <w:sz w:val="24"/>
          <w:szCs w:val="24"/>
        </w:rPr>
        <w:t xml:space="preserve">Дз - </w:t>
      </w:r>
      <w:r w:rsidRPr="00FC239F">
        <w:rPr>
          <w:rFonts w:ascii="Times New Roman" w:hAnsi="Times New Roman" w:cs="Times New Roman"/>
          <w:sz w:val="24"/>
          <w:szCs w:val="24"/>
        </w:rPr>
        <w:t>«Доля населения систематически занимающегося физической культурой и спортом» р</w:t>
      </w:r>
      <w:r w:rsidRPr="00FC239F">
        <w:rPr>
          <w:rFonts w:ascii="Times New Roman" w:eastAsia="TimesNewRoman" w:hAnsi="Times New Roman" w:cs="Times New Roman"/>
          <w:sz w:val="24"/>
          <w:szCs w:val="24"/>
        </w:rPr>
        <w:t>ассчитывается по формуле</w:t>
      </w:r>
      <w:r w:rsidRPr="00FC239F">
        <w:rPr>
          <w:rFonts w:ascii="Times New Roman" w:hAnsi="Times New Roman" w:cs="Times New Roman"/>
          <w:sz w:val="24"/>
          <w:szCs w:val="24"/>
        </w:rPr>
        <w:t>:</w:t>
      </w:r>
    </w:p>
    <w:p w:rsidR="00FC239F" w:rsidRPr="00FC239F" w:rsidRDefault="00FC239F" w:rsidP="00B72B48">
      <w:pPr>
        <w:shd w:val="clear" w:color="auto" w:fill="FFFFFF" w:themeFill="background1"/>
        <w:tabs>
          <w:tab w:val="left" w:pos="993"/>
        </w:tabs>
        <w:autoSpaceDE w:val="0"/>
        <w:autoSpaceDN w:val="0"/>
        <w:adjustRightInd w:val="0"/>
        <w:spacing w:after="0"/>
        <w:ind w:firstLine="709"/>
        <w:jc w:val="both"/>
        <w:rPr>
          <w:rFonts w:ascii="Times New Roman" w:eastAsia="TimesNewRoman" w:hAnsi="Times New Roman" w:cs="Times New Roman"/>
          <w:sz w:val="24"/>
          <w:szCs w:val="24"/>
        </w:rPr>
      </w:pPr>
      <w:r w:rsidRPr="00FC239F">
        <w:rPr>
          <w:rFonts w:ascii="Times New Roman" w:eastAsia="TimesNewRoman,Italic" w:hAnsi="Times New Roman" w:cs="Times New Roman"/>
          <w:iCs/>
          <w:sz w:val="24"/>
          <w:szCs w:val="24"/>
        </w:rPr>
        <w:t>Дз</w:t>
      </w:r>
      <w:r>
        <w:rPr>
          <w:rFonts w:ascii="Times New Roman" w:eastAsia="TimesNewRoman,Italic" w:hAnsi="Times New Roman" w:cs="Times New Roman"/>
          <w:iCs/>
          <w:sz w:val="24"/>
          <w:szCs w:val="24"/>
        </w:rPr>
        <w:t xml:space="preserve"> </w:t>
      </w:r>
      <w:r w:rsidRPr="00FC239F">
        <w:rPr>
          <w:rFonts w:ascii="Times New Roman" w:hAnsi="Times New Roman" w:cs="Times New Roman"/>
          <w:sz w:val="24"/>
          <w:szCs w:val="24"/>
        </w:rPr>
        <w:t>=</w:t>
      </w:r>
      <w:r>
        <w:rPr>
          <w:rFonts w:ascii="Times New Roman" w:hAnsi="Times New Roman" w:cs="Times New Roman"/>
          <w:sz w:val="24"/>
          <w:szCs w:val="24"/>
        </w:rPr>
        <w:t xml:space="preserve"> </w:t>
      </w:r>
      <w:r w:rsidRPr="00FC239F">
        <w:rPr>
          <w:rFonts w:ascii="Times New Roman" w:eastAsia="TimesNewRoman,Italic" w:hAnsi="Times New Roman" w:cs="Times New Roman"/>
          <w:iCs/>
          <w:sz w:val="24"/>
          <w:szCs w:val="24"/>
        </w:rPr>
        <w:t xml:space="preserve">Чз / </w:t>
      </w:r>
      <w:r w:rsidR="002B5B91">
        <w:rPr>
          <w:rFonts w:ascii="Times New Roman" w:eastAsia="TimesNewRoman,Italic" w:hAnsi="Times New Roman" w:cs="Times New Roman"/>
          <w:iCs/>
          <w:sz w:val="24"/>
          <w:szCs w:val="24"/>
        </w:rPr>
        <w:t>(</w:t>
      </w:r>
      <w:r w:rsidRPr="00FC239F">
        <w:rPr>
          <w:rFonts w:ascii="Times New Roman" w:eastAsia="TimesNewRoman,Italic" w:hAnsi="Times New Roman" w:cs="Times New Roman"/>
          <w:iCs/>
          <w:sz w:val="24"/>
          <w:szCs w:val="24"/>
        </w:rPr>
        <w:t>Чн</w:t>
      </w:r>
      <w:r w:rsidRPr="00FC239F">
        <w:rPr>
          <w:rFonts w:ascii="Times New Roman" w:hAnsi="Times New Roman" w:cs="Times New Roman"/>
          <w:sz w:val="24"/>
          <w:szCs w:val="24"/>
        </w:rPr>
        <w:t>.</w:t>
      </w:r>
      <w:r w:rsidR="002B5B91">
        <w:rPr>
          <w:rFonts w:ascii="Times New Roman" w:hAnsi="Times New Roman" w:cs="Times New Roman"/>
          <w:sz w:val="24"/>
          <w:szCs w:val="24"/>
        </w:rPr>
        <w:t xml:space="preserve"> - Чнп)</w:t>
      </w:r>
      <w:r w:rsidRPr="00FC239F">
        <w:rPr>
          <w:rFonts w:ascii="Times New Roman" w:hAnsi="Times New Roman" w:cs="Times New Roman"/>
          <w:sz w:val="24"/>
          <w:szCs w:val="24"/>
        </w:rPr>
        <w:t xml:space="preserve"> х 100</w:t>
      </w:r>
      <w:r w:rsidR="002B5B91">
        <w:rPr>
          <w:rFonts w:ascii="Times New Roman" w:hAnsi="Times New Roman" w:cs="Times New Roman"/>
          <w:sz w:val="24"/>
          <w:szCs w:val="24"/>
        </w:rPr>
        <w:t>%</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где</w:t>
      </w:r>
      <w:r w:rsidRPr="00FC239F">
        <w:rPr>
          <w:rFonts w:ascii="Times New Roman" w:hAnsi="Times New Roman" w:cs="Times New Roman"/>
          <w:sz w:val="24"/>
          <w:szCs w:val="24"/>
        </w:rPr>
        <w:t>:</w:t>
      </w:r>
    </w:p>
    <w:p w:rsidR="00FC239F" w:rsidRPr="00FC239F" w:rsidRDefault="00FC239F" w:rsidP="00B72B48">
      <w:pPr>
        <w:shd w:val="clear" w:color="auto" w:fill="FFFFFF" w:themeFill="background1"/>
        <w:autoSpaceDE w:val="0"/>
        <w:autoSpaceDN w:val="0"/>
        <w:adjustRightInd w:val="0"/>
        <w:spacing w:after="0"/>
        <w:ind w:firstLine="709"/>
        <w:jc w:val="both"/>
        <w:rPr>
          <w:rFonts w:ascii="Times New Roman" w:eastAsia="TimesNewRoman" w:hAnsi="Times New Roman" w:cs="Times New Roman"/>
          <w:sz w:val="24"/>
          <w:szCs w:val="24"/>
        </w:rPr>
      </w:pPr>
      <w:r w:rsidRPr="00FC239F">
        <w:rPr>
          <w:rFonts w:ascii="Times New Roman" w:eastAsia="TimesNewRoman" w:hAnsi="Times New Roman" w:cs="Times New Roman"/>
          <w:sz w:val="24"/>
          <w:szCs w:val="24"/>
        </w:rPr>
        <w:t>Чз</w:t>
      </w:r>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численность</w:t>
      </w:r>
      <w:r w:rsidR="002B5B91">
        <w:rPr>
          <w:rFonts w:ascii="Times New Roman" w:eastAsia="TimesNewRoman" w:hAnsi="Times New Roman" w:cs="Times New Roman"/>
          <w:sz w:val="24"/>
          <w:szCs w:val="24"/>
        </w:rPr>
        <w:t xml:space="preserve"> населения в возрасте  3-79 лет, </w:t>
      </w:r>
      <w:r w:rsidRPr="00FC239F">
        <w:rPr>
          <w:rFonts w:ascii="Times New Roman" w:eastAsia="TimesNewRoman" w:hAnsi="Times New Roman" w:cs="Times New Roman"/>
          <w:sz w:val="24"/>
          <w:szCs w:val="24"/>
        </w:rPr>
        <w:t>занимающихся физической культурой и спортом</w:t>
      </w:r>
      <w:r w:rsidRPr="00FC239F">
        <w:rPr>
          <w:rFonts w:ascii="Times New Roman" w:hAnsi="Times New Roman" w:cs="Times New Roman"/>
          <w:sz w:val="24"/>
          <w:szCs w:val="24"/>
        </w:rPr>
        <w:t>.</w:t>
      </w:r>
      <w:r w:rsidR="002B5B91">
        <w:rPr>
          <w:rFonts w:ascii="Times New Roman" w:hAnsi="Times New Roman" w:cs="Times New Roman"/>
          <w:sz w:val="24"/>
          <w:szCs w:val="24"/>
        </w:rPr>
        <w:t xml:space="preserve"> </w:t>
      </w:r>
    </w:p>
    <w:p w:rsidR="00FC239F" w:rsidRPr="00FC239F" w:rsidRDefault="00FC239F" w:rsidP="00B72B48">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FC239F">
        <w:rPr>
          <w:rFonts w:ascii="Times New Roman" w:eastAsia="TimesNewRoman" w:hAnsi="Times New Roman" w:cs="Times New Roman"/>
          <w:sz w:val="24"/>
          <w:szCs w:val="24"/>
        </w:rPr>
        <w:t>Источники информации</w:t>
      </w:r>
      <w:r w:rsidRPr="00FC239F">
        <w:rPr>
          <w:rFonts w:ascii="Times New Roman" w:hAnsi="Times New Roman" w:cs="Times New Roman"/>
          <w:sz w:val="24"/>
          <w:szCs w:val="24"/>
        </w:rPr>
        <w:t xml:space="preserve">: форма федерального статистического наблюдения № 1-ФК «Сведения о физической культуре и спорте» раздел </w:t>
      </w:r>
      <w:r w:rsidRPr="00FC239F">
        <w:rPr>
          <w:rFonts w:ascii="Times New Roman" w:hAnsi="Times New Roman" w:cs="Times New Roman"/>
          <w:sz w:val="24"/>
          <w:szCs w:val="24"/>
          <w:lang w:val="en-US"/>
        </w:rPr>
        <w:t>II</w:t>
      </w:r>
      <w:r w:rsidRPr="00FC239F">
        <w:rPr>
          <w:rFonts w:ascii="Times New Roman" w:hAnsi="Times New Roman" w:cs="Times New Roman"/>
          <w:sz w:val="24"/>
          <w:szCs w:val="24"/>
        </w:rPr>
        <w:t xml:space="preserve"> строка 1</w:t>
      </w:r>
      <w:r>
        <w:rPr>
          <w:rFonts w:ascii="Times New Roman" w:hAnsi="Times New Roman" w:cs="Times New Roman"/>
          <w:sz w:val="24"/>
          <w:szCs w:val="24"/>
        </w:rPr>
        <w:t>6</w:t>
      </w:r>
      <w:r w:rsidRPr="00FC239F">
        <w:rPr>
          <w:rFonts w:ascii="Times New Roman" w:hAnsi="Times New Roman" w:cs="Times New Roman"/>
          <w:sz w:val="24"/>
          <w:szCs w:val="24"/>
        </w:rPr>
        <w:t xml:space="preserve"> столбец 4.</w:t>
      </w:r>
    </w:p>
    <w:p w:rsidR="00FC239F" w:rsidRDefault="00FC239F" w:rsidP="00B72B48">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C239F">
        <w:rPr>
          <w:rFonts w:ascii="Times New Roman" w:eastAsia="TimesNewRoman" w:hAnsi="Times New Roman" w:cs="Times New Roman"/>
          <w:sz w:val="24"/>
          <w:szCs w:val="24"/>
        </w:rPr>
        <w:t>Чн</w:t>
      </w:r>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 xml:space="preserve">численность населения городского округа </w:t>
      </w:r>
      <w:r w:rsidR="00AF415A">
        <w:rPr>
          <w:rFonts w:ascii="Times New Roman" w:eastAsia="TimesNewRoman" w:hAnsi="Times New Roman" w:cs="Times New Roman"/>
          <w:sz w:val="24"/>
          <w:szCs w:val="24"/>
        </w:rPr>
        <w:t>Тейково</w:t>
      </w:r>
      <w:r w:rsidR="002B5B91">
        <w:rPr>
          <w:rFonts w:ascii="Times New Roman" w:eastAsia="TimesNewRoman" w:hAnsi="Times New Roman" w:cs="Times New Roman"/>
          <w:sz w:val="24"/>
          <w:szCs w:val="24"/>
        </w:rPr>
        <w:t xml:space="preserve"> в возрасте 3-79 лет за отчетный год</w:t>
      </w:r>
      <w:r w:rsidRPr="00FC239F">
        <w:rPr>
          <w:rFonts w:ascii="Times New Roman" w:eastAsia="TimesNewRoman" w:hAnsi="Times New Roman" w:cs="Times New Roman"/>
          <w:sz w:val="24"/>
          <w:szCs w:val="24"/>
        </w:rPr>
        <w:t xml:space="preserve"> по данным</w:t>
      </w:r>
      <w:r>
        <w:rPr>
          <w:rFonts w:ascii="Times New Roman" w:eastAsia="TimesNewRoman" w:hAnsi="Times New Roman" w:cs="Times New Roman"/>
          <w:sz w:val="24"/>
          <w:szCs w:val="24"/>
        </w:rPr>
        <w:t xml:space="preserve"> </w:t>
      </w:r>
      <w:r w:rsidRPr="00FC239F">
        <w:rPr>
          <w:rFonts w:ascii="Times New Roman" w:eastAsia="TimesNewRoman" w:hAnsi="Times New Roman" w:cs="Times New Roman"/>
          <w:sz w:val="24"/>
          <w:szCs w:val="24"/>
        </w:rPr>
        <w:t>Федеральной службы государственной статистики</w:t>
      </w:r>
      <w:r w:rsidRPr="00FC239F">
        <w:rPr>
          <w:rFonts w:ascii="Times New Roman" w:hAnsi="Times New Roman" w:cs="Times New Roman"/>
          <w:sz w:val="24"/>
          <w:szCs w:val="24"/>
        </w:rPr>
        <w:t>.</w:t>
      </w:r>
    </w:p>
    <w:p w:rsidR="002B5B91" w:rsidRDefault="002B5B91" w:rsidP="002B5B91">
      <w:pPr>
        <w:shd w:val="clear" w:color="auto" w:fill="FFFFFF" w:themeFill="background1"/>
        <w:autoSpaceDE w:val="0"/>
        <w:autoSpaceDN w:val="0"/>
        <w:adjustRightInd w:val="0"/>
        <w:ind w:firstLine="709"/>
        <w:jc w:val="both"/>
        <w:rPr>
          <w:rFonts w:ascii="Times New Roman" w:eastAsia="TimesNewRoman" w:hAnsi="Times New Roman" w:cs="Times New Roman"/>
          <w:sz w:val="24"/>
          <w:szCs w:val="24"/>
        </w:rPr>
      </w:pPr>
      <w:r w:rsidRPr="00FC239F">
        <w:rPr>
          <w:rFonts w:ascii="Times New Roman" w:eastAsia="TimesNewRoman" w:hAnsi="Times New Roman" w:cs="Times New Roman"/>
          <w:sz w:val="24"/>
          <w:szCs w:val="24"/>
        </w:rPr>
        <w:t>Чн</w:t>
      </w:r>
      <w:r>
        <w:rPr>
          <w:rFonts w:ascii="Times New Roman" w:eastAsia="TimesNewRoman" w:hAnsi="Times New Roman" w:cs="Times New Roman"/>
          <w:sz w:val="24"/>
          <w:szCs w:val="24"/>
        </w:rPr>
        <w:t xml:space="preserve">п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 xml:space="preserve">численность населения городского округа </w:t>
      </w:r>
      <w:r>
        <w:rPr>
          <w:rFonts w:ascii="Times New Roman" w:eastAsia="TimesNewRoman" w:hAnsi="Times New Roman" w:cs="Times New Roman"/>
          <w:sz w:val="24"/>
          <w:szCs w:val="24"/>
        </w:rPr>
        <w:t>Тейково в возрасте 3-79 лет, имеющего противопоказания и огр</w:t>
      </w:r>
      <w:r w:rsidR="004E3236">
        <w:rPr>
          <w:rFonts w:ascii="Times New Roman" w:eastAsia="TimesNewRoman" w:hAnsi="Times New Roman" w:cs="Times New Roman"/>
          <w:sz w:val="24"/>
          <w:szCs w:val="24"/>
        </w:rPr>
        <w:t>аничения для занятий физической культурой и спортом, согласно формам статистического наблюдения,</w:t>
      </w:r>
      <w:r>
        <w:rPr>
          <w:rFonts w:ascii="Times New Roman" w:eastAsia="TimesNewRoman" w:hAnsi="Times New Roman" w:cs="Times New Roman"/>
          <w:sz w:val="24"/>
          <w:szCs w:val="24"/>
        </w:rPr>
        <w:t xml:space="preserve"> за отчетный</w:t>
      </w:r>
      <w:r w:rsidR="004E3236">
        <w:rPr>
          <w:rFonts w:ascii="Times New Roman" w:eastAsia="TimesNewRoman" w:hAnsi="Times New Roman" w:cs="Times New Roman"/>
          <w:sz w:val="24"/>
          <w:szCs w:val="24"/>
        </w:rPr>
        <w:t xml:space="preserve"> год.</w:t>
      </w:r>
    </w:p>
    <w:p w:rsidR="00CE73B8" w:rsidRDefault="00CE73B8" w:rsidP="002B5B91">
      <w:pPr>
        <w:shd w:val="clear" w:color="auto" w:fill="FFFFFF" w:themeFill="background1"/>
        <w:autoSpaceDE w:val="0"/>
        <w:autoSpaceDN w:val="0"/>
        <w:adjustRightInd w:val="0"/>
        <w:ind w:firstLine="709"/>
        <w:jc w:val="both"/>
        <w:rPr>
          <w:rFonts w:ascii="Times New Roman" w:hAnsi="Times New Roman" w:cs="Times New Roman"/>
          <w:sz w:val="24"/>
          <w:szCs w:val="24"/>
        </w:rPr>
      </w:pPr>
    </w:p>
    <w:p w:rsidR="00FC239F" w:rsidRPr="00B72B48" w:rsidRDefault="00FC239F" w:rsidP="00B44B11">
      <w:pPr>
        <w:pStyle w:val="af5"/>
        <w:numPr>
          <w:ilvl w:val="0"/>
          <w:numId w:val="26"/>
        </w:numPr>
        <w:shd w:val="clear" w:color="auto" w:fill="FFFFFF" w:themeFill="background1"/>
        <w:tabs>
          <w:tab w:val="left" w:pos="1276"/>
        </w:tabs>
        <w:autoSpaceDE w:val="0"/>
        <w:autoSpaceDN w:val="0"/>
        <w:adjustRightInd w:val="0"/>
        <w:spacing w:after="240"/>
        <w:rPr>
          <w:rFonts w:ascii="Times New Roman" w:hAnsi="Times New Roman"/>
          <w:b/>
          <w:sz w:val="24"/>
          <w:szCs w:val="24"/>
        </w:rPr>
      </w:pPr>
      <w:r w:rsidRPr="00B72B48">
        <w:rPr>
          <w:rFonts w:ascii="Times New Roman" w:hAnsi="Times New Roman"/>
          <w:b/>
          <w:sz w:val="24"/>
          <w:szCs w:val="24"/>
        </w:rPr>
        <w:lastRenderedPageBreak/>
        <w:t>Ожидаемые результаты реализации Программы.</w:t>
      </w:r>
    </w:p>
    <w:p w:rsidR="00FC239F" w:rsidRPr="00FC239F" w:rsidRDefault="00FC239F" w:rsidP="00B72B48">
      <w:pPr>
        <w:pStyle w:val="ConsPlusNormal"/>
        <w:shd w:val="clear" w:color="auto" w:fill="FFFFFF" w:themeFill="background1"/>
        <w:tabs>
          <w:tab w:val="left" w:pos="993"/>
        </w:tabs>
        <w:spacing w:line="276" w:lineRule="auto"/>
        <w:ind w:firstLine="709"/>
        <w:jc w:val="both"/>
        <w:outlineLvl w:val="1"/>
        <w:rPr>
          <w:sz w:val="24"/>
          <w:szCs w:val="24"/>
        </w:rPr>
      </w:pPr>
      <w:r w:rsidRPr="00FC239F">
        <w:rPr>
          <w:sz w:val="24"/>
          <w:szCs w:val="24"/>
        </w:rPr>
        <w:t>Реализация муниципальной программы в период до 2028 года позволит достичь следующих результатов:</w:t>
      </w:r>
    </w:p>
    <w:p w:rsidR="00FC239F" w:rsidRPr="0066666E" w:rsidRDefault="00FC239F" w:rsidP="00B72B48">
      <w:pPr>
        <w:pStyle w:val="ConsPlusNormal"/>
        <w:numPr>
          <w:ilvl w:val="0"/>
          <w:numId w:val="19"/>
        </w:numPr>
        <w:tabs>
          <w:tab w:val="left" w:pos="213"/>
        </w:tabs>
        <w:spacing w:line="276" w:lineRule="auto"/>
        <w:ind w:left="0" w:firstLine="0"/>
        <w:outlineLvl w:val="1"/>
        <w:rPr>
          <w:sz w:val="24"/>
          <w:szCs w:val="24"/>
        </w:rPr>
      </w:pPr>
      <w:r w:rsidRPr="0066666E">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rsidR="00FC239F" w:rsidRDefault="00FC239F" w:rsidP="00B72B48">
      <w:pPr>
        <w:keepNext/>
        <w:widowControl w:val="0"/>
        <w:numPr>
          <w:ilvl w:val="0"/>
          <w:numId w:val="20"/>
        </w:numPr>
        <w:tabs>
          <w:tab w:val="left" w:pos="213"/>
        </w:tabs>
        <w:spacing w:after="240"/>
        <w:ind w:firstLine="0"/>
        <w:contextualSpacing/>
        <w:rPr>
          <w:rFonts w:ascii="Times New Roman" w:hAnsi="Times New Roman" w:cs="Times New Roman"/>
          <w:sz w:val="24"/>
          <w:szCs w:val="24"/>
        </w:rPr>
      </w:pPr>
      <w:r w:rsidRPr="0066666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r>
        <w:rPr>
          <w:rFonts w:ascii="Times New Roman" w:hAnsi="Times New Roman" w:cs="Times New Roman"/>
          <w:sz w:val="24"/>
          <w:szCs w:val="24"/>
        </w:rPr>
        <w:t>;</w:t>
      </w:r>
    </w:p>
    <w:p w:rsidR="00FC239F" w:rsidRPr="0066666E" w:rsidRDefault="00FC239F" w:rsidP="00B72B48">
      <w:pPr>
        <w:keepNext/>
        <w:widowControl w:val="0"/>
        <w:numPr>
          <w:ilvl w:val="0"/>
          <w:numId w:val="20"/>
        </w:numPr>
        <w:tabs>
          <w:tab w:val="left" w:pos="213"/>
        </w:tabs>
        <w:spacing w:before="240" w:after="240"/>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rsidR="00523E1F" w:rsidRDefault="00523E1F" w:rsidP="00642779">
      <w:pPr>
        <w:spacing w:after="0" w:line="240" w:lineRule="auto"/>
        <w:jc w:val="center"/>
        <w:rPr>
          <w:rFonts w:ascii="Times New Roman" w:hAnsi="Times New Roman" w:cs="Times New Roman"/>
          <w:b/>
          <w:color w:val="000000"/>
          <w:sz w:val="24"/>
          <w:szCs w:val="24"/>
        </w:rPr>
      </w:pPr>
    </w:p>
    <w:p w:rsidR="00523E1F" w:rsidRDefault="00523E1F" w:rsidP="00642779">
      <w:pPr>
        <w:spacing w:after="0" w:line="240" w:lineRule="auto"/>
        <w:jc w:val="center"/>
        <w:rPr>
          <w:rFonts w:ascii="Times New Roman" w:hAnsi="Times New Roman" w:cs="Times New Roman"/>
          <w:b/>
          <w:color w:val="000000"/>
          <w:sz w:val="24"/>
          <w:szCs w:val="24"/>
        </w:rPr>
      </w:pPr>
    </w:p>
    <w:p w:rsidR="00642779" w:rsidRPr="00B72B48" w:rsidRDefault="00FA49D7" w:rsidP="00642779">
      <w:pPr>
        <w:spacing w:after="0" w:line="240" w:lineRule="auto"/>
        <w:jc w:val="center"/>
        <w:rPr>
          <w:rFonts w:ascii="Times New Roman" w:hAnsi="Times New Roman" w:cs="Times New Roman"/>
          <w:b/>
          <w:sz w:val="24"/>
          <w:szCs w:val="24"/>
        </w:rPr>
      </w:pPr>
      <w:r w:rsidRPr="00B72B48">
        <w:rPr>
          <w:rFonts w:ascii="Times New Roman" w:hAnsi="Times New Roman" w:cs="Times New Roman"/>
          <w:b/>
          <w:color w:val="000000"/>
          <w:sz w:val="24"/>
          <w:szCs w:val="24"/>
        </w:rPr>
        <w:t>6</w:t>
      </w:r>
      <w:r w:rsidR="00642779" w:rsidRPr="00B72B48">
        <w:rPr>
          <w:rFonts w:ascii="Times New Roman" w:hAnsi="Times New Roman" w:cs="Times New Roman"/>
          <w:b/>
          <w:color w:val="000000"/>
          <w:sz w:val="24"/>
          <w:szCs w:val="24"/>
        </w:rPr>
        <w:t>.</w:t>
      </w:r>
      <w:r w:rsidR="00642779" w:rsidRPr="00B72B48">
        <w:rPr>
          <w:rFonts w:ascii="Times New Roman" w:hAnsi="Times New Roman" w:cs="Times New Roman"/>
          <w:b/>
          <w:color w:val="FF0000"/>
          <w:sz w:val="24"/>
          <w:szCs w:val="24"/>
        </w:rPr>
        <w:t xml:space="preserve"> </w:t>
      </w:r>
      <w:r w:rsidR="00642779" w:rsidRPr="00B72B48">
        <w:rPr>
          <w:rFonts w:ascii="Times New Roman" w:hAnsi="Times New Roman" w:cs="Times New Roman"/>
          <w:b/>
          <w:sz w:val="24"/>
          <w:szCs w:val="24"/>
        </w:rPr>
        <w:t xml:space="preserve"> Ресурсное обеспечение муниципальной программы</w:t>
      </w:r>
    </w:p>
    <w:p w:rsidR="00B72B48" w:rsidRDefault="00642779" w:rsidP="00642779">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 xml:space="preserve">Реализация программных мероприятий осуществляется за счет средств  </w:t>
      </w:r>
    </w:p>
    <w:p w:rsidR="00642779" w:rsidRPr="00674206" w:rsidRDefault="00642779" w:rsidP="00642779">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бюджета города Тейково.</w:t>
      </w:r>
    </w:p>
    <w:p w:rsidR="00642779" w:rsidRPr="00674206" w:rsidRDefault="00642779" w:rsidP="00642779">
      <w:pPr>
        <w:spacing w:after="0" w:line="240" w:lineRule="auto"/>
        <w:ind w:firstLine="709"/>
        <w:jc w:val="right"/>
        <w:rPr>
          <w:rFonts w:ascii="Times New Roman" w:hAnsi="Times New Roman" w:cs="Times New Roman"/>
          <w:b/>
          <w:sz w:val="24"/>
          <w:szCs w:val="24"/>
        </w:rPr>
      </w:pPr>
    </w:p>
    <w:p w:rsidR="00642779" w:rsidRPr="00975877" w:rsidRDefault="00642779" w:rsidP="00642779">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1D6909" w:rsidRPr="00674206" w:rsidRDefault="001D6909" w:rsidP="009B3F95">
      <w:pPr>
        <w:spacing w:after="0" w:line="240" w:lineRule="auto"/>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средств для реализации муниципальной программы (тыс.</w:t>
      </w:r>
      <w:r>
        <w:rPr>
          <w:rFonts w:ascii="Times New Roman" w:hAnsi="Times New Roman" w:cs="Times New Roman"/>
          <w:b/>
          <w:sz w:val="24"/>
          <w:szCs w:val="24"/>
        </w:rPr>
        <w:t xml:space="preserve"> </w:t>
      </w:r>
      <w:r w:rsidRPr="00674206">
        <w:rPr>
          <w:rFonts w:ascii="Times New Roman" w:hAnsi="Times New Roman" w:cs="Times New Roman"/>
          <w:b/>
          <w:sz w:val="24"/>
          <w:szCs w:val="24"/>
        </w:rPr>
        <w:t>руб</w:t>
      </w:r>
      <w:r w:rsidR="002E0F41">
        <w:rPr>
          <w:rFonts w:ascii="Times New Roman" w:hAnsi="Times New Roman" w:cs="Times New Roman"/>
          <w:b/>
          <w:sz w:val="24"/>
          <w:szCs w:val="24"/>
        </w:rPr>
        <w:t>.</w:t>
      </w:r>
      <w:r w:rsidRPr="00674206">
        <w:rPr>
          <w:rFonts w:ascii="Times New Roman" w:hAnsi="Times New Roman" w:cs="Times New Roman"/>
          <w:b/>
          <w:sz w:val="24"/>
          <w:szCs w:val="24"/>
        </w:rPr>
        <w:t>)</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269"/>
        <w:gridCol w:w="992"/>
        <w:gridCol w:w="992"/>
        <w:gridCol w:w="993"/>
        <w:gridCol w:w="992"/>
        <w:gridCol w:w="992"/>
        <w:gridCol w:w="992"/>
        <w:gridCol w:w="992"/>
      </w:tblGrid>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992" w:type="dxa"/>
          </w:tcPr>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992" w:type="dxa"/>
          </w:tcPr>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c>
          <w:tcPr>
            <w:tcW w:w="993"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r w:rsidRPr="00B2299A">
              <w:rPr>
                <w:rFonts w:ascii="Times New Roman" w:hAnsi="Times New Roman" w:cs="Times New Roman"/>
                <w:sz w:val="20"/>
                <w:szCs w:val="20"/>
              </w:rPr>
              <w:t>**</w:t>
            </w:r>
          </w:p>
        </w:tc>
        <w:tc>
          <w:tcPr>
            <w:tcW w:w="992"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r w:rsidRPr="00B2299A">
              <w:rPr>
                <w:rFonts w:ascii="Times New Roman" w:hAnsi="Times New Roman" w:cs="Times New Roman"/>
                <w:sz w:val="20"/>
                <w:szCs w:val="20"/>
              </w:rPr>
              <w:t>**</w:t>
            </w:r>
          </w:p>
        </w:tc>
        <w:tc>
          <w:tcPr>
            <w:tcW w:w="992"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r w:rsidRPr="00B2299A">
              <w:rPr>
                <w:rFonts w:ascii="Times New Roman" w:hAnsi="Times New Roman" w:cs="Times New Roman"/>
                <w:sz w:val="20"/>
                <w:szCs w:val="20"/>
              </w:rPr>
              <w:t>**</w:t>
            </w:r>
          </w:p>
        </w:tc>
        <w:tc>
          <w:tcPr>
            <w:tcW w:w="992"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r w:rsidRPr="00B2299A">
              <w:rPr>
                <w:rFonts w:ascii="Times New Roman" w:hAnsi="Times New Roman" w:cs="Times New Roman"/>
                <w:sz w:val="20"/>
                <w:szCs w:val="20"/>
              </w:rPr>
              <w:t>**</w:t>
            </w:r>
          </w:p>
        </w:tc>
        <w:tc>
          <w:tcPr>
            <w:tcW w:w="992" w:type="dxa"/>
            <w:tcBorders>
              <w:bottom w:val="single" w:sz="4" w:space="0" w:color="auto"/>
            </w:tcBorders>
          </w:tcPr>
          <w:p w:rsidR="00CE73B8"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3"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Default="00CE73B8" w:rsidP="00B74614">
            <w:pPr>
              <w:spacing w:after="0" w:line="240" w:lineRule="auto"/>
              <w:rPr>
                <w:rFonts w:ascii="Times New Roman" w:hAnsi="Times New Roman" w:cs="Times New Roman"/>
                <w:color w:val="000000"/>
                <w:sz w:val="20"/>
                <w:szCs w:val="20"/>
              </w:rPr>
            </w:pPr>
          </w:p>
          <w:p w:rsidR="00CE73B8" w:rsidRPr="00CE73B8" w:rsidRDefault="00CE73B8" w:rsidP="00B74614">
            <w:pPr>
              <w:spacing w:after="0" w:line="240" w:lineRule="auto"/>
              <w:rPr>
                <w:rFonts w:ascii="Times New Roman" w:hAnsi="Times New Roman" w:cs="Times New Roman"/>
                <w:color w:val="000000"/>
                <w:sz w:val="20"/>
                <w:szCs w:val="20"/>
              </w:rPr>
            </w:pPr>
            <w:r w:rsidRPr="00CE73B8">
              <w:rPr>
                <w:rFonts w:ascii="Times New Roman" w:hAnsi="Times New Roman" w:cs="Times New Roman"/>
                <w:color w:val="000000"/>
                <w:sz w:val="20"/>
                <w:szCs w:val="20"/>
              </w:rPr>
              <w:t>7 158,00000</w:t>
            </w:r>
          </w:p>
        </w:tc>
      </w:tr>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3"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color w:val="000000"/>
                <w:sz w:val="20"/>
                <w:szCs w:val="20"/>
              </w:rPr>
            </w:pPr>
            <w:r w:rsidRPr="00CE73B8">
              <w:rPr>
                <w:rFonts w:ascii="Times New Roman" w:hAnsi="Times New Roman" w:cs="Times New Roman"/>
                <w:color w:val="000000"/>
                <w:sz w:val="20"/>
                <w:szCs w:val="20"/>
              </w:rPr>
              <w:t>7 158,00000</w:t>
            </w:r>
          </w:p>
        </w:tc>
      </w:tr>
      <w:tr w:rsidR="00CE73B8" w:rsidRPr="00674206" w:rsidTr="00CE73B8">
        <w:tc>
          <w:tcPr>
            <w:tcW w:w="567" w:type="dxa"/>
          </w:tcPr>
          <w:p w:rsidR="00CE73B8" w:rsidRPr="00B2299A" w:rsidRDefault="00CE73B8" w:rsidP="002E63F6">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1</w:t>
            </w:r>
            <w:r w:rsidRPr="00B2299A">
              <w:rPr>
                <w:rFonts w:ascii="Times New Roman" w:hAnsi="Times New Roman" w:cs="Times New Roman"/>
                <w:sz w:val="20"/>
                <w:szCs w:val="20"/>
              </w:rPr>
              <w:t>.</w:t>
            </w: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Подпрограмма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0"/>
                <w:szCs w:val="20"/>
              </w:rPr>
              <w:t xml:space="preserve"> Ивановской области</w:t>
            </w:r>
            <w:r w:rsidRPr="00B2299A">
              <w:rPr>
                <w:rFonts w:ascii="Times New Roman" w:hAnsi="Times New Roman" w:cs="Times New Roman"/>
                <w:sz w:val="20"/>
                <w:szCs w:val="20"/>
              </w:rPr>
              <w:t xml:space="preserve"> в соревнованиях» </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3"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3"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Default="00CE73B8" w:rsidP="00CE73B8">
            <w:pPr>
              <w:spacing w:after="0" w:line="240" w:lineRule="auto"/>
              <w:jc w:val="center"/>
              <w:rPr>
                <w:rFonts w:ascii="Times New Roman" w:hAnsi="Times New Roman" w:cs="Times New Roman"/>
                <w:sz w:val="20"/>
                <w:szCs w:val="20"/>
              </w:rPr>
            </w:pPr>
          </w:p>
          <w:p w:rsidR="00CE73B8" w:rsidRPr="00B2299A" w:rsidRDefault="00CE73B8" w:rsidP="00CE73B8">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bl>
    <w:p w:rsidR="001D6909" w:rsidRPr="00674206" w:rsidRDefault="001D6909" w:rsidP="001D6909">
      <w:pPr>
        <w:spacing w:after="0" w:line="240" w:lineRule="auto"/>
        <w:rPr>
          <w:rFonts w:ascii="Times New Roman" w:hAnsi="Times New Roman" w:cs="Times New Roman"/>
          <w:sz w:val="24"/>
          <w:szCs w:val="24"/>
        </w:rPr>
      </w:pP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w:t>
      </w:r>
      <w:r w:rsidR="00FA49D7">
        <w:rPr>
          <w:rFonts w:ascii="Times New Roman" w:hAnsi="Times New Roman" w:cs="Times New Roman"/>
          <w:sz w:val="24"/>
          <w:szCs w:val="24"/>
        </w:rPr>
        <w:t>23</w:t>
      </w:r>
      <w:r w:rsidRPr="00674206">
        <w:rPr>
          <w:rFonts w:ascii="Times New Roman" w:hAnsi="Times New Roman" w:cs="Times New Roman"/>
          <w:sz w:val="24"/>
          <w:szCs w:val="24"/>
        </w:rPr>
        <w:t>-202</w:t>
      </w:r>
      <w:r w:rsidR="00FA49D7">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C6AE1" w:rsidRDefault="002C6AE1" w:rsidP="00EB11D9">
      <w:pPr>
        <w:spacing w:after="0" w:line="240" w:lineRule="auto"/>
        <w:jc w:val="right"/>
        <w:rPr>
          <w:rFonts w:ascii="Times New Roman" w:hAnsi="Times New Roman" w:cs="Times New Roman"/>
          <w:sz w:val="24"/>
          <w:szCs w:val="24"/>
        </w:rPr>
      </w:pPr>
    </w:p>
    <w:p w:rsidR="00FA49D7" w:rsidRDefault="00FA49D7" w:rsidP="00EB11D9">
      <w:pPr>
        <w:spacing w:after="0" w:line="240" w:lineRule="auto"/>
        <w:jc w:val="right"/>
        <w:rPr>
          <w:rFonts w:ascii="Times New Roman" w:hAnsi="Times New Roman" w:cs="Times New Roman"/>
          <w:sz w:val="24"/>
          <w:szCs w:val="24"/>
        </w:rPr>
      </w:pPr>
    </w:p>
    <w:p w:rsidR="00CE73B8" w:rsidRDefault="00CE73B8" w:rsidP="00EB11D9">
      <w:pPr>
        <w:spacing w:after="0" w:line="240" w:lineRule="auto"/>
        <w:jc w:val="right"/>
        <w:rPr>
          <w:rFonts w:ascii="Times New Roman" w:hAnsi="Times New Roman" w:cs="Times New Roman"/>
          <w:sz w:val="24"/>
          <w:szCs w:val="24"/>
        </w:rPr>
      </w:pPr>
    </w:p>
    <w:p w:rsidR="00CE73B8" w:rsidRDefault="00CE73B8" w:rsidP="00EB11D9">
      <w:pPr>
        <w:spacing w:after="0" w:line="240" w:lineRule="auto"/>
        <w:jc w:val="right"/>
        <w:rPr>
          <w:rFonts w:ascii="Times New Roman" w:hAnsi="Times New Roman" w:cs="Times New Roman"/>
          <w:sz w:val="24"/>
          <w:szCs w:val="24"/>
        </w:rPr>
      </w:pPr>
    </w:p>
    <w:p w:rsidR="00CE73B8" w:rsidRDefault="00CE73B8" w:rsidP="00EB11D9">
      <w:pPr>
        <w:spacing w:after="0" w:line="240" w:lineRule="auto"/>
        <w:jc w:val="right"/>
        <w:rPr>
          <w:rFonts w:ascii="Times New Roman" w:hAnsi="Times New Roman" w:cs="Times New Roman"/>
          <w:sz w:val="24"/>
          <w:szCs w:val="24"/>
        </w:rPr>
      </w:pP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lastRenderedPageBreak/>
        <w:t xml:space="preserve">Приложение № </w:t>
      </w:r>
      <w:r w:rsidR="002E63F6">
        <w:rPr>
          <w:rFonts w:ascii="Times New Roman" w:hAnsi="Times New Roman" w:cs="Times New Roman"/>
          <w:sz w:val="24"/>
          <w:szCs w:val="24"/>
        </w:rPr>
        <w:t>1</w:t>
      </w:r>
      <w:r w:rsidRPr="002A5500">
        <w:rPr>
          <w:rFonts w:ascii="Times New Roman" w:hAnsi="Times New Roman" w:cs="Times New Roman"/>
          <w:sz w:val="24"/>
          <w:szCs w:val="24"/>
        </w:rPr>
        <w:t xml:space="preserve"> </w:t>
      </w:r>
    </w:p>
    <w:p w:rsidR="00CE73B8"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                                       к муниципальной программе </w:t>
      </w: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г.о. Тейково</w:t>
      </w:r>
      <w:r w:rsidR="00CE73B8">
        <w:rPr>
          <w:rFonts w:ascii="Times New Roman" w:hAnsi="Times New Roman" w:cs="Times New Roman"/>
          <w:sz w:val="24"/>
          <w:szCs w:val="24"/>
        </w:rPr>
        <w:t xml:space="preserve"> </w:t>
      </w:r>
      <w:r w:rsidR="00497273">
        <w:rPr>
          <w:rFonts w:ascii="Times New Roman" w:hAnsi="Times New Roman" w:cs="Times New Roman"/>
          <w:sz w:val="24"/>
          <w:szCs w:val="24"/>
        </w:rPr>
        <w:t>Ивановской области</w:t>
      </w:r>
      <w:r w:rsidRPr="002A5500">
        <w:rPr>
          <w:rFonts w:ascii="Times New Roman" w:hAnsi="Times New Roman" w:cs="Times New Roman"/>
          <w:sz w:val="24"/>
          <w:szCs w:val="24"/>
        </w:rPr>
        <w:t xml:space="preserve">   </w:t>
      </w:r>
    </w:p>
    <w:p w:rsidR="00497273" w:rsidRDefault="00EF586B" w:rsidP="00497273">
      <w:pPr>
        <w:spacing w:after="0" w:line="240" w:lineRule="auto"/>
        <w:jc w:val="right"/>
        <w:rPr>
          <w:rFonts w:ascii="Times New Roman" w:hAnsi="Times New Roman" w:cs="Times New Roman"/>
          <w:bCs/>
          <w:sz w:val="24"/>
          <w:szCs w:val="24"/>
        </w:rPr>
      </w:pPr>
      <w:r w:rsidRPr="002A5500">
        <w:rPr>
          <w:rFonts w:ascii="Times New Roman" w:hAnsi="Times New Roman" w:cs="Times New Roman"/>
          <w:sz w:val="24"/>
          <w:szCs w:val="24"/>
        </w:rPr>
        <w:t xml:space="preserve"> «</w:t>
      </w:r>
      <w:r w:rsidR="00497273" w:rsidRPr="00767361">
        <w:rPr>
          <w:rFonts w:ascii="Times New Roman" w:hAnsi="Times New Roman" w:cs="Times New Roman"/>
          <w:bCs/>
          <w:sz w:val="24"/>
          <w:szCs w:val="24"/>
        </w:rPr>
        <w:t xml:space="preserve">Развитие физической культуры и спорта </w:t>
      </w:r>
    </w:p>
    <w:p w:rsidR="00EF586B" w:rsidRPr="002A5500" w:rsidRDefault="00497273" w:rsidP="00497273">
      <w:pPr>
        <w:spacing w:after="0" w:line="240" w:lineRule="auto"/>
        <w:jc w:val="right"/>
        <w:rPr>
          <w:rFonts w:ascii="Times New Roman" w:hAnsi="Times New Roman" w:cs="Times New Roman"/>
          <w:sz w:val="24"/>
          <w:szCs w:val="24"/>
        </w:rPr>
      </w:pPr>
      <w:r w:rsidRPr="00767361">
        <w:rPr>
          <w:rFonts w:ascii="Times New Roman" w:hAnsi="Times New Roman" w:cs="Times New Roman"/>
          <w:bCs/>
          <w:sz w:val="24"/>
          <w:szCs w:val="24"/>
        </w:rPr>
        <w:t>в городском округе Тейково Ивановской области</w:t>
      </w:r>
      <w:r w:rsidR="00EF586B" w:rsidRPr="002A5500">
        <w:rPr>
          <w:rFonts w:ascii="Times New Roman" w:hAnsi="Times New Roman" w:cs="Times New Roman"/>
          <w:sz w:val="24"/>
          <w:szCs w:val="24"/>
        </w:rPr>
        <w:t>»</w:t>
      </w:r>
    </w:p>
    <w:p w:rsidR="00EF586B" w:rsidRDefault="00EF586B" w:rsidP="00EB11D9">
      <w:pPr>
        <w:spacing w:after="0" w:line="240" w:lineRule="auto"/>
        <w:jc w:val="right"/>
        <w:rPr>
          <w:rFonts w:ascii="Times New Roman" w:hAnsi="Times New Roman" w:cs="Times New Roman"/>
          <w:sz w:val="24"/>
          <w:szCs w:val="24"/>
        </w:rPr>
      </w:pPr>
    </w:p>
    <w:p w:rsidR="00F9647E" w:rsidRDefault="00F9647E" w:rsidP="00EB11D9">
      <w:pPr>
        <w:spacing w:after="0" w:line="240" w:lineRule="auto"/>
        <w:jc w:val="right"/>
        <w:rPr>
          <w:rFonts w:ascii="Times New Roman" w:hAnsi="Times New Roman" w:cs="Times New Roman"/>
          <w:sz w:val="24"/>
          <w:szCs w:val="24"/>
        </w:rPr>
      </w:pPr>
    </w:p>
    <w:p w:rsidR="00F9647E" w:rsidRDefault="00F9647E" w:rsidP="00EB11D9">
      <w:pPr>
        <w:spacing w:after="0" w:line="240" w:lineRule="auto"/>
        <w:jc w:val="right"/>
        <w:rPr>
          <w:rFonts w:ascii="Times New Roman" w:hAnsi="Times New Roman" w:cs="Times New Roman"/>
          <w:sz w:val="24"/>
          <w:szCs w:val="24"/>
        </w:rPr>
      </w:pPr>
    </w:p>
    <w:p w:rsidR="00F9647E" w:rsidRPr="00EB11D9" w:rsidRDefault="00F9647E" w:rsidP="00EB11D9">
      <w:pPr>
        <w:spacing w:after="0" w:line="240" w:lineRule="auto"/>
        <w:jc w:val="right"/>
        <w:rPr>
          <w:rFonts w:ascii="Times New Roman" w:hAnsi="Times New Roman" w:cs="Times New Roman"/>
          <w:sz w:val="24"/>
          <w:szCs w:val="24"/>
        </w:rPr>
      </w:pPr>
    </w:p>
    <w:p w:rsidR="00EF586B" w:rsidRPr="00F9647E" w:rsidRDefault="00EF586B" w:rsidP="00EB11D9">
      <w:pPr>
        <w:tabs>
          <w:tab w:val="left" w:pos="1260"/>
        </w:tabs>
        <w:spacing w:after="0" w:line="240" w:lineRule="auto"/>
        <w:jc w:val="center"/>
        <w:rPr>
          <w:rFonts w:ascii="Times New Roman" w:hAnsi="Times New Roman" w:cs="Times New Roman"/>
          <w:b/>
          <w:sz w:val="24"/>
          <w:szCs w:val="24"/>
        </w:rPr>
      </w:pPr>
      <w:r w:rsidRPr="00F9647E">
        <w:rPr>
          <w:rFonts w:ascii="Times New Roman" w:hAnsi="Times New Roman" w:cs="Times New Roman"/>
          <w:b/>
          <w:sz w:val="24"/>
          <w:szCs w:val="24"/>
        </w:rPr>
        <w:t>Подпрограмма</w:t>
      </w:r>
    </w:p>
    <w:p w:rsidR="00EF586B" w:rsidRPr="00F9647E" w:rsidRDefault="00EF586B" w:rsidP="00EB11D9">
      <w:pPr>
        <w:spacing w:after="0" w:line="240" w:lineRule="auto"/>
        <w:jc w:val="center"/>
        <w:rPr>
          <w:rFonts w:ascii="Times New Roman" w:hAnsi="Times New Roman" w:cs="Times New Roman"/>
          <w:b/>
          <w:sz w:val="24"/>
          <w:szCs w:val="24"/>
        </w:rPr>
      </w:pPr>
      <w:r w:rsidRPr="00F9647E">
        <w:rPr>
          <w:rFonts w:ascii="Times New Roman" w:hAnsi="Times New Roman" w:cs="Times New Roman"/>
          <w:b/>
          <w:sz w:val="24"/>
          <w:szCs w:val="24"/>
        </w:rPr>
        <w:t>«Организация физкультурных мероприятий, спортивных мероприятий и участия спортсменов городского округа Тейково</w:t>
      </w:r>
      <w:r w:rsidR="009B3F95" w:rsidRPr="00F9647E">
        <w:rPr>
          <w:rFonts w:ascii="Times New Roman" w:hAnsi="Times New Roman" w:cs="Times New Roman"/>
          <w:b/>
          <w:sz w:val="24"/>
          <w:szCs w:val="24"/>
        </w:rPr>
        <w:t xml:space="preserve"> Ивановской области</w:t>
      </w:r>
      <w:r w:rsidRPr="00F9647E">
        <w:rPr>
          <w:rFonts w:ascii="Times New Roman" w:hAnsi="Times New Roman" w:cs="Times New Roman"/>
          <w:b/>
          <w:sz w:val="24"/>
          <w:szCs w:val="24"/>
        </w:rPr>
        <w:t xml:space="preserve"> в соревнованиях» </w:t>
      </w:r>
    </w:p>
    <w:p w:rsidR="00EF586B" w:rsidRPr="002C6AE1" w:rsidRDefault="00EF586B" w:rsidP="00EB11D9">
      <w:pPr>
        <w:tabs>
          <w:tab w:val="left" w:pos="1260"/>
        </w:tabs>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 xml:space="preserve"> </w:t>
      </w:r>
    </w:p>
    <w:p w:rsidR="001D6909" w:rsidRPr="00F9647E" w:rsidRDefault="001D6909" w:rsidP="001D6909">
      <w:pPr>
        <w:pStyle w:val="af5"/>
        <w:numPr>
          <w:ilvl w:val="0"/>
          <w:numId w:val="17"/>
        </w:numPr>
        <w:jc w:val="center"/>
        <w:rPr>
          <w:rFonts w:ascii="Times New Roman" w:hAnsi="Times New Roman"/>
          <w:b/>
          <w:sz w:val="24"/>
          <w:szCs w:val="24"/>
        </w:rPr>
      </w:pPr>
      <w:r w:rsidRPr="00F9647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6200"/>
      </w:tblGrid>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w:t>
            </w:r>
            <w:r w:rsidR="00497273" w:rsidRPr="00674206">
              <w:rPr>
                <w:rFonts w:ascii="Times New Roman" w:hAnsi="Times New Roman" w:cs="Times New Roman"/>
                <w:sz w:val="24"/>
                <w:szCs w:val="24"/>
              </w:rPr>
              <w:t>Организация физкультурных мероприятий, спортивных мероприятий и участия спортсменов городского округа Тейково</w:t>
            </w:r>
            <w:r w:rsidR="00497273">
              <w:rPr>
                <w:rFonts w:ascii="Times New Roman" w:hAnsi="Times New Roman" w:cs="Times New Roman"/>
                <w:sz w:val="24"/>
                <w:szCs w:val="24"/>
              </w:rPr>
              <w:t xml:space="preserve"> Ивановской области</w:t>
            </w:r>
            <w:r w:rsidR="00497273" w:rsidRPr="00674206">
              <w:rPr>
                <w:rFonts w:ascii="Times New Roman" w:hAnsi="Times New Roman" w:cs="Times New Roman"/>
                <w:sz w:val="24"/>
                <w:szCs w:val="24"/>
              </w:rPr>
              <w:t xml:space="preserve"> в соревнованиях</w:t>
            </w:r>
            <w:r w:rsidRPr="00674206">
              <w:rPr>
                <w:rFonts w:ascii="Times New Roman" w:hAnsi="Times New Roman" w:cs="Times New Roman"/>
                <w:sz w:val="24"/>
                <w:szCs w:val="24"/>
              </w:rPr>
              <w:t>»</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1D6909" w:rsidRPr="00674206" w:rsidRDefault="001D6909" w:rsidP="0049727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w:t>
            </w:r>
            <w:r w:rsidR="00497273">
              <w:rPr>
                <w:rFonts w:ascii="Times New Roman" w:hAnsi="Times New Roman" w:cs="Times New Roman"/>
                <w:sz w:val="24"/>
                <w:szCs w:val="24"/>
              </w:rPr>
              <w:t>23</w:t>
            </w:r>
            <w:r w:rsidRPr="00674206">
              <w:rPr>
                <w:rFonts w:ascii="Times New Roman" w:hAnsi="Times New Roman" w:cs="Times New Roman"/>
                <w:sz w:val="24"/>
                <w:szCs w:val="24"/>
              </w:rPr>
              <w:t>-202</w:t>
            </w:r>
            <w:r w:rsidR="00497273">
              <w:rPr>
                <w:rFonts w:ascii="Times New Roman" w:hAnsi="Times New Roman" w:cs="Times New Roman"/>
                <w:sz w:val="24"/>
                <w:szCs w:val="24"/>
              </w:rPr>
              <w:t>8</w:t>
            </w:r>
            <w:r w:rsidRPr="00674206">
              <w:rPr>
                <w:rFonts w:ascii="Times New Roman" w:hAnsi="Times New Roman" w:cs="Times New Roman"/>
                <w:sz w:val="24"/>
                <w:szCs w:val="24"/>
              </w:rPr>
              <w:t xml:space="preserve"> годы</w:t>
            </w:r>
          </w:p>
        </w:tc>
      </w:tr>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1D6909"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264D34">
              <w:rPr>
                <w:rFonts w:ascii="Times New Roman" w:hAnsi="Times New Roman" w:cs="Times New Roman"/>
                <w:sz w:val="24"/>
                <w:szCs w:val="24"/>
              </w:rPr>
              <w:t>.</w:t>
            </w:r>
          </w:p>
          <w:p w:rsidR="00264D34" w:rsidRDefault="00264D34" w:rsidP="001D6909">
            <w:pPr>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DA1882">
              <w:rPr>
                <w:rFonts w:ascii="Times New Roman" w:eastAsia="Times New Roman" w:hAnsi="Times New Roman" w:cs="Times New Roman"/>
                <w:bCs/>
                <w:sz w:val="24"/>
                <w:szCs w:val="24"/>
              </w:rPr>
              <w:t>дминистрация городского округа Тейково Ивановской области</w:t>
            </w:r>
            <w:r>
              <w:rPr>
                <w:rFonts w:ascii="Times New Roman" w:hAnsi="Times New Roman" w:cs="Times New Roman"/>
                <w:bCs/>
                <w:sz w:val="24"/>
                <w:szCs w:val="24"/>
              </w:rPr>
              <w:t>.</w:t>
            </w:r>
          </w:p>
          <w:p w:rsidR="00B44B11" w:rsidRPr="00674206" w:rsidRDefault="00B44B11"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tc>
      </w:tr>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B56134" w:rsidRDefault="001D6909" w:rsidP="008536E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sidR="008536E7">
              <w:rPr>
                <w:rFonts w:ascii="Times New Roman" w:hAnsi="Times New Roman" w:cs="Times New Roman"/>
                <w:sz w:val="24"/>
                <w:szCs w:val="24"/>
              </w:rPr>
              <w:t>; К</w:t>
            </w:r>
            <w:r w:rsidRPr="00674206">
              <w:rPr>
                <w:rFonts w:ascii="Times New Roman" w:hAnsi="Times New Roman" w:cs="Times New Roman"/>
                <w:sz w:val="24"/>
                <w:szCs w:val="24"/>
              </w:rPr>
              <w:t>омандирования спортсменов на областные, межрегиональные, всероссийск</w:t>
            </w:r>
            <w:r w:rsidR="00B56134">
              <w:rPr>
                <w:rFonts w:ascii="Times New Roman" w:hAnsi="Times New Roman" w:cs="Times New Roman"/>
                <w:sz w:val="24"/>
                <w:szCs w:val="24"/>
              </w:rPr>
              <w:t>ие, международные соревнования;</w:t>
            </w:r>
          </w:p>
          <w:p w:rsidR="00B56134" w:rsidRDefault="00B56134" w:rsidP="00B5613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D6909"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Pr>
                <w:rFonts w:ascii="Times New Roman" w:hAnsi="Times New Roman" w:cs="Times New Roman"/>
                <w:sz w:val="24"/>
                <w:szCs w:val="24"/>
              </w:rPr>
              <w:t>;</w:t>
            </w:r>
          </w:p>
          <w:p w:rsidR="001D6909" w:rsidRPr="00674206" w:rsidRDefault="00B56134" w:rsidP="00B5613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D6909" w:rsidRPr="00674206">
              <w:rPr>
                <w:rFonts w:ascii="Times New Roman" w:hAnsi="Times New Roman" w:cs="Times New Roman"/>
                <w:sz w:val="24"/>
                <w:szCs w:val="24"/>
              </w:rPr>
              <w:t>величение количества систематически занимающихся физической культурой и спортом.</w:t>
            </w:r>
          </w:p>
        </w:tc>
      </w:tr>
      <w:tr w:rsidR="001D6909" w:rsidRPr="00674206" w:rsidTr="00F9647E">
        <w:trPr>
          <w:trHeight w:val="558"/>
        </w:trPr>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29584E" w:rsidRPr="00C6685B" w:rsidRDefault="0029584E" w:rsidP="0029584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96591D" w:rsidRPr="00674206"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Pr="00674206">
              <w:rPr>
                <w:rFonts w:ascii="Times New Roman" w:hAnsi="Times New Roman" w:cs="Times New Roman"/>
                <w:color w:val="000000"/>
                <w:sz w:val="24"/>
                <w:szCs w:val="24"/>
              </w:rPr>
              <w:t>1 193,00000 тыс. руб.</w:t>
            </w:r>
          </w:p>
          <w:p w:rsidR="00CE73B8" w:rsidRPr="00674206" w:rsidRDefault="00CE73B8" w:rsidP="00CE73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- 7 158,00000 тыс. руб.</w:t>
            </w:r>
          </w:p>
          <w:p w:rsidR="0096591D" w:rsidRPr="00674206"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96591D" w:rsidRPr="00674206"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96591D"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96591D" w:rsidRDefault="0096591D" w:rsidP="0096591D">
            <w:pPr>
              <w:pStyle w:val="af5"/>
              <w:numPr>
                <w:ilvl w:val="0"/>
                <w:numId w:val="13"/>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Pr="00674206">
              <w:rPr>
                <w:rFonts w:ascii="Times New Roman" w:hAnsi="Times New Roman" w:cs="Times New Roman"/>
                <w:color w:val="000000"/>
                <w:sz w:val="24"/>
                <w:szCs w:val="24"/>
              </w:rPr>
              <w:t>1 193,00000 тыс. руб.</w:t>
            </w:r>
            <w:r>
              <w:rPr>
                <w:rFonts w:ascii="Times New Roman" w:hAnsi="Times New Roman" w:cs="Times New Roman"/>
                <w:color w:val="000000"/>
                <w:sz w:val="24"/>
                <w:szCs w:val="24"/>
              </w:rPr>
              <w:t xml:space="preserve"> </w:t>
            </w:r>
          </w:p>
          <w:p w:rsidR="001D6909" w:rsidRPr="00674206" w:rsidRDefault="00CE73B8" w:rsidP="00CE73B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Всего:  - 7 158,00000 тыс. руб.</w:t>
            </w:r>
          </w:p>
        </w:tc>
      </w:tr>
    </w:tbl>
    <w:p w:rsidR="00B56134" w:rsidRDefault="00B56134" w:rsidP="002A5500">
      <w:pPr>
        <w:spacing w:after="0" w:line="240" w:lineRule="auto"/>
        <w:ind w:left="-360"/>
        <w:jc w:val="center"/>
        <w:rPr>
          <w:rFonts w:ascii="Times New Roman" w:hAnsi="Times New Roman" w:cs="Times New Roman"/>
          <w:sz w:val="24"/>
          <w:szCs w:val="24"/>
        </w:rPr>
      </w:pPr>
    </w:p>
    <w:p w:rsidR="00EF586B" w:rsidRPr="00F9647E" w:rsidRDefault="002A5500" w:rsidP="002A5500">
      <w:pPr>
        <w:spacing w:after="0" w:line="240" w:lineRule="auto"/>
        <w:ind w:left="-360"/>
        <w:jc w:val="center"/>
        <w:rPr>
          <w:rFonts w:ascii="Times New Roman" w:hAnsi="Times New Roman" w:cs="Times New Roman"/>
          <w:b/>
          <w:bCs/>
          <w:sz w:val="24"/>
          <w:szCs w:val="24"/>
        </w:rPr>
      </w:pPr>
      <w:r w:rsidRPr="00F9647E">
        <w:rPr>
          <w:rFonts w:ascii="Times New Roman" w:hAnsi="Times New Roman" w:cs="Times New Roman"/>
          <w:b/>
          <w:sz w:val="24"/>
          <w:szCs w:val="24"/>
        </w:rPr>
        <w:t xml:space="preserve">2. </w:t>
      </w:r>
      <w:r w:rsidR="00EF586B" w:rsidRPr="00F9647E">
        <w:rPr>
          <w:rFonts w:ascii="Times New Roman" w:hAnsi="Times New Roman" w:cs="Times New Roman"/>
          <w:b/>
          <w:sz w:val="24"/>
          <w:szCs w:val="24"/>
        </w:rPr>
        <w:t>Краткая х</w:t>
      </w:r>
      <w:r w:rsidR="00EF586B" w:rsidRPr="00F9647E">
        <w:rPr>
          <w:rFonts w:ascii="Times New Roman" w:hAnsi="Times New Roman" w:cs="Times New Roman"/>
          <w:b/>
          <w:bCs/>
          <w:sz w:val="24"/>
          <w:szCs w:val="24"/>
        </w:rPr>
        <w:t xml:space="preserve">арактеристика сферы реализации подпрограммы </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Анализ состояния физической культуры и спорта позволяет выделить три основных направления их развития: массовый спорт, спорт высоких достижений и физическая рекреация, которые отражают потребности населения различных социальных групп в физической культуре и спорте.</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использование спорта для активного отдыха.</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 Одним из главных направлений развития физической культуры и спорта является физическое воспитание детей, подростков и молодёжи,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и др.</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Существенным фактором, обуславливающим недостатки в развитии физической культуры и спорта, является отсутствие личной мотивации, заинтересованности, и потребности в физкультурных занятиях  у значительной  части населения, развитой инфраструктуры физической культуры.</w:t>
      </w:r>
    </w:p>
    <w:p w:rsidR="000C45CD" w:rsidRDefault="000C45CD" w:rsidP="00F9647E">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523E1F">
        <w:rPr>
          <w:rFonts w:ascii="Times New Roman" w:hAnsi="Times New Roman" w:cs="Times New Roman"/>
          <w:sz w:val="24"/>
          <w:szCs w:val="24"/>
        </w:rPr>
        <w:t xml:space="preserve"> </w:t>
      </w:r>
      <w:r w:rsidR="00EF586B" w:rsidRPr="00EB11D9">
        <w:rPr>
          <w:rFonts w:ascii="Times New Roman" w:hAnsi="Times New Roman" w:cs="Times New Roman"/>
          <w:sz w:val="24"/>
          <w:szCs w:val="24"/>
        </w:rPr>
        <w:t>В настоящее время на территории городского округа Тейково культивируются 1</w:t>
      </w:r>
      <w:r w:rsidR="00B56134">
        <w:rPr>
          <w:rFonts w:ascii="Times New Roman" w:hAnsi="Times New Roman" w:cs="Times New Roman"/>
          <w:sz w:val="24"/>
          <w:szCs w:val="24"/>
        </w:rPr>
        <w:t>8</w:t>
      </w:r>
      <w:r w:rsidR="00EF586B" w:rsidRPr="00EB11D9">
        <w:rPr>
          <w:rFonts w:ascii="Times New Roman" w:hAnsi="Times New Roman" w:cs="Times New Roman"/>
          <w:sz w:val="24"/>
          <w:szCs w:val="24"/>
        </w:rPr>
        <w:t xml:space="preserve"> видов </w:t>
      </w:r>
      <w:r w:rsidR="00EF586B" w:rsidRPr="00784B48">
        <w:rPr>
          <w:rFonts w:ascii="Times New Roman" w:hAnsi="Times New Roman" w:cs="Times New Roman"/>
          <w:sz w:val="24"/>
          <w:szCs w:val="24"/>
        </w:rPr>
        <w:t xml:space="preserve">спорта, систематически физической культурой и спортом занимаются около </w:t>
      </w:r>
      <w:r w:rsidR="00784B48" w:rsidRPr="00784B48">
        <w:rPr>
          <w:rFonts w:ascii="Times New Roman" w:hAnsi="Times New Roman" w:cs="Times New Roman"/>
          <w:sz w:val="24"/>
          <w:szCs w:val="24"/>
        </w:rPr>
        <w:t>125</w:t>
      </w:r>
      <w:r w:rsidR="00B56134">
        <w:rPr>
          <w:rFonts w:ascii="Times New Roman" w:hAnsi="Times New Roman" w:cs="Times New Roman"/>
          <w:sz w:val="24"/>
          <w:szCs w:val="24"/>
        </w:rPr>
        <w:t>52</w:t>
      </w:r>
      <w:r w:rsidR="00EF586B" w:rsidRPr="00784B48">
        <w:rPr>
          <w:rFonts w:ascii="Times New Roman" w:hAnsi="Times New Roman" w:cs="Times New Roman"/>
          <w:sz w:val="24"/>
          <w:szCs w:val="24"/>
        </w:rPr>
        <w:t xml:space="preserve"> человек</w:t>
      </w:r>
      <w:r w:rsidR="00B56134">
        <w:rPr>
          <w:rFonts w:ascii="Times New Roman" w:hAnsi="Times New Roman" w:cs="Times New Roman"/>
          <w:sz w:val="24"/>
          <w:szCs w:val="24"/>
        </w:rPr>
        <w:t>а</w:t>
      </w:r>
      <w:r w:rsidR="00EF586B" w:rsidRPr="00784B48">
        <w:rPr>
          <w:rFonts w:ascii="Times New Roman" w:hAnsi="Times New Roman" w:cs="Times New Roman"/>
          <w:sz w:val="24"/>
          <w:szCs w:val="24"/>
        </w:rPr>
        <w:t>.</w:t>
      </w:r>
      <w:r w:rsidR="00EF586B" w:rsidRPr="00EB11D9">
        <w:rPr>
          <w:rFonts w:ascii="Times New Roman" w:hAnsi="Times New Roman" w:cs="Times New Roman"/>
          <w:sz w:val="24"/>
          <w:szCs w:val="24"/>
        </w:rPr>
        <w:t xml:space="preserve"> Имеется учебно-материальная база физической культуры и спорта, включающая 5</w:t>
      </w:r>
      <w:r w:rsidR="00164BF0">
        <w:rPr>
          <w:rFonts w:ascii="Times New Roman" w:hAnsi="Times New Roman" w:cs="Times New Roman"/>
          <w:sz w:val="24"/>
          <w:szCs w:val="24"/>
        </w:rPr>
        <w:t>3</w:t>
      </w:r>
      <w:r w:rsidR="00EF586B" w:rsidRPr="00EB11D9">
        <w:rPr>
          <w:rFonts w:ascii="Times New Roman" w:hAnsi="Times New Roman" w:cs="Times New Roman"/>
          <w:sz w:val="24"/>
          <w:szCs w:val="24"/>
        </w:rPr>
        <w:t xml:space="preserve"> спортивное сооружение, в том числе 1 стадион. В городе функционирует детская юношеская спортивная школа. Однако имеющаяся  материально – техническая база не отвечает требованиям сегодняшнего дня, нуждается в реконструкции или срочном капитальном ремонте.</w:t>
      </w:r>
      <w:r w:rsidRPr="00E6374B">
        <w:rPr>
          <w:rFonts w:ascii="Times New Roman" w:hAnsi="Times New Roman" w:cs="Times New Roman"/>
          <w:sz w:val="28"/>
          <w:szCs w:val="28"/>
        </w:rPr>
        <w:t xml:space="preserve">        </w:t>
      </w:r>
    </w:p>
    <w:p w:rsidR="000C45CD" w:rsidRPr="00666E64" w:rsidRDefault="000C45CD" w:rsidP="00F9647E">
      <w:pPr>
        <w:spacing w:after="0"/>
        <w:jc w:val="both"/>
        <w:rPr>
          <w:rFonts w:ascii="Times New Roman" w:hAnsi="Times New Roman" w:cs="Times New Roman"/>
          <w:sz w:val="24"/>
          <w:szCs w:val="24"/>
        </w:rPr>
      </w:pPr>
      <w:r w:rsidRPr="00666E64">
        <w:rPr>
          <w:rFonts w:ascii="Times New Roman" w:hAnsi="Times New Roman" w:cs="Times New Roman"/>
          <w:sz w:val="24"/>
          <w:szCs w:val="24"/>
        </w:rPr>
        <w:t xml:space="preserve">       В наши дни, из-за прогрессирующего снижения уровня здоровья нашей молодежи снова стала актуальна программа физподготовки «Готов к труду и обороне (ГТО)». В городском округе Тейково на базе муниципального учреждения дополнительного образования «Детско-юношеская спортивная школа создан муниципальный Центр тестирования по выполнению нормативов, </w:t>
      </w:r>
      <w:r w:rsidR="00666E64" w:rsidRPr="00666E64">
        <w:rPr>
          <w:rFonts w:ascii="Times New Roman" w:hAnsi="Times New Roman" w:cs="Times New Roman"/>
          <w:sz w:val="24"/>
          <w:szCs w:val="24"/>
        </w:rPr>
        <w:t>испытаний (тестов) Всероссийского физкультурно-спортивного комплекса «Готов к труду и обороне» (ГТО).</w:t>
      </w:r>
      <w:r w:rsidRPr="00666E64">
        <w:rPr>
          <w:rFonts w:ascii="Times New Roman" w:hAnsi="Times New Roman" w:cs="Times New Roman"/>
          <w:sz w:val="24"/>
          <w:szCs w:val="24"/>
        </w:rPr>
        <w:t xml:space="preserve"> В данном Центре проходит регистрация участников, выполнение в соответствии с графиками видов испытаний (тестов), нормативов, выставление результатов, выдача удостоверений и знаков «ГТО». </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В городе существует ряд проблем, влияющих на развитие физической культуры и спорта, требующих неотложного решения, в том числе:</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несоответствие уровня материальной базы и инфраструктуры физической культуры и спорта, задачам развития массового спорта в городе, а также их моральный и физический износ;</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молодежи к регулярным занятиям физической культурой и спортом;</w:t>
      </w:r>
    </w:p>
    <w:p w:rsidR="00EF586B" w:rsidRPr="00EB11D9" w:rsidRDefault="00EF586B" w:rsidP="00F9647E">
      <w:pPr>
        <w:spacing w:after="0"/>
        <w:ind w:firstLine="426"/>
        <w:jc w:val="both"/>
        <w:rPr>
          <w:rFonts w:ascii="Times New Roman" w:hAnsi="Times New Roman" w:cs="Times New Roman"/>
          <w:sz w:val="24"/>
          <w:szCs w:val="24"/>
        </w:rPr>
      </w:pPr>
    </w:p>
    <w:p w:rsidR="00EF586B" w:rsidRPr="00F9647E" w:rsidRDefault="00EF586B" w:rsidP="00F9647E">
      <w:pPr>
        <w:spacing w:after="0"/>
        <w:ind w:firstLine="425"/>
        <w:jc w:val="center"/>
        <w:rPr>
          <w:rFonts w:ascii="Times New Roman" w:hAnsi="Times New Roman" w:cs="Times New Roman"/>
          <w:b/>
          <w:sz w:val="24"/>
          <w:szCs w:val="24"/>
        </w:rPr>
      </w:pPr>
      <w:r w:rsidRPr="00F9647E">
        <w:rPr>
          <w:rFonts w:ascii="Times New Roman" w:hAnsi="Times New Roman" w:cs="Times New Roman"/>
          <w:b/>
          <w:sz w:val="24"/>
          <w:szCs w:val="24"/>
        </w:rPr>
        <w:t>3. Мероприятия и ожидаемые результаты реализации подпрограммы</w:t>
      </w:r>
    </w:p>
    <w:p w:rsidR="00EF586B" w:rsidRPr="00EB11D9"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EF586B" w:rsidRPr="00EB11D9"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EF586B"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Мероприятия подпрограммы направлены на рост числа граждан, которые будут регулярно и систематически заниматься физической культурой и спортом.</w:t>
      </w:r>
    </w:p>
    <w:p w:rsidR="00424BF3" w:rsidRPr="00424BF3" w:rsidRDefault="00424BF3" w:rsidP="00424BF3">
      <w:pPr>
        <w:shd w:val="clear" w:color="auto" w:fill="FFFFFF" w:themeFill="background1"/>
        <w:tabs>
          <w:tab w:val="left" w:pos="0"/>
        </w:tabs>
        <w:ind w:firstLine="426"/>
        <w:jc w:val="both"/>
        <w:rPr>
          <w:rFonts w:ascii="Times New Roman" w:hAnsi="Times New Roman" w:cs="Times New Roman"/>
          <w:sz w:val="24"/>
          <w:szCs w:val="24"/>
        </w:rPr>
      </w:pPr>
      <w:r w:rsidRPr="00424BF3">
        <w:rPr>
          <w:rFonts w:ascii="Times New Roman" w:eastAsia="TimesNewRoman" w:hAnsi="Times New Roman" w:cs="Times New Roman"/>
          <w:sz w:val="24"/>
          <w:szCs w:val="24"/>
        </w:rPr>
        <w:t xml:space="preserve">Так же реализация </w:t>
      </w:r>
      <w:r w:rsidRPr="00424BF3">
        <w:rPr>
          <w:rFonts w:ascii="Times New Roman" w:hAnsi="Times New Roman" w:cs="Times New Roman"/>
          <w:sz w:val="24"/>
          <w:szCs w:val="24"/>
        </w:rPr>
        <w:t>мероприятий подпрограммы позволит обеспечить:</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lastRenderedPageBreak/>
        <w:t xml:space="preserve">выполнение Календарного плана физкультурных мероприятий и спортивных мероприятий, проводимых на территории городского округа Тейково; </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привлечение различных слоев населения городского округа к регулярным занятиям физической культурой и спортом, здоровому образу жизни, в том числе - в части реализации Всероссийского физкультурно-спортивного комплекса «Готов к труду и обороне» (ГТО)»;</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обеспечение </w:t>
      </w:r>
      <w:r w:rsidRPr="00424BF3">
        <w:rPr>
          <w:rFonts w:ascii="Times New Roman" w:eastAsia="TimesNewRoman" w:hAnsi="Times New Roman" w:cs="Times New Roman"/>
          <w:sz w:val="24"/>
          <w:szCs w:val="24"/>
        </w:rPr>
        <w:t>участия спортсменов городского округа Тейково в межмуниципальных, региональных, межрегиональных</w:t>
      </w:r>
      <w:r w:rsidRPr="00424BF3">
        <w:rPr>
          <w:rFonts w:ascii="Times New Roman" w:hAnsi="Times New Roman" w:cs="Times New Roman"/>
          <w:sz w:val="24"/>
          <w:szCs w:val="24"/>
        </w:rPr>
        <w:t xml:space="preserve">, </w:t>
      </w:r>
      <w:r w:rsidRPr="00424BF3">
        <w:rPr>
          <w:rFonts w:ascii="Times New Roman" w:eastAsia="TimesNewRoman" w:hAnsi="Times New Roman" w:cs="Times New Roman"/>
          <w:sz w:val="24"/>
          <w:szCs w:val="24"/>
        </w:rPr>
        <w:t>всероссийских и международных спортивных и физкультурных мероприятиях</w:t>
      </w:r>
      <w:r w:rsidRPr="00424BF3">
        <w:rPr>
          <w:rFonts w:ascii="Times New Roman" w:hAnsi="Times New Roman" w:cs="Times New Roman"/>
          <w:sz w:val="24"/>
          <w:szCs w:val="24"/>
        </w:rPr>
        <w:t xml:space="preserve">, </w:t>
      </w:r>
      <w:r w:rsidRPr="00424BF3">
        <w:rPr>
          <w:rFonts w:ascii="Times New Roman" w:eastAsia="TimesNewRoman" w:hAnsi="Times New Roman" w:cs="Times New Roman"/>
          <w:sz w:val="24"/>
          <w:szCs w:val="24"/>
        </w:rPr>
        <w:t>проводимых за пределами городского округа Тейково</w:t>
      </w:r>
      <w:r w:rsidRPr="00424BF3">
        <w:rPr>
          <w:rFonts w:ascii="Times New Roman" w:hAnsi="Times New Roman" w:cs="Times New Roman"/>
          <w:sz w:val="24"/>
          <w:szCs w:val="24"/>
        </w:rPr>
        <w:t>;</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повышение престижа и популяризации физической культуры и спорта, которое включает в себя </w:t>
      </w:r>
      <w:r w:rsidRPr="00424BF3">
        <w:rPr>
          <w:rFonts w:ascii="Times New Roman" w:hAnsi="Times New Roman" w:cs="Times New Roman"/>
          <w:bCs/>
          <w:sz w:val="24"/>
          <w:szCs w:val="24"/>
        </w:rPr>
        <w:t>проведение церемоний награждения победителей и призеров официальных физкультурных и спортивных мероприятий, чествование ведущих спортсменов, тренеров, работников сфе</w:t>
      </w:r>
      <w:r>
        <w:rPr>
          <w:rFonts w:ascii="Times New Roman" w:hAnsi="Times New Roman" w:cs="Times New Roman"/>
          <w:bCs/>
          <w:sz w:val="24"/>
          <w:szCs w:val="24"/>
        </w:rPr>
        <w:t>ры физической культуры и спорта.</w:t>
      </w:r>
    </w:p>
    <w:p w:rsidR="00424BF3" w:rsidRPr="00EB11D9" w:rsidRDefault="00424BF3" w:rsidP="00F9647E">
      <w:pPr>
        <w:spacing w:after="0"/>
        <w:ind w:firstLine="425"/>
        <w:jc w:val="both"/>
        <w:rPr>
          <w:rFonts w:ascii="Times New Roman" w:hAnsi="Times New Roman" w:cs="Times New Roman"/>
          <w:sz w:val="24"/>
          <w:szCs w:val="24"/>
        </w:rPr>
      </w:pPr>
    </w:p>
    <w:p w:rsidR="00EF586B" w:rsidRPr="00EB11D9"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436E5C" w:rsidRDefault="00436E5C" w:rsidP="00F02084">
      <w:pPr>
        <w:pStyle w:val="Pro-TabName"/>
        <w:spacing w:before="0" w:after="0"/>
        <w:jc w:val="right"/>
        <w:rPr>
          <w:i w:val="0"/>
          <w:sz w:val="24"/>
          <w:szCs w:val="24"/>
        </w:rPr>
      </w:pPr>
    </w:p>
    <w:p w:rsidR="00F02084" w:rsidRPr="001410EE" w:rsidRDefault="00F02084" w:rsidP="00F02084">
      <w:pPr>
        <w:pStyle w:val="Pro-TabName"/>
        <w:spacing w:before="0" w:after="0"/>
        <w:jc w:val="right"/>
        <w:rPr>
          <w:i w:val="0"/>
          <w:sz w:val="24"/>
          <w:szCs w:val="24"/>
        </w:rPr>
      </w:pPr>
      <w:r w:rsidRPr="001410EE">
        <w:rPr>
          <w:i w:val="0"/>
          <w:sz w:val="24"/>
          <w:szCs w:val="24"/>
        </w:rPr>
        <w:t>Таблица № 1</w:t>
      </w:r>
    </w:p>
    <w:p w:rsidR="00F02084" w:rsidRPr="00EA0EA1" w:rsidRDefault="00F02084" w:rsidP="00F02084">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3862"/>
        <w:gridCol w:w="909"/>
        <w:gridCol w:w="792"/>
        <w:gridCol w:w="709"/>
        <w:gridCol w:w="708"/>
        <w:gridCol w:w="709"/>
        <w:gridCol w:w="709"/>
        <w:gridCol w:w="850"/>
      </w:tblGrid>
      <w:tr w:rsidR="00B56134" w:rsidRPr="002C6AE1" w:rsidTr="00523E1F">
        <w:trPr>
          <w:cantSplit/>
          <w:trHeight w:val="1134"/>
        </w:trPr>
        <w:tc>
          <w:tcPr>
            <w:tcW w:w="458" w:type="dxa"/>
          </w:tcPr>
          <w:p w:rsidR="00B56134" w:rsidRPr="002C6AE1" w:rsidRDefault="00B56134" w:rsidP="00F02084">
            <w:pPr>
              <w:spacing w:after="0" w:line="240" w:lineRule="auto"/>
              <w:jc w:val="center"/>
              <w:rPr>
                <w:rFonts w:ascii="Times New Roman" w:hAnsi="Times New Roman" w:cs="Times New Roman"/>
              </w:rPr>
            </w:pPr>
            <w:r w:rsidRPr="002C6AE1">
              <w:rPr>
                <w:rFonts w:ascii="Times New Roman" w:hAnsi="Times New Roman" w:cs="Times New Roman"/>
              </w:rPr>
              <w:t>№</w:t>
            </w:r>
          </w:p>
        </w:tc>
        <w:tc>
          <w:tcPr>
            <w:tcW w:w="3862" w:type="dxa"/>
          </w:tcPr>
          <w:p w:rsidR="00B56134" w:rsidRPr="002C6AE1" w:rsidRDefault="00B56134" w:rsidP="00F02084">
            <w:pPr>
              <w:spacing w:after="0" w:line="240" w:lineRule="auto"/>
              <w:jc w:val="center"/>
              <w:rPr>
                <w:rFonts w:ascii="Times New Roman" w:hAnsi="Times New Roman" w:cs="Times New Roman"/>
              </w:rPr>
            </w:pPr>
            <w:r w:rsidRPr="002C6AE1">
              <w:rPr>
                <w:rFonts w:ascii="Times New Roman" w:hAnsi="Times New Roman" w:cs="Times New Roman"/>
              </w:rPr>
              <w:t>Наименование целевого индикатора</w:t>
            </w:r>
          </w:p>
        </w:tc>
        <w:tc>
          <w:tcPr>
            <w:tcW w:w="909" w:type="dxa"/>
          </w:tcPr>
          <w:p w:rsidR="00B56134" w:rsidRPr="002C6AE1" w:rsidRDefault="00B56134" w:rsidP="00F02084">
            <w:pPr>
              <w:spacing w:after="0" w:line="240" w:lineRule="auto"/>
              <w:jc w:val="center"/>
              <w:rPr>
                <w:rFonts w:ascii="Times New Roman" w:hAnsi="Times New Roman" w:cs="Times New Roman"/>
              </w:rPr>
            </w:pPr>
            <w:r w:rsidRPr="002C6AE1">
              <w:rPr>
                <w:rFonts w:ascii="Times New Roman" w:hAnsi="Times New Roman" w:cs="Times New Roman"/>
              </w:rPr>
              <w:t>Единица измерения</w:t>
            </w:r>
          </w:p>
        </w:tc>
        <w:tc>
          <w:tcPr>
            <w:tcW w:w="792" w:type="dxa"/>
            <w:textDirection w:val="btLr"/>
          </w:tcPr>
          <w:p w:rsidR="00B56134" w:rsidRPr="002C6AE1" w:rsidRDefault="00B56134" w:rsidP="00B74614">
            <w:pPr>
              <w:spacing w:after="0" w:line="240" w:lineRule="auto"/>
              <w:ind w:left="113" w:right="113"/>
              <w:jc w:val="center"/>
              <w:rPr>
                <w:rFonts w:ascii="Times New Roman" w:hAnsi="Times New Roman" w:cs="Times New Roman"/>
              </w:rPr>
            </w:pPr>
            <w:r w:rsidRPr="002C6AE1">
              <w:rPr>
                <w:rFonts w:ascii="Times New Roman" w:hAnsi="Times New Roman" w:cs="Times New Roman"/>
              </w:rPr>
              <w:t>2023</w:t>
            </w:r>
          </w:p>
        </w:tc>
        <w:tc>
          <w:tcPr>
            <w:tcW w:w="709" w:type="dxa"/>
            <w:textDirection w:val="btLr"/>
          </w:tcPr>
          <w:p w:rsidR="00B56134" w:rsidRPr="002C6AE1" w:rsidRDefault="00B56134" w:rsidP="00B74614">
            <w:pPr>
              <w:spacing w:after="0" w:line="240" w:lineRule="auto"/>
              <w:ind w:left="113" w:right="113"/>
              <w:jc w:val="center"/>
              <w:rPr>
                <w:rFonts w:ascii="Times New Roman" w:hAnsi="Times New Roman" w:cs="Times New Roman"/>
              </w:rPr>
            </w:pPr>
            <w:r w:rsidRPr="002C6AE1">
              <w:rPr>
                <w:rFonts w:ascii="Times New Roman" w:hAnsi="Times New Roman" w:cs="Times New Roman"/>
              </w:rPr>
              <w:t>2024</w:t>
            </w:r>
          </w:p>
        </w:tc>
        <w:tc>
          <w:tcPr>
            <w:tcW w:w="708"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2025</w:t>
            </w:r>
          </w:p>
        </w:tc>
        <w:tc>
          <w:tcPr>
            <w:tcW w:w="709"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2026</w:t>
            </w:r>
          </w:p>
        </w:tc>
        <w:tc>
          <w:tcPr>
            <w:tcW w:w="709"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2027</w:t>
            </w:r>
          </w:p>
        </w:tc>
        <w:tc>
          <w:tcPr>
            <w:tcW w:w="850"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2028</w:t>
            </w:r>
          </w:p>
        </w:tc>
      </w:tr>
      <w:tr w:rsidR="00B74614" w:rsidRPr="00674206" w:rsidTr="00523E1F">
        <w:tc>
          <w:tcPr>
            <w:tcW w:w="458"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3862" w:type="dxa"/>
          </w:tcPr>
          <w:p w:rsidR="00B74614" w:rsidRPr="00EA0EA1" w:rsidRDefault="00B74614" w:rsidP="00AF415A">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
        </w:tc>
        <w:tc>
          <w:tcPr>
            <w:tcW w:w="909"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792" w:type="dxa"/>
          </w:tcPr>
          <w:p w:rsidR="00B74614" w:rsidRPr="00D26ED8"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709" w:type="dxa"/>
          </w:tcPr>
          <w:p w:rsidR="00B74614" w:rsidRPr="00D26ED8"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2</w:t>
            </w:r>
          </w:p>
        </w:tc>
        <w:tc>
          <w:tcPr>
            <w:tcW w:w="708" w:type="dxa"/>
          </w:tcPr>
          <w:p w:rsidR="00B74614" w:rsidRDefault="00B74614" w:rsidP="00B7461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74614" w:rsidRPr="00D26ED8" w:rsidRDefault="00B74614" w:rsidP="00B74614">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50"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B74614" w:rsidRPr="00674206" w:rsidTr="00523E1F">
        <w:tc>
          <w:tcPr>
            <w:tcW w:w="458"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3862" w:type="dxa"/>
          </w:tcPr>
          <w:p w:rsidR="00B74614" w:rsidRPr="00EA0EA1" w:rsidRDefault="00B74614" w:rsidP="00B56134">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w:t>
            </w:r>
            <w:r>
              <w:rPr>
                <w:rFonts w:ascii="Times New Roman" w:hAnsi="Times New Roman" w:cs="Times New Roman"/>
              </w:rPr>
              <w:t>, всего</w:t>
            </w:r>
          </w:p>
        </w:tc>
        <w:tc>
          <w:tcPr>
            <w:tcW w:w="909"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792"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6</w:t>
            </w:r>
          </w:p>
        </w:tc>
        <w:tc>
          <w:tcPr>
            <w:tcW w:w="708"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850"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rsidR="00F02084" w:rsidRPr="00674206" w:rsidRDefault="00F02084" w:rsidP="00F02084">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w:t>
      </w:r>
      <w:r w:rsidR="000C45CD">
        <w:rPr>
          <w:rFonts w:ascii="Times New Roman" w:hAnsi="Times New Roman" w:cs="Times New Roman"/>
          <w:sz w:val="24"/>
          <w:szCs w:val="24"/>
        </w:rPr>
        <w:t>23</w:t>
      </w:r>
      <w:r w:rsidRPr="00674206">
        <w:rPr>
          <w:rFonts w:ascii="Times New Roman" w:hAnsi="Times New Roman" w:cs="Times New Roman"/>
          <w:sz w:val="24"/>
          <w:szCs w:val="24"/>
        </w:rPr>
        <w:t>-202</w:t>
      </w:r>
      <w:r w:rsidR="000C45CD">
        <w:rPr>
          <w:rFonts w:ascii="Times New Roman" w:hAnsi="Times New Roman" w:cs="Times New Roman"/>
          <w:sz w:val="24"/>
          <w:szCs w:val="24"/>
        </w:rPr>
        <w:t>8</w:t>
      </w:r>
      <w:r w:rsidRPr="00674206">
        <w:rPr>
          <w:rFonts w:ascii="Times New Roman" w:hAnsi="Times New Roman" w:cs="Times New Roman"/>
          <w:sz w:val="24"/>
          <w:szCs w:val="24"/>
        </w:rPr>
        <w:t xml:space="preserve"> годы</w:t>
      </w:r>
    </w:p>
    <w:p w:rsidR="00F02084" w:rsidRDefault="00F02084" w:rsidP="00F02084">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F9647E" w:rsidRPr="00674206" w:rsidRDefault="00F9647E" w:rsidP="00F02084">
      <w:pPr>
        <w:spacing w:after="0" w:line="240" w:lineRule="auto"/>
        <w:ind w:firstLine="425"/>
        <w:jc w:val="both"/>
        <w:rPr>
          <w:rFonts w:ascii="Times New Roman" w:hAnsi="Times New Roman" w:cs="Times New Roman"/>
          <w:sz w:val="24"/>
          <w:szCs w:val="24"/>
        </w:rPr>
      </w:pPr>
    </w:p>
    <w:p w:rsidR="00436E5C" w:rsidRPr="00F9647E" w:rsidRDefault="00436E5C" w:rsidP="00436E5C">
      <w:pPr>
        <w:spacing w:after="0" w:line="240" w:lineRule="auto"/>
        <w:jc w:val="center"/>
        <w:rPr>
          <w:rFonts w:ascii="Times New Roman" w:hAnsi="Times New Roman" w:cs="Times New Roman"/>
          <w:b/>
          <w:sz w:val="24"/>
          <w:szCs w:val="24"/>
        </w:rPr>
      </w:pPr>
      <w:r w:rsidRPr="00F9647E">
        <w:rPr>
          <w:rFonts w:ascii="Times New Roman" w:hAnsi="Times New Roman" w:cs="Times New Roman"/>
          <w:b/>
          <w:sz w:val="24"/>
          <w:szCs w:val="24"/>
        </w:rPr>
        <w:t>4. Ресурсное обеспечение подпрограммы</w:t>
      </w:r>
    </w:p>
    <w:p w:rsidR="00F9647E" w:rsidRPr="00F9647E" w:rsidRDefault="00436E5C" w:rsidP="00436E5C">
      <w:pPr>
        <w:spacing w:after="0" w:line="240" w:lineRule="auto"/>
        <w:ind w:firstLine="709"/>
        <w:jc w:val="center"/>
        <w:rPr>
          <w:rFonts w:ascii="Times New Roman" w:hAnsi="Times New Roman" w:cs="Times New Roman"/>
          <w:b/>
          <w:sz w:val="24"/>
          <w:szCs w:val="24"/>
        </w:rPr>
      </w:pPr>
      <w:r w:rsidRPr="00F9647E">
        <w:rPr>
          <w:rFonts w:ascii="Times New Roman" w:hAnsi="Times New Roman" w:cs="Times New Roman"/>
          <w:b/>
          <w:sz w:val="24"/>
          <w:szCs w:val="24"/>
        </w:rPr>
        <w:t xml:space="preserve">Реализация программных мероприятий осуществляется за счет средств  </w:t>
      </w:r>
    </w:p>
    <w:p w:rsidR="00436E5C" w:rsidRPr="00F9647E" w:rsidRDefault="00436E5C" w:rsidP="00436E5C">
      <w:pPr>
        <w:spacing w:after="0" w:line="240" w:lineRule="auto"/>
        <w:ind w:firstLine="709"/>
        <w:jc w:val="center"/>
        <w:rPr>
          <w:rFonts w:ascii="Times New Roman" w:hAnsi="Times New Roman" w:cs="Times New Roman"/>
          <w:b/>
          <w:sz w:val="24"/>
          <w:szCs w:val="24"/>
        </w:rPr>
      </w:pPr>
      <w:r w:rsidRPr="00F9647E">
        <w:rPr>
          <w:rFonts w:ascii="Times New Roman" w:hAnsi="Times New Roman" w:cs="Times New Roman"/>
          <w:b/>
          <w:sz w:val="24"/>
          <w:szCs w:val="24"/>
        </w:rPr>
        <w:t>бюджета города Тейково.</w:t>
      </w:r>
    </w:p>
    <w:p w:rsidR="00F9647E" w:rsidRDefault="00F9647E" w:rsidP="00436E5C">
      <w:pPr>
        <w:spacing w:after="0" w:line="240" w:lineRule="auto"/>
        <w:ind w:firstLine="709"/>
        <w:jc w:val="right"/>
        <w:rPr>
          <w:rFonts w:ascii="Times New Roman" w:hAnsi="Times New Roman" w:cs="Times New Roman"/>
          <w:sz w:val="24"/>
          <w:szCs w:val="24"/>
        </w:rPr>
      </w:pPr>
    </w:p>
    <w:p w:rsidR="00436E5C" w:rsidRPr="00436E5C" w:rsidRDefault="00436E5C" w:rsidP="00436E5C">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1D6909" w:rsidRDefault="001D6909" w:rsidP="001D6909">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средств для реализации подпрограммы (тыс. руб</w:t>
      </w:r>
      <w:r w:rsidR="00F9647E">
        <w:rPr>
          <w:rFonts w:ascii="Times New Roman" w:hAnsi="Times New Roman" w:cs="Times New Roman"/>
          <w:sz w:val="24"/>
          <w:szCs w:val="24"/>
        </w:rPr>
        <w:t>.</w:t>
      </w:r>
      <w:r w:rsidRPr="00436E5C">
        <w:rPr>
          <w:rFonts w:ascii="Times New Roman" w:hAnsi="Times New Roman" w:cs="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147"/>
        <w:gridCol w:w="992"/>
        <w:gridCol w:w="992"/>
        <w:gridCol w:w="993"/>
        <w:gridCol w:w="992"/>
        <w:gridCol w:w="992"/>
        <w:gridCol w:w="993"/>
        <w:gridCol w:w="1275"/>
      </w:tblGrid>
      <w:tr w:rsidR="008B39DE" w:rsidRPr="008B39DE" w:rsidTr="008B39DE">
        <w:trPr>
          <w:trHeight w:val="498"/>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Источники финансирования</w:t>
            </w:r>
          </w:p>
        </w:tc>
        <w:tc>
          <w:tcPr>
            <w:tcW w:w="992" w:type="dxa"/>
          </w:tcPr>
          <w:p w:rsidR="008B39DE" w:rsidRPr="008B39DE" w:rsidRDefault="008B39DE" w:rsidP="00B74614">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2023**</w:t>
            </w:r>
          </w:p>
        </w:tc>
        <w:tc>
          <w:tcPr>
            <w:tcW w:w="992" w:type="dxa"/>
          </w:tcPr>
          <w:p w:rsidR="008B39DE" w:rsidRPr="008B39DE" w:rsidRDefault="008B39DE" w:rsidP="00B74614">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2024**</w:t>
            </w:r>
          </w:p>
        </w:tc>
        <w:tc>
          <w:tcPr>
            <w:tcW w:w="993"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2025**</w:t>
            </w:r>
          </w:p>
        </w:tc>
        <w:tc>
          <w:tcPr>
            <w:tcW w:w="992"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2026**</w:t>
            </w:r>
          </w:p>
        </w:tc>
        <w:tc>
          <w:tcPr>
            <w:tcW w:w="992"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2027**</w:t>
            </w:r>
          </w:p>
        </w:tc>
        <w:tc>
          <w:tcPr>
            <w:tcW w:w="993"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2028**</w:t>
            </w:r>
          </w:p>
        </w:tc>
        <w:tc>
          <w:tcPr>
            <w:tcW w:w="1275"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8B39DE" w:rsidRPr="008B39DE" w:rsidTr="008B39DE">
        <w:trPr>
          <w:trHeight w:val="1524"/>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Объём бюджетных ассигнований на реализацию муниципальной подпрограммы*</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ind w:hanging="108"/>
              <w:jc w:val="center"/>
              <w:rPr>
                <w:rFonts w:ascii="Times New Roman" w:hAnsi="Times New Roman" w:cs="Times New Roman"/>
                <w:sz w:val="20"/>
                <w:szCs w:val="20"/>
              </w:rPr>
            </w:pPr>
          </w:p>
          <w:p w:rsidR="008B39DE" w:rsidRPr="008B39DE" w:rsidRDefault="008B39DE" w:rsidP="0048035E">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rsid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r w:rsidR="008B39DE" w:rsidRPr="008B39DE" w:rsidTr="008B39DE">
        <w:trPr>
          <w:trHeight w:val="770"/>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в т.ч. бюджет города Тейково</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ind w:hanging="108"/>
              <w:jc w:val="center"/>
              <w:rPr>
                <w:rFonts w:ascii="Times New Roman" w:hAnsi="Times New Roman" w:cs="Times New Roman"/>
                <w:sz w:val="20"/>
                <w:szCs w:val="20"/>
              </w:rPr>
            </w:pPr>
          </w:p>
          <w:p w:rsidR="008B39DE" w:rsidRPr="008B39DE" w:rsidRDefault="008B39DE" w:rsidP="0048035E">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w:t>
            </w:r>
          </w:p>
          <w:p w:rsidR="008B39DE" w:rsidRPr="008B39DE" w:rsidRDefault="008B39DE" w:rsidP="0048035E">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rsid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r w:rsidR="008B39DE" w:rsidRPr="008B39DE" w:rsidTr="008B39DE">
        <w:trPr>
          <w:trHeight w:val="2294"/>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lastRenderedPageBreak/>
              <w:t>1.1</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p>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p>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vAlign w:val="center"/>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2 412,000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011"/>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2 412,000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026"/>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1.2</w:t>
            </w:r>
          </w:p>
        </w:tc>
        <w:tc>
          <w:tcPr>
            <w:tcW w:w="2147" w:type="dxa"/>
          </w:tcPr>
          <w:p w:rsidR="008B39DE" w:rsidRPr="008B39DE" w:rsidRDefault="008B39DE" w:rsidP="00805581">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участия спортсменов городского округа Тейково Ивановской области в выездных мероприятиях  </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3 594,300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45"/>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p w:rsidR="008B39DE" w:rsidRPr="008B39DE" w:rsidRDefault="008B39DE" w:rsidP="0048035E">
            <w:pPr>
              <w:spacing w:after="0" w:line="240" w:lineRule="auto"/>
              <w:jc w:val="center"/>
              <w:rPr>
                <w:rFonts w:ascii="Times New Roman" w:hAnsi="Times New Roman" w:cs="Times New Roman"/>
                <w:sz w:val="20"/>
                <w:szCs w:val="20"/>
              </w:rPr>
            </w:pP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3 594,300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45"/>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1.3</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Участие мужской команды «ФК Тейково» в Чемпионате или первенстве Ивановской области по футболу</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vAlign w:val="center"/>
          </w:tcPr>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1 151,700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45"/>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1 151,700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164BF0" w:rsidRPr="00436E5C" w:rsidRDefault="00164BF0" w:rsidP="001D6909">
      <w:pPr>
        <w:spacing w:after="0" w:line="240" w:lineRule="auto"/>
        <w:ind w:firstLine="709"/>
        <w:jc w:val="center"/>
        <w:rPr>
          <w:rFonts w:ascii="Times New Roman" w:hAnsi="Times New Roman" w:cs="Times New Roman"/>
          <w:sz w:val="24"/>
          <w:szCs w:val="24"/>
        </w:rPr>
      </w:pP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784B48" w:rsidRDefault="001D6909" w:rsidP="00666E64">
      <w:pPr>
        <w:spacing w:after="0" w:line="240" w:lineRule="auto"/>
        <w:rPr>
          <w:rFonts w:ascii="Times New Roman" w:hAnsi="Times New Roman" w:cs="Times New Roman"/>
          <w:sz w:val="24"/>
          <w:szCs w:val="20"/>
        </w:rPr>
      </w:pPr>
      <w:r w:rsidRPr="00674206">
        <w:rPr>
          <w:rFonts w:ascii="Times New Roman" w:hAnsi="Times New Roman" w:cs="Times New Roman"/>
          <w:sz w:val="24"/>
          <w:szCs w:val="24"/>
        </w:rPr>
        <w:t>** информация по объёмам финансирования муниципальной программы в 20</w:t>
      </w:r>
      <w:r w:rsidR="00B74614">
        <w:rPr>
          <w:rFonts w:ascii="Times New Roman" w:hAnsi="Times New Roman" w:cs="Times New Roman"/>
          <w:sz w:val="24"/>
          <w:szCs w:val="24"/>
        </w:rPr>
        <w:t>23</w:t>
      </w:r>
      <w:r w:rsidRPr="00674206">
        <w:rPr>
          <w:rFonts w:ascii="Times New Roman" w:hAnsi="Times New Roman" w:cs="Times New Roman"/>
          <w:sz w:val="24"/>
          <w:szCs w:val="24"/>
        </w:rPr>
        <w:t>-202</w:t>
      </w:r>
      <w:r w:rsidR="00B74614">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2E0F41" w:rsidRDefault="002E0F41"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p w:rsidR="00592C8D" w:rsidRDefault="00592C8D" w:rsidP="002A5500">
      <w:pPr>
        <w:spacing w:after="0" w:line="240" w:lineRule="auto"/>
        <w:jc w:val="right"/>
        <w:rPr>
          <w:rFonts w:ascii="Times New Roman" w:hAnsi="Times New Roman" w:cs="Times New Roman"/>
          <w:sz w:val="24"/>
          <w:szCs w:val="20"/>
        </w:rPr>
      </w:pPr>
    </w:p>
    <w:sectPr w:rsidR="00592C8D" w:rsidSect="00CE73B8">
      <w:pgSz w:w="11906" w:h="16838" w:code="9"/>
      <w:pgMar w:top="993" w:right="56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A79" w:rsidRDefault="00EC1A79" w:rsidP="002A5500">
      <w:pPr>
        <w:spacing w:after="0" w:line="240" w:lineRule="auto"/>
      </w:pPr>
      <w:r>
        <w:separator/>
      </w:r>
    </w:p>
  </w:endnote>
  <w:endnote w:type="continuationSeparator" w:id="1">
    <w:p w:rsidR="00EC1A79" w:rsidRDefault="00EC1A79" w:rsidP="002A5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A79" w:rsidRDefault="00EC1A79" w:rsidP="002A5500">
      <w:pPr>
        <w:spacing w:after="0" w:line="240" w:lineRule="auto"/>
      </w:pPr>
      <w:r>
        <w:separator/>
      </w:r>
    </w:p>
  </w:footnote>
  <w:footnote w:type="continuationSeparator" w:id="1">
    <w:p w:rsidR="00EC1A79" w:rsidRDefault="00EC1A79" w:rsidP="002A5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E382154"/>
    <w:multiLevelType w:val="hybridMultilevel"/>
    <w:tmpl w:val="0A9C810A"/>
    <w:lvl w:ilvl="0" w:tplc="E9145DD6">
      <w:start w:val="3"/>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245A3CEC"/>
    <w:multiLevelType w:val="hybridMultilevel"/>
    <w:tmpl w:val="7CCAC63C"/>
    <w:lvl w:ilvl="0" w:tplc="7D54814E">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61EA0"/>
    <w:multiLevelType w:val="hybridMultilevel"/>
    <w:tmpl w:val="39A4A232"/>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497637"/>
    <w:multiLevelType w:val="hybridMultilevel"/>
    <w:tmpl w:val="8A7631F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A25DF"/>
    <w:multiLevelType w:val="multilevel"/>
    <w:tmpl w:val="BAE09C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28C5CFA"/>
    <w:multiLevelType w:val="hybridMultilevel"/>
    <w:tmpl w:val="53AA23DE"/>
    <w:lvl w:ilvl="0" w:tplc="C3648D76">
      <w:start w:val="1"/>
      <w:numFmt w:val="decimal"/>
      <w:lvlText w:val="%1."/>
      <w:lvlJc w:val="left"/>
      <w:pPr>
        <w:tabs>
          <w:tab w:val="num" w:pos="720"/>
        </w:tabs>
        <w:ind w:left="720" w:hanging="360"/>
      </w:pPr>
      <w:rPr>
        <w:rFonts w:cs="Times New Roman"/>
      </w:rPr>
    </w:lvl>
    <w:lvl w:ilvl="1" w:tplc="88C224C6">
      <w:start w:val="1"/>
      <w:numFmt w:val="decimal"/>
      <w:lvlText w:val="%2."/>
      <w:lvlJc w:val="left"/>
      <w:pPr>
        <w:tabs>
          <w:tab w:val="num" w:pos="1440"/>
        </w:tabs>
        <w:ind w:left="1440" w:hanging="360"/>
      </w:pPr>
      <w:rPr>
        <w:rFonts w:cs="Times New Roman"/>
      </w:rPr>
    </w:lvl>
    <w:lvl w:ilvl="2" w:tplc="4BE01FAC">
      <w:start w:val="1"/>
      <w:numFmt w:val="decimal"/>
      <w:lvlText w:val="%3."/>
      <w:lvlJc w:val="left"/>
      <w:pPr>
        <w:tabs>
          <w:tab w:val="num" w:pos="2160"/>
        </w:tabs>
        <w:ind w:left="2160" w:hanging="360"/>
      </w:pPr>
      <w:rPr>
        <w:rFonts w:cs="Times New Roman"/>
      </w:rPr>
    </w:lvl>
    <w:lvl w:ilvl="3" w:tplc="5754AA44">
      <w:start w:val="1"/>
      <w:numFmt w:val="decimal"/>
      <w:lvlText w:val="%4."/>
      <w:lvlJc w:val="left"/>
      <w:pPr>
        <w:tabs>
          <w:tab w:val="num" w:pos="2880"/>
        </w:tabs>
        <w:ind w:left="2880" w:hanging="360"/>
      </w:pPr>
      <w:rPr>
        <w:rFonts w:cs="Times New Roman"/>
      </w:rPr>
    </w:lvl>
    <w:lvl w:ilvl="4" w:tplc="7A6878E0">
      <w:start w:val="1"/>
      <w:numFmt w:val="decimal"/>
      <w:lvlText w:val="%5."/>
      <w:lvlJc w:val="left"/>
      <w:pPr>
        <w:tabs>
          <w:tab w:val="num" w:pos="3600"/>
        </w:tabs>
        <w:ind w:left="3600" w:hanging="360"/>
      </w:pPr>
      <w:rPr>
        <w:rFonts w:cs="Times New Roman"/>
      </w:rPr>
    </w:lvl>
    <w:lvl w:ilvl="5" w:tplc="8946A8DE">
      <w:start w:val="1"/>
      <w:numFmt w:val="decimal"/>
      <w:lvlText w:val="%6."/>
      <w:lvlJc w:val="left"/>
      <w:pPr>
        <w:tabs>
          <w:tab w:val="num" w:pos="4320"/>
        </w:tabs>
        <w:ind w:left="4320" w:hanging="360"/>
      </w:pPr>
      <w:rPr>
        <w:rFonts w:cs="Times New Roman"/>
      </w:rPr>
    </w:lvl>
    <w:lvl w:ilvl="6" w:tplc="DED89554">
      <w:start w:val="1"/>
      <w:numFmt w:val="decimal"/>
      <w:lvlText w:val="%7."/>
      <w:lvlJc w:val="left"/>
      <w:pPr>
        <w:tabs>
          <w:tab w:val="num" w:pos="5040"/>
        </w:tabs>
        <w:ind w:left="5040" w:hanging="360"/>
      </w:pPr>
      <w:rPr>
        <w:rFonts w:cs="Times New Roman"/>
      </w:rPr>
    </w:lvl>
    <w:lvl w:ilvl="7" w:tplc="3D462DC4">
      <w:start w:val="1"/>
      <w:numFmt w:val="decimal"/>
      <w:lvlText w:val="%8."/>
      <w:lvlJc w:val="left"/>
      <w:pPr>
        <w:tabs>
          <w:tab w:val="num" w:pos="5760"/>
        </w:tabs>
        <w:ind w:left="5760" w:hanging="360"/>
      </w:pPr>
      <w:rPr>
        <w:rFonts w:cs="Times New Roman"/>
      </w:rPr>
    </w:lvl>
    <w:lvl w:ilvl="8" w:tplc="1784789E">
      <w:start w:val="1"/>
      <w:numFmt w:val="decimal"/>
      <w:lvlText w:val="%9."/>
      <w:lvlJc w:val="left"/>
      <w:pPr>
        <w:tabs>
          <w:tab w:val="num" w:pos="6480"/>
        </w:tabs>
        <w:ind w:left="6480" w:hanging="360"/>
      </w:pPr>
      <w:rPr>
        <w:rFonts w:cs="Times New Roman"/>
      </w:rPr>
    </w:lvl>
  </w:abstractNum>
  <w:abstractNum w:abstractNumId="16">
    <w:nsid w:val="355534E3"/>
    <w:multiLevelType w:val="hybridMultilevel"/>
    <w:tmpl w:val="62B88784"/>
    <w:lvl w:ilvl="0" w:tplc="0419000F">
      <w:start w:val="1"/>
      <w:numFmt w:val="none"/>
      <w:lvlText w:val="4."/>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191960"/>
    <w:multiLevelType w:val="hybridMultilevel"/>
    <w:tmpl w:val="D7F096CA"/>
    <w:lvl w:ilvl="0" w:tplc="07C4522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8D4594"/>
    <w:multiLevelType w:val="hybridMultilevel"/>
    <w:tmpl w:val="EF82E2A0"/>
    <w:lvl w:ilvl="0" w:tplc="3E7CA894">
      <w:start w:val="1"/>
      <w:numFmt w:val="decimal"/>
      <w:lvlText w:val="%1."/>
      <w:lvlJc w:val="left"/>
      <w:pPr>
        <w:tabs>
          <w:tab w:val="num" w:pos="1065"/>
        </w:tabs>
        <w:ind w:left="1065" w:hanging="360"/>
      </w:pPr>
      <w:rPr>
        <w:rFonts w:hint="default"/>
      </w:rPr>
    </w:lvl>
    <w:lvl w:ilvl="1" w:tplc="D97A991E" w:tentative="1">
      <w:start w:val="1"/>
      <w:numFmt w:val="lowerLetter"/>
      <w:lvlText w:val="%2."/>
      <w:lvlJc w:val="left"/>
      <w:pPr>
        <w:tabs>
          <w:tab w:val="num" w:pos="1440"/>
        </w:tabs>
        <w:ind w:left="1440" w:hanging="360"/>
      </w:pPr>
    </w:lvl>
    <w:lvl w:ilvl="2" w:tplc="89BA106C" w:tentative="1">
      <w:start w:val="1"/>
      <w:numFmt w:val="lowerRoman"/>
      <w:lvlText w:val="%3."/>
      <w:lvlJc w:val="right"/>
      <w:pPr>
        <w:tabs>
          <w:tab w:val="num" w:pos="2160"/>
        </w:tabs>
        <w:ind w:left="2160" w:hanging="180"/>
      </w:pPr>
    </w:lvl>
    <w:lvl w:ilvl="3" w:tplc="589E0940" w:tentative="1">
      <w:start w:val="1"/>
      <w:numFmt w:val="decimal"/>
      <w:lvlText w:val="%4."/>
      <w:lvlJc w:val="left"/>
      <w:pPr>
        <w:tabs>
          <w:tab w:val="num" w:pos="2880"/>
        </w:tabs>
        <w:ind w:left="2880" w:hanging="360"/>
      </w:pPr>
    </w:lvl>
    <w:lvl w:ilvl="4" w:tplc="4B06BDCE" w:tentative="1">
      <w:start w:val="1"/>
      <w:numFmt w:val="lowerLetter"/>
      <w:lvlText w:val="%5."/>
      <w:lvlJc w:val="left"/>
      <w:pPr>
        <w:tabs>
          <w:tab w:val="num" w:pos="3600"/>
        </w:tabs>
        <w:ind w:left="3600" w:hanging="360"/>
      </w:pPr>
    </w:lvl>
    <w:lvl w:ilvl="5" w:tplc="330A68F8" w:tentative="1">
      <w:start w:val="1"/>
      <w:numFmt w:val="lowerRoman"/>
      <w:lvlText w:val="%6."/>
      <w:lvlJc w:val="right"/>
      <w:pPr>
        <w:tabs>
          <w:tab w:val="num" w:pos="4320"/>
        </w:tabs>
        <w:ind w:left="4320" w:hanging="180"/>
      </w:pPr>
    </w:lvl>
    <w:lvl w:ilvl="6" w:tplc="6F129FFA" w:tentative="1">
      <w:start w:val="1"/>
      <w:numFmt w:val="decimal"/>
      <w:lvlText w:val="%7."/>
      <w:lvlJc w:val="left"/>
      <w:pPr>
        <w:tabs>
          <w:tab w:val="num" w:pos="5040"/>
        </w:tabs>
        <w:ind w:left="5040" w:hanging="360"/>
      </w:pPr>
    </w:lvl>
    <w:lvl w:ilvl="7" w:tplc="C65087B2" w:tentative="1">
      <w:start w:val="1"/>
      <w:numFmt w:val="lowerLetter"/>
      <w:lvlText w:val="%8."/>
      <w:lvlJc w:val="left"/>
      <w:pPr>
        <w:tabs>
          <w:tab w:val="num" w:pos="5760"/>
        </w:tabs>
        <w:ind w:left="5760" w:hanging="360"/>
      </w:pPr>
    </w:lvl>
    <w:lvl w:ilvl="8" w:tplc="3A7E40D6" w:tentative="1">
      <w:start w:val="1"/>
      <w:numFmt w:val="lowerRoman"/>
      <w:lvlText w:val="%9."/>
      <w:lvlJc w:val="right"/>
      <w:pPr>
        <w:tabs>
          <w:tab w:val="num" w:pos="6480"/>
        </w:tabs>
        <w:ind w:left="6480" w:hanging="180"/>
      </w:pPr>
    </w:lvl>
  </w:abstractNum>
  <w:abstractNum w:abstractNumId="24">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8E731A"/>
    <w:multiLevelType w:val="hybridMultilevel"/>
    <w:tmpl w:val="5DC000DA"/>
    <w:lvl w:ilvl="0" w:tplc="229407CC">
      <w:start w:val="1"/>
      <w:numFmt w:val="decimal"/>
      <w:lvlText w:val="%1."/>
      <w:lvlJc w:val="left"/>
      <w:pPr>
        <w:ind w:left="1536" w:hanging="97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6">
    <w:nsid w:val="76A3197A"/>
    <w:multiLevelType w:val="hybridMultilevel"/>
    <w:tmpl w:val="01124E9E"/>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8"/>
  </w:num>
  <w:num w:numId="3">
    <w:abstractNumId w:val="4"/>
  </w:num>
  <w:num w:numId="4">
    <w:abstractNumId w:val="0"/>
  </w:num>
  <w:num w:numId="5">
    <w:abstractNumId w:val="17"/>
  </w:num>
  <w:num w:numId="6">
    <w:abstractNumId w:val="3"/>
  </w:num>
  <w:num w:numId="7">
    <w:abstractNumId w:val="23"/>
  </w:num>
  <w:num w:numId="8">
    <w:abstractNumId w:val="16"/>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24"/>
  </w:num>
  <w:num w:numId="14">
    <w:abstractNumId w:val="5"/>
  </w:num>
  <w:num w:numId="15">
    <w:abstractNumId w:val="11"/>
  </w:num>
  <w:num w:numId="16">
    <w:abstractNumId w:val="10"/>
  </w:num>
  <w:num w:numId="17">
    <w:abstractNumId w:val="6"/>
  </w:num>
  <w:num w:numId="18">
    <w:abstractNumId w:val="27"/>
  </w:num>
  <w:num w:numId="19">
    <w:abstractNumId w:val="7"/>
  </w:num>
  <w:num w:numId="20">
    <w:abstractNumId w:val="2"/>
  </w:num>
  <w:num w:numId="21">
    <w:abstractNumId w:val="14"/>
  </w:num>
  <w:num w:numId="22">
    <w:abstractNumId w:val="18"/>
  </w:num>
  <w:num w:numId="23">
    <w:abstractNumId w:val="21"/>
  </w:num>
  <w:num w:numId="24">
    <w:abstractNumId w:val="26"/>
  </w:num>
  <w:num w:numId="25">
    <w:abstractNumId w:val="20"/>
  </w:num>
  <w:num w:numId="26">
    <w:abstractNumId w:val="22"/>
  </w:num>
  <w:num w:numId="27">
    <w:abstractNumId w:val="13"/>
  </w:num>
  <w:num w:numId="28">
    <w:abstractNumId w:val="12"/>
  </w:num>
  <w:num w:numId="29">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586B"/>
    <w:rsid w:val="000344E1"/>
    <w:rsid w:val="000B42D4"/>
    <w:rsid w:val="000C45CD"/>
    <w:rsid w:val="000C7343"/>
    <w:rsid w:val="000D3C3E"/>
    <w:rsid w:val="000D7E7B"/>
    <w:rsid w:val="000E3564"/>
    <w:rsid w:val="001060A9"/>
    <w:rsid w:val="0015032B"/>
    <w:rsid w:val="00164BF0"/>
    <w:rsid w:val="00174150"/>
    <w:rsid w:val="00197D67"/>
    <w:rsid w:val="001D1E86"/>
    <w:rsid w:val="001D5124"/>
    <w:rsid w:val="001D6909"/>
    <w:rsid w:val="001E58D3"/>
    <w:rsid w:val="001F3C95"/>
    <w:rsid w:val="00206D8B"/>
    <w:rsid w:val="00210B22"/>
    <w:rsid w:val="00213FAD"/>
    <w:rsid w:val="00243C92"/>
    <w:rsid w:val="00256A44"/>
    <w:rsid w:val="00264D34"/>
    <w:rsid w:val="0029584E"/>
    <w:rsid w:val="002A5500"/>
    <w:rsid w:val="002B5B91"/>
    <w:rsid w:val="002C6AE1"/>
    <w:rsid w:val="002E059E"/>
    <w:rsid w:val="002E0F41"/>
    <w:rsid w:val="002E63F6"/>
    <w:rsid w:val="002F0171"/>
    <w:rsid w:val="00315C9E"/>
    <w:rsid w:val="00344FF4"/>
    <w:rsid w:val="003B2932"/>
    <w:rsid w:val="003B7B8F"/>
    <w:rsid w:val="003C291E"/>
    <w:rsid w:val="003C664A"/>
    <w:rsid w:val="00424BF3"/>
    <w:rsid w:val="00436E5C"/>
    <w:rsid w:val="0044387B"/>
    <w:rsid w:val="0048035E"/>
    <w:rsid w:val="00497273"/>
    <w:rsid w:val="004E3236"/>
    <w:rsid w:val="00505C9D"/>
    <w:rsid w:val="005063AE"/>
    <w:rsid w:val="00513133"/>
    <w:rsid w:val="00523E1F"/>
    <w:rsid w:val="00564607"/>
    <w:rsid w:val="00565A34"/>
    <w:rsid w:val="00572CEA"/>
    <w:rsid w:val="00592C8D"/>
    <w:rsid w:val="005B1F5A"/>
    <w:rsid w:val="005B51D1"/>
    <w:rsid w:val="006234DB"/>
    <w:rsid w:val="0063410D"/>
    <w:rsid w:val="00641615"/>
    <w:rsid w:val="00642779"/>
    <w:rsid w:val="006551A6"/>
    <w:rsid w:val="0066666E"/>
    <w:rsid w:val="00666E64"/>
    <w:rsid w:val="006746FE"/>
    <w:rsid w:val="00697563"/>
    <w:rsid w:val="00697D95"/>
    <w:rsid w:val="006A5640"/>
    <w:rsid w:val="006C5DCF"/>
    <w:rsid w:val="006D5B6B"/>
    <w:rsid w:val="006F2BBC"/>
    <w:rsid w:val="00701097"/>
    <w:rsid w:val="0070372E"/>
    <w:rsid w:val="00716F87"/>
    <w:rsid w:val="007575E8"/>
    <w:rsid w:val="00767361"/>
    <w:rsid w:val="00784B48"/>
    <w:rsid w:val="007A74F8"/>
    <w:rsid w:val="007B14A2"/>
    <w:rsid w:val="00805581"/>
    <w:rsid w:val="008536E7"/>
    <w:rsid w:val="008657A6"/>
    <w:rsid w:val="008B39DE"/>
    <w:rsid w:val="008B611B"/>
    <w:rsid w:val="008C02D9"/>
    <w:rsid w:val="008C29B0"/>
    <w:rsid w:val="009629A6"/>
    <w:rsid w:val="0096591D"/>
    <w:rsid w:val="00967D8E"/>
    <w:rsid w:val="00980CCC"/>
    <w:rsid w:val="009B3F95"/>
    <w:rsid w:val="009C45D7"/>
    <w:rsid w:val="00A17BC4"/>
    <w:rsid w:val="00A55791"/>
    <w:rsid w:val="00A63BB7"/>
    <w:rsid w:val="00A6521F"/>
    <w:rsid w:val="00AB53E6"/>
    <w:rsid w:val="00AE6E9B"/>
    <w:rsid w:val="00AF415A"/>
    <w:rsid w:val="00B00C6D"/>
    <w:rsid w:val="00B258A1"/>
    <w:rsid w:val="00B44B11"/>
    <w:rsid w:val="00B56134"/>
    <w:rsid w:val="00B72B48"/>
    <w:rsid w:val="00B74614"/>
    <w:rsid w:val="00B877A4"/>
    <w:rsid w:val="00BE3B1C"/>
    <w:rsid w:val="00C25B22"/>
    <w:rsid w:val="00C40178"/>
    <w:rsid w:val="00C44422"/>
    <w:rsid w:val="00C856FD"/>
    <w:rsid w:val="00C91FFB"/>
    <w:rsid w:val="00C94A9F"/>
    <w:rsid w:val="00CC5ADE"/>
    <w:rsid w:val="00CD4045"/>
    <w:rsid w:val="00CE597C"/>
    <w:rsid w:val="00CE6538"/>
    <w:rsid w:val="00CE73B8"/>
    <w:rsid w:val="00CF6D87"/>
    <w:rsid w:val="00D27996"/>
    <w:rsid w:val="00D74620"/>
    <w:rsid w:val="00D84678"/>
    <w:rsid w:val="00DA7FF2"/>
    <w:rsid w:val="00DD612C"/>
    <w:rsid w:val="00E13E50"/>
    <w:rsid w:val="00EB11D9"/>
    <w:rsid w:val="00EB3B9B"/>
    <w:rsid w:val="00EC1A79"/>
    <w:rsid w:val="00EE59D5"/>
    <w:rsid w:val="00EF4985"/>
    <w:rsid w:val="00EF586B"/>
    <w:rsid w:val="00EF5D1E"/>
    <w:rsid w:val="00F02084"/>
    <w:rsid w:val="00F03CBE"/>
    <w:rsid w:val="00F03FA7"/>
    <w:rsid w:val="00F400F1"/>
    <w:rsid w:val="00F6285F"/>
    <w:rsid w:val="00F62ED7"/>
    <w:rsid w:val="00F67FEA"/>
    <w:rsid w:val="00F70F7D"/>
    <w:rsid w:val="00F74E11"/>
    <w:rsid w:val="00F9647E"/>
    <w:rsid w:val="00FA49D7"/>
    <w:rsid w:val="00FC239F"/>
    <w:rsid w:val="00FD0D03"/>
    <w:rsid w:val="00FD6EC1"/>
    <w:rsid w:val="00FF3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6B"/>
    <w:rPr>
      <w:rFonts w:eastAsiaTheme="minorEastAsia"/>
      <w:lang w:eastAsia="ru-RU"/>
    </w:rPr>
  </w:style>
  <w:style w:type="paragraph" w:styleId="1">
    <w:name w:val="heading 1"/>
    <w:basedOn w:val="a"/>
    <w:next w:val="a"/>
    <w:link w:val="10"/>
    <w:qFormat/>
    <w:rsid w:val="00EF5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5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F586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EF58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F586B"/>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8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58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F586B"/>
    <w:rPr>
      <w:rFonts w:ascii="Cambria" w:eastAsia="Times New Roman" w:hAnsi="Cambria" w:cs="Times New Roman"/>
      <w:b/>
      <w:bCs/>
      <w:sz w:val="26"/>
      <w:szCs w:val="26"/>
      <w:lang w:eastAsia="ru-RU"/>
    </w:rPr>
  </w:style>
  <w:style w:type="character" w:customStyle="1" w:styleId="40">
    <w:name w:val="Заголовок 4 Знак"/>
    <w:basedOn w:val="a0"/>
    <w:link w:val="4"/>
    <w:rsid w:val="00EF58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586B"/>
    <w:rPr>
      <w:rFonts w:ascii="Calibri" w:eastAsia="Calibri" w:hAnsi="Calibri" w:cs="Times New Roman"/>
      <w:b/>
      <w:bCs/>
      <w:i/>
      <w:iCs/>
      <w:sz w:val="26"/>
      <w:szCs w:val="26"/>
      <w:lang w:eastAsia="ru-RU"/>
    </w:rPr>
  </w:style>
  <w:style w:type="paragraph" w:styleId="a3">
    <w:name w:val="Balloon Text"/>
    <w:basedOn w:val="a"/>
    <w:link w:val="a4"/>
    <w:unhideWhenUsed/>
    <w:rsid w:val="00EF586B"/>
    <w:pPr>
      <w:spacing w:after="0" w:line="240" w:lineRule="auto"/>
    </w:pPr>
    <w:rPr>
      <w:rFonts w:ascii="Tahoma" w:hAnsi="Tahoma" w:cs="Tahoma"/>
      <w:sz w:val="16"/>
      <w:szCs w:val="16"/>
    </w:rPr>
  </w:style>
  <w:style w:type="character" w:customStyle="1" w:styleId="a4">
    <w:name w:val="Текст выноски Знак"/>
    <w:basedOn w:val="a0"/>
    <w:link w:val="a3"/>
    <w:rsid w:val="00EF586B"/>
    <w:rPr>
      <w:rFonts w:ascii="Tahoma" w:eastAsiaTheme="minorEastAsia" w:hAnsi="Tahoma" w:cs="Tahoma"/>
      <w:sz w:val="16"/>
      <w:szCs w:val="16"/>
      <w:lang w:eastAsia="ru-RU"/>
    </w:rPr>
  </w:style>
  <w:style w:type="paragraph" w:customStyle="1" w:styleId="a5">
    <w:name w:val="Знак Знак Знак Знак"/>
    <w:rsid w:val="00EF586B"/>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unhideWhenUsed/>
    <w:rsid w:val="00EF586B"/>
    <w:rPr>
      <w:color w:val="0000FF"/>
      <w:u w:val="single"/>
    </w:rPr>
  </w:style>
  <w:style w:type="paragraph" w:customStyle="1" w:styleId="ConsPlusNormal">
    <w:name w:val="ConsPlusNormal"/>
    <w:link w:val="ConsPlusNormal0"/>
    <w:rsid w:val="00EF586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F586B"/>
    <w:rPr>
      <w:rFonts w:ascii="Times New Roman" w:eastAsia="Times New Roman" w:hAnsi="Times New Roman" w:cs="Times New Roman"/>
      <w:sz w:val="28"/>
      <w:szCs w:val="28"/>
      <w:lang w:eastAsia="ru-RU"/>
    </w:rPr>
  </w:style>
  <w:style w:type="paragraph" w:customStyle="1" w:styleId="11">
    <w:name w:val="Знак1"/>
    <w:basedOn w:val="a"/>
    <w:rsid w:val="00EF586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EF586B"/>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EF586B"/>
    <w:rPr>
      <w:rFonts w:ascii="Times New Roman" w:eastAsia="Times New Roman" w:hAnsi="Times New Roman" w:cs="Times New Roman"/>
      <w:sz w:val="24"/>
      <w:szCs w:val="24"/>
      <w:lang w:eastAsia="ru-RU"/>
    </w:rPr>
  </w:style>
  <w:style w:type="paragraph" w:customStyle="1" w:styleId="13">
    <w:name w:val="Абзац списка1"/>
    <w:basedOn w:val="a"/>
    <w:rsid w:val="00EF586B"/>
    <w:pPr>
      <w:ind w:left="720"/>
    </w:pPr>
    <w:rPr>
      <w:rFonts w:ascii="Calibri" w:eastAsia="Calibri" w:hAnsi="Calibri" w:cs="Times New Roman"/>
    </w:rPr>
  </w:style>
  <w:style w:type="character" w:customStyle="1" w:styleId="a7">
    <w:name w:val="Название Знак"/>
    <w:basedOn w:val="a0"/>
    <w:link w:val="a8"/>
    <w:locked/>
    <w:rsid w:val="00EF586B"/>
    <w:rPr>
      <w:sz w:val="28"/>
      <w:szCs w:val="24"/>
      <w:lang w:val="en-US"/>
    </w:rPr>
  </w:style>
  <w:style w:type="paragraph" w:styleId="a8">
    <w:name w:val="Title"/>
    <w:basedOn w:val="a"/>
    <w:link w:val="a7"/>
    <w:qFormat/>
    <w:rsid w:val="00EF586B"/>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8"/>
    <w:uiPriority w:val="10"/>
    <w:rsid w:val="00EF586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aliases w:val="Знак"/>
    <w:basedOn w:val="a"/>
    <w:link w:val="aa"/>
    <w:rsid w:val="00EF586B"/>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EF586B"/>
    <w:rPr>
      <w:rFonts w:ascii="Times New Roman" w:eastAsia="Times New Roman" w:hAnsi="Times New Roman" w:cs="Times New Roman"/>
      <w:sz w:val="24"/>
      <w:szCs w:val="20"/>
      <w:lang w:eastAsia="ru-RU"/>
    </w:rPr>
  </w:style>
  <w:style w:type="paragraph" w:customStyle="1" w:styleId="ConsPlusCell">
    <w:name w:val="ConsPlusCell"/>
    <w:rsid w:val="00EF586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EF586B"/>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EF586B"/>
    <w:rPr>
      <w:rFonts w:ascii="Georgia" w:eastAsia="Times New Roman" w:hAnsi="Georgia" w:cs="Times New Roman"/>
      <w:sz w:val="20"/>
      <w:szCs w:val="20"/>
      <w:lang w:eastAsia="ru-RU"/>
    </w:rPr>
  </w:style>
  <w:style w:type="paragraph" w:styleId="ab">
    <w:name w:val="annotation text"/>
    <w:basedOn w:val="a"/>
    <w:link w:val="ac"/>
    <w:unhideWhenUsed/>
    <w:rsid w:val="00EF586B"/>
    <w:rPr>
      <w:rFonts w:ascii="Calibri" w:eastAsia="Calibri" w:hAnsi="Calibri" w:cs="Times New Roman"/>
      <w:sz w:val="20"/>
      <w:szCs w:val="20"/>
      <w:lang w:eastAsia="en-US"/>
    </w:rPr>
  </w:style>
  <w:style w:type="character" w:customStyle="1" w:styleId="ac">
    <w:name w:val="Текст примечания Знак"/>
    <w:basedOn w:val="a0"/>
    <w:link w:val="ab"/>
    <w:rsid w:val="00EF586B"/>
    <w:rPr>
      <w:rFonts w:ascii="Calibri" w:eastAsia="Calibri" w:hAnsi="Calibri" w:cs="Times New Roman"/>
      <w:sz w:val="20"/>
      <w:szCs w:val="20"/>
    </w:rPr>
  </w:style>
  <w:style w:type="character" w:customStyle="1" w:styleId="31">
    <w:name w:val="Основной текст (3)_"/>
    <w:basedOn w:val="a0"/>
    <w:link w:val="32"/>
    <w:uiPriority w:val="99"/>
    <w:locked/>
    <w:rsid w:val="00EF586B"/>
    <w:rPr>
      <w:b/>
      <w:bCs/>
      <w:i/>
      <w:iCs/>
      <w:sz w:val="26"/>
      <w:szCs w:val="26"/>
      <w:shd w:val="clear" w:color="auto" w:fill="FFFFFF"/>
    </w:rPr>
  </w:style>
  <w:style w:type="paragraph" w:customStyle="1" w:styleId="32">
    <w:name w:val="Основной текст (3)"/>
    <w:basedOn w:val="a"/>
    <w:link w:val="31"/>
    <w:uiPriority w:val="99"/>
    <w:rsid w:val="00EF586B"/>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locked/>
    <w:rsid w:val="00EF586B"/>
    <w:rPr>
      <w:b/>
      <w:bCs/>
      <w:sz w:val="32"/>
      <w:szCs w:val="32"/>
      <w:shd w:val="clear" w:color="auto" w:fill="FFFFFF"/>
    </w:rPr>
  </w:style>
  <w:style w:type="paragraph" w:customStyle="1" w:styleId="16">
    <w:name w:val="Заголовок №1"/>
    <w:basedOn w:val="a"/>
    <w:link w:val="15"/>
    <w:rsid w:val="00EF586B"/>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locked/>
    <w:rsid w:val="00EF586B"/>
    <w:rPr>
      <w:b/>
      <w:bCs/>
      <w:sz w:val="26"/>
      <w:szCs w:val="26"/>
      <w:shd w:val="clear" w:color="auto" w:fill="FFFFFF"/>
    </w:rPr>
  </w:style>
  <w:style w:type="paragraph" w:customStyle="1" w:styleId="22">
    <w:name w:val="Заголовок №2"/>
    <w:basedOn w:val="a"/>
    <w:link w:val="21"/>
    <w:rsid w:val="00EF586B"/>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locked/>
    <w:rsid w:val="00EF586B"/>
    <w:rPr>
      <w:sz w:val="28"/>
      <w:szCs w:val="28"/>
      <w:shd w:val="clear" w:color="auto" w:fill="FFFFFF"/>
    </w:rPr>
  </w:style>
  <w:style w:type="paragraph" w:customStyle="1" w:styleId="24">
    <w:name w:val="Основной текст (2)"/>
    <w:basedOn w:val="a"/>
    <w:link w:val="23"/>
    <w:rsid w:val="00EF586B"/>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EF586B"/>
    <w:rPr>
      <w:b/>
      <w:bCs/>
      <w:sz w:val="18"/>
      <w:szCs w:val="18"/>
      <w:shd w:val="clear" w:color="auto" w:fill="FFFFFF"/>
    </w:rPr>
  </w:style>
  <w:style w:type="paragraph" w:customStyle="1" w:styleId="42">
    <w:name w:val="Основной текст (4)"/>
    <w:basedOn w:val="a"/>
    <w:link w:val="41"/>
    <w:rsid w:val="00EF586B"/>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locked/>
    <w:rsid w:val="00EF586B"/>
    <w:rPr>
      <w:b/>
      <w:bCs/>
      <w:shd w:val="clear" w:color="auto" w:fill="FFFFFF"/>
    </w:rPr>
  </w:style>
  <w:style w:type="paragraph" w:customStyle="1" w:styleId="52">
    <w:name w:val="Основной текст (5)"/>
    <w:basedOn w:val="a"/>
    <w:link w:val="51"/>
    <w:rsid w:val="00EF586B"/>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d">
    <w:name w:val="Подпись к таблице_"/>
    <w:basedOn w:val="a0"/>
    <w:link w:val="ae"/>
    <w:locked/>
    <w:rsid w:val="00EF586B"/>
    <w:rPr>
      <w:b/>
      <w:bCs/>
      <w:shd w:val="clear" w:color="auto" w:fill="FFFFFF"/>
    </w:rPr>
  </w:style>
  <w:style w:type="paragraph" w:customStyle="1" w:styleId="ae">
    <w:name w:val="Подпись к таблице"/>
    <w:basedOn w:val="a"/>
    <w:link w:val="ad"/>
    <w:rsid w:val="00EF586B"/>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EF586B"/>
    <w:pPr>
      <w:widowControl w:val="0"/>
      <w:autoSpaceDE w:val="0"/>
      <w:autoSpaceDN w:val="0"/>
      <w:spacing w:after="0" w:line="240" w:lineRule="auto"/>
    </w:pPr>
    <w:rPr>
      <w:rFonts w:ascii="Courier New" w:eastAsia="Calibri" w:hAnsi="Courier New" w:cs="Courier New"/>
      <w:sz w:val="20"/>
      <w:szCs w:val="20"/>
      <w:lang w:eastAsia="ru-RU"/>
    </w:rPr>
  </w:style>
  <w:style w:type="paragraph" w:styleId="af">
    <w:name w:val="Body Text Indent"/>
    <w:basedOn w:val="a"/>
    <w:link w:val="af0"/>
    <w:rsid w:val="00EF586B"/>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EF586B"/>
    <w:rPr>
      <w:rFonts w:ascii="Calibri" w:eastAsia="Calibri" w:hAnsi="Calibri" w:cs="Calibri"/>
      <w:lang w:eastAsia="ru-RU"/>
    </w:rPr>
  </w:style>
  <w:style w:type="table" w:styleId="af1">
    <w:name w:val="Table Grid"/>
    <w:basedOn w:val="a1"/>
    <w:rsid w:val="00EF586B"/>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EF586B"/>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EF586B"/>
    <w:rPr>
      <w:rFonts w:ascii="Calibri" w:eastAsia="Calibri" w:hAnsi="Calibri" w:cs="Calibri"/>
      <w:lang w:eastAsia="ru-RU"/>
    </w:rPr>
  </w:style>
  <w:style w:type="paragraph" w:customStyle="1" w:styleId="font5">
    <w:name w:val="font5"/>
    <w:basedOn w:val="a"/>
    <w:rsid w:val="00EF58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EF586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EF586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EF586B"/>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EF586B"/>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EF5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EF586B"/>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EF58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EF5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EF58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EF58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EF586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EF586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EF58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EF586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EF586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EF586B"/>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EF586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EF586B"/>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EF586B"/>
    <w:rPr>
      <w:rFonts w:ascii="Calibri" w:eastAsia="Calibri" w:hAnsi="Calibri" w:cs="Calibri"/>
      <w:b/>
      <w:szCs w:val="20"/>
      <w:lang w:eastAsia="ru-RU"/>
    </w:rPr>
  </w:style>
  <w:style w:type="paragraph" w:customStyle="1" w:styleId="af4">
    <w:name w:val="Знак Знак Знак Знак Знак Знак Знак"/>
    <w:basedOn w:val="a"/>
    <w:uiPriority w:val="99"/>
    <w:rsid w:val="00EF586B"/>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EF586B"/>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EF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F586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EF58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EF586B"/>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EF586B"/>
    <w:rPr>
      <w:rFonts w:ascii="Calibri" w:eastAsia="Calibri" w:hAnsi="Calibri" w:cs="Times New Roman"/>
    </w:rPr>
  </w:style>
  <w:style w:type="paragraph" w:customStyle="1" w:styleId="af7">
    <w:name w:val="Таблицы (моноширинный)"/>
    <w:basedOn w:val="a"/>
    <w:next w:val="a"/>
    <w:uiPriority w:val="99"/>
    <w:rsid w:val="00EF586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EF586B"/>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qFormat/>
    <w:rsid w:val="00EF586B"/>
    <w:pPr>
      <w:spacing w:after="0" w:line="240" w:lineRule="auto"/>
    </w:pPr>
    <w:rPr>
      <w:rFonts w:ascii="Calibri" w:eastAsia="Times New Roman" w:hAnsi="Calibri" w:cs="Times New Roman"/>
      <w:lang w:eastAsia="ru-RU"/>
    </w:rPr>
  </w:style>
  <w:style w:type="paragraph" w:customStyle="1" w:styleId="ConsNormal">
    <w:name w:val="ConsNormal"/>
    <w:uiPriority w:val="99"/>
    <w:rsid w:val="00EF58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qFormat/>
    <w:rsid w:val="00EF586B"/>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EF586B"/>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EF586B"/>
    <w:rPr>
      <w:rFonts w:ascii="Verdana" w:hAnsi="Verdana"/>
      <w:b/>
      <w:bCs/>
      <w:color w:val="C41C16"/>
      <w:kern w:val="32"/>
      <w:sz w:val="40"/>
      <w:szCs w:val="32"/>
    </w:rPr>
  </w:style>
  <w:style w:type="character" w:customStyle="1" w:styleId="120">
    <w:name w:val="Знак Знак12"/>
    <w:rsid w:val="00EF586B"/>
    <w:rPr>
      <w:rFonts w:ascii="Verdana" w:hAnsi="Verdana"/>
      <w:b/>
      <w:bCs/>
      <w:szCs w:val="28"/>
    </w:rPr>
  </w:style>
  <w:style w:type="paragraph" w:customStyle="1" w:styleId="Pro-List1">
    <w:name w:val="Pro-List #1"/>
    <w:basedOn w:val="Pro-Gramma"/>
    <w:link w:val="Pro-List10"/>
    <w:rsid w:val="00EF586B"/>
    <w:pPr>
      <w:tabs>
        <w:tab w:val="left" w:pos="1134"/>
      </w:tabs>
      <w:spacing w:before="180"/>
      <w:ind w:hanging="567"/>
    </w:pPr>
    <w:rPr>
      <w:szCs w:val="24"/>
    </w:rPr>
  </w:style>
  <w:style w:type="character" w:customStyle="1" w:styleId="Pro-List10">
    <w:name w:val="Pro-List #1 Знак Знак"/>
    <w:basedOn w:val="Pro-Gramma0"/>
    <w:link w:val="Pro-List1"/>
    <w:locked/>
    <w:rsid w:val="00EF586B"/>
    <w:rPr>
      <w:szCs w:val="24"/>
    </w:rPr>
  </w:style>
  <w:style w:type="character" w:styleId="afa">
    <w:name w:val="Emphasis"/>
    <w:qFormat/>
    <w:rsid w:val="00EF586B"/>
    <w:rPr>
      <w:i/>
      <w:iCs/>
    </w:rPr>
  </w:style>
  <w:style w:type="paragraph" w:styleId="afb">
    <w:name w:val="footer"/>
    <w:basedOn w:val="a"/>
    <w:link w:val="afc"/>
    <w:rsid w:val="00EF58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EF586B"/>
    <w:rPr>
      <w:rFonts w:ascii="Times New Roman" w:eastAsia="Times New Roman" w:hAnsi="Times New Roman" w:cs="Times New Roman"/>
      <w:sz w:val="20"/>
      <w:szCs w:val="20"/>
      <w:lang w:eastAsia="ru-RU"/>
    </w:rPr>
  </w:style>
  <w:style w:type="paragraph" w:styleId="afd">
    <w:name w:val="header"/>
    <w:basedOn w:val="a"/>
    <w:link w:val="afe"/>
    <w:rsid w:val="00EF58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EF586B"/>
    <w:rPr>
      <w:rFonts w:ascii="Times New Roman" w:eastAsia="Times New Roman" w:hAnsi="Times New Roman" w:cs="Times New Roman"/>
      <w:sz w:val="24"/>
      <w:szCs w:val="24"/>
      <w:lang w:eastAsia="ru-RU"/>
    </w:rPr>
  </w:style>
  <w:style w:type="paragraph" w:customStyle="1" w:styleId="Bottom">
    <w:name w:val="Bottom"/>
    <w:basedOn w:val="afb"/>
    <w:unhideWhenUsed/>
    <w:rsid w:val="00EF586B"/>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EF586B"/>
  </w:style>
  <w:style w:type="paragraph" w:customStyle="1" w:styleId="NPA-Comment">
    <w:name w:val="NPA-Comment"/>
    <w:basedOn w:val="Pro-Gramma"/>
    <w:rsid w:val="00EF586B"/>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EF586B"/>
    <w:pPr>
      <w:tabs>
        <w:tab w:val="clear" w:pos="1134"/>
        <w:tab w:val="left" w:pos="2040"/>
      </w:tabs>
      <w:ind w:left="2040" w:hanging="480"/>
    </w:pPr>
  </w:style>
  <w:style w:type="paragraph" w:customStyle="1" w:styleId="Pro-List3">
    <w:name w:val="Pro-List #3"/>
    <w:basedOn w:val="Pro-List2"/>
    <w:rsid w:val="00EF586B"/>
    <w:pPr>
      <w:tabs>
        <w:tab w:val="left" w:pos="2640"/>
      </w:tabs>
      <w:ind w:left="2640" w:hanging="600"/>
    </w:pPr>
    <w:rPr>
      <w:lang w:val="en-US"/>
    </w:rPr>
  </w:style>
  <w:style w:type="paragraph" w:customStyle="1" w:styleId="Pro-List-1">
    <w:name w:val="Pro-List -1"/>
    <w:basedOn w:val="Pro-List1"/>
    <w:rsid w:val="00EF586B"/>
    <w:pPr>
      <w:tabs>
        <w:tab w:val="clear" w:pos="1134"/>
        <w:tab w:val="num" w:pos="2505"/>
      </w:tabs>
      <w:ind w:left="2505" w:hanging="180"/>
    </w:pPr>
  </w:style>
  <w:style w:type="paragraph" w:customStyle="1" w:styleId="Pro-List-2">
    <w:name w:val="Pro-List -2"/>
    <w:basedOn w:val="Pro-List-1"/>
    <w:qFormat/>
    <w:rsid w:val="00EF586B"/>
    <w:pPr>
      <w:tabs>
        <w:tab w:val="clear" w:pos="2505"/>
        <w:tab w:val="num" w:pos="3225"/>
      </w:tabs>
      <w:spacing w:before="60"/>
      <w:ind w:left="3225" w:hanging="360"/>
    </w:pPr>
  </w:style>
  <w:style w:type="character" w:customStyle="1" w:styleId="Pro-Marka">
    <w:name w:val="Pro-Marka"/>
    <w:rsid w:val="00EF586B"/>
    <w:rPr>
      <w:b/>
      <w:color w:val="C41C16"/>
    </w:rPr>
  </w:style>
  <w:style w:type="paragraph" w:customStyle="1" w:styleId="Pro-TabHead">
    <w:name w:val="Pro-Tab Head"/>
    <w:basedOn w:val="Pro-Tab"/>
    <w:rsid w:val="00EF586B"/>
    <w:rPr>
      <w:rFonts w:eastAsia="Times New Roman"/>
      <w:b/>
      <w:bCs/>
    </w:rPr>
  </w:style>
  <w:style w:type="character" w:customStyle="1" w:styleId="Pro-">
    <w:name w:val="Pro-Ссылка"/>
    <w:rsid w:val="00EF586B"/>
    <w:rPr>
      <w:i/>
      <w:color w:val="808080"/>
      <w:u w:val="none"/>
    </w:rPr>
  </w:style>
  <w:style w:type="character" w:customStyle="1" w:styleId="TextNPA">
    <w:name w:val="Text NPA"/>
    <w:rsid w:val="00EF586B"/>
    <w:rPr>
      <w:rFonts w:ascii="Courier New" w:hAnsi="Courier New"/>
    </w:rPr>
  </w:style>
  <w:style w:type="character" w:styleId="aff">
    <w:name w:val="annotation reference"/>
    <w:rsid w:val="00EF586B"/>
    <w:rPr>
      <w:sz w:val="16"/>
      <w:szCs w:val="16"/>
    </w:rPr>
  </w:style>
  <w:style w:type="character" w:styleId="aff0">
    <w:name w:val="footnote reference"/>
    <w:unhideWhenUsed/>
    <w:rsid w:val="00EF586B"/>
    <w:rPr>
      <w:vertAlign w:val="superscript"/>
    </w:rPr>
  </w:style>
  <w:style w:type="character" w:styleId="aff1">
    <w:name w:val="page number"/>
    <w:rsid w:val="00EF586B"/>
    <w:rPr>
      <w:rFonts w:ascii="Verdana" w:hAnsi="Verdana"/>
      <w:b/>
      <w:color w:val="C41C16"/>
      <w:sz w:val="16"/>
    </w:rPr>
  </w:style>
  <w:style w:type="paragraph" w:styleId="19">
    <w:name w:val="toc 1"/>
    <w:basedOn w:val="a"/>
    <w:next w:val="a"/>
    <w:autoRedefine/>
    <w:rsid w:val="00EF586B"/>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EF586B"/>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EF586B"/>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EF586B"/>
    <w:rPr>
      <w:rFonts w:ascii="Cambria" w:eastAsia="Times New Roman" w:hAnsi="Cambria" w:cs="Times New Roman"/>
      <w:sz w:val="24"/>
      <w:szCs w:val="24"/>
      <w:lang w:eastAsia="ru-RU"/>
    </w:rPr>
  </w:style>
  <w:style w:type="paragraph" w:styleId="aff4">
    <w:name w:val="Document Map"/>
    <w:basedOn w:val="a"/>
    <w:link w:val="aff5"/>
    <w:uiPriority w:val="99"/>
    <w:unhideWhenUsed/>
    <w:rsid w:val="00EF586B"/>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EF586B"/>
    <w:rPr>
      <w:rFonts w:ascii="Tahoma" w:eastAsia="Times New Roman" w:hAnsi="Tahoma" w:cs="Times New Roman"/>
      <w:sz w:val="16"/>
      <w:szCs w:val="16"/>
      <w:lang w:eastAsia="ru-RU"/>
    </w:rPr>
  </w:style>
  <w:style w:type="paragraph" w:styleId="aff6">
    <w:name w:val="footnote text"/>
    <w:basedOn w:val="a"/>
    <w:link w:val="aff7"/>
    <w:unhideWhenUsed/>
    <w:rsid w:val="00EF586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EF586B"/>
    <w:rPr>
      <w:rFonts w:ascii="Times New Roman" w:eastAsia="Times New Roman" w:hAnsi="Times New Roman" w:cs="Times New Roman"/>
      <w:sz w:val="20"/>
      <w:szCs w:val="20"/>
      <w:lang w:eastAsia="ru-RU"/>
    </w:rPr>
  </w:style>
  <w:style w:type="paragraph" w:styleId="aff8">
    <w:name w:val="annotation subject"/>
    <w:basedOn w:val="ab"/>
    <w:next w:val="ab"/>
    <w:link w:val="aff9"/>
    <w:unhideWhenUsed/>
    <w:rsid w:val="00EF586B"/>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EF586B"/>
    <w:rPr>
      <w:rFonts w:ascii="Times New Roman" w:eastAsia="Times New Roman" w:hAnsi="Times New Roman"/>
      <w:sz w:val="24"/>
      <w:lang w:eastAsia="ru-RU"/>
    </w:rPr>
  </w:style>
  <w:style w:type="paragraph" w:customStyle="1" w:styleId="affa">
    <w:name w:val="Знак Знак Знак"/>
    <w:basedOn w:val="a"/>
    <w:uiPriority w:val="99"/>
    <w:rsid w:val="00EF586B"/>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EF586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EF586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EF586B"/>
    <w:pPr>
      <w:spacing w:after="0" w:line="240" w:lineRule="auto"/>
    </w:pPr>
    <w:rPr>
      <w:rFonts w:ascii="Times New Roman" w:eastAsia="Times New Roman" w:hAnsi="Times New Roman" w:cs="Times New Roman"/>
      <w:sz w:val="26"/>
      <w:szCs w:val="26"/>
    </w:rPr>
  </w:style>
  <w:style w:type="paragraph" w:styleId="34">
    <w:name w:val="Body Text 3"/>
    <w:basedOn w:val="a"/>
    <w:link w:val="35"/>
    <w:rsid w:val="00EF586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EF586B"/>
    <w:rPr>
      <w:rFonts w:ascii="Times New Roman" w:eastAsia="Times New Roman" w:hAnsi="Times New Roman" w:cs="Times New Roman"/>
      <w:sz w:val="16"/>
      <w:szCs w:val="16"/>
      <w:lang w:eastAsia="ru-RU"/>
    </w:rPr>
  </w:style>
  <w:style w:type="character" w:customStyle="1" w:styleId="affe">
    <w:name w:val="Гипертекстовая ссылка"/>
    <w:rsid w:val="00EF586B"/>
    <w:rPr>
      <w:color w:val="008000"/>
    </w:rPr>
  </w:style>
  <w:style w:type="character" w:styleId="afff">
    <w:name w:val="FollowedHyperlink"/>
    <w:uiPriority w:val="99"/>
    <w:rsid w:val="00EF586B"/>
    <w:rPr>
      <w:color w:val="800080"/>
      <w:u w:val="single"/>
    </w:rPr>
  </w:style>
  <w:style w:type="character" w:customStyle="1" w:styleId="140">
    <w:name w:val="Знак Знак14"/>
    <w:locked/>
    <w:rsid w:val="00EF586B"/>
    <w:rPr>
      <w:rFonts w:ascii="Verdana" w:hAnsi="Verdana"/>
      <w:b/>
      <w:bCs/>
      <w:iCs/>
      <w:color w:val="C41C16"/>
      <w:sz w:val="28"/>
      <w:szCs w:val="28"/>
      <w:lang w:val="ru-RU" w:eastAsia="ru-RU" w:bidi="ar-SA"/>
    </w:rPr>
  </w:style>
  <w:style w:type="character" w:customStyle="1" w:styleId="130">
    <w:name w:val="Знак Знак13"/>
    <w:locked/>
    <w:rsid w:val="00EF586B"/>
    <w:rPr>
      <w:rFonts w:ascii="Cambria" w:hAnsi="Cambria"/>
      <w:b/>
      <w:bCs/>
      <w:sz w:val="26"/>
      <w:szCs w:val="26"/>
      <w:lang w:val="ru-RU" w:eastAsia="ru-RU" w:bidi="ar-SA"/>
    </w:rPr>
  </w:style>
  <w:style w:type="character" w:customStyle="1" w:styleId="110">
    <w:name w:val="Знак Знак11"/>
    <w:locked/>
    <w:rsid w:val="00EF586B"/>
    <w:rPr>
      <w:rFonts w:ascii="Cambria" w:hAnsi="Cambria"/>
      <w:color w:val="243F60"/>
      <w:sz w:val="24"/>
      <w:szCs w:val="24"/>
      <w:lang w:val="ru-RU" w:eastAsia="ru-RU" w:bidi="ar-SA"/>
    </w:rPr>
  </w:style>
  <w:style w:type="character" w:customStyle="1" w:styleId="1a">
    <w:name w:val="Знак Знак1"/>
    <w:locked/>
    <w:rsid w:val="00EF586B"/>
    <w:rPr>
      <w:lang w:val="ru-RU" w:eastAsia="ru-RU" w:bidi="ar-SA"/>
    </w:rPr>
  </w:style>
  <w:style w:type="character" w:customStyle="1" w:styleId="29">
    <w:name w:val="Знак Знак2"/>
    <w:locked/>
    <w:rsid w:val="00EF586B"/>
    <w:rPr>
      <w:rFonts w:ascii="Calibri" w:eastAsia="Calibri" w:hAnsi="Calibri"/>
      <w:lang w:val="ru-RU" w:eastAsia="en-US" w:bidi="ar-SA"/>
    </w:rPr>
  </w:style>
  <w:style w:type="character" w:customStyle="1" w:styleId="6">
    <w:name w:val="Знак Знак6"/>
    <w:locked/>
    <w:rsid w:val="00EF586B"/>
    <w:rPr>
      <w:sz w:val="24"/>
      <w:szCs w:val="24"/>
      <w:lang w:val="ru-RU" w:eastAsia="ru-RU" w:bidi="ar-SA"/>
    </w:rPr>
  </w:style>
  <w:style w:type="character" w:customStyle="1" w:styleId="7">
    <w:name w:val="Знак Знак7"/>
    <w:locked/>
    <w:rsid w:val="00EF586B"/>
    <w:rPr>
      <w:lang w:val="ru-RU" w:eastAsia="ru-RU" w:bidi="ar-SA"/>
    </w:rPr>
  </w:style>
  <w:style w:type="character" w:customStyle="1" w:styleId="8">
    <w:name w:val="Знак Знак8"/>
    <w:locked/>
    <w:rsid w:val="00EF586B"/>
    <w:rPr>
      <w:sz w:val="44"/>
      <w:lang w:val="ru-RU" w:eastAsia="ru-RU" w:bidi="ar-SA"/>
    </w:rPr>
  </w:style>
  <w:style w:type="character" w:customStyle="1" w:styleId="9">
    <w:name w:val="Знак Знак9"/>
    <w:locked/>
    <w:rsid w:val="00EF586B"/>
    <w:rPr>
      <w:sz w:val="28"/>
      <w:lang w:val="ru-RU" w:eastAsia="ru-RU" w:bidi="ar-SA"/>
    </w:rPr>
  </w:style>
  <w:style w:type="character" w:customStyle="1" w:styleId="43">
    <w:name w:val="Знак Знак4"/>
    <w:locked/>
    <w:rsid w:val="00EF586B"/>
    <w:rPr>
      <w:rFonts w:ascii="Cambria" w:hAnsi="Cambria"/>
      <w:sz w:val="24"/>
      <w:szCs w:val="24"/>
      <w:lang w:val="ru-RU" w:eastAsia="ru-RU" w:bidi="ar-SA"/>
    </w:rPr>
  </w:style>
  <w:style w:type="character" w:customStyle="1" w:styleId="36">
    <w:name w:val="Знак Знак3"/>
    <w:locked/>
    <w:rsid w:val="00EF586B"/>
    <w:rPr>
      <w:rFonts w:ascii="Tahoma" w:hAnsi="Tahoma" w:cs="Tahoma"/>
      <w:sz w:val="16"/>
      <w:szCs w:val="16"/>
      <w:lang w:val="ru-RU" w:eastAsia="ru-RU" w:bidi="ar-SA"/>
    </w:rPr>
  </w:style>
  <w:style w:type="character" w:customStyle="1" w:styleId="100">
    <w:name w:val="Знак Знак10"/>
    <w:locked/>
    <w:rsid w:val="00EF586B"/>
    <w:rPr>
      <w:rFonts w:ascii="Tahoma" w:hAnsi="Tahoma" w:cs="Tahoma"/>
      <w:sz w:val="16"/>
      <w:szCs w:val="16"/>
      <w:lang w:val="ru-RU" w:eastAsia="ru-RU" w:bidi="ar-SA"/>
    </w:rPr>
  </w:style>
  <w:style w:type="character" w:styleId="afff0">
    <w:name w:val="Strong"/>
    <w:uiPriority w:val="22"/>
    <w:qFormat/>
    <w:rsid w:val="00EF586B"/>
    <w:rPr>
      <w:b/>
      <w:bCs/>
    </w:rPr>
  </w:style>
  <w:style w:type="paragraph" w:styleId="37">
    <w:name w:val="Body Text Indent 3"/>
    <w:basedOn w:val="a"/>
    <w:link w:val="38"/>
    <w:rsid w:val="00EF586B"/>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EF586B"/>
    <w:rPr>
      <w:rFonts w:ascii="Times New Roman" w:eastAsia="Times New Roman" w:hAnsi="Times New Roman" w:cs="Times New Roman"/>
      <w:sz w:val="16"/>
      <w:szCs w:val="16"/>
      <w:lang w:eastAsia="ru-RU"/>
    </w:rPr>
  </w:style>
  <w:style w:type="character" w:customStyle="1" w:styleId="TitleChar">
    <w:name w:val="Title Char"/>
    <w:locked/>
    <w:rsid w:val="00EF586B"/>
    <w:rPr>
      <w:rFonts w:ascii="Calibri" w:eastAsia="Calibri" w:hAnsi="Calibri"/>
      <w:sz w:val="28"/>
      <w:szCs w:val="28"/>
      <w:lang w:val="ru-RU" w:eastAsia="ru-RU" w:bidi="ar-SA"/>
    </w:rPr>
  </w:style>
  <w:style w:type="character" w:customStyle="1" w:styleId="apple-converted-space">
    <w:name w:val="apple-converted-space"/>
    <w:uiPriority w:val="99"/>
    <w:rsid w:val="00EF586B"/>
    <w:rPr>
      <w:rFonts w:ascii="Times New Roman" w:hAnsi="Times New Roman" w:cs="Times New Roman" w:hint="default"/>
    </w:rPr>
  </w:style>
  <w:style w:type="paragraph" w:customStyle="1" w:styleId="Default">
    <w:name w:val="Default"/>
    <w:rsid w:val="00EF58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EF586B"/>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EF586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F586B"/>
    <w:rPr>
      <w:rFonts w:eastAsiaTheme="minorEastAsia"/>
      <w:lang w:eastAsia="ru-RU"/>
    </w:rPr>
  </w:style>
  <w:style w:type="paragraph" w:customStyle="1" w:styleId="ListParagraph1">
    <w:name w:val="List Paragraph1"/>
    <w:basedOn w:val="a"/>
    <w:uiPriority w:val="99"/>
    <w:rsid w:val="00EF586B"/>
    <w:pPr>
      <w:ind w:left="720"/>
    </w:pPr>
    <w:rPr>
      <w:rFonts w:ascii="Calibri" w:eastAsia="Times New Roman" w:hAnsi="Calibri" w:cs="Calibri"/>
      <w:lang w:eastAsia="en-US"/>
    </w:rPr>
  </w:style>
  <w:style w:type="paragraph" w:customStyle="1" w:styleId="ListParagraph11">
    <w:name w:val="List Paragraph11"/>
    <w:basedOn w:val="a"/>
    <w:uiPriority w:val="99"/>
    <w:rsid w:val="00EF586B"/>
    <w:pPr>
      <w:ind w:left="720"/>
    </w:pPr>
    <w:rPr>
      <w:rFonts w:ascii="Calibri" w:eastAsia="Times New Roman" w:hAnsi="Calibri" w:cs="Calibri"/>
      <w:lang w:eastAsia="en-US"/>
    </w:rPr>
  </w:style>
  <w:style w:type="character" w:customStyle="1" w:styleId="Heading4Char">
    <w:name w:val="Heading 4 Char"/>
    <w:basedOn w:val="a0"/>
    <w:locked/>
    <w:rsid w:val="00EF586B"/>
    <w:rPr>
      <w:b/>
      <w:i/>
      <w:sz w:val="28"/>
      <w:szCs w:val="28"/>
      <w:lang w:val="ru-RU" w:eastAsia="ru-RU" w:bidi="ar-SA"/>
    </w:rPr>
  </w:style>
  <w:style w:type="paragraph" w:customStyle="1" w:styleId="ConsNonformat">
    <w:name w:val="ConsNonformat"/>
    <w:rsid w:val="00EF58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EF586B"/>
    <w:rPr>
      <w:rFonts w:ascii="Times New Roman" w:hAnsi="Times New Roman" w:cs="Times New Roman"/>
      <w:sz w:val="26"/>
      <w:szCs w:val="26"/>
    </w:rPr>
  </w:style>
  <w:style w:type="character" w:customStyle="1" w:styleId="FontStyle19">
    <w:name w:val="Font Style19"/>
    <w:rsid w:val="00EF586B"/>
    <w:rPr>
      <w:rFonts w:ascii="Times New Roman" w:hAnsi="Times New Roman" w:cs="Times New Roman"/>
      <w:b/>
      <w:bCs/>
      <w:sz w:val="26"/>
      <w:szCs w:val="26"/>
    </w:rPr>
  </w:style>
  <w:style w:type="character" w:customStyle="1" w:styleId="FontStyle20">
    <w:name w:val="Font Style20"/>
    <w:rsid w:val="00EF586B"/>
    <w:rPr>
      <w:rFonts w:ascii="Times New Roman" w:hAnsi="Times New Roman" w:cs="Times New Roman"/>
      <w:sz w:val="26"/>
      <w:szCs w:val="26"/>
    </w:rPr>
  </w:style>
  <w:style w:type="paragraph" w:styleId="2a">
    <w:name w:val="Body Text 2"/>
    <w:basedOn w:val="a"/>
    <w:link w:val="2b"/>
    <w:rsid w:val="00EF586B"/>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EF586B"/>
    <w:rPr>
      <w:rFonts w:ascii="Calibri" w:eastAsia="Calibri" w:hAnsi="Calibri" w:cs="Calibri"/>
      <w:lang w:eastAsia="zh-CN"/>
    </w:rPr>
  </w:style>
  <w:style w:type="character" w:customStyle="1" w:styleId="okpdspan1">
    <w:name w:val="okpd_span1"/>
    <w:rsid w:val="00EF586B"/>
    <w:rPr>
      <w:b/>
      <w:bCs/>
    </w:rPr>
  </w:style>
  <w:style w:type="character" w:customStyle="1" w:styleId="textitem-characteristicsattrs-el-value">
    <w:name w:val="text item-characteristics__attrs-el-value"/>
    <w:basedOn w:val="a0"/>
    <w:rsid w:val="00EF586B"/>
  </w:style>
  <w:style w:type="character" w:customStyle="1" w:styleId="1c">
    <w:name w:val="Основной шрифт абзаца1"/>
    <w:rsid w:val="00EF586B"/>
  </w:style>
  <w:style w:type="character" w:customStyle="1" w:styleId="1d">
    <w:name w:val="Строгий1"/>
    <w:rsid w:val="00EF586B"/>
    <w:rPr>
      <w:b/>
      <w:bCs/>
    </w:rPr>
  </w:style>
  <w:style w:type="paragraph" w:customStyle="1" w:styleId="afff2">
    <w:name w:val="Заголовок статьи"/>
    <w:basedOn w:val="a"/>
    <w:next w:val="a"/>
    <w:rsid w:val="00EF586B"/>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EF586B"/>
    <w:rPr>
      <w:sz w:val="23"/>
      <w:szCs w:val="23"/>
      <w:shd w:val="clear" w:color="auto" w:fill="FFFFFF"/>
    </w:rPr>
  </w:style>
  <w:style w:type="paragraph" w:customStyle="1" w:styleId="afff4">
    <w:name w:val="Сноска"/>
    <w:basedOn w:val="a"/>
    <w:link w:val="afff3"/>
    <w:rsid w:val="00EF586B"/>
    <w:pPr>
      <w:shd w:val="clear" w:color="auto" w:fill="FFFFFF"/>
      <w:spacing w:after="0" w:line="274" w:lineRule="exact"/>
    </w:pPr>
    <w:rPr>
      <w:rFonts w:eastAsiaTheme="minorHAnsi"/>
      <w:sz w:val="23"/>
      <w:szCs w:val="23"/>
      <w:lang w:eastAsia="en-US"/>
    </w:rPr>
  </w:style>
  <w:style w:type="character" w:customStyle="1" w:styleId="2c">
    <w:name w:val="Сноска (2)_"/>
    <w:link w:val="2d"/>
    <w:rsid w:val="00EF586B"/>
    <w:rPr>
      <w:shd w:val="clear" w:color="auto" w:fill="FFFFFF"/>
    </w:rPr>
  </w:style>
  <w:style w:type="paragraph" w:customStyle="1" w:styleId="2d">
    <w:name w:val="Сноска (2)"/>
    <w:basedOn w:val="a"/>
    <w:link w:val="2c"/>
    <w:rsid w:val="00EF586B"/>
    <w:pPr>
      <w:shd w:val="clear" w:color="auto" w:fill="FFFFFF"/>
      <w:spacing w:after="0" w:line="0" w:lineRule="atLeast"/>
    </w:pPr>
    <w:rPr>
      <w:rFonts w:eastAsiaTheme="minorHAnsi"/>
      <w:lang w:eastAsia="en-US"/>
    </w:rPr>
  </w:style>
  <w:style w:type="paragraph" w:customStyle="1" w:styleId="210">
    <w:name w:val="Основной текст (2)1"/>
    <w:basedOn w:val="a"/>
    <w:rsid w:val="00EF586B"/>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EF586B"/>
    <w:rPr>
      <w:shd w:val="clear" w:color="auto" w:fill="FFFFFF"/>
    </w:rPr>
  </w:style>
  <w:style w:type="paragraph" w:customStyle="1" w:styleId="afff6">
    <w:name w:val="Колонтитул"/>
    <w:basedOn w:val="a"/>
    <w:link w:val="afff5"/>
    <w:rsid w:val="00EF586B"/>
    <w:pPr>
      <w:shd w:val="clear" w:color="auto" w:fill="FFFFFF"/>
      <w:spacing w:after="0" w:line="240" w:lineRule="auto"/>
    </w:pPr>
    <w:rPr>
      <w:rFonts w:eastAsiaTheme="minorHAnsi"/>
      <w:lang w:eastAsia="en-US"/>
    </w:rPr>
  </w:style>
  <w:style w:type="character" w:customStyle="1" w:styleId="afff7">
    <w:name w:val="Основной текст_"/>
    <w:link w:val="1e"/>
    <w:rsid w:val="00EF586B"/>
    <w:rPr>
      <w:shd w:val="clear" w:color="auto" w:fill="FFFFFF"/>
    </w:rPr>
  </w:style>
  <w:style w:type="paragraph" w:customStyle="1" w:styleId="1e">
    <w:name w:val="Основной текст1"/>
    <w:basedOn w:val="a"/>
    <w:link w:val="afff7"/>
    <w:rsid w:val="00EF586B"/>
    <w:pPr>
      <w:shd w:val="clear" w:color="auto" w:fill="FFFFFF"/>
      <w:spacing w:after="0" w:line="0" w:lineRule="atLeast"/>
      <w:ind w:hanging="200"/>
    </w:pPr>
    <w:rPr>
      <w:rFonts w:eastAsiaTheme="minorHAnsi"/>
      <w:lang w:eastAsia="en-US"/>
    </w:rPr>
  </w:style>
  <w:style w:type="character" w:customStyle="1" w:styleId="220">
    <w:name w:val="Заголовок №2 (2)_"/>
    <w:link w:val="221"/>
    <w:rsid w:val="00EF586B"/>
    <w:rPr>
      <w:sz w:val="28"/>
      <w:szCs w:val="28"/>
      <w:shd w:val="clear" w:color="auto" w:fill="FFFFFF"/>
    </w:rPr>
  </w:style>
  <w:style w:type="paragraph" w:customStyle="1" w:styleId="221">
    <w:name w:val="Заголовок №2 (2)"/>
    <w:basedOn w:val="a"/>
    <w:link w:val="220"/>
    <w:rsid w:val="00EF586B"/>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rsid w:val="00EF586B"/>
    <w:rPr>
      <w:rFonts w:ascii="SimHei" w:eastAsia="SimHei" w:hAnsi="SimHei"/>
      <w:spacing w:val="-10"/>
      <w:sz w:val="15"/>
      <w:szCs w:val="15"/>
      <w:shd w:val="clear" w:color="auto" w:fill="FFFFFF"/>
    </w:rPr>
  </w:style>
  <w:style w:type="paragraph" w:customStyle="1" w:styleId="61">
    <w:name w:val="Основной текст (6)"/>
    <w:basedOn w:val="a"/>
    <w:link w:val="60"/>
    <w:rsid w:val="00EF586B"/>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rsid w:val="00EF586B"/>
    <w:rPr>
      <w:rFonts w:ascii="CordiaUPC" w:eastAsia="CordiaUPC" w:hAnsi="CordiaUPC"/>
      <w:sz w:val="26"/>
      <w:szCs w:val="26"/>
      <w:shd w:val="clear" w:color="auto" w:fill="FFFFFF"/>
    </w:rPr>
  </w:style>
  <w:style w:type="paragraph" w:customStyle="1" w:styleId="71">
    <w:name w:val="Основной текст (7)"/>
    <w:basedOn w:val="a"/>
    <w:link w:val="70"/>
    <w:rsid w:val="00EF586B"/>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rsid w:val="00EF58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qFormat/>
    <w:rsid w:val="00EF586B"/>
    <w:pPr>
      <w:jc w:val="center"/>
    </w:pPr>
    <w:rPr>
      <w:sz w:val="24"/>
      <w:szCs w:val="24"/>
      <w:lang w:val="en-US"/>
    </w:rPr>
  </w:style>
  <w:style w:type="character" w:customStyle="1" w:styleId="1f0">
    <w:name w:val="Стиль1 Знак"/>
    <w:basedOn w:val="40"/>
    <w:link w:val="1f"/>
    <w:rsid w:val="00EF586B"/>
    <w:rPr>
      <w:sz w:val="24"/>
      <w:szCs w:val="24"/>
      <w:lang w:val="en-US"/>
    </w:rPr>
  </w:style>
  <w:style w:type="paragraph" w:customStyle="1" w:styleId="211">
    <w:name w:val="Основной текст с отступом 21"/>
    <w:basedOn w:val="a"/>
    <w:rsid w:val="00EF586B"/>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EF586B"/>
    <w:rPr>
      <w:rFonts w:ascii="Times New Roman" w:eastAsia="Times New Roman" w:hAnsi="Times New Roman" w:cs="Times New Roman"/>
      <w:sz w:val="24"/>
      <w:szCs w:val="24"/>
      <w:lang w:eastAsia="ru-RU"/>
    </w:rPr>
  </w:style>
  <w:style w:type="paragraph" w:customStyle="1" w:styleId="justppt">
    <w:name w:val="justpp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EF586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F586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F58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EF586B"/>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EF586B"/>
    <w:rPr>
      <w:rFonts w:ascii="Consolas" w:eastAsiaTheme="minorEastAsia" w:hAnsi="Consolas" w:cs="Consolas"/>
      <w:sz w:val="20"/>
      <w:szCs w:val="20"/>
      <w:lang w:eastAsia="ru-RU"/>
    </w:rPr>
  </w:style>
  <w:style w:type="paragraph" w:customStyle="1" w:styleId="1f1">
    <w:name w:val="1"/>
    <w:basedOn w:val="a"/>
    <w:rsid w:val="00EF586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EF586B"/>
  </w:style>
  <w:style w:type="character" w:customStyle="1" w:styleId="afffa">
    <w:name w:val="Символ сноски"/>
    <w:rsid w:val="00EF586B"/>
    <w:rPr>
      <w:vertAlign w:val="superscript"/>
    </w:rPr>
  </w:style>
  <w:style w:type="paragraph" w:customStyle="1" w:styleId="pc">
    <w:name w:val="pc"/>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EF586B"/>
    <w:rPr>
      <w:rFonts w:ascii="Arial" w:hAnsi="Arial" w:cs="Arial"/>
      <w:lang w:val="en-US"/>
    </w:rPr>
  </w:style>
  <w:style w:type="character" w:customStyle="1" w:styleId="s2">
    <w:name w:val="s2"/>
    <w:basedOn w:val="a0"/>
    <w:rsid w:val="00EF586B"/>
  </w:style>
  <w:style w:type="paragraph" w:customStyle="1" w:styleId="p30">
    <w:name w:val="p30"/>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EF586B"/>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EF586B"/>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EF586B"/>
    <w:rPr>
      <w:rFonts w:ascii="Verdana" w:hAnsi="Verdana" w:cs="Verdana"/>
      <w:sz w:val="15"/>
      <w:szCs w:val="15"/>
      <w:shd w:val="clear" w:color="auto" w:fill="FFFFFF"/>
    </w:rPr>
  </w:style>
  <w:style w:type="paragraph" w:customStyle="1" w:styleId="112">
    <w:name w:val="Основной текст (11)"/>
    <w:basedOn w:val="a"/>
    <w:link w:val="111"/>
    <w:uiPriority w:val="99"/>
    <w:rsid w:val="00EF586B"/>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EF586B"/>
    <w:rPr>
      <w:rFonts w:ascii="Tahoma" w:eastAsia="Calibri" w:hAnsi="Tahoma" w:cs="Times New Roman"/>
      <w:sz w:val="16"/>
      <w:szCs w:val="20"/>
      <w:lang w:eastAsia="ru-RU"/>
    </w:rPr>
  </w:style>
  <w:style w:type="paragraph" w:customStyle="1" w:styleId="consplustitle1">
    <w:name w:val="consplustitle"/>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EF586B"/>
    <w:rPr>
      <w:rFonts w:ascii="Calibri" w:eastAsia="Times New Roman" w:hAnsi="Calibri" w:cs="Times New Roman"/>
      <w:lang w:eastAsia="ru-RU"/>
    </w:rPr>
  </w:style>
  <w:style w:type="paragraph" w:customStyle="1" w:styleId="121">
    <w:name w:val="12_без_интервала"/>
    <w:basedOn w:val="a"/>
    <w:qFormat/>
    <w:rsid w:val="00EF586B"/>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EF586B"/>
  </w:style>
  <w:style w:type="paragraph" w:customStyle="1" w:styleId="113">
    <w:name w:val="Знак1 Знак Знак Знак1"/>
    <w:basedOn w:val="a"/>
    <w:rsid w:val="00EF586B"/>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EF586B"/>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EF586B"/>
    <w:rPr>
      <w:b/>
      <w:bCs/>
      <w:color w:val="000080"/>
    </w:rPr>
  </w:style>
  <w:style w:type="paragraph" w:customStyle="1" w:styleId="afffc">
    <w:name w:val="Базовый"/>
    <w:rsid w:val="0070372E"/>
    <w:pPr>
      <w:tabs>
        <w:tab w:val="left" w:pos="708"/>
      </w:tabs>
      <w:suppressAutoHyphens/>
      <w:spacing w:after="0" w:line="100" w:lineRule="atLeast"/>
      <w:ind w:firstLine="709"/>
      <w:jc w:val="both"/>
    </w:pPr>
    <w:rPr>
      <w:rFonts w:ascii="Calibri" w:eastAsia="SimSun" w:hAnsi="Calibri" w:cs="Calibri"/>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43FA05B8EE93EDE3BF9E0EE449FA32CE349CAB84586FFE98646FE5A51F2841C8A49B12B2A592789qBt1N" TargetMode="External"/><Relationship Id="rId4" Type="http://schemas.openxmlformats.org/officeDocument/2006/relationships/settings" Target="settings.xml"/><Relationship Id="rId9" Type="http://schemas.openxmlformats.org/officeDocument/2006/relationships/hyperlink" Target="consultantplus://offline/ref=143FA05B8EE93EDE3BF9E0EE449FA32CE349CAB84586FFE98646FE5A51F2841C8A49B12B2A592789qB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02B5-1B2A-4D94-9099-64BA1577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13</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kozlovsg</cp:lastModifiedBy>
  <cp:revision>12</cp:revision>
  <cp:lastPrinted>2022-02-25T11:06:00Z</cp:lastPrinted>
  <dcterms:created xsi:type="dcterms:W3CDTF">2022-05-20T12:05:00Z</dcterms:created>
  <dcterms:modified xsi:type="dcterms:W3CDTF">2022-09-21T11:48:00Z</dcterms:modified>
</cp:coreProperties>
</file>