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АКТУАЛЬНАЯ РЕДАКЦИЯ</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ПОСТАНОВЛЕНИЕ</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администрации городского округа Тейково</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Ивановской области</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________________________________________________________</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от  11.11.2013   №   688</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Об утверждении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p>
    <w:p w:rsidR="00AE4AB7" w:rsidRPr="00AE4AB7" w:rsidRDefault="001127E7" w:rsidP="005E30A4">
      <w:pPr>
        <w:autoSpaceDE w:val="0"/>
        <w:autoSpaceDN w:val="0"/>
        <w:adjustRightInd w:val="0"/>
        <w:spacing w:after="0" w:line="240" w:lineRule="auto"/>
        <w:ind w:firstLine="709"/>
        <w:jc w:val="center"/>
        <w:rPr>
          <w:rFonts w:ascii="Times New Roman" w:hAnsi="Times New Roman" w:cs="Times New Roman"/>
          <w:color w:val="FF0000"/>
          <w:sz w:val="24"/>
          <w:szCs w:val="24"/>
        </w:rPr>
      </w:pPr>
      <w:proofErr w:type="gramStart"/>
      <w:r w:rsidRPr="005E30A4">
        <w:rPr>
          <w:rFonts w:ascii="Times New Roman" w:hAnsi="Times New Roman" w:cs="Times New Roman"/>
          <w:sz w:val="24"/>
          <w:szCs w:val="24"/>
        </w:rPr>
        <w:t>(в редакции постановлений администрации г.о. Тейково от 23.01.2014 № 28, от 26.02.2014 № 87, от 09.04.2014 № 165, от 17.06.2014 № 286, от 14.08.2014 № 502, от 15.08.2014 № 511, 07.11.2014 № 675, от 29.12.2014 № 840, от 24.09.2015 № 523, от 02.10.2015 № 537, от 30.12.2015 № 731, от 12.02.2016 № 63, от 24.06.2016 № 349, от 21.12.2016 № 710, от 22.02.2017 № 88, от 07.07.2017 № 371, от 03.08.2017 № 418, от 22.09.2017 № 529</w:t>
      </w:r>
      <w:proofErr w:type="gramEnd"/>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от 14.11.2017 № 657, от 29.12.,2017 № 768, от 14.03.2018 № 117, от 14.03.2018 № 118, от 09.04.2018 № 239, от 21.05.2018 № 315, от 19.06.2018 № 364, от 16.07.2018 № 412, от 13.11.2018 № 748, от 18.12.2018 № 815, от 28.12.2018 № 841, от 07.02.2019 № 41, от 05.04.2019 № 128, от 11.04.2019 № 141, от 16.05.2019 № 185, от 26.06.2019 № 266, от 03.07.2019 № 282, от 04.09.2019 № 371, от 17.10.2019 № 437, от 07.11.2019</w:t>
      </w:r>
      <w:proofErr w:type="gramEnd"/>
      <w:r w:rsidRPr="005E30A4">
        <w:rPr>
          <w:rFonts w:ascii="Times New Roman" w:hAnsi="Times New Roman" w:cs="Times New Roman"/>
          <w:sz w:val="24"/>
          <w:szCs w:val="24"/>
        </w:rPr>
        <w:t xml:space="preserve"> № </w:t>
      </w:r>
      <w:proofErr w:type="gramStart"/>
      <w:r w:rsidRPr="005E30A4">
        <w:rPr>
          <w:rFonts w:ascii="Times New Roman" w:hAnsi="Times New Roman" w:cs="Times New Roman"/>
          <w:sz w:val="24"/>
          <w:szCs w:val="24"/>
        </w:rPr>
        <w:t>487, от 13.12.2019 № 541, от 09.01.2020 № 1, от 10.02.2020 № 55, от 21.02.2020 № 75, от 01.04.2020 № 157, от 13.04.2020 № 168, от 18.06.2020 № 230, от 03.08.2020 № 300, от 17.08.2020 № 334, от 19.10.2020 № 409, от 12.11.2020 № 455, от 30.12.2020 № 570, от 01.02.2021 № 23, от 18.02.2021 № 51, от 09.03.2021 № 91, от 18.03.2021 № 104, от 01.04.2021 № 126, от 11.05.2021 №</w:t>
      </w:r>
      <w:r w:rsidR="00F802FB" w:rsidRPr="005E30A4">
        <w:rPr>
          <w:rFonts w:ascii="Times New Roman" w:hAnsi="Times New Roman" w:cs="Times New Roman"/>
          <w:sz w:val="24"/>
          <w:szCs w:val="24"/>
        </w:rPr>
        <w:t xml:space="preserve"> 170, от 28.05.2021 № 217, от 07.06.2021</w:t>
      </w:r>
      <w:proofErr w:type="gramEnd"/>
      <w:r w:rsidR="00F802FB" w:rsidRPr="005E30A4">
        <w:rPr>
          <w:rFonts w:ascii="Times New Roman" w:hAnsi="Times New Roman" w:cs="Times New Roman"/>
          <w:sz w:val="24"/>
          <w:szCs w:val="24"/>
        </w:rPr>
        <w:t xml:space="preserve"> № 259</w:t>
      </w:r>
      <w:r w:rsidR="00233A6B" w:rsidRPr="005E30A4">
        <w:rPr>
          <w:rFonts w:ascii="Times New Roman" w:hAnsi="Times New Roman" w:cs="Times New Roman"/>
          <w:sz w:val="24"/>
          <w:szCs w:val="24"/>
        </w:rPr>
        <w:t>, от 16.06.2021 № 274</w:t>
      </w:r>
      <w:r w:rsidR="007D7F85" w:rsidRPr="005E30A4">
        <w:rPr>
          <w:rFonts w:ascii="Times New Roman" w:hAnsi="Times New Roman" w:cs="Times New Roman"/>
          <w:sz w:val="24"/>
          <w:szCs w:val="24"/>
        </w:rPr>
        <w:t xml:space="preserve">, от 28.06.2021 № </w:t>
      </w:r>
      <w:r w:rsidR="00BD63A1" w:rsidRPr="005E30A4">
        <w:rPr>
          <w:rFonts w:ascii="Times New Roman" w:hAnsi="Times New Roman" w:cs="Times New Roman"/>
          <w:sz w:val="24"/>
          <w:szCs w:val="24"/>
        </w:rPr>
        <w:t>300</w:t>
      </w:r>
      <w:r w:rsidR="00101821" w:rsidRPr="005E30A4">
        <w:rPr>
          <w:rFonts w:ascii="Times New Roman" w:hAnsi="Times New Roman" w:cs="Times New Roman"/>
          <w:sz w:val="24"/>
          <w:szCs w:val="24"/>
        </w:rPr>
        <w:t xml:space="preserve">, </w:t>
      </w:r>
      <w:r w:rsidR="002A1AC5" w:rsidRPr="005E30A4">
        <w:rPr>
          <w:rFonts w:ascii="Times New Roman" w:hAnsi="Times New Roman" w:cs="Times New Roman"/>
          <w:sz w:val="24"/>
          <w:szCs w:val="24"/>
        </w:rPr>
        <w:t>от 27.08.2021 № 398</w:t>
      </w:r>
      <w:r w:rsidR="00A13291" w:rsidRPr="005E30A4">
        <w:rPr>
          <w:rFonts w:ascii="Times New Roman" w:hAnsi="Times New Roman" w:cs="Times New Roman"/>
          <w:sz w:val="24"/>
          <w:szCs w:val="24"/>
        </w:rPr>
        <w:t xml:space="preserve">, от 02.09.2021 </w:t>
      </w:r>
      <w:r w:rsidR="000E0A1A" w:rsidRPr="005E30A4">
        <w:rPr>
          <w:rFonts w:ascii="Times New Roman" w:hAnsi="Times New Roman" w:cs="Times New Roman"/>
          <w:sz w:val="24"/>
          <w:szCs w:val="24"/>
        </w:rPr>
        <w:t>№ 404</w:t>
      </w:r>
      <w:r w:rsidR="001A4324" w:rsidRPr="005E30A4">
        <w:rPr>
          <w:rFonts w:ascii="Times New Roman" w:hAnsi="Times New Roman" w:cs="Times New Roman"/>
          <w:sz w:val="24"/>
          <w:szCs w:val="24"/>
        </w:rPr>
        <w:t xml:space="preserve">, от </w:t>
      </w:r>
      <w:r w:rsidR="00B96A44" w:rsidRPr="005E30A4">
        <w:rPr>
          <w:rFonts w:ascii="Times New Roman" w:hAnsi="Times New Roman" w:cs="Times New Roman"/>
          <w:sz w:val="24"/>
          <w:szCs w:val="24"/>
        </w:rPr>
        <w:t>07</w:t>
      </w:r>
      <w:r w:rsidR="001A4324" w:rsidRPr="005E30A4">
        <w:rPr>
          <w:rFonts w:ascii="Times New Roman" w:hAnsi="Times New Roman" w:cs="Times New Roman"/>
          <w:sz w:val="24"/>
          <w:szCs w:val="24"/>
        </w:rPr>
        <w:t xml:space="preserve">.10.2021 № </w:t>
      </w:r>
      <w:r w:rsidR="00B96A44" w:rsidRPr="005E30A4">
        <w:rPr>
          <w:rFonts w:ascii="Times New Roman" w:hAnsi="Times New Roman" w:cs="Times New Roman"/>
          <w:sz w:val="24"/>
          <w:szCs w:val="24"/>
        </w:rPr>
        <w:t>450</w:t>
      </w:r>
      <w:r w:rsidR="007C3990" w:rsidRPr="005E30A4">
        <w:rPr>
          <w:rFonts w:ascii="Times New Roman" w:hAnsi="Times New Roman" w:cs="Times New Roman"/>
          <w:sz w:val="24"/>
          <w:szCs w:val="24"/>
        </w:rPr>
        <w:t xml:space="preserve">, от </w:t>
      </w:r>
      <w:r w:rsidR="003449E4" w:rsidRPr="005E30A4">
        <w:rPr>
          <w:rFonts w:ascii="Times New Roman" w:hAnsi="Times New Roman" w:cs="Times New Roman"/>
          <w:sz w:val="24"/>
          <w:szCs w:val="24"/>
        </w:rPr>
        <w:t>02.11.2021 № 487</w:t>
      </w:r>
      <w:r w:rsidR="00AF098B" w:rsidRPr="005E30A4">
        <w:rPr>
          <w:rFonts w:ascii="Times New Roman" w:hAnsi="Times New Roman" w:cs="Times New Roman"/>
          <w:sz w:val="24"/>
          <w:szCs w:val="24"/>
        </w:rPr>
        <w:t xml:space="preserve">, от </w:t>
      </w:r>
      <w:r w:rsidR="001F320F" w:rsidRPr="005E30A4">
        <w:rPr>
          <w:rFonts w:ascii="Times New Roman" w:hAnsi="Times New Roman" w:cs="Times New Roman"/>
          <w:sz w:val="24"/>
          <w:szCs w:val="24"/>
        </w:rPr>
        <w:t>06</w:t>
      </w:r>
      <w:r w:rsidR="00AF098B" w:rsidRPr="005E30A4">
        <w:rPr>
          <w:rFonts w:ascii="Times New Roman" w:hAnsi="Times New Roman" w:cs="Times New Roman"/>
          <w:sz w:val="24"/>
          <w:szCs w:val="24"/>
        </w:rPr>
        <w:t>.</w:t>
      </w:r>
      <w:r w:rsidR="001F320F" w:rsidRPr="005E30A4">
        <w:rPr>
          <w:rFonts w:ascii="Times New Roman" w:hAnsi="Times New Roman" w:cs="Times New Roman"/>
          <w:sz w:val="24"/>
          <w:szCs w:val="24"/>
        </w:rPr>
        <w:t>12</w:t>
      </w:r>
      <w:r w:rsidR="00AF098B" w:rsidRPr="005E30A4">
        <w:rPr>
          <w:rFonts w:ascii="Times New Roman" w:hAnsi="Times New Roman" w:cs="Times New Roman"/>
          <w:sz w:val="24"/>
          <w:szCs w:val="24"/>
        </w:rPr>
        <w:t>.2021 №</w:t>
      </w:r>
      <w:r w:rsidR="001F320F" w:rsidRPr="005E30A4">
        <w:rPr>
          <w:rFonts w:ascii="Times New Roman" w:hAnsi="Times New Roman" w:cs="Times New Roman"/>
          <w:sz w:val="24"/>
          <w:szCs w:val="24"/>
        </w:rPr>
        <w:t xml:space="preserve"> 546</w:t>
      </w:r>
      <w:r w:rsidR="00D938D1" w:rsidRPr="005E30A4">
        <w:rPr>
          <w:rFonts w:ascii="Times New Roman" w:hAnsi="Times New Roman" w:cs="Times New Roman"/>
          <w:sz w:val="24"/>
          <w:szCs w:val="24"/>
        </w:rPr>
        <w:t>, от</w:t>
      </w:r>
      <w:r w:rsidR="008D547E" w:rsidRPr="005E30A4">
        <w:rPr>
          <w:rFonts w:ascii="Times New Roman" w:hAnsi="Times New Roman" w:cs="Times New Roman"/>
          <w:sz w:val="24"/>
          <w:szCs w:val="24"/>
        </w:rPr>
        <w:t xml:space="preserve"> 27.12.2021</w:t>
      </w:r>
      <w:r w:rsidR="00D938D1" w:rsidRPr="005E30A4">
        <w:rPr>
          <w:rFonts w:ascii="Times New Roman" w:hAnsi="Times New Roman" w:cs="Times New Roman"/>
          <w:sz w:val="24"/>
          <w:szCs w:val="24"/>
        </w:rPr>
        <w:t xml:space="preserve"> №</w:t>
      </w:r>
      <w:r w:rsidR="008D547E" w:rsidRPr="005E30A4">
        <w:rPr>
          <w:rFonts w:ascii="Times New Roman" w:hAnsi="Times New Roman" w:cs="Times New Roman"/>
          <w:sz w:val="24"/>
          <w:szCs w:val="24"/>
        </w:rPr>
        <w:t xml:space="preserve"> 625</w:t>
      </w:r>
      <w:r w:rsidR="009A0A35" w:rsidRPr="005E30A4">
        <w:rPr>
          <w:rFonts w:ascii="Times New Roman" w:hAnsi="Times New Roman" w:cs="Times New Roman"/>
          <w:sz w:val="24"/>
          <w:szCs w:val="24"/>
        </w:rPr>
        <w:t xml:space="preserve">, от </w:t>
      </w:r>
      <w:r w:rsidR="00E74D76" w:rsidRPr="005E30A4">
        <w:rPr>
          <w:rFonts w:ascii="Times New Roman" w:hAnsi="Times New Roman" w:cs="Times New Roman"/>
          <w:sz w:val="24"/>
          <w:szCs w:val="24"/>
        </w:rPr>
        <w:t>13</w:t>
      </w:r>
      <w:r w:rsidR="009A0A35" w:rsidRPr="005E30A4">
        <w:rPr>
          <w:rFonts w:ascii="Times New Roman" w:hAnsi="Times New Roman" w:cs="Times New Roman"/>
          <w:sz w:val="24"/>
          <w:szCs w:val="24"/>
        </w:rPr>
        <w:t xml:space="preserve">.01.2022 № </w:t>
      </w:r>
      <w:r w:rsidR="00E74D76" w:rsidRPr="005E30A4">
        <w:rPr>
          <w:rFonts w:ascii="Times New Roman" w:hAnsi="Times New Roman" w:cs="Times New Roman"/>
          <w:sz w:val="24"/>
          <w:szCs w:val="24"/>
        </w:rPr>
        <w:t>6</w:t>
      </w:r>
      <w:r w:rsidR="008656E2" w:rsidRPr="005E30A4">
        <w:rPr>
          <w:rFonts w:ascii="Times New Roman" w:hAnsi="Times New Roman" w:cs="Times New Roman"/>
          <w:sz w:val="24"/>
          <w:szCs w:val="24"/>
        </w:rPr>
        <w:t xml:space="preserve">, </w:t>
      </w:r>
      <w:r w:rsidR="002B359F" w:rsidRPr="005E30A4">
        <w:rPr>
          <w:rFonts w:ascii="Times New Roman" w:hAnsi="Times New Roman" w:cs="Times New Roman"/>
          <w:sz w:val="24"/>
          <w:szCs w:val="24"/>
        </w:rPr>
        <w:t>от 31</w:t>
      </w:r>
      <w:r w:rsidR="008656E2" w:rsidRPr="005E30A4">
        <w:rPr>
          <w:rFonts w:ascii="Times New Roman" w:hAnsi="Times New Roman" w:cs="Times New Roman"/>
          <w:sz w:val="24"/>
          <w:szCs w:val="24"/>
        </w:rPr>
        <w:t>.01.2022 №</w:t>
      </w:r>
      <w:r w:rsidR="002B359F" w:rsidRPr="005E30A4">
        <w:rPr>
          <w:rFonts w:ascii="Times New Roman" w:hAnsi="Times New Roman" w:cs="Times New Roman"/>
          <w:sz w:val="24"/>
          <w:szCs w:val="24"/>
        </w:rPr>
        <w:t xml:space="preserve"> 27</w:t>
      </w:r>
      <w:r w:rsidR="00853CDA" w:rsidRPr="005E30A4">
        <w:rPr>
          <w:rFonts w:ascii="Times New Roman" w:hAnsi="Times New Roman" w:cs="Times New Roman"/>
          <w:sz w:val="24"/>
          <w:szCs w:val="24"/>
        </w:rPr>
        <w:t xml:space="preserve">, от  </w:t>
      </w:r>
      <w:r w:rsidR="00EA4EDE" w:rsidRPr="005E30A4">
        <w:rPr>
          <w:rFonts w:ascii="Times New Roman" w:hAnsi="Times New Roman" w:cs="Times New Roman"/>
          <w:sz w:val="24"/>
          <w:szCs w:val="24"/>
        </w:rPr>
        <w:t>01</w:t>
      </w:r>
      <w:r w:rsidR="00853CDA" w:rsidRPr="005E30A4">
        <w:rPr>
          <w:rFonts w:ascii="Times New Roman" w:hAnsi="Times New Roman" w:cs="Times New Roman"/>
          <w:sz w:val="24"/>
          <w:szCs w:val="24"/>
        </w:rPr>
        <w:t>.0</w:t>
      </w:r>
      <w:r w:rsidR="00CF13D9" w:rsidRPr="005E30A4">
        <w:rPr>
          <w:rFonts w:ascii="Times New Roman" w:hAnsi="Times New Roman" w:cs="Times New Roman"/>
          <w:sz w:val="24"/>
          <w:szCs w:val="24"/>
        </w:rPr>
        <w:t>3</w:t>
      </w:r>
      <w:r w:rsidR="00853CDA" w:rsidRPr="005E30A4">
        <w:rPr>
          <w:rFonts w:ascii="Times New Roman" w:hAnsi="Times New Roman" w:cs="Times New Roman"/>
          <w:sz w:val="24"/>
          <w:szCs w:val="24"/>
        </w:rPr>
        <w:t>.2022 №</w:t>
      </w:r>
      <w:r w:rsidR="00EA4EDE" w:rsidRPr="005E30A4">
        <w:rPr>
          <w:rFonts w:ascii="Times New Roman" w:hAnsi="Times New Roman" w:cs="Times New Roman"/>
          <w:sz w:val="24"/>
          <w:szCs w:val="24"/>
        </w:rPr>
        <w:t>103</w:t>
      </w:r>
      <w:r w:rsidR="009100C6" w:rsidRPr="005E30A4">
        <w:rPr>
          <w:rFonts w:ascii="Times New Roman" w:hAnsi="Times New Roman" w:cs="Times New Roman"/>
          <w:sz w:val="24"/>
          <w:szCs w:val="24"/>
        </w:rPr>
        <w:t xml:space="preserve">, от 10.03.2022 № </w:t>
      </w:r>
      <w:r w:rsidR="00B23302" w:rsidRPr="005E30A4">
        <w:rPr>
          <w:rFonts w:ascii="Times New Roman" w:hAnsi="Times New Roman" w:cs="Times New Roman"/>
          <w:sz w:val="24"/>
          <w:szCs w:val="24"/>
        </w:rPr>
        <w:t>119</w:t>
      </w:r>
      <w:r w:rsidR="00DF66CA" w:rsidRPr="005E30A4">
        <w:rPr>
          <w:rFonts w:ascii="Times New Roman" w:hAnsi="Times New Roman" w:cs="Times New Roman"/>
          <w:sz w:val="24"/>
          <w:szCs w:val="24"/>
        </w:rPr>
        <w:t xml:space="preserve">, от  </w:t>
      </w:r>
      <w:r w:rsidR="008250FD" w:rsidRPr="005E30A4">
        <w:rPr>
          <w:rFonts w:ascii="Times New Roman" w:hAnsi="Times New Roman" w:cs="Times New Roman"/>
          <w:sz w:val="24"/>
          <w:szCs w:val="24"/>
        </w:rPr>
        <w:t>06.04</w:t>
      </w:r>
      <w:r w:rsidR="00DF66CA" w:rsidRPr="005E30A4">
        <w:rPr>
          <w:rFonts w:ascii="Times New Roman" w:hAnsi="Times New Roman" w:cs="Times New Roman"/>
          <w:sz w:val="24"/>
          <w:szCs w:val="24"/>
        </w:rPr>
        <w:t xml:space="preserve">.2022 № </w:t>
      </w:r>
      <w:r w:rsidR="008250FD" w:rsidRPr="005E30A4">
        <w:rPr>
          <w:rFonts w:ascii="Times New Roman" w:hAnsi="Times New Roman" w:cs="Times New Roman"/>
          <w:sz w:val="24"/>
          <w:szCs w:val="24"/>
        </w:rPr>
        <w:t>160</w:t>
      </w:r>
      <w:r w:rsidR="00C15AF1" w:rsidRPr="005E30A4">
        <w:rPr>
          <w:rFonts w:ascii="Times New Roman" w:hAnsi="Times New Roman" w:cs="Times New Roman"/>
          <w:sz w:val="24"/>
          <w:szCs w:val="24"/>
        </w:rPr>
        <w:t xml:space="preserve">, от </w:t>
      </w:r>
      <w:r w:rsidR="00E2170A" w:rsidRPr="005E30A4">
        <w:rPr>
          <w:rFonts w:ascii="Times New Roman" w:hAnsi="Times New Roman" w:cs="Times New Roman"/>
          <w:sz w:val="24"/>
          <w:szCs w:val="24"/>
        </w:rPr>
        <w:t>26</w:t>
      </w:r>
      <w:r w:rsidR="00C15AF1" w:rsidRPr="005E30A4">
        <w:rPr>
          <w:rFonts w:ascii="Times New Roman" w:hAnsi="Times New Roman" w:cs="Times New Roman"/>
          <w:sz w:val="24"/>
          <w:szCs w:val="24"/>
        </w:rPr>
        <w:t xml:space="preserve">.04.2022 № </w:t>
      </w:r>
      <w:r w:rsidR="00E2170A" w:rsidRPr="005E30A4">
        <w:rPr>
          <w:rFonts w:ascii="Times New Roman" w:hAnsi="Times New Roman" w:cs="Times New Roman"/>
          <w:sz w:val="24"/>
          <w:szCs w:val="24"/>
        </w:rPr>
        <w:t>214</w:t>
      </w:r>
      <w:r w:rsidR="00272AAE" w:rsidRPr="005E30A4">
        <w:rPr>
          <w:rFonts w:ascii="Times New Roman" w:hAnsi="Times New Roman" w:cs="Times New Roman"/>
          <w:sz w:val="24"/>
          <w:szCs w:val="24"/>
        </w:rPr>
        <w:t xml:space="preserve">, </w:t>
      </w:r>
      <w:r w:rsidR="0038224A" w:rsidRPr="005E30A4">
        <w:rPr>
          <w:rFonts w:ascii="Times New Roman" w:hAnsi="Times New Roman" w:cs="Times New Roman"/>
          <w:sz w:val="24"/>
          <w:szCs w:val="24"/>
        </w:rPr>
        <w:t xml:space="preserve">от </w:t>
      </w:r>
      <w:r w:rsidR="00C7255D" w:rsidRPr="005E30A4">
        <w:rPr>
          <w:rFonts w:ascii="Times New Roman" w:hAnsi="Times New Roman" w:cs="Times New Roman"/>
          <w:sz w:val="24"/>
          <w:szCs w:val="24"/>
        </w:rPr>
        <w:t>07</w:t>
      </w:r>
      <w:r w:rsidR="0038224A" w:rsidRPr="005E30A4">
        <w:rPr>
          <w:rFonts w:ascii="Times New Roman" w:hAnsi="Times New Roman" w:cs="Times New Roman"/>
          <w:sz w:val="24"/>
          <w:szCs w:val="24"/>
        </w:rPr>
        <w:t>.</w:t>
      </w:r>
      <w:r w:rsidR="00C7255D" w:rsidRPr="005E30A4">
        <w:rPr>
          <w:rFonts w:ascii="Times New Roman" w:hAnsi="Times New Roman" w:cs="Times New Roman"/>
          <w:sz w:val="24"/>
          <w:szCs w:val="24"/>
        </w:rPr>
        <w:t>06</w:t>
      </w:r>
      <w:r w:rsidR="00272AAE" w:rsidRPr="005E30A4">
        <w:rPr>
          <w:rFonts w:ascii="Times New Roman" w:hAnsi="Times New Roman" w:cs="Times New Roman"/>
          <w:sz w:val="24"/>
          <w:szCs w:val="24"/>
        </w:rPr>
        <w:t xml:space="preserve">.2022 № </w:t>
      </w:r>
      <w:r w:rsidR="00C7255D" w:rsidRPr="005E30A4">
        <w:rPr>
          <w:rFonts w:ascii="Times New Roman" w:hAnsi="Times New Roman" w:cs="Times New Roman"/>
          <w:sz w:val="24"/>
          <w:szCs w:val="24"/>
        </w:rPr>
        <w:t>276</w:t>
      </w:r>
      <w:r w:rsidR="00C943BD" w:rsidRPr="005E30A4">
        <w:rPr>
          <w:rFonts w:ascii="Times New Roman" w:hAnsi="Times New Roman" w:cs="Times New Roman"/>
          <w:sz w:val="24"/>
          <w:szCs w:val="24"/>
        </w:rPr>
        <w:t xml:space="preserve">, от </w:t>
      </w:r>
      <w:r w:rsidR="0056754C" w:rsidRPr="005E30A4">
        <w:rPr>
          <w:rFonts w:ascii="Times New Roman" w:hAnsi="Times New Roman" w:cs="Times New Roman"/>
          <w:sz w:val="24"/>
          <w:szCs w:val="24"/>
        </w:rPr>
        <w:t>28</w:t>
      </w:r>
      <w:r w:rsidR="00C943BD" w:rsidRPr="005E30A4">
        <w:rPr>
          <w:rFonts w:ascii="Times New Roman" w:hAnsi="Times New Roman" w:cs="Times New Roman"/>
          <w:sz w:val="24"/>
          <w:szCs w:val="24"/>
        </w:rPr>
        <w:t>.</w:t>
      </w:r>
      <w:r w:rsidR="0056754C" w:rsidRPr="005E30A4">
        <w:rPr>
          <w:rFonts w:ascii="Times New Roman" w:hAnsi="Times New Roman" w:cs="Times New Roman"/>
          <w:sz w:val="24"/>
          <w:szCs w:val="24"/>
        </w:rPr>
        <w:t>07</w:t>
      </w:r>
      <w:r w:rsidR="00C943BD" w:rsidRPr="005E30A4">
        <w:rPr>
          <w:rFonts w:ascii="Times New Roman" w:hAnsi="Times New Roman" w:cs="Times New Roman"/>
          <w:sz w:val="24"/>
          <w:szCs w:val="24"/>
        </w:rPr>
        <w:t xml:space="preserve">.2022 № </w:t>
      </w:r>
      <w:r w:rsidR="0056754C" w:rsidRPr="005E30A4">
        <w:rPr>
          <w:rFonts w:ascii="Times New Roman" w:hAnsi="Times New Roman" w:cs="Times New Roman"/>
          <w:sz w:val="24"/>
          <w:szCs w:val="24"/>
        </w:rPr>
        <w:t>354</w:t>
      </w:r>
      <w:r w:rsidR="003900D5" w:rsidRPr="005E30A4">
        <w:rPr>
          <w:rFonts w:ascii="Times New Roman" w:hAnsi="Times New Roman" w:cs="Times New Roman"/>
          <w:sz w:val="24"/>
          <w:szCs w:val="24"/>
        </w:rPr>
        <w:t>, от 25.08.2022 № 405</w:t>
      </w:r>
      <w:r w:rsidR="00316326" w:rsidRPr="005E30A4">
        <w:rPr>
          <w:rFonts w:ascii="Times New Roman" w:hAnsi="Times New Roman" w:cs="Times New Roman"/>
          <w:sz w:val="24"/>
          <w:szCs w:val="24"/>
        </w:rPr>
        <w:t xml:space="preserve">, от </w:t>
      </w:r>
      <w:r w:rsidR="00DA5C1C" w:rsidRPr="005E30A4">
        <w:rPr>
          <w:rFonts w:ascii="Times New Roman" w:hAnsi="Times New Roman" w:cs="Times New Roman"/>
          <w:sz w:val="24"/>
          <w:szCs w:val="24"/>
        </w:rPr>
        <w:t>27.09</w:t>
      </w:r>
      <w:r w:rsidR="00316326" w:rsidRPr="005E30A4">
        <w:rPr>
          <w:rFonts w:ascii="Times New Roman" w:hAnsi="Times New Roman" w:cs="Times New Roman"/>
          <w:sz w:val="24"/>
          <w:szCs w:val="24"/>
        </w:rPr>
        <w:t xml:space="preserve">.2022 № </w:t>
      </w:r>
      <w:r w:rsidR="00DA5C1C" w:rsidRPr="005E30A4">
        <w:rPr>
          <w:rFonts w:ascii="Times New Roman" w:hAnsi="Times New Roman" w:cs="Times New Roman"/>
          <w:sz w:val="24"/>
          <w:szCs w:val="24"/>
        </w:rPr>
        <w:t>464</w:t>
      </w:r>
      <w:r w:rsidR="001C5D85" w:rsidRPr="005E30A4">
        <w:rPr>
          <w:rFonts w:ascii="Times New Roman" w:hAnsi="Times New Roman" w:cs="Times New Roman"/>
          <w:sz w:val="24"/>
          <w:szCs w:val="24"/>
        </w:rPr>
        <w:t xml:space="preserve">, от </w:t>
      </w:r>
      <w:r w:rsidR="00843819" w:rsidRPr="005E30A4">
        <w:rPr>
          <w:rFonts w:ascii="Times New Roman" w:hAnsi="Times New Roman" w:cs="Times New Roman"/>
          <w:sz w:val="24"/>
          <w:szCs w:val="24"/>
        </w:rPr>
        <w:t>31</w:t>
      </w:r>
      <w:r w:rsidR="001C5D85" w:rsidRPr="005E30A4">
        <w:rPr>
          <w:rFonts w:ascii="Times New Roman" w:hAnsi="Times New Roman" w:cs="Times New Roman"/>
          <w:sz w:val="24"/>
          <w:szCs w:val="24"/>
        </w:rPr>
        <w:t xml:space="preserve">.10.2022 № </w:t>
      </w:r>
      <w:r w:rsidR="00843819" w:rsidRPr="00AE4AB7">
        <w:rPr>
          <w:rFonts w:ascii="Times New Roman" w:hAnsi="Times New Roman" w:cs="Times New Roman"/>
          <w:sz w:val="24"/>
          <w:szCs w:val="24"/>
        </w:rPr>
        <w:t>521</w:t>
      </w:r>
      <w:r w:rsidR="005E30A4" w:rsidRPr="00AE4AB7">
        <w:rPr>
          <w:rFonts w:ascii="Times New Roman" w:hAnsi="Times New Roman" w:cs="Times New Roman"/>
          <w:sz w:val="24"/>
          <w:szCs w:val="24"/>
        </w:rPr>
        <w:t xml:space="preserve">, </w:t>
      </w:r>
      <w:r w:rsidR="00F9134B" w:rsidRPr="00AE4AB7">
        <w:rPr>
          <w:rFonts w:ascii="Times New Roman" w:hAnsi="Times New Roman" w:cs="Times New Roman"/>
          <w:sz w:val="24"/>
          <w:szCs w:val="24"/>
        </w:rPr>
        <w:t>от 29</w:t>
      </w:r>
      <w:r w:rsidR="005E30A4" w:rsidRPr="00AE4AB7">
        <w:rPr>
          <w:rFonts w:ascii="Times New Roman" w:hAnsi="Times New Roman" w:cs="Times New Roman"/>
          <w:sz w:val="24"/>
          <w:szCs w:val="24"/>
        </w:rPr>
        <w:t xml:space="preserve">.11.2022 № </w:t>
      </w:r>
      <w:r w:rsidR="00AE4AB7" w:rsidRPr="00AE4AB7">
        <w:rPr>
          <w:rFonts w:ascii="Times New Roman" w:hAnsi="Times New Roman" w:cs="Times New Roman"/>
          <w:sz w:val="24"/>
          <w:szCs w:val="24"/>
        </w:rPr>
        <w:t>590,</w:t>
      </w:r>
    </w:p>
    <w:p w:rsidR="001127E7" w:rsidRPr="005E30A4" w:rsidRDefault="00AE4AB7" w:rsidP="005E30A4">
      <w:pPr>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highlight w:val="yellow"/>
        </w:rPr>
        <w:t xml:space="preserve"> от 27.12</w:t>
      </w:r>
      <w:r w:rsidRPr="005E30A4">
        <w:rPr>
          <w:rFonts w:ascii="Times New Roman" w:hAnsi="Times New Roman" w:cs="Times New Roman"/>
          <w:sz w:val="24"/>
          <w:szCs w:val="24"/>
          <w:highlight w:val="yellow"/>
        </w:rPr>
        <w:t xml:space="preserve">.2022   № </w:t>
      </w:r>
      <w:r>
        <w:rPr>
          <w:rFonts w:ascii="Times New Roman" w:hAnsi="Times New Roman" w:cs="Times New Roman"/>
          <w:sz w:val="24"/>
          <w:szCs w:val="24"/>
          <w:highlight w:val="yellow"/>
        </w:rPr>
        <w:t>668</w:t>
      </w:r>
      <w:r w:rsidR="00DF66CA" w:rsidRPr="005E30A4">
        <w:rPr>
          <w:rFonts w:ascii="Times New Roman" w:hAnsi="Times New Roman" w:cs="Times New Roman"/>
          <w:sz w:val="24"/>
          <w:szCs w:val="24"/>
          <w:highlight w:val="yellow"/>
        </w:rPr>
        <w:t>)</w:t>
      </w: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В соответствии с </w:t>
      </w:r>
      <w:hyperlink r:id="rId6" w:history="1">
        <w:r w:rsidRPr="005E30A4">
          <w:rPr>
            <w:rFonts w:ascii="Times New Roman" w:hAnsi="Times New Roman" w:cs="Times New Roman"/>
            <w:sz w:val="24"/>
            <w:szCs w:val="24"/>
          </w:rPr>
          <w:t>Бюджетным</w:t>
        </w:r>
      </w:hyperlink>
      <w:hyperlink r:id="rId7" w:history="1">
        <w:r w:rsidRPr="005E30A4">
          <w:rPr>
            <w:rFonts w:ascii="Times New Roman" w:hAnsi="Times New Roman" w:cs="Times New Roman"/>
            <w:sz w:val="24"/>
            <w:szCs w:val="24"/>
          </w:rPr>
          <w:t>кодексом</w:t>
        </w:r>
      </w:hyperlink>
      <w:r w:rsidRPr="005E30A4">
        <w:rPr>
          <w:rFonts w:ascii="Times New Roman" w:hAnsi="Times New Roman" w:cs="Times New Roman"/>
          <w:sz w:val="24"/>
          <w:szCs w:val="24"/>
        </w:rPr>
        <w:t xml:space="preserve"> Российской Федерации, решением городской Думы городского округа Тейково от 25.02.2011 № 23 «Об утверждении Положения о бюджетном процессе в городском округе Тейково», постановлением администрации городского округа Тейково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w:t>
      </w:r>
      <w:proofErr w:type="gramEnd"/>
      <w:r w:rsidRPr="005E30A4">
        <w:rPr>
          <w:rFonts w:ascii="Times New Roman" w:hAnsi="Times New Roman" w:cs="Times New Roman"/>
          <w:sz w:val="24"/>
          <w:szCs w:val="24"/>
        </w:rPr>
        <w:t xml:space="preserve"> Тейково», распоряжением администрации городского округа Тейково от 16.10.2013 № 609 «Обутверждении перечня муниципальных программ городского округа Тейково», в целях совершенствования программно-целевого планирования, администрация городского округа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 xml:space="preserve"> О С Т А Н О В Л Я Е Т:</w:t>
      </w: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Утвердить муниципальную программу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(прилагается).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Установить, что финансирование мероприятий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(далее - </w:t>
      </w:r>
      <w:r w:rsidRPr="005E30A4">
        <w:rPr>
          <w:rFonts w:ascii="Times New Roman" w:hAnsi="Times New Roman" w:cs="Times New Roman"/>
          <w:sz w:val="24"/>
          <w:szCs w:val="24"/>
        </w:rPr>
        <w:lastRenderedPageBreak/>
        <w:t>муниципальная программа) осуществляется за счет средств бюджета города Тейково в пределах утвержденных сумм на очередной финансовый год и плановый период.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3. </w:t>
      </w:r>
      <w:proofErr w:type="gramStart"/>
      <w:r w:rsidRPr="005E30A4">
        <w:rPr>
          <w:rFonts w:ascii="Times New Roman" w:hAnsi="Times New Roman" w:cs="Times New Roman"/>
          <w:sz w:val="24"/>
          <w:szCs w:val="24"/>
        </w:rPr>
        <w:t>Постановления администрации городского округа Тейково от 14.10.2010 № 765 «Об утверждении долгосрочной целевой программы «Благоустройство территории городского округа Тейково на 2011-2015 г.г.», от 17.12.2010 № 891 «Об утверждении долгосрочной целевой программы «Чистая вода городского округа Тейково на 2011-2015 годы», от 03.11.2010 № 796-1 «Об утверждении долгосрочной целевой программы «Обеспечение жильем молодых семей в г.о. Тейково на 2011-2015», от 20.05.2011 № 298 «Обутверждении</w:t>
      </w:r>
      <w:proofErr w:type="gramEnd"/>
      <w:r w:rsidRPr="005E30A4">
        <w:rPr>
          <w:rFonts w:ascii="Times New Roman" w:hAnsi="Times New Roman" w:cs="Times New Roman"/>
          <w:sz w:val="24"/>
          <w:szCs w:val="24"/>
        </w:rPr>
        <w:t xml:space="preserve"> долгосрочной целевой программы «Государственная поддержка граждан в сфере ипотечного жилищного кредитования в </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.о. Тейково на 2011-2015», от 04.05.2012 № 213 «Об утверждении долгосрочной целевой программы «Переселение граждан г. Тейково из ветхого и аварийного жилищного фонда в 2012-2015»  признать утратившим силу с 01.01.2014.</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Опубликовать настоящее постановление в Вестнике органов местного самоуправления городского округа Тейково и разместить на официальном сайте городского округа Тейково в сети Интернет.</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5. Настоящее постановление вступает в силу после его официального опубликования и распространяется на правоотношения, возникающие при составлении бюджета города Тейково, начиная с формирования  бюджета города Тейково на 2014 год и на плановый период 2015-2020 годов.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 Контроль исполнения настоящего постановления возложить на первого заместителя главы администрации (по вопросам городского хозяйства), начальник отдела городской инфраструктуры администрации городского округа Тейково Ивановской области Ермолаева С.Н.</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Глава администрации                                                                         </w:t>
      </w:r>
      <w:r w:rsidRPr="005E30A4">
        <w:rPr>
          <w:rFonts w:ascii="Times New Roman" w:hAnsi="Times New Roman" w:cs="Times New Roman"/>
          <w:sz w:val="24"/>
          <w:szCs w:val="24"/>
        </w:rPr>
        <w:tab/>
        <w:t xml:space="preserve"> Е.Л. Нестеров</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к постановлению администрации г.о. Тейково</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от 11.11.2013 № 688</w:t>
      </w: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r w:rsidRPr="005E30A4">
        <w:rPr>
          <w:rFonts w:ascii="Times New Roman" w:hAnsi="Times New Roman" w:cs="Times New Roman"/>
          <w:sz w:val="24"/>
          <w:szCs w:val="24"/>
        </w:rPr>
        <w:t>Муниципальная программа городского округа Тейково</w:t>
      </w: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r w:rsidRPr="005E30A4">
        <w:rPr>
          <w:rFonts w:ascii="Times New Roman" w:hAnsi="Times New Roman" w:cs="Times New Roman"/>
          <w:sz w:val="24"/>
          <w:szCs w:val="24"/>
        </w:rPr>
        <w:t xml:space="preserve">«Обеспечение населения городского округа Тейково услугами жилищно-коммунального хозяйства </w:t>
      </w: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r w:rsidRPr="005E30A4">
        <w:rPr>
          <w:rFonts w:ascii="Times New Roman" w:hAnsi="Times New Roman" w:cs="Times New Roman"/>
          <w:sz w:val="24"/>
          <w:szCs w:val="24"/>
        </w:rPr>
        <w:t>и развитие транспортной системы в 2014-2024 годах»</w:t>
      </w: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r w:rsidRPr="005E30A4">
        <w:rPr>
          <w:rFonts w:ascii="Times New Roman" w:hAnsi="Times New Roman" w:cs="Times New Roman"/>
          <w:sz w:val="24"/>
          <w:szCs w:val="24"/>
        </w:rPr>
        <w:t>Ответственный исполнитель (разработчик) программы:</w:t>
      </w: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right="-1" w:firstLine="709"/>
        <w:jc w:val="center"/>
        <w:rPr>
          <w:rFonts w:ascii="Times New Roman" w:hAnsi="Times New Roman" w:cs="Times New Roman"/>
          <w:sz w:val="24"/>
          <w:szCs w:val="24"/>
        </w:rPr>
      </w:pPr>
      <w:r w:rsidRPr="005E30A4">
        <w:rPr>
          <w:rFonts w:ascii="Times New Roman" w:hAnsi="Times New Roman" w:cs="Times New Roman"/>
          <w:sz w:val="24"/>
          <w:szCs w:val="24"/>
        </w:rPr>
        <w:t>Срок реализации муниципальной программы: 2014-2024 годы</w:t>
      </w: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br w:type="page"/>
      </w:r>
      <w:r w:rsidRPr="00F9134B">
        <w:rPr>
          <w:rFonts w:ascii="Times New Roman" w:hAnsi="Times New Roman" w:cs="Times New Roman"/>
          <w:sz w:val="24"/>
          <w:szCs w:val="24"/>
          <w:highlight w:val="yellow"/>
        </w:rPr>
        <w:lastRenderedPageBreak/>
        <w:t>1. Паспорт муниципальной программы городского округа Тейково «Обеспечение населения</w:t>
      </w:r>
      <w:r w:rsidRPr="005E30A4">
        <w:rPr>
          <w:rFonts w:ascii="Times New Roman" w:hAnsi="Times New Roman" w:cs="Times New Roman"/>
          <w:sz w:val="24"/>
          <w:szCs w:val="24"/>
        </w:rPr>
        <w:t xml:space="preserve"> городского округа Тейково услугами жилищно-коммунального хозяйства и развитие транспортной системы в 2014-2024 годах» </w:t>
      </w:r>
    </w:p>
    <w:tbl>
      <w:tblPr>
        <w:tblW w:w="9714" w:type="dxa"/>
        <w:tblInd w:w="2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5" w:type="dxa"/>
          <w:right w:w="75" w:type="dxa"/>
        </w:tblCellMar>
        <w:tblLook w:val="00A0"/>
      </w:tblPr>
      <w:tblGrid>
        <w:gridCol w:w="2060"/>
        <w:gridCol w:w="7654"/>
      </w:tblGrid>
      <w:tr w:rsidR="00241275" w:rsidRPr="005E30A4" w:rsidTr="003D4E33">
        <w:trPr>
          <w:trHeight w:val="800"/>
        </w:trPr>
        <w:tc>
          <w:tcPr>
            <w:tcW w:w="2060" w:type="dxa"/>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Наименование муниципальной программы</w:t>
            </w:r>
          </w:p>
        </w:tc>
        <w:tc>
          <w:tcPr>
            <w:tcW w:w="7654" w:type="dxa"/>
          </w:tcPr>
          <w:p w:rsidR="001127E7" w:rsidRPr="005E30A4" w:rsidRDefault="001127E7" w:rsidP="005E30A4">
            <w:pPr>
              <w:autoSpaceDE w:val="0"/>
              <w:autoSpaceDN w:val="0"/>
              <w:adjustRightInd w:val="0"/>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(далее – муниципальная программа)</w:t>
            </w:r>
          </w:p>
        </w:tc>
      </w:tr>
      <w:tr w:rsidR="00241275" w:rsidRPr="005E30A4" w:rsidTr="003D4E33">
        <w:trPr>
          <w:trHeight w:val="330"/>
        </w:trPr>
        <w:tc>
          <w:tcPr>
            <w:tcW w:w="2060" w:type="dxa"/>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Подпрограммы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муниципальной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программы         </w:t>
            </w:r>
          </w:p>
        </w:tc>
        <w:tc>
          <w:tcPr>
            <w:tcW w:w="7654" w:type="dxa"/>
          </w:tcPr>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1. «Реализация мероприятий по обеспечению населения городского округа Тейково водоснабжением, водоотведением и услугами бань» (приложение 1).</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2. «Ремонт, капитальный ремонт и содержание автомобильных дорог общего пользования местного значения» (приложение 2).</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3. «Обеспечение транспортной доступности» (приложение 3).</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4. «Обеспечение жильем молодых семей» (приложение 4).</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5. «Обеспечение деятельности муниципального казенного учреждения «Служба заказчика» городского округа Тейково (приложение 5).</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6. «Благоустройство городского округа Тейково» (приложение 6).</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7. «Организация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 городского округа Тейково (приложение 7).</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8. «Безопасный город» (приложение 8).</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(приложение 9).</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10. «Проведение ремонта жилых помещений, принадлежащих на праве собственности детям-сиротам и детям, оставшимся без попечения родителей» (приложение 10).</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11. «Расчистка русла реки Вязъмы на участке от ул. Советской Армии до ул. Октябрьской в г. Тейково Ивановской области» (приложение 11).</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12.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 на 2014 - 2020 годы» (приложение  12).</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5E30A4">
              <w:rPr>
                <w:rFonts w:ascii="Times New Roman" w:hAnsi="Times New Roman" w:cs="Times New Roman"/>
                <w:sz w:val="24"/>
                <w:szCs w:val="24"/>
              </w:rPr>
              <w:t>13.«</w:t>
            </w:r>
            <w:r w:rsidRPr="005E30A4">
              <w:rPr>
                <w:rFonts w:ascii="Times New Roman" w:hAnsi="Times New Roman" w:cs="Times New Roman"/>
                <w:sz w:val="24"/>
                <w:szCs w:val="24"/>
                <w:lang w:eastAsia="ru-RU"/>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 (приложение 13).</w:t>
            </w:r>
          </w:p>
          <w:p w:rsidR="001127E7" w:rsidRPr="005E30A4" w:rsidRDefault="001127E7" w:rsidP="005E30A4">
            <w:pPr>
              <w:pStyle w:val="ListParagraph1"/>
              <w:tabs>
                <w:tab w:val="left" w:pos="560"/>
                <w:tab w:val="left" w:pos="7221"/>
              </w:tabs>
              <w:spacing w:after="0" w:line="240" w:lineRule="auto"/>
              <w:ind w:left="0" w:right="-1"/>
              <w:jc w:val="both"/>
              <w:rPr>
                <w:rFonts w:ascii="Times New Roman" w:hAnsi="Times New Roman" w:cs="Times New Roman"/>
                <w:sz w:val="24"/>
                <w:szCs w:val="24"/>
                <w:lang w:eastAsia="ru-RU"/>
              </w:rPr>
            </w:pPr>
            <w:r w:rsidRPr="005E30A4">
              <w:rPr>
                <w:rFonts w:ascii="Times New Roman" w:hAnsi="Times New Roman" w:cs="Times New Roman"/>
                <w:sz w:val="24"/>
                <w:szCs w:val="24"/>
                <w:lang w:eastAsia="ru-RU"/>
              </w:rPr>
              <w:t>14. «Реализация мероприятий по обеспечению населения городского округа Тейково теплоснабжением и горячим водоснабжением» (приложение 14).</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5E30A4">
              <w:rPr>
                <w:rFonts w:ascii="Times New Roman" w:hAnsi="Times New Roman" w:cs="Times New Roman"/>
                <w:sz w:val="24"/>
                <w:szCs w:val="24"/>
                <w:lang w:eastAsia="ru-RU"/>
              </w:rPr>
              <w:t>15. «Формирование современной городской среды» на 2017 год» (приложение 15).</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5E30A4">
              <w:rPr>
                <w:rFonts w:ascii="Times New Roman" w:hAnsi="Times New Roman" w:cs="Times New Roman"/>
                <w:sz w:val="24"/>
                <w:szCs w:val="24"/>
                <w:lang w:eastAsia="ru-RU"/>
              </w:rPr>
              <w:t>16. «Формирование современной городской среды» на 2018-2024 годы» (приложение 16).</w:t>
            </w:r>
          </w:p>
          <w:p w:rsidR="001127E7" w:rsidRPr="005E30A4" w:rsidRDefault="001127E7" w:rsidP="005E30A4">
            <w:pPr>
              <w:pStyle w:val="ListParagraph1"/>
              <w:tabs>
                <w:tab w:val="left" w:pos="7221"/>
              </w:tabs>
              <w:spacing w:after="0" w:line="240" w:lineRule="auto"/>
              <w:ind w:left="0" w:right="-1"/>
              <w:jc w:val="both"/>
              <w:rPr>
                <w:rFonts w:ascii="Times New Roman" w:hAnsi="Times New Roman" w:cs="Times New Roman"/>
                <w:sz w:val="24"/>
                <w:szCs w:val="24"/>
                <w:lang w:eastAsia="ru-RU"/>
              </w:rPr>
            </w:pPr>
            <w:r w:rsidRPr="005E30A4">
              <w:rPr>
                <w:rFonts w:ascii="Times New Roman" w:hAnsi="Times New Roman" w:cs="Times New Roman"/>
                <w:sz w:val="24"/>
                <w:szCs w:val="24"/>
                <w:lang w:eastAsia="ru-RU"/>
              </w:rPr>
              <w:t>17. «Снос домов и хозяйственных построек» (приложение 17).</w:t>
            </w:r>
          </w:p>
          <w:p w:rsidR="001127E7" w:rsidRPr="005E30A4" w:rsidRDefault="001127E7" w:rsidP="005E30A4">
            <w:pPr>
              <w:tabs>
                <w:tab w:val="left" w:pos="7221"/>
              </w:tabs>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18. «Переселение граждан из аварийного жилищного фонда на территории городского округа Тейково Ивановской области на 2019-2024» (приложение 18).</w:t>
            </w:r>
          </w:p>
          <w:p w:rsidR="002A1AC5" w:rsidRPr="005E30A4" w:rsidRDefault="002A1AC5" w:rsidP="005E30A4">
            <w:pPr>
              <w:tabs>
                <w:tab w:val="left" w:pos="7221"/>
              </w:tabs>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19. «Организация использования, охраны, защиты, воспроизводства городских лесов, расположенных в границах городского округа Тейково Ивановской области» (приложение 19).</w:t>
            </w:r>
          </w:p>
        </w:tc>
      </w:tr>
      <w:tr w:rsidR="00241275" w:rsidRPr="005E30A4" w:rsidTr="003D4E33">
        <w:trPr>
          <w:trHeight w:val="503"/>
        </w:trPr>
        <w:tc>
          <w:tcPr>
            <w:tcW w:w="2060" w:type="dxa"/>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lastRenderedPageBreak/>
              <w:t xml:space="preserve">Ответственный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исполнитель  (разработчик)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муниципальной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программы         </w:t>
            </w:r>
          </w:p>
        </w:tc>
        <w:tc>
          <w:tcPr>
            <w:tcW w:w="7654" w:type="dxa"/>
          </w:tcPr>
          <w:p w:rsidR="001127E7" w:rsidRPr="005E30A4" w:rsidRDefault="001127E7" w:rsidP="005E30A4">
            <w:pPr>
              <w:autoSpaceDE w:val="0"/>
              <w:autoSpaceDN w:val="0"/>
              <w:adjustRightInd w:val="0"/>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p w:rsidR="001127E7" w:rsidRPr="005E30A4" w:rsidRDefault="001127E7" w:rsidP="005E30A4">
            <w:pPr>
              <w:pStyle w:val="ListParagraph1"/>
              <w:tabs>
                <w:tab w:val="left" w:pos="7221"/>
              </w:tabs>
              <w:spacing w:after="0" w:line="240" w:lineRule="auto"/>
              <w:ind w:left="0" w:right="-1" w:firstLine="709"/>
              <w:rPr>
                <w:rFonts w:ascii="Times New Roman" w:hAnsi="Times New Roman" w:cs="Times New Roman"/>
                <w:sz w:val="24"/>
                <w:szCs w:val="24"/>
              </w:rPr>
            </w:pPr>
          </w:p>
        </w:tc>
      </w:tr>
      <w:tr w:rsidR="00241275" w:rsidRPr="005E30A4" w:rsidTr="000E0A1A">
        <w:trPr>
          <w:trHeight w:val="600"/>
        </w:trPr>
        <w:tc>
          <w:tcPr>
            <w:tcW w:w="2060" w:type="dxa"/>
            <w:shd w:val="clear" w:color="auto" w:fill="auto"/>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Исполнители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муниципальной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программы         </w:t>
            </w:r>
          </w:p>
        </w:tc>
        <w:tc>
          <w:tcPr>
            <w:tcW w:w="7654" w:type="dxa"/>
          </w:tcPr>
          <w:p w:rsidR="001127E7" w:rsidRPr="005E30A4" w:rsidRDefault="001127E7" w:rsidP="005E30A4">
            <w:pPr>
              <w:autoSpaceDE w:val="0"/>
              <w:autoSpaceDN w:val="0"/>
              <w:adjustRightInd w:val="0"/>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Отдел экономического развития и торговли администрации городского округа Тейково.</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Финансовый отдел администрации города Тейково.</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МКУ городского округа Тейково «Служба заказчика».</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МБУ «Многофункциональный центр предоставления государственных и муниципальных услуг».</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МКП «Тейковское предприятие по благоустройству и развитию города»</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Комитет по управлению муниципальным имуществом и земельными отношениями администрации городского округа Тейково.</w:t>
            </w:r>
          </w:p>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Отдел социальной сферы администрации г.о. Тейково.</w:t>
            </w:r>
          </w:p>
          <w:p w:rsidR="002A1AC5"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 xml:space="preserve">Отдел градостроительства и архитектуры администрации городского округа Тейково (главный архитектор). </w:t>
            </w:r>
          </w:p>
        </w:tc>
      </w:tr>
      <w:tr w:rsidR="00241275" w:rsidRPr="005E30A4" w:rsidTr="003D4E33">
        <w:trPr>
          <w:trHeight w:val="800"/>
        </w:trPr>
        <w:tc>
          <w:tcPr>
            <w:tcW w:w="2060" w:type="dxa"/>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Срок реализации муниципальной программы</w:t>
            </w:r>
          </w:p>
        </w:tc>
        <w:tc>
          <w:tcPr>
            <w:tcW w:w="7654" w:type="dxa"/>
          </w:tcPr>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2014-2024 годы</w:t>
            </w:r>
          </w:p>
        </w:tc>
      </w:tr>
      <w:tr w:rsidR="00241275" w:rsidRPr="005E30A4" w:rsidTr="003D4E33">
        <w:trPr>
          <w:trHeight w:val="600"/>
        </w:trPr>
        <w:tc>
          <w:tcPr>
            <w:tcW w:w="2060" w:type="dxa"/>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Цели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муниципальной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программы         </w:t>
            </w:r>
          </w:p>
        </w:tc>
        <w:tc>
          <w:tcPr>
            <w:tcW w:w="7654" w:type="dxa"/>
          </w:tcPr>
          <w:p w:rsidR="001127E7" w:rsidRPr="005E30A4" w:rsidRDefault="001127E7" w:rsidP="005E30A4">
            <w:pPr>
              <w:pStyle w:val="ListParagraph1"/>
              <w:spacing w:after="0" w:line="240" w:lineRule="auto"/>
              <w:ind w:left="0" w:right="-1"/>
              <w:jc w:val="both"/>
              <w:rPr>
                <w:rFonts w:ascii="Times New Roman" w:hAnsi="Times New Roman" w:cs="Times New Roman"/>
                <w:sz w:val="24"/>
                <w:szCs w:val="24"/>
              </w:rPr>
            </w:pPr>
            <w:r w:rsidRPr="005E30A4">
              <w:rPr>
                <w:rFonts w:ascii="Times New Roman" w:hAnsi="Times New Roman" w:cs="Times New Roman"/>
                <w:sz w:val="24"/>
                <w:szCs w:val="24"/>
              </w:rPr>
              <w:t xml:space="preserve">1. Обеспечение </w:t>
            </w:r>
            <w:proofErr w:type="gramStart"/>
            <w:r w:rsidRPr="005E30A4">
              <w:rPr>
                <w:rFonts w:ascii="Times New Roman" w:hAnsi="Times New Roman" w:cs="Times New Roman"/>
                <w:sz w:val="24"/>
                <w:szCs w:val="24"/>
              </w:rPr>
              <w:t>исполнения полномочий органов местного самоуправления городского округа</w:t>
            </w:r>
            <w:proofErr w:type="gramEnd"/>
            <w:r w:rsidRPr="005E30A4">
              <w:rPr>
                <w:rFonts w:ascii="Times New Roman" w:hAnsi="Times New Roman" w:cs="Times New Roman"/>
                <w:sz w:val="24"/>
                <w:szCs w:val="24"/>
              </w:rPr>
              <w:t xml:space="preserve"> Тейково и обеспечение исполнения отдельных государственных полномочий, переданных органам местного самоуправления городского округа в сфере жилищно-коммунального хозяйства и развития транспортной системы.</w:t>
            </w:r>
          </w:p>
          <w:p w:rsidR="001127E7" w:rsidRPr="005E30A4" w:rsidRDefault="001127E7" w:rsidP="005E30A4">
            <w:pPr>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 xml:space="preserve">2.Обеспечение устойчивого состояния благоустроенности города Тейково, надежности элементов благоустройства, улучшение их качества с одновременным снижением нерациональных затрат. </w:t>
            </w:r>
          </w:p>
          <w:p w:rsidR="001127E7" w:rsidRPr="005E30A4" w:rsidRDefault="001127E7" w:rsidP="005E30A4">
            <w:pPr>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3.Улучшение условий проживания и коммунального обслуживания в городском округе Тейково.</w:t>
            </w:r>
          </w:p>
        </w:tc>
      </w:tr>
      <w:tr w:rsidR="00241275" w:rsidRPr="005E30A4" w:rsidTr="003D4E33">
        <w:trPr>
          <w:trHeight w:val="323"/>
        </w:trPr>
        <w:tc>
          <w:tcPr>
            <w:tcW w:w="2060" w:type="dxa"/>
          </w:tcPr>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Объемы   </w:t>
            </w:r>
            <w:proofErr w:type="gramStart"/>
            <w:r w:rsidRPr="005E30A4">
              <w:rPr>
                <w:rFonts w:ascii="Times New Roman" w:hAnsi="Times New Roman" w:cs="Times New Roman"/>
                <w:sz w:val="24"/>
                <w:szCs w:val="24"/>
              </w:rPr>
              <w:t>бюджетных</w:t>
            </w:r>
            <w:proofErr w:type="gramEnd"/>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ассигнований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муниципальной  </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программы </w:t>
            </w:r>
          </w:p>
        </w:tc>
        <w:tc>
          <w:tcPr>
            <w:tcW w:w="7654" w:type="dxa"/>
            <w:shd w:val="clear" w:color="auto" w:fill="FFFFFF"/>
          </w:tcPr>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Общий объем бюджетных ассигнований программы всего</w:t>
            </w:r>
          </w:p>
          <w:p w:rsidR="001127E7" w:rsidRPr="005E30A4" w:rsidRDefault="00272AAE" w:rsidP="005E30A4">
            <w:pPr>
              <w:pStyle w:val="ListParagraph1"/>
              <w:spacing w:after="0" w:line="240" w:lineRule="auto"/>
              <w:ind w:left="0" w:right="-1"/>
              <w:rPr>
                <w:rFonts w:ascii="Times New Roman" w:hAnsi="Times New Roman" w:cs="Times New Roman"/>
                <w:sz w:val="24"/>
                <w:szCs w:val="24"/>
              </w:rPr>
            </w:pPr>
            <w:r w:rsidRPr="00F9134B">
              <w:rPr>
                <w:rFonts w:ascii="Times New Roman" w:hAnsi="Times New Roman" w:cs="Times New Roman"/>
                <w:sz w:val="24"/>
                <w:szCs w:val="24"/>
                <w:highlight w:val="yellow"/>
              </w:rPr>
              <w:t>1</w:t>
            </w:r>
            <w:r w:rsidR="00F9134B" w:rsidRPr="00F9134B">
              <w:rPr>
                <w:rFonts w:ascii="Times New Roman" w:hAnsi="Times New Roman" w:cs="Times New Roman"/>
                <w:sz w:val="24"/>
                <w:szCs w:val="24"/>
                <w:highlight w:val="yellow"/>
              </w:rPr>
              <w:t> 367 </w:t>
            </w:r>
            <w:r w:rsidR="00AE4AB7">
              <w:rPr>
                <w:rFonts w:ascii="Times New Roman" w:hAnsi="Times New Roman" w:cs="Times New Roman"/>
                <w:sz w:val="24"/>
                <w:szCs w:val="24"/>
                <w:highlight w:val="yellow"/>
              </w:rPr>
              <w:t>686</w:t>
            </w:r>
            <w:r w:rsidR="00F9134B" w:rsidRPr="00F9134B">
              <w:rPr>
                <w:rFonts w:ascii="Times New Roman" w:hAnsi="Times New Roman" w:cs="Times New Roman"/>
                <w:sz w:val="24"/>
                <w:szCs w:val="24"/>
                <w:highlight w:val="yellow"/>
              </w:rPr>
              <w:t>,</w:t>
            </w:r>
            <w:r w:rsidR="00AE4AB7" w:rsidRPr="00AE4AB7">
              <w:rPr>
                <w:rFonts w:ascii="Times New Roman" w:hAnsi="Times New Roman" w:cs="Times New Roman"/>
                <w:sz w:val="24"/>
                <w:szCs w:val="24"/>
                <w:highlight w:val="yellow"/>
              </w:rPr>
              <w:t>81311</w:t>
            </w:r>
            <w:r w:rsidR="001127E7" w:rsidRPr="005E30A4">
              <w:rPr>
                <w:rFonts w:ascii="Times New Roman" w:hAnsi="Times New Roman" w:cs="Times New Roman"/>
                <w:sz w:val="24"/>
                <w:szCs w:val="24"/>
              </w:rPr>
              <w:t xml:space="preserve"> тыс. руб., в том числе по годам:</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2014 год – 104 021,88366 тыс. руб.;                                                                                                                                                                                                                                                                                                                                                                                                                                                                                                                                                                                                                                                                                                                                                                                                                                                                                 </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2015 год – 90 079,13120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2016 год – 83 192,27573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2017 год – 72 618,74671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2018 год – 66 405,33775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2019 год – 146 622,05213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2020 год – 267 126,74988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2021 год – </w:t>
            </w:r>
            <w:r w:rsidR="008B4D50" w:rsidRPr="005E30A4">
              <w:rPr>
                <w:rFonts w:ascii="Times New Roman" w:hAnsi="Times New Roman" w:cs="Times New Roman"/>
                <w:sz w:val="24"/>
                <w:szCs w:val="24"/>
              </w:rPr>
              <w:t>180 </w:t>
            </w:r>
            <w:r w:rsidR="007B666B" w:rsidRPr="005E30A4">
              <w:rPr>
                <w:rFonts w:ascii="Times New Roman" w:hAnsi="Times New Roman" w:cs="Times New Roman"/>
                <w:sz w:val="24"/>
                <w:szCs w:val="24"/>
              </w:rPr>
              <w:t>69</w:t>
            </w:r>
            <w:r w:rsidR="008B4D50" w:rsidRPr="005E30A4">
              <w:rPr>
                <w:rFonts w:ascii="Times New Roman" w:hAnsi="Times New Roman" w:cs="Times New Roman"/>
                <w:sz w:val="24"/>
                <w:szCs w:val="24"/>
              </w:rPr>
              <w:t>5,</w:t>
            </w:r>
            <w:r w:rsidR="007B666B" w:rsidRPr="005E30A4">
              <w:rPr>
                <w:rFonts w:ascii="Times New Roman" w:hAnsi="Times New Roman" w:cs="Times New Roman"/>
                <w:sz w:val="24"/>
                <w:szCs w:val="24"/>
              </w:rPr>
              <w:t>2325</w:t>
            </w:r>
            <w:r w:rsidR="008B4D50" w:rsidRPr="005E30A4">
              <w:rPr>
                <w:rFonts w:ascii="Times New Roman" w:hAnsi="Times New Roman" w:cs="Times New Roman"/>
                <w:sz w:val="24"/>
                <w:szCs w:val="24"/>
              </w:rPr>
              <w:t>3</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2022 год – </w:t>
            </w:r>
            <w:r w:rsidR="00F9134B" w:rsidRPr="00AE4AB7">
              <w:rPr>
                <w:rFonts w:ascii="Times New Roman" w:hAnsi="Times New Roman" w:cs="Times New Roman"/>
                <w:sz w:val="24"/>
                <w:szCs w:val="24"/>
                <w:highlight w:val="yellow"/>
              </w:rPr>
              <w:t>273</w:t>
            </w:r>
            <w:r w:rsidR="00AE4AB7" w:rsidRPr="00AE4AB7">
              <w:rPr>
                <w:rFonts w:ascii="Times New Roman" w:hAnsi="Times New Roman" w:cs="Times New Roman"/>
                <w:sz w:val="24"/>
                <w:szCs w:val="24"/>
                <w:highlight w:val="yellow"/>
              </w:rPr>
              <w:t> 471,01485</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2023 год – </w:t>
            </w:r>
            <w:r w:rsidR="00F9134B" w:rsidRPr="00AE4AB7">
              <w:rPr>
                <w:rFonts w:ascii="Times New Roman" w:hAnsi="Times New Roman" w:cs="Times New Roman"/>
                <w:sz w:val="24"/>
                <w:szCs w:val="24"/>
              </w:rPr>
              <w:t>57 </w:t>
            </w:r>
            <w:r w:rsidR="009B5C18" w:rsidRPr="00AE4AB7">
              <w:rPr>
                <w:rFonts w:ascii="Times New Roman" w:hAnsi="Times New Roman" w:cs="Times New Roman"/>
                <w:sz w:val="24"/>
                <w:szCs w:val="24"/>
              </w:rPr>
              <w:t>84</w:t>
            </w:r>
            <w:r w:rsidR="00F9134B" w:rsidRPr="00AE4AB7">
              <w:rPr>
                <w:rFonts w:ascii="Times New Roman" w:hAnsi="Times New Roman" w:cs="Times New Roman"/>
                <w:sz w:val="24"/>
                <w:szCs w:val="24"/>
              </w:rPr>
              <w:t>6,44592</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2024 год – </w:t>
            </w:r>
            <w:r w:rsidR="00901855" w:rsidRPr="005E30A4">
              <w:rPr>
                <w:rFonts w:ascii="Times New Roman" w:hAnsi="Times New Roman" w:cs="Times New Roman"/>
                <w:sz w:val="24"/>
                <w:szCs w:val="24"/>
              </w:rPr>
              <w:t>25 607,94275</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в том числе в разрезе бюджетов всех уровней:</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 - местный бюджет:</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2014 год – 69 510,33666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2015 год – 56 263,29710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2016 год – 57 204,91773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2017 год – 44 900,53473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2018 год – 46 059,72137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2019 год – 55 596,40119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2020 год – 56 035,16560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shd w:val="clear" w:color="auto" w:fill="FFFF00"/>
              </w:rPr>
            </w:pPr>
            <w:r w:rsidRPr="005E30A4">
              <w:rPr>
                <w:rFonts w:ascii="Times New Roman" w:hAnsi="Times New Roman" w:cs="Times New Roman"/>
                <w:sz w:val="24"/>
                <w:szCs w:val="24"/>
              </w:rPr>
              <w:lastRenderedPageBreak/>
              <w:t xml:space="preserve">2021 год – </w:t>
            </w:r>
            <w:r w:rsidR="008B4D50" w:rsidRPr="005E30A4">
              <w:rPr>
                <w:rFonts w:ascii="Times New Roman" w:hAnsi="Times New Roman" w:cs="Times New Roman"/>
                <w:sz w:val="24"/>
                <w:szCs w:val="24"/>
              </w:rPr>
              <w:t>72 </w:t>
            </w:r>
            <w:r w:rsidR="007B666B" w:rsidRPr="005E30A4">
              <w:rPr>
                <w:rFonts w:ascii="Times New Roman" w:hAnsi="Times New Roman" w:cs="Times New Roman"/>
                <w:sz w:val="24"/>
                <w:szCs w:val="24"/>
              </w:rPr>
              <w:t>08</w:t>
            </w:r>
            <w:r w:rsidR="008B4D50" w:rsidRPr="005E30A4">
              <w:rPr>
                <w:rFonts w:ascii="Times New Roman" w:hAnsi="Times New Roman" w:cs="Times New Roman"/>
                <w:sz w:val="24"/>
                <w:szCs w:val="24"/>
              </w:rPr>
              <w:t>1,</w:t>
            </w:r>
            <w:r w:rsidR="007B666B" w:rsidRPr="005E30A4">
              <w:rPr>
                <w:rFonts w:ascii="Times New Roman" w:hAnsi="Times New Roman" w:cs="Times New Roman"/>
                <w:sz w:val="24"/>
                <w:szCs w:val="24"/>
              </w:rPr>
              <w:t>3430</w:t>
            </w:r>
            <w:r w:rsidR="008B4D50" w:rsidRPr="005E30A4">
              <w:rPr>
                <w:rFonts w:ascii="Times New Roman" w:hAnsi="Times New Roman" w:cs="Times New Roman"/>
                <w:sz w:val="24"/>
                <w:szCs w:val="24"/>
              </w:rPr>
              <w:t>6</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2022 год – </w:t>
            </w:r>
            <w:r w:rsidR="00F9134B" w:rsidRPr="00AE4AB7">
              <w:rPr>
                <w:rFonts w:ascii="Times New Roman" w:hAnsi="Times New Roman" w:cs="Times New Roman"/>
                <w:sz w:val="24"/>
                <w:szCs w:val="24"/>
                <w:highlight w:val="yellow"/>
              </w:rPr>
              <w:t>82</w:t>
            </w:r>
            <w:r w:rsidR="00AE4AB7" w:rsidRPr="00AE4AB7">
              <w:rPr>
                <w:rFonts w:ascii="Times New Roman" w:hAnsi="Times New Roman" w:cs="Times New Roman"/>
                <w:sz w:val="24"/>
                <w:szCs w:val="24"/>
                <w:highlight w:val="yellow"/>
              </w:rPr>
              <w:t> 134,21000</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2023 год – </w:t>
            </w:r>
            <w:r w:rsidR="00F9134B" w:rsidRPr="00AE4AB7">
              <w:rPr>
                <w:rFonts w:ascii="Times New Roman" w:hAnsi="Times New Roman" w:cs="Times New Roman"/>
                <w:sz w:val="24"/>
                <w:szCs w:val="24"/>
              </w:rPr>
              <w:t>47 </w:t>
            </w:r>
            <w:r w:rsidR="009B5C18" w:rsidRPr="00AE4AB7">
              <w:rPr>
                <w:rFonts w:ascii="Times New Roman" w:hAnsi="Times New Roman" w:cs="Times New Roman"/>
                <w:sz w:val="24"/>
                <w:szCs w:val="24"/>
              </w:rPr>
              <w:t>90</w:t>
            </w:r>
            <w:r w:rsidR="00F9134B" w:rsidRPr="00AE4AB7">
              <w:rPr>
                <w:rFonts w:ascii="Times New Roman" w:hAnsi="Times New Roman" w:cs="Times New Roman"/>
                <w:sz w:val="24"/>
                <w:szCs w:val="24"/>
              </w:rPr>
              <w:t>9,12830</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2024 год – </w:t>
            </w:r>
            <w:r w:rsidR="00901855" w:rsidRPr="005E30A4">
              <w:rPr>
                <w:rFonts w:ascii="Times New Roman" w:hAnsi="Times New Roman" w:cs="Times New Roman"/>
                <w:sz w:val="24"/>
                <w:szCs w:val="24"/>
              </w:rPr>
              <w:t>22 741,33220</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областной бюджет:</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2014 год – 29 174,01400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2015 год – 28 607,85043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2016 год – 10 608,11767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2017 год – 21 355,81007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2018 год – 20 345,61638  тыс. руб.; </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2019 год – 16 025,65094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2020 год – 139 554,38428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2021 год – </w:t>
            </w:r>
            <w:r w:rsidR="008B4D50" w:rsidRPr="005E30A4">
              <w:rPr>
                <w:rFonts w:ascii="Times New Roman" w:hAnsi="Times New Roman" w:cs="Times New Roman"/>
                <w:sz w:val="24"/>
                <w:szCs w:val="24"/>
              </w:rPr>
              <w:t>108 613,88947</w:t>
            </w:r>
            <w:r w:rsidRPr="005E30A4">
              <w:rPr>
                <w:rFonts w:ascii="Times New Roman" w:hAnsi="Times New Roman" w:cs="Times New Roman"/>
                <w:sz w:val="24"/>
                <w:szCs w:val="24"/>
              </w:rPr>
              <w:t xml:space="preserve"> тыс. руб.;</w:t>
            </w:r>
          </w:p>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2022 год – </w:t>
            </w:r>
            <w:r w:rsidR="00334A12" w:rsidRPr="00B65D54">
              <w:rPr>
                <w:rFonts w:ascii="Times New Roman" w:hAnsi="Times New Roman" w:cs="Times New Roman"/>
                <w:sz w:val="24"/>
                <w:szCs w:val="24"/>
                <w:highlight w:val="yellow"/>
              </w:rPr>
              <w:t>63 586,39627</w:t>
            </w:r>
            <w:r w:rsidRPr="005E30A4">
              <w:rPr>
                <w:rFonts w:ascii="Times New Roman" w:hAnsi="Times New Roman" w:cs="Times New Roman"/>
                <w:sz w:val="24"/>
                <w:szCs w:val="24"/>
              </w:rPr>
              <w:t xml:space="preserve"> тыс. руб.;</w:t>
            </w:r>
          </w:p>
          <w:p w:rsidR="001127E7" w:rsidRPr="00AE4AB7"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2023 год – </w:t>
            </w:r>
            <w:r w:rsidR="00F9134B" w:rsidRPr="00AE4AB7">
              <w:rPr>
                <w:rFonts w:ascii="Times New Roman" w:hAnsi="Times New Roman" w:cs="Times New Roman"/>
                <w:sz w:val="24"/>
                <w:szCs w:val="24"/>
              </w:rPr>
              <w:t>2 937,31762</w:t>
            </w:r>
            <w:r w:rsidRPr="00AE4AB7">
              <w:rPr>
                <w:rFonts w:ascii="Times New Roman" w:hAnsi="Times New Roman" w:cs="Times New Roman"/>
                <w:sz w:val="24"/>
                <w:szCs w:val="24"/>
              </w:rPr>
              <w:t xml:space="preserve">  тыс. руб.;</w:t>
            </w:r>
          </w:p>
          <w:p w:rsidR="001127E7" w:rsidRPr="00AE4AB7" w:rsidRDefault="001127E7" w:rsidP="005E30A4">
            <w:pPr>
              <w:pStyle w:val="ListParagraph1"/>
              <w:spacing w:after="0" w:line="240" w:lineRule="auto"/>
              <w:ind w:left="0" w:right="-1"/>
              <w:rPr>
                <w:rFonts w:ascii="Times New Roman" w:hAnsi="Times New Roman" w:cs="Times New Roman"/>
                <w:sz w:val="24"/>
                <w:szCs w:val="24"/>
              </w:rPr>
            </w:pPr>
            <w:r w:rsidRPr="00AE4AB7">
              <w:rPr>
                <w:rFonts w:ascii="Times New Roman" w:hAnsi="Times New Roman" w:cs="Times New Roman"/>
                <w:sz w:val="24"/>
                <w:szCs w:val="24"/>
              </w:rPr>
              <w:t xml:space="preserve">2024 год – </w:t>
            </w:r>
            <w:r w:rsidR="00901855" w:rsidRPr="00AE4AB7">
              <w:rPr>
                <w:rFonts w:ascii="Times New Roman" w:hAnsi="Times New Roman" w:cs="Times New Roman"/>
                <w:sz w:val="24"/>
                <w:szCs w:val="24"/>
              </w:rPr>
              <w:t xml:space="preserve">2 866,61055  </w:t>
            </w:r>
            <w:r w:rsidRPr="00AE4AB7">
              <w:rPr>
                <w:rFonts w:ascii="Times New Roman" w:hAnsi="Times New Roman" w:cs="Times New Roman"/>
                <w:sz w:val="24"/>
                <w:szCs w:val="24"/>
              </w:rPr>
              <w:t>тыс. руб.</w:t>
            </w:r>
          </w:p>
          <w:p w:rsidR="001127E7" w:rsidRPr="00AE4AB7" w:rsidRDefault="001127E7" w:rsidP="005E30A4">
            <w:pPr>
              <w:pStyle w:val="ListParagraph1"/>
              <w:spacing w:after="0" w:line="240" w:lineRule="auto"/>
              <w:ind w:left="0" w:right="-1"/>
              <w:rPr>
                <w:rFonts w:ascii="Times New Roman" w:hAnsi="Times New Roman" w:cs="Times New Roman"/>
                <w:sz w:val="24"/>
                <w:szCs w:val="24"/>
              </w:rPr>
            </w:pPr>
            <w:r w:rsidRPr="00AE4AB7">
              <w:rPr>
                <w:rFonts w:ascii="Times New Roman" w:hAnsi="Times New Roman" w:cs="Times New Roman"/>
                <w:sz w:val="24"/>
                <w:szCs w:val="24"/>
              </w:rPr>
              <w:t xml:space="preserve"> - федеральный бюджет:</w:t>
            </w:r>
          </w:p>
          <w:p w:rsidR="001127E7" w:rsidRPr="00AE4AB7" w:rsidRDefault="001127E7" w:rsidP="005E30A4">
            <w:pPr>
              <w:pStyle w:val="ListParagraph1"/>
              <w:spacing w:after="0" w:line="240" w:lineRule="auto"/>
              <w:ind w:left="0" w:right="-1"/>
              <w:rPr>
                <w:rFonts w:ascii="Times New Roman" w:hAnsi="Times New Roman" w:cs="Times New Roman"/>
                <w:sz w:val="24"/>
                <w:szCs w:val="24"/>
              </w:rPr>
            </w:pPr>
            <w:r w:rsidRPr="00AE4AB7">
              <w:rPr>
                <w:rFonts w:ascii="Times New Roman" w:hAnsi="Times New Roman" w:cs="Times New Roman"/>
                <w:sz w:val="24"/>
                <w:szCs w:val="24"/>
              </w:rPr>
              <w:t>2014 год –  5 337,53300 тыс. руб.;</w:t>
            </w:r>
          </w:p>
          <w:p w:rsidR="001127E7" w:rsidRPr="00AE4AB7" w:rsidRDefault="001127E7" w:rsidP="005E30A4">
            <w:pPr>
              <w:pStyle w:val="ListParagraph1"/>
              <w:spacing w:after="0" w:line="240" w:lineRule="auto"/>
              <w:ind w:left="0" w:right="-1"/>
              <w:rPr>
                <w:rFonts w:ascii="Times New Roman" w:hAnsi="Times New Roman" w:cs="Times New Roman"/>
                <w:sz w:val="24"/>
                <w:szCs w:val="24"/>
              </w:rPr>
            </w:pPr>
            <w:r w:rsidRPr="00AE4AB7">
              <w:rPr>
                <w:rFonts w:ascii="Times New Roman" w:hAnsi="Times New Roman" w:cs="Times New Roman"/>
                <w:sz w:val="24"/>
                <w:szCs w:val="24"/>
              </w:rPr>
              <w:t>2015 год –  5 207,98367 тыс. руб.;</w:t>
            </w:r>
          </w:p>
          <w:p w:rsidR="001127E7" w:rsidRPr="00AE4AB7" w:rsidRDefault="001127E7" w:rsidP="005E30A4">
            <w:pPr>
              <w:pStyle w:val="ListParagraph1"/>
              <w:spacing w:after="0" w:line="240" w:lineRule="auto"/>
              <w:ind w:left="0" w:right="-1"/>
              <w:rPr>
                <w:rFonts w:ascii="Times New Roman" w:hAnsi="Times New Roman" w:cs="Times New Roman"/>
                <w:sz w:val="24"/>
                <w:szCs w:val="24"/>
              </w:rPr>
            </w:pPr>
            <w:r w:rsidRPr="00AE4AB7">
              <w:rPr>
                <w:rFonts w:ascii="Times New Roman" w:hAnsi="Times New Roman" w:cs="Times New Roman"/>
                <w:sz w:val="24"/>
                <w:szCs w:val="24"/>
              </w:rPr>
              <w:t>2016 год –  15 379,24033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2017 год –  6 362,40191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2018 год –  0,0000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2019 год –  75 000,00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2020 год –  71 537,20000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2021 год –  0,0000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 xml:space="preserve">2022 год –  </w:t>
            </w:r>
            <w:r w:rsidR="00334A12" w:rsidRPr="00B65D54">
              <w:rPr>
                <w:rFonts w:ascii="Times New Roman" w:hAnsi="Times New Roman" w:cs="Times New Roman"/>
                <w:sz w:val="24"/>
                <w:szCs w:val="24"/>
                <w:highlight w:val="yellow"/>
              </w:rPr>
              <w:t>127 750,40858</w:t>
            </w:r>
            <w:r w:rsidRPr="00AE4AB7">
              <w:rPr>
                <w:rFonts w:ascii="Times New Roman" w:hAnsi="Times New Roman" w:cs="Times New Roman"/>
                <w:sz w:val="24"/>
                <w:szCs w:val="24"/>
              </w:rPr>
              <w:t xml:space="preserve"> тыс. руб.;</w:t>
            </w:r>
          </w:p>
          <w:p w:rsidR="001127E7" w:rsidRPr="00AE4AB7"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 xml:space="preserve">2023 год –  </w:t>
            </w:r>
            <w:r w:rsidR="00F9134B" w:rsidRPr="00AE4AB7">
              <w:rPr>
                <w:rFonts w:ascii="Times New Roman" w:hAnsi="Times New Roman" w:cs="Times New Roman"/>
                <w:sz w:val="24"/>
                <w:szCs w:val="24"/>
              </w:rPr>
              <w:t>7 000</w:t>
            </w:r>
            <w:r w:rsidRPr="00AE4AB7">
              <w:rPr>
                <w:rFonts w:ascii="Times New Roman" w:hAnsi="Times New Roman" w:cs="Times New Roman"/>
                <w:sz w:val="24"/>
                <w:szCs w:val="24"/>
              </w:rPr>
              <w:t>,0000  тыс. руб.;</w:t>
            </w:r>
          </w:p>
          <w:p w:rsidR="001127E7" w:rsidRPr="005E30A4" w:rsidRDefault="001127E7" w:rsidP="005E30A4">
            <w:pPr>
              <w:autoSpaceDE w:val="0"/>
              <w:autoSpaceDN w:val="0"/>
              <w:adjustRightInd w:val="0"/>
              <w:spacing w:after="0" w:line="240" w:lineRule="auto"/>
              <w:ind w:right="-1"/>
              <w:rPr>
                <w:rFonts w:ascii="Times New Roman" w:hAnsi="Times New Roman" w:cs="Times New Roman"/>
                <w:sz w:val="24"/>
                <w:szCs w:val="24"/>
              </w:rPr>
            </w:pPr>
            <w:r w:rsidRPr="00AE4AB7">
              <w:rPr>
                <w:rFonts w:ascii="Times New Roman" w:hAnsi="Times New Roman" w:cs="Times New Roman"/>
                <w:sz w:val="24"/>
                <w:szCs w:val="24"/>
              </w:rPr>
              <w:t>2024 год –  0,0000  тыс. руб.</w:t>
            </w:r>
          </w:p>
        </w:tc>
      </w:tr>
    </w:tbl>
    <w:p w:rsidR="001127E7" w:rsidRPr="005E30A4" w:rsidRDefault="001127E7" w:rsidP="005E30A4">
      <w:pPr>
        <w:spacing w:after="0" w:line="240" w:lineRule="auto"/>
        <w:ind w:right="-1"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Анализ текущей ситуации в сфере реализации муниципальной программы.</w:t>
      </w:r>
    </w:p>
    <w:p w:rsidR="001127E7" w:rsidRPr="005E30A4" w:rsidRDefault="001127E7" w:rsidP="005E30A4">
      <w:pPr>
        <w:spacing w:after="0" w:line="240" w:lineRule="auto"/>
        <w:ind w:right="-1" w:firstLine="708"/>
        <w:rPr>
          <w:rFonts w:ascii="Times New Roman" w:hAnsi="Times New Roman" w:cs="Times New Roman"/>
          <w:sz w:val="24"/>
          <w:szCs w:val="24"/>
        </w:rPr>
      </w:pPr>
      <w:r w:rsidRPr="005E30A4">
        <w:rPr>
          <w:rFonts w:ascii="Times New Roman" w:hAnsi="Times New Roman"/>
          <w:sz w:val="24"/>
          <w:szCs w:val="24"/>
        </w:rPr>
        <w:t>2.1.Обеспечение населения городского округа Тейково водоснабжением, водоотведением и услугами бань</w:t>
      </w:r>
      <w:r w:rsidRPr="005E30A4">
        <w:rPr>
          <w:rFonts w:ascii="Times New Roman" w:hAnsi="Times New Roman" w:cs="Times New Roman"/>
          <w:sz w:val="24"/>
          <w:szCs w:val="24"/>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соответствии со статьей 16 Федерального закона от 06.10.2003 № 131-ФЗ «Об общих принципах  организации местного самоуправления в Российской Федерации» к вопросам местного значения городского округа отнесены организация тепл</w:t>
      </w:r>
      <w:proofErr w:type="gramStart"/>
      <w:r w:rsidRPr="005E30A4">
        <w:rPr>
          <w:rFonts w:ascii="Times New Roman" w:hAnsi="Times New Roman" w:cs="Times New Roman"/>
          <w:sz w:val="24"/>
          <w:szCs w:val="24"/>
        </w:rPr>
        <w:t>о-</w:t>
      </w:r>
      <w:proofErr w:type="gramEnd"/>
      <w:r w:rsidRPr="005E30A4">
        <w:rPr>
          <w:rFonts w:ascii="Times New Roman" w:hAnsi="Times New Roman" w:cs="Times New Roman"/>
          <w:sz w:val="24"/>
          <w:szCs w:val="24"/>
        </w:rPr>
        <w:t>, электро-, газо- и водоснабжения, водоотведения населения и создание условий для обеспечения жителей городского округа услугами бытового обслуживания (услуги бань).</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городском округе Тейково из 81,3 км муниципальных водопроводных сетей 26,6 км (32,7%) являются ветхими и требуют замены, из 43,3 км муниципальных канализационных сетей  26,8 км (61,9%) являются ветхими и требуют замены.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Основные причины, препятствующие развитию системы коммунальной инфраструктуры муниципального образования: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высокий уровень износа коммунальной инфраструктуры;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ограниченная платежеспособность потребителей (населения) по оплате жилищно-коммунальных услуг;</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низкая доля инвестиционных расходов в структуре себестоимости коммунальных услуг.</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Необходимо решение проблемы повышения эффективности и надежности работы системы коммунальной инфраструктуры путем модернизации и капитального ремонта объектов коммунальной инфраструктуры для обеспечения доступности коммунальных ресурсов для потребителей.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Гарантирующими организациями, предоставляющими услуги водоснабжения и водоотведения в городском округе, являются: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ООО «Тейковское сетевое предприятие» для системы централизованного водоснабжения (кроме микрорайона Красные Сосенки) и для системы централизованного водоотведения;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МУП «МПО ЖКХ» для системы централизованного водоснабжения микрорайона Красные Сосенки.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ООО «Тейковское сетевое предприятие» в настоящее время реализует инвестиционную программу для решения проблемы снабжения жителей города водой для коммунально-бытовых нужд.</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Услугами водоснабжения предприятия пользуются 16 тыс. жителей, а также подавляющее большинство предприятий и организаций города. Обеспеченность жилищного фонда централизованным водоснабжением в городе составляет – 84 %. Население усадебной застройки в основном пользуется шахтными колодцами, централизованным водоснабжением обеспечено около 30% населения, проживающего в частном секторе.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то же время в городе планируется увеличение числа потребителей услуг водоснабжения за счет нового строительства, строительства водопроводных сетей в зоне существующей частной жилой застройки. В настоящее время к централизованному водоснабжению подключено свыше 1200 домовладений частного сектора из 5 000.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Население города, за исключением микрорайона Красные Сосенки, предприятия и организации обеспечиваются питьевой водой из артезианских скважин Суббочевского водозабора, эксплуатируемых с 1979, 1980 г.г. (в общем объеме около 75-80%).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городе продолжают оставаться актуальными вопросы развития сетей централизованного хозяйственно-питьевого водоснабжения и обеспечения населения  частного сектора качественной питьевой водой.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Основной проблемой города остается то, что существующие скважины и сети (около 3,5 км) Суббочевского водозабора  не могут обеспечить стабильное и качественное водоснабжение по причине износа (более 75%). Из восьми  артезианских  скважин Суббочевского водозабора  четыре скважины  имеют  в  среднем  90 %  износа. </w:t>
      </w:r>
    </w:p>
    <w:p w:rsidR="001127E7" w:rsidRPr="005E30A4" w:rsidRDefault="001127E7" w:rsidP="005E30A4">
      <w:pPr>
        <w:spacing w:after="0" w:line="240" w:lineRule="auto"/>
        <w:ind w:firstLine="709"/>
        <w:jc w:val="both"/>
        <w:rPr>
          <w:rStyle w:val="apple-converted-space"/>
          <w:sz w:val="24"/>
          <w:szCs w:val="24"/>
        </w:rPr>
      </w:pPr>
      <w:r w:rsidRPr="005E30A4">
        <w:rPr>
          <w:rFonts w:ascii="Times New Roman" w:hAnsi="Times New Roman" w:cs="Times New Roman"/>
          <w:sz w:val="24"/>
          <w:szCs w:val="24"/>
        </w:rPr>
        <w:t>В городе Тейково планируется увеличение числа потребителей услуг водоснабжения и водоотведения за счет нового строительства. При этом основной проблемой для города является то, что существующие мощности уже работают на предельной нагрузке, отсутствуют свободные мощности по водоподготовке. Существующие водопроводные сети не смогут обеспечить стабильное водоснабжение по причине недостаточности пропускной способности. Существующие сети системы водоотведения не смогут обеспечить отвод всего объема стоков без строительства напорных и самотечных коллекторов. В городе Тейково эксплуатируются канализационные сети со 100% износом, которые нуждаются в срочной замене (в основном в центральной части города).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Повышение тарифов путем установления инвестиционной надбавки к тарифам сдерживается  низкой платежеспособностью населения, что находит отражение в установлении индексов роста цен на коммунальные услуги. При утверждении тарифов для организаций, осуществляющих деятельность в сфере теплоснабжения, водоснабжения, водоотведения, очистки сточных вод, с превышением устанавливаемых индексов роста цен (не доступных для потребителей) принимается решение о возмещении указанным предприятия выпадающих доходов  либо о предоставлении бюджетных субсидий на возмещение недополученных доходов.</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Для решения вышеуказанных проблем требуется привлечение средств бюджета муниципального образования, а при передаче органам местного самоуправления  государственных полномочий Ивановской области – привлечение средств областного бюджета.</w:t>
      </w:r>
    </w:p>
    <w:p w:rsidR="001127E7" w:rsidRPr="005E30A4" w:rsidRDefault="001127E7" w:rsidP="005E30A4">
      <w:pPr>
        <w:pStyle w:val="ConsPlusNormal"/>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В соответствии со статьей 2 Закона Ивановской области от 28.02.2011 № 8-ОЗ «О выделении субвенций бюджетам городских округов, городских и сельских поселений Ивановской области для предоставления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всоответствиисихпредельнымииндексамироста</w:t>
      </w:r>
      <w:proofErr w:type="gramEnd"/>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Ивановская область передала до 31.12.2015 года городскому округу Тейково полномочия по предоставлению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 соответствии с их предельными индексами роста.</w:t>
      </w:r>
      <w:proofErr w:type="gramEnd"/>
      <w:r w:rsidRPr="005E30A4">
        <w:rPr>
          <w:rFonts w:ascii="Times New Roman" w:hAnsi="Times New Roman" w:cs="Times New Roman"/>
          <w:sz w:val="24"/>
          <w:szCs w:val="24"/>
        </w:rPr>
        <w:t xml:space="preserve"> Средства на реализацию </w:t>
      </w:r>
      <w:r w:rsidRPr="005E30A4">
        <w:rPr>
          <w:rFonts w:ascii="Times New Roman" w:hAnsi="Times New Roman" w:cs="Times New Roman"/>
          <w:sz w:val="24"/>
          <w:szCs w:val="24"/>
        </w:rPr>
        <w:lastRenderedPageBreak/>
        <w:t>передаваемых настоящим Законом полномочий органам местного самоуправления предоставляются исполнительным органом государственной власти Ивановской области, осуществляющим управление в сфере жилищно-коммунального хозяйства, в виде субвенций за счет средств областного бюджета. С 2016 года субсидия не предоставляется.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На территории города расположена городская баня, имущество которой на праве хозяйственного ведения закреплено за ТМУП «БОН» (согласно постановлению администрации городского округа Тейково от 06.02.2017 № 53 «О реорганизации МУП «МПО ЖКХ» присоединено к МУП «МПО ЖКХ»). Для многих из жителей баня – единственное место, где можно помыться. Услуги по помывке населения для ТМУП «БОН» являются убыточными. Причина убыточности в том, что предприятие вынуждено предоставлять услуги по цене ниже себестоимости. В настоящее время значительно выросли цены на энергоносители (электроэнергию, газ, воду), а себестоимость помывки одного человека значительно превосходит взимаемую плату по тарифу. Задача органов местного самоуправления сохранить для населения приемлемые цены за предоставляемую услугу.</w:t>
      </w:r>
    </w:p>
    <w:p w:rsidR="001127E7" w:rsidRPr="005E30A4" w:rsidRDefault="001127E7" w:rsidP="005E30A4">
      <w:pPr>
        <w:pStyle w:val="ConsPlusNormal"/>
        <w:ind w:firstLine="709"/>
        <w:jc w:val="both"/>
        <w:rPr>
          <w:rFonts w:ascii="Times New Roman" w:hAnsi="Times New Roman" w:cs="Times New Roman"/>
          <w:sz w:val="24"/>
          <w:szCs w:val="24"/>
        </w:rPr>
      </w:pPr>
    </w:p>
    <w:p w:rsidR="001127E7" w:rsidRPr="005E30A4" w:rsidRDefault="001127E7" w:rsidP="005E30A4">
      <w:pPr>
        <w:pStyle w:val="Pro-TabName"/>
        <w:spacing w:before="0" w:after="0"/>
        <w:ind w:firstLine="709"/>
        <w:jc w:val="both"/>
        <w:rPr>
          <w:rFonts w:ascii="Times New Roman" w:hAnsi="Times New Roman" w:cs="Times New Roman"/>
          <w:b w:val="0"/>
          <w:bCs w:val="0"/>
          <w:color w:val="auto"/>
          <w:sz w:val="24"/>
          <w:szCs w:val="24"/>
        </w:rPr>
      </w:pPr>
      <w:r w:rsidRPr="005E30A4">
        <w:rPr>
          <w:rFonts w:ascii="Times New Roman" w:hAnsi="Times New Roman" w:cs="Times New Roman"/>
          <w:b w:val="0"/>
          <w:bCs w:val="0"/>
          <w:color w:val="auto"/>
          <w:sz w:val="24"/>
          <w:szCs w:val="24"/>
        </w:rPr>
        <w:t>2.2. Ремонт, капитальный ремонт и содержание автомобильных дорог общего пользования местного значения</w:t>
      </w:r>
      <w:r w:rsidR="00CF13D9" w:rsidRPr="005E30A4">
        <w:rPr>
          <w:rFonts w:ascii="Times New Roman" w:hAnsi="Times New Roman" w:cs="Times New Roman"/>
          <w:b w:val="0"/>
          <w:color w:val="auto"/>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соответствии со статьей 16 Федерального закона № 131-ФЗ «Об общих принципах организации местного самоуправления в Российской Федерации» к вопросам местного значения городского округа отнесена организация дорожной деятельности в отношении дорог местного значения.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Улично-дорожная сеть занимает важнейшее место в производственной инфраструктуре муниципального образования, это основа транспортного обслуживания, которая оказывает огромное влияние на развитие других отраслей экономики.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Требования, предъявляемые к улично-дорожной сети – обеспечение удобства и безопасности движения транспорта и пешеходов.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Общая протяженность автомобильных дорог общего пользования местного значения городского округа Тейково по состоянию на </w:t>
      </w:r>
      <w:r w:rsidR="00E17B99" w:rsidRPr="005E30A4">
        <w:rPr>
          <w:rFonts w:ascii="Times New Roman" w:hAnsi="Times New Roman" w:cs="Times New Roman"/>
          <w:sz w:val="24"/>
          <w:szCs w:val="24"/>
        </w:rPr>
        <w:t>конец декабря 2021</w:t>
      </w:r>
      <w:r w:rsidRPr="005E30A4">
        <w:rPr>
          <w:rFonts w:ascii="Times New Roman" w:hAnsi="Times New Roman" w:cs="Times New Roman"/>
          <w:sz w:val="24"/>
          <w:szCs w:val="24"/>
        </w:rPr>
        <w:t xml:space="preserve"> года составила </w:t>
      </w:r>
      <w:r w:rsidR="00E17B99" w:rsidRPr="005E30A4">
        <w:rPr>
          <w:rFonts w:ascii="Times New Roman" w:hAnsi="Times New Roman" w:cs="Times New Roman"/>
          <w:sz w:val="24"/>
          <w:szCs w:val="24"/>
        </w:rPr>
        <w:t>128,13</w:t>
      </w:r>
      <w:r w:rsidRPr="005E30A4">
        <w:rPr>
          <w:rFonts w:ascii="Times New Roman" w:hAnsi="Times New Roman" w:cs="Times New Roman"/>
          <w:sz w:val="24"/>
          <w:szCs w:val="24"/>
        </w:rPr>
        <w:t xml:space="preserve"> км, </w:t>
      </w:r>
      <w:r w:rsidR="00E17B99" w:rsidRPr="005E30A4">
        <w:rPr>
          <w:rFonts w:ascii="Times New Roman" w:hAnsi="Times New Roman" w:cs="Times New Roman"/>
          <w:sz w:val="24"/>
          <w:szCs w:val="24"/>
        </w:rPr>
        <w:t xml:space="preserve">48,15 км </w:t>
      </w:r>
      <w:r w:rsidRPr="005E30A4">
        <w:rPr>
          <w:rFonts w:ascii="Times New Roman" w:hAnsi="Times New Roman" w:cs="Times New Roman"/>
          <w:sz w:val="24"/>
          <w:szCs w:val="24"/>
        </w:rPr>
        <w:t>из которых имеют твердое покрытие</w:t>
      </w:r>
      <w:r w:rsidR="00E17B99" w:rsidRPr="005E30A4">
        <w:rPr>
          <w:rFonts w:ascii="Times New Roman" w:hAnsi="Times New Roman" w:cs="Times New Roman"/>
          <w:sz w:val="24"/>
          <w:szCs w:val="24"/>
        </w:rPr>
        <w:t>, из них с усовершенствованным покрытием – 33,672 км</w:t>
      </w:r>
      <w:r w:rsidRPr="005E30A4">
        <w:rPr>
          <w:rFonts w:ascii="Times New Roman" w:hAnsi="Times New Roman" w:cs="Times New Roman"/>
          <w:sz w:val="24"/>
          <w:szCs w:val="24"/>
        </w:rPr>
        <w:t xml:space="preserve">.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Основными  проблемами  в  данной  сфере  являются: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недостатки эксплуатационного состояния улично-дорожной сети и искусственных  сооружений (мостов);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недостаток финансовых сре</w:t>
      </w:r>
      <w:proofErr w:type="gramStart"/>
      <w:r w:rsidRPr="005E30A4">
        <w:rPr>
          <w:rFonts w:ascii="Times New Roman" w:hAnsi="Times New Roman" w:cs="Times New Roman"/>
          <w:sz w:val="24"/>
          <w:szCs w:val="24"/>
        </w:rPr>
        <w:t>дств дл</w:t>
      </w:r>
      <w:proofErr w:type="gramEnd"/>
      <w:r w:rsidRPr="005E30A4">
        <w:rPr>
          <w:rFonts w:ascii="Times New Roman" w:hAnsi="Times New Roman" w:cs="Times New Roman"/>
          <w:sz w:val="24"/>
          <w:szCs w:val="24"/>
        </w:rPr>
        <w:t>я содержания и ремонта улично-дорожных сетей в  соответствии с требованиями стандартов и правил.</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Дополнительным негативным фактором является изношенность объектов коммунальной  инфраструктуры города (водопровода, теплосетей, канализации и др.), что приводит к необходимости проведения ремонтных работ на инженерных сетях, и, следовательно, к  постоянным раскопкам и разрушениям оснований и покрытий улиц и дорог.</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Для решения вышеуказанных проблем требуется увеличения объемов по содержанию и ремонту улично-дорожной сети города, что может быть решено только за счет увеличения муниципального дорожного фонда.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Муниципальная программа должна стать механизмом для содержания и развития улично-дорожной сети города и предоставления данной услуги жителям города на надлежащем уровне. </w:t>
      </w:r>
    </w:p>
    <w:p w:rsidR="001127E7" w:rsidRPr="005E30A4" w:rsidRDefault="001127E7" w:rsidP="005E30A4">
      <w:pPr>
        <w:pStyle w:val="ConsPlusNormal"/>
        <w:ind w:firstLine="709"/>
        <w:jc w:val="both"/>
        <w:rPr>
          <w:rFonts w:ascii="Times New Roman" w:hAnsi="Times New Roman" w:cs="Times New Roman"/>
          <w:sz w:val="24"/>
          <w:szCs w:val="24"/>
        </w:rPr>
      </w:pPr>
    </w:p>
    <w:p w:rsidR="001127E7" w:rsidRPr="005E30A4" w:rsidRDefault="001127E7" w:rsidP="005E30A4">
      <w:pPr>
        <w:pStyle w:val="Pro-TabName"/>
        <w:spacing w:before="0" w:after="0"/>
        <w:ind w:firstLine="709"/>
        <w:rPr>
          <w:rFonts w:ascii="Times New Roman" w:hAnsi="Times New Roman" w:cs="Times New Roman"/>
          <w:b w:val="0"/>
          <w:bCs w:val="0"/>
          <w:color w:val="auto"/>
          <w:sz w:val="24"/>
          <w:szCs w:val="24"/>
        </w:rPr>
      </w:pPr>
      <w:r w:rsidRPr="005E30A4">
        <w:rPr>
          <w:rFonts w:ascii="Times New Roman" w:hAnsi="Times New Roman" w:cs="Times New Roman"/>
          <w:b w:val="0"/>
          <w:bCs w:val="0"/>
          <w:color w:val="auto"/>
          <w:sz w:val="24"/>
          <w:szCs w:val="24"/>
        </w:rPr>
        <w:t>2.3. Обеспечение транспортной доступности.</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границах муниципальных образований городского округа Тейково и Тейковского муниципального района в д. Крапивник расположены садовые товарищества, из которых более 800 земельных участков принадлежат жителям города. </w:t>
      </w:r>
    </w:p>
    <w:p w:rsidR="001127E7" w:rsidRPr="005E30A4" w:rsidRDefault="001127E7" w:rsidP="005E30A4">
      <w:pPr>
        <w:pStyle w:val="ConsPlusNonformat"/>
        <w:widowControl/>
        <w:ind w:firstLine="709"/>
        <w:jc w:val="both"/>
        <w:rPr>
          <w:rFonts w:ascii="Times New Roman" w:hAnsi="Times New Roman" w:cs="Times New Roman"/>
          <w:noProof/>
          <w:sz w:val="24"/>
          <w:szCs w:val="24"/>
        </w:rPr>
      </w:pPr>
      <w:r w:rsidRPr="005E30A4">
        <w:rPr>
          <w:rFonts w:ascii="Times New Roman" w:hAnsi="Times New Roman" w:cs="Times New Roman"/>
          <w:sz w:val="24"/>
          <w:szCs w:val="24"/>
        </w:rPr>
        <w:t>По многочисленным просьбам жителей г.о. Тейково, в целях создания условий для предоставления транспортных услуг населению, в соответствии с решением муниципального городского Совета г.о. Тейково от 25.12.2009 № 148, введен сезонный маршрут «г. Тейково (автовокзал) - д. Крапивник (садовые товарищества)», действующий как социально значимый.</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noProof/>
          <w:sz w:val="24"/>
          <w:szCs w:val="24"/>
        </w:rPr>
        <w:t xml:space="preserve">Для реализации подпрограммы </w:t>
      </w:r>
      <w:r w:rsidRPr="005E30A4">
        <w:rPr>
          <w:rFonts w:ascii="Times New Roman" w:hAnsi="Times New Roman" w:cs="Times New Roman"/>
          <w:sz w:val="24"/>
          <w:szCs w:val="24"/>
        </w:rPr>
        <w:t>«Обеспечение транспортной доступности»</w:t>
      </w:r>
      <w:r w:rsidRPr="005E30A4">
        <w:rPr>
          <w:rFonts w:ascii="Times New Roman" w:hAnsi="Times New Roman" w:cs="Times New Roman"/>
          <w:noProof/>
          <w:sz w:val="24"/>
          <w:szCs w:val="24"/>
        </w:rPr>
        <w:t xml:space="preserve"> и обеспечения населения в сфере транспортных услуг, администрация г.о. Тейково предоставляет</w:t>
      </w:r>
      <w:r w:rsidRPr="005E30A4">
        <w:rPr>
          <w:rFonts w:ascii="Times New Roman" w:hAnsi="Times New Roman" w:cs="Times New Roman"/>
          <w:sz w:val="24"/>
          <w:szCs w:val="24"/>
        </w:rPr>
        <w:t xml:space="preserve"> субсидии </w:t>
      </w:r>
      <w:r w:rsidRPr="005E30A4">
        <w:rPr>
          <w:rFonts w:ascii="Times New Roman" w:hAnsi="Times New Roman" w:cs="Times New Roman"/>
          <w:sz w:val="24"/>
          <w:szCs w:val="24"/>
        </w:rPr>
        <w:lastRenderedPageBreak/>
        <w:t>юридическим лицам и индивидуальным предпринимателям, предоставляющим транспортные услуги по маршруту «Тейково - д. Крапивник» на возмещение убытков, возникающих вследствие перевозки пассажиров по этому маршруту.</w:t>
      </w:r>
    </w:p>
    <w:p w:rsidR="001127E7" w:rsidRPr="005E30A4" w:rsidRDefault="001127E7" w:rsidP="005E30A4">
      <w:pPr>
        <w:pStyle w:val="ConsPlusNormal"/>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Начиная с 2016 года, в связи со вступлением в силу Федерального закона от 13.07.2015 № 220-ФЗ «Об организации регулярных перевозок пассажиров и багажа автомобильным транспортом в Российской Федерации и о внесении изменений в отдельные законодательные акты Российской Федерации», полномочия по установлению, изменению, отмене муниципальных, межмуниципальных, смежных межрегиональных маршрутов регулярных перевозок, строго разграничены. </w:t>
      </w:r>
      <w:proofErr w:type="gramEnd"/>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Полномочия органов местного самоуправления на осуществление функций по организации регулярных перевозок распространяются на муниципальные маршруты регулярных перевозок в границах муниципального образования.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Финансовое обеспечение мероприятий по созданию условий для предоставления транспортных услуг населению для обеспечения транспортного сообщения по маршруту «г. Тейково (вокзал) - д. Крапивник (садоводческие товарищества)» с 01.01.2016 года решением городской Думы городского округа Тейково от 25.03.2016 отменено.</w:t>
      </w:r>
    </w:p>
    <w:p w:rsidR="001127E7" w:rsidRPr="005E30A4" w:rsidRDefault="001127E7" w:rsidP="005E30A4">
      <w:pPr>
        <w:pStyle w:val="ConsPlusNonformat"/>
        <w:widowControl/>
        <w:ind w:firstLine="709"/>
        <w:jc w:val="both"/>
        <w:rPr>
          <w:rFonts w:ascii="Times New Roman" w:hAnsi="Times New Roman" w:cs="Times New Roman"/>
          <w:noProof/>
          <w:sz w:val="24"/>
          <w:szCs w:val="24"/>
        </w:rPr>
      </w:pPr>
    </w:p>
    <w:p w:rsidR="001127E7" w:rsidRPr="005E30A4" w:rsidRDefault="001127E7" w:rsidP="005E30A4">
      <w:pPr>
        <w:pStyle w:val="Pro-TabName"/>
        <w:spacing w:before="0" w:after="0"/>
        <w:ind w:firstLine="709"/>
        <w:jc w:val="both"/>
        <w:rPr>
          <w:rFonts w:ascii="Times New Roman" w:hAnsi="Times New Roman" w:cs="Times New Roman"/>
          <w:b w:val="0"/>
          <w:bCs w:val="0"/>
          <w:color w:val="auto"/>
          <w:sz w:val="24"/>
          <w:szCs w:val="24"/>
        </w:rPr>
      </w:pPr>
      <w:r w:rsidRPr="005E30A4">
        <w:rPr>
          <w:rFonts w:ascii="Times New Roman" w:hAnsi="Times New Roman" w:cs="Times New Roman"/>
          <w:b w:val="0"/>
          <w:bCs w:val="0"/>
          <w:color w:val="auto"/>
          <w:sz w:val="24"/>
          <w:szCs w:val="24"/>
        </w:rPr>
        <w:t>2.4. Обеспечение жильем молодых семей</w:t>
      </w:r>
      <w:r w:rsidR="00CF13D9" w:rsidRPr="005E30A4">
        <w:rPr>
          <w:rFonts w:ascii="Times New Roman" w:hAnsi="Times New Roman" w:cs="Times New Roman"/>
          <w:b w:val="0"/>
          <w:bCs w:val="0"/>
          <w:color w:val="auto"/>
          <w:sz w:val="24"/>
          <w:szCs w:val="24"/>
        </w:rPr>
        <w:t>.</w:t>
      </w:r>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Жилищный вопрос для молодых семей в наше время стоит очень остро. В сущности, любая молодая семья не имеет достаточных сре</w:t>
      </w:r>
      <w:proofErr w:type="gramStart"/>
      <w:r w:rsidRPr="005E30A4">
        <w:rPr>
          <w:rFonts w:ascii="Times New Roman" w:hAnsi="Times New Roman" w:cs="Times New Roman"/>
          <w:sz w:val="24"/>
          <w:szCs w:val="24"/>
        </w:rPr>
        <w:t>дств дл</w:t>
      </w:r>
      <w:proofErr w:type="gramEnd"/>
      <w:r w:rsidRPr="005E30A4">
        <w:rPr>
          <w:rFonts w:ascii="Times New Roman" w:hAnsi="Times New Roman" w:cs="Times New Roman"/>
          <w:sz w:val="24"/>
          <w:szCs w:val="24"/>
        </w:rPr>
        <w:t xml:space="preserve">я приобретения собственного жилья по договору купли-продажи, сомневается в долевом строительстве и может надеяться только на помощь родителей и государства в обеспечении жильем. Однако сейчас, даже при помощи родителей, родственников и собственных средств, банки отказывают большинству молодых семьей в выдаче ипотечного кредита. </w:t>
      </w:r>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Городской округ Тейково по наличию этой проблемы не является исключением. </w:t>
      </w:r>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2013 году на учете нуждающихся всего стояло 190 семей, в том числе 27 молодых семей в возрасте до 35 лет. В связи с отсутствием строительства муниципального жилья очередь  практически не двигается. Одной из реальных возможностей для молодой семьи приобрести собственное жилье является участие в соответствующей профильной программе. </w:t>
      </w:r>
    </w:p>
    <w:p w:rsidR="00EE5E0B" w:rsidRPr="005E30A4" w:rsidRDefault="00EE5E0B"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 2019  жилищные условия улучшили две молодых семьи, путем реализации свидетельства </w:t>
      </w:r>
      <w:r w:rsidRPr="005E30A4">
        <w:rPr>
          <w:rFonts w:ascii="Times New Roman" w:hAnsi="Times New Roman"/>
          <w:sz w:val="24"/>
          <w:szCs w:val="24"/>
        </w:rPr>
        <w:t>на получение жилого помещения или создание объекта индивидуального жилищного строительства.</w:t>
      </w:r>
    </w:p>
    <w:p w:rsidR="001127E7" w:rsidRPr="005E30A4" w:rsidRDefault="001127E7" w:rsidP="005E30A4">
      <w:pPr>
        <w:tabs>
          <w:tab w:val="left" w:pos="4354"/>
        </w:tabs>
        <w:autoSpaceDE w:val="0"/>
        <w:autoSpaceDN w:val="0"/>
        <w:adjustRightInd w:val="0"/>
        <w:spacing w:after="0" w:line="240" w:lineRule="auto"/>
        <w:jc w:val="both"/>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2.5. Обеспечение деятельности муниципального казенного учреждения городского округа Тейково «Служба заказчика»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городском округе Тейково насчитывается 35 муниципальных заказчиков, у которых в управлении и хозяйственном ведении находится муниципальное имущество. До 2013 года вопросами организации и проведения ремонта зданий и сооружений, находящихся в муниципальной собственности, занимались руководители и сотрудники муниципальных предприятий и учреждений. Ими выполнялся весь комплекс необходимых работ, включающий:</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составление дефектных ведомостей по заявкам муниципальных учреждений в целях определения объемов работ по </w:t>
      </w:r>
      <w:proofErr w:type="gramStart"/>
      <w:r w:rsidRPr="005E30A4">
        <w:rPr>
          <w:rFonts w:ascii="Times New Roman" w:hAnsi="Times New Roman" w:cs="Times New Roman"/>
          <w:sz w:val="24"/>
          <w:szCs w:val="24"/>
        </w:rPr>
        <w:t>капитальному</w:t>
      </w:r>
      <w:proofErr w:type="gramEnd"/>
      <w:r w:rsidRPr="005E30A4">
        <w:rPr>
          <w:rFonts w:ascii="Times New Roman" w:hAnsi="Times New Roman" w:cs="Times New Roman"/>
          <w:sz w:val="24"/>
          <w:szCs w:val="24"/>
        </w:rPr>
        <w:t xml:space="preserve"> и текущему ремонтов объектов муниципальной собственности; </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проверку сметных расчетов (локальных сметных расчетов) на соответствие справочникам базовых цен на ремонтные работы;</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составление сметных расчетов на работы по текущему и капитальному ремонту объектов муниципальной собственности;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осуществление технического контроля по качеству и технологическому процессу проведения ремонтных работ на объектах муниципальной собственности;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подготовку технических заданий на проектирование;</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обследования строительных конструкций зданий и сооружений;</w:t>
      </w:r>
    </w:p>
    <w:p w:rsidR="001127E7" w:rsidRPr="005E30A4" w:rsidRDefault="001127E7" w:rsidP="005E30A4">
      <w:pPr>
        <w:tabs>
          <w:tab w:val="left" w:pos="917"/>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участие в приемке выполненных работ по капитальному и текущему</w:t>
      </w:r>
      <w:r w:rsidRPr="005E30A4">
        <w:rPr>
          <w:rFonts w:ascii="Times New Roman" w:hAnsi="Times New Roman" w:cs="Times New Roman"/>
          <w:sz w:val="24"/>
          <w:szCs w:val="24"/>
        </w:rPr>
        <w:br/>
        <w:t>ремонту объектов;</w:t>
      </w:r>
    </w:p>
    <w:p w:rsidR="001127E7" w:rsidRPr="005E30A4" w:rsidRDefault="001127E7" w:rsidP="005E30A4">
      <w:pPr>
        <w:tabs>
          <w:tab w:val="left" w:pos="1013"/>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подготовку сметной документации на производство работ по ремонту на среднесрочную перспективу.</w:t>
      </w:r>
    </w:p>
    <w:p w:rsidR="001127E7" w:rsidRPr="005E30A4" w:rsidRDefault="001127E7" w:rsidP="005E30A4">
      <w:pPr>
        <w:tabs>
          <w:tab w:val="left" w:pos="1013"/>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После создания МКУ «Служба заказчика» весь перечисленный комплекс мероприятий стал выполняться специализированным учреждением, что позволило освободить персонал муниципальных заказчиков от несвойственной им сложной и специфической деятельности и поднять данное направление работы на более высокий профессиональный уровень.</w:t>
      </w:r>
    </w:p>
    <w:p w:rsidR="001127E7" w:rsidRPr="005E30A4" w:rsidRDefault="001127E7" w:rsidP="005E30A4">
      <w:pPr>
        <w:tabs>
          <w:tab w:val="left" w:pos="1013"/>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Начиная с 2014 года учреждение также уполномочено выполнять функции заказчика при подготовке, проведении процедур и исполнении контрактов на услуги и работы от имени администрации </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.о. Тейково.</w:t>
      </w:r>
    </w:p>
    <w:p w:rsidR="001127E7" w:rsidRPr="005E30A4" w:rsidRDefault="001127E7" w:rsidP="005E30A4">
      <w:pPr>
        <w:tabs>
          <w:tab w:val="left" w:pos="1013"/>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 01.02.2019 МКУ «Служба заказчика» наделено полномочиями на определение поставщиков (подрядчиков, исполнителей) в сфере закупок товаров, работ, услуг для муниципальных заказчиков городского округа Тейково Ивановской области.</w:t>
      </w:r>
    </w:p>
    <w:p w:rsidR="001127E7" w:rsidRPr="005E30A4" w:rsidRDefault="001127E7" w:rsidP="005E30A4">
      <w:pPr>
        <w:tabs>
          <w:tab w:val="left" w:pos="1013"/>
        </w:tabs>
        <w:spacing w:after="0" w:line="240" w:lineRule="auto"/>
        <w:ind w:firstLine="709"/>
        <w:jc w:val="both"/>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2.6. Благоустройство городского округа Тейково</w:t>
      </w:r>
      <w:r w:rsidR="00CF13D9"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Стратегия социально-экономического развития городского округа Тейково на долгосрочную перспективу определяет благоустройство территории города как важнейшую составную часть потенциала округа, а ее развитие - как одну из приоритетных задач органов местного самоуправления.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Повышение уровня качества среды проживания является необходимым условием стабилизации и подъема экономики округа и повышения уровня жизни населения.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Имеющиеся объекты благоустройства, расположенные на территории округа, не обеспечивают растущие потребности населения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Финансово-</w:t>
      </w:r>
      <w:proofErr w:type="gramStart"/>
      <w:r w:rsidRPr="005E30A4">
        <w:rPr>
          <w:rFonts w:ascii="Times New Roman" w:hAnsi="Times New Roman" w:cs="Times New Roman"/>
          <w:sz w:val="24"/>
          <w:szCs w:val="24"/>
        </w:rPr>
        <w:t>экономические механизмы</w:t>
      </w:r>
      <w:proofErr w:type="gramEnd"/>
      <w:r w:rsidRPr="005E30A4">
        <w:rPr>
          <w:rFonts w:ascii="Times New Roman" w:hAnsi="Times New Roman" w:cs="Times New Roman"/>
          <w:sz w:val="24"/>
          <w:szCs w:val="24"/>
        </w:rPr>
        <w:t>, обеспечивающие восстановление и ремонт существующих объектов благоустройства и транспортной инфраструктуры и строительство новых, недостаточно эффективны и не в полной мере адаптированы к особенностям развития города.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Низкий уровень благоустройства территории и состояние транспортной инфраструктуры на территории округа вызывают дополнительную социальную напряженность в обществе.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Помимо указанных общих проблем имеются также специфические, влияющие на уровень благоустройства на территории городского округа: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необходимость обеспечения повышенных требований к уровню экологии, эстетическому и архитектурному облику городского округа.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Отрицательные тенденции в динамике </w:t>
      </w:r>
      <w:proofErr w:type="gramStart"/>
      <w:r w:rsidRPr="005E30A4">
        <w:rPr>
          <w:rFonts w:ascii="Times New Roman" w:hAnsi="Times New Roman" w:cs="Times New Roman"/>
          <w:sz w:val="24"/>
          <w:szCs w:val="24"/>
        </w:rPr>
        <w:t>изменения уровня благоустройства территории городского округа</w:t>
      </w:r>
      <w:proofErr w:type="gramEnd"/>
      <w:r w:rsidRPr="005E30A4">
        <w:rPr>
          <w:rFonts w:ascii="Times New Roman" w:hAnsi="Times New Roman" w:cs="Times New Roman"/>
          <w:sz w:val="24"/>
          <w:szCs w:val="24"/>
        </w:rPr>
        <w:t xml:space="preserve"> обусловлены наличием следующих факторов: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высоким уровнем физического и морального износа дорожного покрытия и примыкающих пешеходных магистралей на территории городского округа;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отсутствием в последние годы государственной поддержки мероприятий по развитию и модернизации объектов благоустройства и транспортных коммуникаций на территории муниципальных образований в рамках государственных федеральных и региональных программ развития;</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снижением уровня общей культуры населения, выражающемся в отсутствии бережливого отношения к объектам муниципальной собственности.</w:t>
      </w:r>
      <w:proofErr w:type="gramEnd"/>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Ремонт и реконструкция имеющихся и создание новых объектов благоустройства и транспортной инфраструктуры,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городского округа Тейково нельзя добиться существенного повышения имеющегося потенциала округа и эффективного обслуживания экономики и населения, а также обеспечить в полной мере безопасность жизнедеятельности и охрану окружающей среды.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Таким образом, проблема низкого уровня благоустройства и развития транспортной инфраструктуры округа, представляет собой широкий круг взаимосвязанных технических, </w:t>
      </w:r>
      <w:r w:rsidRPr="005E30A4">
        <w:rPr>
          <w:rFonts w:ascii="Times New Roman" w:hAnsi="Times New Roman" w:cs="Times New Roman"/>
          <w:sz w:val="24"/>
          <w:szCs w:val="24"/>
        </w:rPr>
        <w:lastRenderedPageBreak/>
        <w:t>экономических и организационных вопросов, решение которых должно опираться на последние достижения в данной области и учитывать:</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соответствие уровня благоустройства и развития транспортной инфраструктуры общим направлениям социально-экономического развития округа;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опережающее развитие системы автомобильных и пешеходных дорог по сравнению с другими отраслями экономики, позволяющее снять ограничения, накладываемые требованиями к коммуникациям в области производства и реализации товаров и услуг населению и социальной сфере;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общие закономерности формирования транспортных систем (пропорциональность развития транспортного хозяйства, рациональные схемы транспортной сети, оптимальные режимы работы и т.д.), что должно обеспечить высокую эффективность инвестиций.</w:t>
      </w:r>
    </w:p>
    <w:p w:rsidR="00924B70" w:rsidRPr="005E30A4" w:rsidRDefault="00924B70" w:rsidP="005E30A4">
      <w:pPr>
        <w:spacing w:after="0" w:line="240" w:lineRule="auto"/>
        <w:ind w:firstLine="709"/>
        <w:jc w:val="both"/>
        <w:rPr>
          <w:rFonts w:ascii="Times New Roman" w:hAnsi="Times New Roman" w:cs="Times New Roman"/>
          <w:bCs/>
          <w:iCs/>
          <w:sz w:val="24"/>
          <w:szCs w:val="24"/>
        </w:rPr>
      </w:pPr>
      <w:r w:rsidRPr="005E30A4">
        <w:rPr>
          <w:rFonts w:ascii="Times New Roman" w:hAnsi="Times New Roman" w:cs="Times New Roman"/>
          <w:sz w:val="24"/>
          <w:szCs w:val="24"/>
        </w:rPr>
        <w:t xml:space="preserve">В период с 2019 по 2021год при оценке основных результатов реализации подпрограммы установлено, что мероприятия направленные на благоустройство территорий города обеспечивает поддержание имеющихся и созданных новых объектов благоустройства и транспортной инфраструктуры и продолжает быть ключевой задачей органов местного самоуправления. Мероприятия ежегодно финансируются и реализуются в полном объеме. </w:t>
      </w:r>
      <w:r w:rsidRPr="005E30A4">
        <w:rPr>
          <w:rFonts w:ascii="Times New Roman" w:hAnsi="Times New Roman" w:cs="Times New Roman"/>
          <w:bCs/>
          <w:iCs/>
          <w:sz w:val="24"/>
          <w:szCs w:val="24"/>
        </w:rPr>
        <w:t>Отклонений фактических значений целевых показателейот плановых нет.</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2.7. Организация предоставления государственных и муниципальных услуг на базе муниципального учреждения «Многофункциональный центр предоставления госуда</w:t>
      </w:r>
      <w:r w:rsidR="00CF13D9" w:rsidRPr="005E30A4">
        <w:rPr>
          <w:rFonts w:ascii="Times New Roman" w:hAnsi="Times New Roman" w:cs="Times New Roman"/>
          <w:sz w:val="24"/>
          <w:szCs w:val="24"/>
        </w:rPr>
        <w:t>рственных и муниципальных услуг.</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рамках проведения административной реформы и в соответствии с требованиями Федерального закона от 27.07.2010 № 210-ФЗ «Об организации предоставления государственных и муниципальных услуг» в 2010 году на основе распоряжения администрации г.о. Тейково от 07.02.2011 № 38 года было создано муниципальное бюджетное учреждение «Многофункциональный центр предоставления государственных и муниципальных услуг» (далее - МФЦ).</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Предоставление услуг в МФЦ осуществляется по принципу «одного окна», в соответствии с которым предоставление услуги осуществляется после однократного обращения заявителя с соответствующим запросом. Во взаимодействии с органами, предоставляющими государственные и муниципальные услуги на базе МФЦ, дальнейшие действия осуществляются без участия заявителя.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МФЦ осуществляет свою деятельность на основе соглашения о взаимодействии с федеральными органами исполнительной власти, органами местного самоуправления. Порядок заключения соглашения урегулирован в соответствии с постановлением Правительства Российской Федерации от 27.09.2011 № 797.</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В июне 2013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 постановлением Правительства Ивановской области от 20.02.2013 № 62 «Об определении областного государственного бюджетного учреждения «Многофункциональный центр предоставления государственных и</w:t>
      </w:r>
      <w:proofErr w:type="gramEnd"/>
      <w:r w:rsidRPr="005E30A4">
        <w:rPr>
          <w:rFonts w:ascii="Times New Roman" w:hAnsi="Times New Roman" w:cs="Times New Roman"/>
          <w:sz w:val="24"/>
          <w:szCs w:val="24"/>
        </w:rPr>
        <w:t xml:space="preserve"> муниципальных услуг» был заключен договор с Уполномоченным Областным государственным бюджетным учреждением Многофункциональный центр предоставления государственных и МБУ «МФЦ» г.о. Тейково. Он определяет порядок взаимодействия Уполномоченного МФЦ и Муниципального МФЦ по организации предоставления услуг федеральными органами исполнительной власти, органами государственных внебюджетных фондов, предоставляющими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2015 продолжалась работа по внедрению системы «электронного правительства» для обеспечения бесплатного доступа заявителей к Единому порталу государственных и муниципальных услуг, зарегистрировано свыше 2000 человек. Пополнен архив МБУ МФЦ для учетной и справочной работы.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В 2015 году организация переехала в более просторное и удобное для приема граждан помещение по адресу ул. Станционная, д. 11. На средства федерального, областного и местного бюджетов было закуплено новое оборудование и инвентарь (см. раздел 5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Заключены соглашения с Комитетом по управлению муниципальным имуществом и земельным отношениям администрации г.о. Тейково, Территориальным управлением социальной   защиты населения по городскому округу Тейково и Тейковскому муниципальному району, с Центром занятости населения, с Тейковским отделом филиала ФГБУ «ФКП Россреестра» по Ивановской области, Управлением социального страхования,  межрайонной инспекцией ФНС № 2 по Ивановской области</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осударственным бюджетным учреждением Ивановской области «Центр кадастровой оценки», Управление Федеральной службы государственной регистрации, кадастра и картографии по Ивановской области, Министерства внутренних дел, Пенсионный фонд РФ, департаментом природных ресурсов и экологий Ивановской области, Комитет Ивановской области (ЗАГС).</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настоящее время МБУ МФЦ оказывает платные муниципальные услуги (11 наиболее востребованы), федеральные и региональные услуги предоставляются населению бесплатно, только взимается оплата в соответствии с Налоговым кодексом РФ.</w:t>
      </w:r>
    </w:p>
    <w:p w:rsidR="001127E7" w:rsidRPr="005E30A4" w:rsidRDefault="001127E7" w:rsidP="005E30A4">
      <w:pPr>
        <w:pStyle w:val="28"/>
        <w:ind w:firstLine="709"/>
        <w:jc w:val="both"/>
        <w:rPr>
          <w:sz w:val="24"/>
          <w:szCs w:val="24"/>
        </w:rPr>
      </w:pPr>
      <w:r w:rsidRPr="005E30A4">
        <w:rPr>
          <w:sz w:val="24"/>
          <w:szCs w:val="24"/>
        </w:rPr>
        <w:t>Для повышения качества и удобства обслуживания населения изменена схема обращения гражданина в органы подготовки документов: исключены промежуточные обращения граждан в органы УФМС, только в МБУ МФЦ. Процесс оформления происходит в присутствии заявителя.</w:t>
      </w:r>
    </w:p>
    <w:p w:rsidR="00EE5E0B" w:rsidRPr="005E30A4" w:rsidRDefault="00EE5E0B"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Оценка выполнения мероприятий подпрограммы:</w:t>
      </w:r>
    </w:p>
    <w:p w:rsidR="00EE5E0B" w:rsidRPr="005E30A4" w:rsidRDefault="00EE5E0B"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Сокращение сроков получения государственных и муниципальных услуг населением города, повышение качества обслуживания населения – выдача справок и других документов производится в день обращения, в основном на 1 шаге.</w:t>
      </w:r>
    </w:p>
    <w:p w:rsidR="00EE5E0B" w:rsidRPr="005E30A4" w:rsidRDefault="00EE5E0B"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Расширение перечня предоставляемых услуг. В 2020-2021 годах МБУ МФЦ оказывал следующие услуги: </w:t>
      </w:r>
    </w:p>
    <w:p w:rsidR="00EE5E0B" w:rsidRPr="005E30A4" w:rsidRDefault="00EE5E0B"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прием, подготовка и передача в регистрационный орган документов на регистрацию по месту пребывания, регистрацию по месту жительства, регистрацию новорожденных, регистрацию по месту жительства граждан, прибывших из мест лишения свободы, снятие граждан с регистрационного учета, оформление документов на получение и обмен паспорта, оформление сделок с недвижимостью, получение справок. С 2014 предоставляется новая услуга – прием на обслуживание частных домовладений. Вся информация размещена на официальном сайте администрации г.о. Тейково Ивановской области.</w:t>
      </w:r>
    </w:p>
    <w:p w:rsidR="00EE5E0B" w:rsidRPr="005E30A4" w:rsidRDefault="00EE5E0B"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В 2020-2021 продолжалась работа по внедрению системы «электронного правительства» для обеспечения бесплатного доступа заявителей к Единому порталу государственных и муниципальных услуг. Пополн</w:t>
      </w:r>
      <w:r w:rsidR="006B262B" w:rsidRPr="005E30A4">
        <w:rPr>
          <w:rFonts w:ascii="Times New Roman" w:hAnsi="Times New Roman" w:cs="Times New Roman"/>
          <w:sz w:val="24"/>
          <w:szCs w:val="24"/>
        </w:rPr>
        <w:t>яется</w:t>
      </w:r>
      <w:r w:rsidRPr="005E30A4">
        <w:rPr>
          <w:rFonts w:ascii="Times New Roman" w:hAnsi="Times New Roman" w:cs="Times New Roman"/>
          <w:sz w:val="24"/>
          <w:szCs w:val="24"/>
        </w:rPr>
        <w:t xml:space="preserve"> архив МБУ МФЦ для учетной и справочной работы.</w:t>
      </w:r>
    </w:p>
    <w:p w:rsidR="00EE5E0B" w:rsidRPr="005E30A4" w:rsidRDefault="006B262B"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w:t>
      </w:r>
      <w:r w:rsidR="00EE5E0B" w:rsidRPr="005E30A4">
        <w:rPr>
          <w:rFonts w:ascii="Times New Roman" w:hAnsi="Times New Roman" w:cs="Times New Roman"/>
          <w:sz w:val="24"/>
          <w:szCs w:val="24"/>
        </w:rPr>
        <w:t xml:space="preserve"> Для повышения качества и удобства обслуживания населения изменена схема обращения гражданина в органы подготовки документов: исключены промежуточные обращения граждан в органы УФМС, только в МБУ МФЦ. Процесс оформления происходит в присутствии заявителя.</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6B262B"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2.8. Безопасный город</w:t>
      </w:r>
      <w:r w:rsidR="00CF13D9" w:rsidRPr="005E30A4">
        <w:rPr>
          <w:rFonts w:ascii="Times New Roman" w:hAnsi="Times New Roman" w:cs="Times New Roman"/>
          <w:sz w:val="24"/>
          <w:szCs w:val="24"/>
        </w:rPr>
        <w:t>.</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1.Организация проведения мероприятий по отлову и содержанию безнадзорных животных направлена на снижение риска возникновения и массового распространения особо опасных инфекционных болезней, общих для человека и животных.</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целях обеспечения санитарно-эпидемиологического благополучия на подведомственной территории отлову подлежат безнадзорные и бродячие домашние животные, находящиеся в общественных местах.</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Одним из направлений деятельности по обеспечению безопасности населения является создание системы видеонаблюдения с выводом в дежурную часть МО МВД «Тейковский». Создание системы видеонаблюдения в городском округе Тейково и реализация мероприятий проекта организации дорожного движения в городском округе Тейково направлены на организацию деятельности </w:t>
      </w:r>
      <w:proofErr w:type="gramStart"/>
      <w:r w:rsidRPr="005E30A4">
        <w:rPr>
          <w:rFonts w:ascii="Times New Roman" w:hAnsi="Times New Roman" w:cs="Times New Roman"/>
          <w:sz w:val="24"/>
          <w:szCs w:val="24"/>
        </w:rPr>
        <w:t>по</w:t>
      </w:r>
      <w:proofErr w:type="gramEnd"/>
      <w:r w:rsidRPr="005E30A4">
        <w:rPr>
          <w:rFonts w:ascii="Times New Roman" w:hAnsi="Times New Roman" w:cs="Times New Roman"/>
          <w:sz w:val="24"/>
          <w:szCs w:val="24"/>
        </w:rPr>
        <w:t>:</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сохранению жизни и здоровья участников дорожного движения;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повышению эффективности управления БДД;</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предупреждению опасного поведения участников дорожного движения и повышение профессиональной надежности водителей транспортных средств;</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разработке и применение эффективных схем, методов и средств организации дорожного движения;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оборудованию пешеходных переходов дорожными знаками и разметкой на желтом фоне с применением светоотражающих материалов;</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ликвидации и профилактика возникновения опасных участков на автомобильных дорогах и улично-дорожной сети г.о. Тейково;</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совершенствованию контрольно-надзорной деятельности;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повышению эффективности аварийно-спасательных работ и оказания экстренной медицинской помощи пострадавшим в ДТП.</w:t>
      </w:r>
    </w:p>
    <w:p w:rsidR="001127E7" w:rsidRPr="005E30A4" w:rsidRDefault="001127E7" w:rsidP="005E30A4">
      <w:pPr>
        <w:autoSpaceDE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обеспечение общественной безопасности и надлежащего правопорядка на территории городского округа Тейково, защита личных и имущественных интересов граждан;</w:t>
      </w:r>
    </w:p>
    <w:p w:rsidR="001127E7" w:rsidRPr="005E30A4" w:rsidRDefault="001127E7" w:rsidP="005E30A4">
      <w:pPr>
        <w:autoSpaceDE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ведение борьбы с различными формами посягательств на государственную и иную собственность, выявление и предупреждение правонарушений и преступлений;</w:t>
      </w:r>
    </w:p>
    <w:p w:rsidR="001127E7" w:rsidRPr="005E30A4" w:rsidRDefault="001127E7" w:rsidP="005E30A4">
      <w:pPr>
        <w:autoSpaceDE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формирование негативного отношения в обществе к совершению правонарушений, а также немедицинскому потреблению наркотиков, пропаганда здорового образа жизни.</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период с 2019 по 2021 год эффективно реализуются основные мероприятия подпрограммы:</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 счет ежегодного проведения мероприятий по отлову и содержанию безнадзорных животных:</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снижается риск возникновения и массового распространения особо опасных инфекционных болезней, общих для человека и животных;</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обеспечивается санитарно-эпидемиологическое благополучие на подведомственной территории;</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Выполнение мероприятий по установке дорожных знаков, нанесение дорожной разметки на улично-дорожной сети города обеспечивает:</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снижение уровня аварийности в местах концентрации ДТП;</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дисциплины пешеходов и других участников дорожного движения;</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уменьшение детского дорожно-транспортного травматизма.</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Обеспечение предоставления услуг связи для сигнала камер видеонаблюдения:  </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оказывает поддержку в охране общественного порядка;</w:t>
      </w:r>
    </w:p>
    <w:p w:rsidR="00924B70" w:rsidRPr="005E30A4" w:rsidRDefault="00924B70"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снижение удельного веса преступлений совершаемых в общественных местах.</w:t>
      </w:r>
    </w:p>
    <w:p w:rsidR="00924B70" w:rsidRPr="005E30A4" w:rsidRDefault="00924B70" w:rsidP="005E30A4">
      <w:pPr>
        <w:pStyle w:val="ConsPlusNonformat"/>
        <w:widowControl/>
        <w:spacing w:line="240" w:lineRule="atLeast"/>
        <w:ind w:firstLine="709"/>
        <w:jc w:val="both"/>
        <w:rPr>
          <w:rFonts w:ascii="Times New Roman" w:hAnsi="Times New Roman" w:cs="Times New Roman"/>
          <w:bCs/>
          <w:iCs/>
          <w:sz w:val="24"/>
          <w:szCs w:val="24"/>
        </w:rPr>
      </w:pPr>
      <w:r w:rsidRPr="005E30A4">
        <w:rPr>
          <w:rFonts w:ascii="Times New Roman" w:hAnsi="Times New Roman" w:cs="Times New Roman"/>
          <w:bCs/>
          <w:iCs/>
          <w:sz w:val="24"/>
          <w:szCs w:val="24"/>
        </w:rPr>
        <w:t xml:space="preserve">Отклонений фактических значений целевых показателейот плановых нет. Мероприятия реализованыполностью в объемах выделяемых денежных средств. </w:t>
      </w:r>
    </w:p>
    <w:p w:rsidR="001127E7" w:rsidRPr="005E30A4" w:rsidRDefault="001127E7" w:rsidP="005E30A4">
      <w:pPr>
        <w:autoSpaceDE w:val="0"/>
        <w:spacing w:after="0" w:line="240" w:lineRule="auto"/>
        <w:ind w:firstLine="709"/>
        <w:jc w:val="center"/>
        <w:rPr>
          <w:rFonts w:ascii="Times New Roman" w:hAnsi="Times New Roman" w:cs="Times New Roman"/>
          <w:sz w:val="24"/>
          <w:szCs w:val="24"/>
        </w:rPr>
      </w:pP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2.9.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соответствии с действующим законодательством Ивановская область передала    городскому округу Тейково государственные полномочия по однократному обеспечению детей-сирот и детей, оставшихся без попечения родителей, благоустроенными жилыми помещениями специализированного жилищного фонда по договорам найма специализированных жилых помещений.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на реализацию передаваемых полномочий предоставляются бюджету г.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Субвенции, предоставляемые для осуществления переданных полномочий, могут быть использованы только для формирования муниципального специализированного жилищного фонда в части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Согласно действующему законодательству режим пользования помещениями специализированного жилищного фонда имеет ограничения по сравнению с жилыми помещениями, предоставляемыми по договорам социального найма. А после истечения </w:t>
      </w:r>
      <w:r w:rsidRPr="005E30A4">
        <w:rPr>
          <w:rFonts w:ascii="Times New Roman" w:hAnsi="Times New Roman" w:cs="Times New Roman"/>
          <w:sz w:val="24"/>
          <w:szCs w:val="24"/>
        </w:rPr>
        <w:lastRenderedPageBreak/>
        <w:t>пятилетнего срока и при отсутствии обстоятельств, влияющих на его продление, с указанными лицами будет заключаться договор социального найма предоставленного ранее жилого помещения.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В соответствии с действующим законодательством Департамент социальной защиты населения Ивановской области на основании данных, предоставляемых его территориальными органами, органами местного самоуправления городских округов и поселений, входящих в состав территорий муниципальных районов, для установления очередности предоставления жилья и расчета размера субвенции формирует список детей-сирот и детей, оставшихся без попечения родителей, лиц из числа детей-сирот и детей, оставшихся без попечения родителей, которые</w:t>
      </w:r>
      <w:proofErr w:type="gramEnd"/>
      <w:r w:rsidRPr="005E30A4">
        <w:rPr>
          <w:rFonts w:ascii="Times New Roman" w:hAnsi="Times New Roman" w:cs="Times New Roman"/>
          <w:sz w:val="24"/>
          <w:szCs w:val="24"/>
        </w:rPr>
        <w:t xml:space="preserve"> подлежат обеспечению жилыми помещениями.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Администрация городского округа Тейково Ивановской области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момента вступления его в действие) приобретает в собственность муниципального образования благоустроенные жилые помещения, для формирования муниципального специализированного жилищного фонда в части жилых помещений для детей-сирот и детей, оставшихся без попечения</w:t>
      </w:r>
      <w:proofErr w:type="gramEnd"/>
      <w:r w:rsidRPr="005E30A4">
        <w:rPr>
          <w:rFonts w:ascii="Times New Roman" w:hAnsi="Times New Roman" w:cs="Times New Roman"/>
          <w:sz w:val="24"/>
          <w:szCs w:val="24"/>
        </w:rPr>
        <w:t xml:space="preserve"> родителей, лиц из числа детей-сирот и детей, оставшихся без попечения родителей. Детям-сиротам и детям, оставшимся без попечения родителей, лицам из числа детей-сирот и </w:t>
      </w:r>
      <w:proofErr w:type="gramStart"/>
      <w:r w:rsidRPr="005E30A4">
        <w:rPr>
          <w:rFonts w:ascii="Times New Roman" w:hAnsi="Times New Roman" w:cs="Times New Roman"/>
          <w:sz w:val="24"/>
          <w:szCs w:val="24"/>
        </w:rPr>
        <w:t>детей, оставшихся без попечения родителей предоставляется</w:t>
      </w:r>
      <w:proofErr w:type="gramEnd"/>
      <w:r w:rsidRPr="005E30A4">
        <w:rPr>
          <w:rFonts w:ascii="Times New Roman" w:hAnsi="Times New Roman" w:cs="Times New Roman"/>
          <w:sz w:val="24"/>
          <w:szCs w:val="24"/>
        </w:rPr>
        <w:t xml:space="preserve"> благоустроенное жилое помещение по договору найма специализированного жилого помещения однократно первоначально сроком на 5 лет.</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2.10. Проведение ремонта жилых помещений, принадлежащих на праве собственности детям-сиротам и детям, оставшимся без попечения родителей.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Поддержка детей-сирот и детей, оставшихся без попечения родителей, в улучшении жилищных условий должна быть одним из важных направлений жилищной политики России.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условиях развития современного общества данная категория населения остается одной из самых незащищенных, поэтому государство должно оказывать определенную поддержку детям-сиротам и детям, оставшимся без попечения родителей, не только в сфере приобретения, но и содержания, и улучшения жилых помещений. Особенно актуальна эта проблема в связи с тем, что приобретаемое жилье выделяется хоть и бесплатно, но не всегда из категории нового строительства. Гражданам же в возрасте от 18 до 23 лет необходимо получать профессиональные навыки в учебных заведениях, а также заботиться о своем содержании, что в совокупности для указанной категории населения является весьма проблематичным.</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Решение данной проблемы молодых граждан городского округа Тейково позволит пополнить экономически активный слой населения, позволит весьма успешно реализоваться в будущем.</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на реализацию мероприятий по ремонту жилых помещений, принадлежащих на праве собственности детям-сиротам и детям, оставшимся без попечения родителей,  предоставляются бюджету г.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Администрация городского округа Тейково Ивановской области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момента вступления его в действие) определяет подрядчика для производства работ по ремонту жилых помещений, принадлежащих на праве собственности детям-сиротам и детям, оставшимся без попечения родителей, осуществляет сопровождение исполнения контракта (договора</w:t>
      </w:r>
      <w:proofErr w:type="gramEnd"/>
      <w:r w:rsidRPr="005E30A4">
        <w:rPr>
          <w:rFonts w:ascii="Times New Roman" w:hAnsi="Times New Roman" w:cs="Times New Roman"/>
          <w:sz w:val="24"/>
          <w:szCs w:val="24"/>
        </w:rPr>
        <w:t>) и приемку работ.</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2.11. Расчистка русла реки Вязьмы на участке от ул. Советской Армии до ул. Октябрьской в г. Тейково Ивановской области.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Санитарное состояние реки Вязьма неудовлетворительное. Последний раз чистка реки производилась в 1965 году. Качество воды не соответствует требованиям СанПиН 2.1.5.980-00 по </w:t>
      </w:r>
      <w:r w:rsidRPr="005E30A4">
        <w:rPr>
          <w:rFonts w:ascii="Times New Roman" w:hAnsi="Times New Roman" w:cs="Times New Roman"/>
          <w:sz w:val="24"/>
          <w:szCs w:val="24"/>
        </w:rPr>
        <w:lastRenderedPageBreak/>
        <w:t>всем показателям. В настоящее время река как водный объект не используется в рекреационных целях, купание в реке запрещено.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Расчистка русла реки позволит восстановить экосистему реки и механизм самоочищения воды, сделать воду пригодной для купания, благоустроить городские пляжи и набережные, организовать летние места отдыха жителей города, воссоздать существовавшую до 80-х годов прогулочную лодочную станцию.</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рамках ДЦП Ивановской области «Развитие водохозяйственного комплекса Ивановской области» институтом ООО «Институт Ивановогипроводхоз» разработана проектно-сметная документация по расчистке русла реки Вязьма на участке от ул. Советской Армии до ул. Октябрьской.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Стоимость разработки ПСД составила 1149,19 тыс. руб. Стоимость работ составит 13,4 млн. руб., нормативная продолжительность работ – 4 месяца.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Начало работ было запланировано государственной программой Ивановской области «Развитие водохозяйственного комплекса Ивановской области» в 2016 году.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20.05.2016 по размещенной Департаментом конкурсов и аукционов Ивановской области заявке на электронной площадке (сайт </w:t>
      </w:r>
      <w:r w:rsidRPr="005E30A4">
        <w:rPr>
          <w:rFonts w:ascii="Times New Roman" w:hAnsi="Times New Roman" w:cs="Times New Roman"/>
          <w:sz w:val="24"/>
          <w:szCs w:val="24"/>
          <w:lang w:val="en-US"/>
        </w:rPr>
        <w:t>zakupki</w:t>
      </w:r>
      <w:r w:rsidRPr="005E30A4">
        <w:rPr>
          <w:rFonts w:ascii="Times New Roman" w:hAnsi="Times New Roman" w:cs="Times New Roman"/>
          <w:sz w:val="24"/>
          <w:szCs w:val="24"/>
        </w:rPr>
        <w:t>.</w:t>
      </w:r>
      <w:r w:rsidRPr="005E30A4">
        <w:rPr>
          <w:rFonts w:ascii="Times New Roman" w:hAnsi="Times New Roman" w:cs="Times New Roman"/>
          <w:sz w:val="24"/>
          <w:szCs w:val="24"/>
          <w:lang w:val="en-US"/>
        </w:rPr>
        <w:t>gov</w:t>
      </w:r>
      <w:r w:rsidRPr="005E30A4">
        <w:rPr>
          <w:rFonts w:ascii="Times New Roman" w:hAnsi="Times New Roman" w:cs="Times New Roman"/>
          <w:sz w:val="24"/>
          <w:szCs w:val="24"/>
        </w:rPr>
        <w:t>.</w:t>
      </w:r>
      <w:r w:rsidRPr="005E30A4">
        <w:rPr>
          <w:rFonts w:ascii="Times New Roman" w:hAnsi="Times New Roman" w:cs="Times New Roman"/>
          <w:sz w:val="24"/>
          <w:szCs w:val="24"/>
          <w:lang w:val="en-US"/>
        </w:rPr>
        <w:t>ru</w:t>
      </w:r>
      <w:r w:rsidRPr="005E30A4">
        <w:rPr>
          <w:rFonts w:ascii="Times New Roman" w:hAnsi="Times New Roman" w:cs="Times New Roman"/>
          <w:sz w:val="24"/>
          <w:szCs w:val="24"/>
        </w:rPr>
        <w:t xml:space="preserve">) проведен электронный аукцион на выполнение работ «Расчистка русла р. Вязьма на участке от ул. Советской Армии до ул. Октябрьской в г. Тейково Ивановской области». Заказчик работ – Департамент природных ресурсов и экологии Ивановской области.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 итогам аукциона Департаментом природных ресурсов и экологии Ивановской области с победителем аукцион</w:t>
      </w:r>
      <w:proofErr w:type="gramStart"/>
      <w:r w:rsidRPr="005E30A4">
        <w:rPr>
          <w:rFonts w:ascii="Times New Roman" w:hAnsi="Times New Roman" w:cs="Times New Roman"/>
          <w:sz w:val="24"/>
          <w:szCs w:val="24"/>
        </w:rPr>
        <w:t>а ООО</w:t>
      </w:r>
      <w:proofErr w:type="gramEnd"/>
      <w:r w:rsidRPr="005E30A4">
        <w:rPr>
          <w:rFonts w:ascii="Times New Roman" w:hAnsi="Times New Roman" w:cs="Times New Roman"/>
          <w:sz w:val="24"/>
          <w:szCs w:val="24"/>
        </w:rPr>
        <w:t xml:space="preserve"> «НПП «ЭкоГидроТехнологии» (г. Санкт-Петербург) заключен контракт на выполнение данных работ (контракт от 06.06.2016 № Ф.2016.100025). Сумма контракта – 10 100 000,00 руб. Источник финансирования – федеральный бюджет. Начало работ – с момента заключения контракта, окончание работ – 31.12.2018. Работы предполагается выполнять в три этапа: 2016, 2017 и 2018 годы. Софинансирование работ из местного бюджета не предусмотрено. За счет средств местного бюджета будут выполнены подготовительные работы по очистке пятиметровой прибровочной полосы берегов реки. Необходимые денежные средства предусмотрены подпрограммой «Благоустройство городского округа Тейково» в разделе субсидирования МКП «Тейковское предприятие по благоустройству и развитию города».</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2.12.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 на 2014 - 2024 годы</w:t>
      </w:r>
      <w:r w:rsidR="00CF13D9"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Необходимость решения данной проблемы программно-целевым методом продиктована следующими причинами.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Правительством Ивановской области принято решение о бесплатном предоставлении земельных участков из земель, находящихся в собственности муниципальных образований для индивидуального жилищного строительства в собственность гражданам, родившим либо усыновившим (удочерившим) после 1 января 2011 года третьего ребенка или последующих.</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По состоянию на </w:t>
      </w:r>
      <w:r w:rsidR="00731F45" w:rsidRPr="005E30A4">
        <w:rPr>
          <w:rFonts w:ascii="Times New Roman" w:hAnsi="Times New Roman" w:cs="Times New Roman"/>
          <w:sz w:val="24"/>
          <w:szCs w:val="24"/>
        </w:rPr>
        <w:t>26.07.2021</w:t>
      </w:r>
      <w:r w:rsidRPr="005E30A4">
        <w:rPr>
          <w:rFonts w:ascii="Times New Roman" w:hAnsi="Times New Roman" w:cs="Times New Roman"/>
          <w:sz w:val="24"/>
          <w:szCs w:val="24"/>
        </w:rPr>
        <w:t xml:space="preserve"> года: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всего выделено </w:t>
      </w:r>
      <w:r w:rsidR="00731F45" w:rsidRPr="005E30A4">
        <w:rPr>
          <w:rFonts w:ascii="Times New Roman" w:hAnsi="Times New Roman" w:cs="Times New Roman"/>
          <w:sz w:val="24"/>
          <w:szCs w:val="24"/>
        </w:rPr>
        <w:t>277</w:t>
      </w:r>
      <w:r w:rsidRPr="005E30A4">
        <w:rPr>
          <w:rFonts w:ascii="Times New Roman" w:hAnsi="Times New Roman" w:cs="Times New Roman"/>
          <w:sz w:val="24"/>
          <w:szCs w:val="24"/>
        </w:rPr>
        <w:t xml:space="preserve"> земельных участков семьям с 3 и более детьми</w:t>
      </w:r>
      <w:r w:rsidR="00731F45"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- 10</w:t>
      </w:r>
      <w:r w:rsidR="00731F45" w:rsidRPr="005E30A4">
        <w:rPr>
          <w:rFonts w:ascii="Times New Roman" w:hAnsi="Times New Roman" w:cs="Times New Roman"/>
          <w:sz w:val="24"/>
          <w:szCs w:val="24"/>
        </w:rPr>
        <w:t>5</w:t>
      </w:r>
      <w:r w:rsidRPr="005E30A4">
        <w:rPr>
          <w:rFonts w:ascii="Times New Roman" w:hAnsi="Times New Roman" w:cs="Times New Roman"/>
          <w:sz w:val="24"/>
          <w:szCs w:val="24"/>
        </w:rPr>
        <w:t xml:space="preserve"> семей имеют право на бесплатное получение земельного участка;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сформировано – 1</w:t>
      </w:r>
      <w:r w:rsidR="00731F45" w:rsidRPr="005E30A4">
        <w:rPr>
          <w:rFonts w:ascii="Times New Roman" w:hAnsi="Times New Roman" w:cs="Times New Roman"/>
          <w:sz w:val="24"/>
          <w:szCs w:val="24"/>
        </w:rPr>
        <w:t>1</w:t>
      </w:r>
      <w:r w:rsidRPr="005E30A4">
        <w:rPr>
          <w:rFonts w:ascii="Times New Roman" w:hAnsi="Times New Roman" w:cs="Times New Roman"/>
          <w:sz w:val="24"/>
          <w:szCs w:val="24"/>
        </w:rPr>
        <w:t xml:space="preserve"> участков</w:t>
      </w:r>
      <w:r w:rsidR="00731F45"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Итого общее количество участков выданных и формируемых составляет </w:t>
      </w:r>
      <w:r w:rsidR="00731F45" w:rsidRPr="005E30A4">
        <w:rPr>
          <w:rFonts w:ascii="Times New Roman" w:hAnsi="Times New Roman" w:cs="Times New Roman"/>
          <w:sz w:val="24"/>
          <w:szCs w:val="24"/>
        </w:rPr>
        <w:t>288</w:t>
      </w:r>
      <w:r w:rsidRPr="005E30A4">
        <w:rPr>
          <w:rFonts w:ascii="Times New Roman" w:hAnsi="Times New Roman" w:cs="Times New Roman"/>
          <w:sz w:val="24"/>
          <w:szCs w:val="24"/>
        </w:rPr>
        <w:t xml:space="preserve"> шт.</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Земельные участки выделяются на пос. Комсомольский г. Тейково Ивановской области из земель, предназначенных для индивидуального жилищного строительства согласно генерального плана городского округа Тейково, утвержденного решением городского муниципального Совета 25.11.2005 года № 102, и Правил землепользования и застройки городского округа Тейково, утвержденных решением городского муниципального Совета 24.11.2006 года  № 164, а также из участков, переданных городскому округу Тейково из земель сельхозназначения (учебных полейпрофлицея</w:t>
      </w:r>
      <w:proofErr w:type="gramEnd"/>
      <w:r w:rsidRPr="005E30A4">
        <w:rPr>
          <w:rFonts w:ascii="Times New Roman" w:hAnsi="Times New Roman" w:cs="Times New Roman"/>
          <w:sz w:val="24"/>
          <w:szCs w:val="24"/>
        </w:rPr>
        <w:t xml:space="preserve"> 24), </w:t>
      </w:r>
      <w:proofErr w:type="gramStart"/>
      <w:r w:rsidRPr="005E30A4">
        <w:rPr>
          <w:rFonts w:ascii="Times New Roman" w:hAnsi="Times New Roman" w:cs="Times New Roman"/>
          <w:sz w:val="24"/>
          <w:szCs w:val="24"/>
        </w:rPr>
        <w:t>расположенных</w:t>
      </w:r>
      <w:proofErr w:type="gramEnd"/>
      <w:r w:rsidRPr="005E30A4">
        <w:rPr>
          <w:rFonts w:ascii="Times New Roman" w:hAnsi="Times New Roman" w:cs="Times New Roman"/>
          <w:sz w:val="24"/>
          <w:szCs w:val="24"/>
        </w:rPr>
        <w:t xml:space="preserve"> северо-восточнее улицы Грозиловской.</w:t>
      </w:r>
    </w:p>
    <w:p w:rsidR="004C72F2" w:rsidRPr="005E30A4" w:rsidRDefault="004C72F2"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настоящее время к земельным участкам,предоставленным семьям с тремя и более детьми </w:t>
      </w:r>
    </w:p>
    <w:p w:rsidR="004C72F2" w:rsidRPr="005E30A4" w:rsidRDefault="004C72F2"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продолжается развитие инженерной инфраструктуры. Устроены автомобильные дороги</w:t>
      </w:r>
      <w:r w:rsidR="00711FFD" w:rsidRPr="005E30A4">
        <w:rPr>
          <w:rFonts w:ascii="Times New Roman" w:hAnsi="Times New Roman" w:cs="Times New Roman"/>
          <w:sz w:val="24"/>
          <w:szCs w:val="24"/>
        </w:rPr>
        <w:t>, электроснабжение</w:t>
      </w:r>
      <w:r w:rsidRPr="005E30A4">
        <w:rPr>
          <w:rFonts w:ascii="Times New Roman" w:hAnsi="Times New Roman" w:cs="Times New Roman"/>
          <w:sz w:val="24"/>
          <w:szCs w:val="24"/>
        </w:rPr>
        <w:t xml:space="preserve">. По заявлениям жителей продолжается устройство центрального </w:t>
      </w:r>
      <w:r w:rsidRPr="005E30A4">
        <w:rPr>
          <w:rFonts w:ascii="Times New Roman" w:hAnsi="Times New Roman" w:cs="Times New Roman"/>
          <w:sz w:val="24"/>
          <w:szCs w:val="24"/>
        </w:rPr>
        <w:lastRenderedPageBreak/>
        <w:t xml:space="preserve">водоснабжения. Сформирован реестр не </w:t>
      </w:r>
      <w:proofErr w:type="gramStart"/>
      <w:r w:rsidRPr="005E30A4">
        <w:rPr>
          <w:rFonts w:ascii="Times New Roman" w:hAnsi="Times New Roman" w:cs="Times New Roman"/>
          <w:sz w:val="24"/>
          <w:szCs w:val="24"/>
        </w:rPr>
        <w:t>газифицированных</w:t>
      </w:r>
      <w:proofErr w:type="gramEnd"/>
      <w:r w:rsidRPr="005E30A4">
        <w:rPr>
          <w:rFonts w:ascii="Times New Roman" w:hAnsi="Times New Roman" w:cs="Times New Roman"/>
          <w:sz w:val="24"/>
          <w:szCs w:val="24"/>
        </w:rPr>
        <w:t xml:space="preserve"> ИЖС.</w:t>
      </w:r>
      <w:r w:rsidR="00711FFD" w:rsidRPr="005E30A4">
        <w:rPr>
          <w:rFonts w:ascii="Times New Roman" w:hAnsi="Times New Roman" w:cs="Times New Roman"/>
          <w:sz w:val="24"/>
          <w:szCs w:val="24"/>
        </w:rPr>
        <w:t xml:space="preserve"> Филиалом АО «Газпром газораспределение Иваново» в г. Тейково будет обеспечено подключение ИЖС к сетям газораспределения.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Земельные участки, отведенные для этих целей, расположенные на пос. Комсомольский г. Тейково Ивановской области, в настоящее время слабо обеспечены инженерной инфраструктурой: электр</w:t>
      </w:r>
      <w:proofErr w:type="gramStart"/>
      <w:r w:rsidRPr="005E30A4">
        <w:rPr>
          <w:rFonts w:ascii="Times New Roman" w:hAnsi="Times New Roman" w:cs="Times New Roman"/>
          <w:sz w:val="24"/>
          <w:szCs w:val="24"/>
        </w:rPr>
        <w:t>о-</w:t>
      </w:r>
      <w:proofErr w:type="gramEnd"/>
      <w:r w:rsidRPr="005E30A4">
        <w:rPr>
          <w:rFonts w:ascii="Times New Roman" w:hAnsi="Times New Roman" w:cs="Times New Roman"/>
          <w:sz w:val="24"/>
          <w:szCs w:val="24"/>
        </w:rPr>
        <w:t>, водо-, газоснабжением,а также полностью отсутствует система водоотведения. С целью обеспечения предоставляемых земельных участков под индивидуальное жилищное строительство инженерной инфраструктурой возникла необходимость разработки данной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Потребность в бюджетных ресурсах для достижения целей и результатов подпрограммы запланирована исходя из предварительных расчетов объемов финансирования мероприятий Программы на основании: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предварительной сметы на выполнение изыскательских работ на 1 (один) гектар застроенной территории в городе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предварительных расчетов стоимости затрат на разработку проектной документации и укрупненных расчетов методом сравнительного анализа стоимости строительства аналогичных объектов в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 результатам изыскательских работ (инженерно-геодезических изысканий) будет уточняться стоимость затрат на разработку проектной документации, а после разработки проектной документации - стоимость строительства.</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2.13.Проведение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соответствии с изменениями, внесенными в Федеральный закон от 12 января 1995 года № 5-ФЗ «О ветеранах», субъектам Российской Федерации были переданы полномочия по обеспечению жильем отдельных категорий граждан.</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целях реализации указанных полномочий Правительством Ивановской области были приняты соответствующие нормативно-правовые акты, устанавливающие порядок предоставления мер социальной поддержки по обеспечению жильем отдельных категорий граждан за счет средств федерального бюджета.</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С целью более детального рассмотрения проблем ветеранов Великой Отечественной войны 1941-1945 годов в соответствии с Указом Президента Российской Федерации от 16 апреля 2007 года № 486 «О проведении дней воинской славы России в ознаменование 65-й годовщины Победы в Великой Отечественной войне 1941-1945 годов» органам исполнительной власти субъектов Российской Федерации было поручено продолжить работу по улучшению социально-экономического положения ветеранов Великой Отечественной войны</w:t>
      </w:r>
      <w:proofErr w:type="gramEnd"/>
      <w:r w:rsidRPr="005E30A4">
        <w:rPr>
          <w:rFonts w:ascii="Times New Roman" w:hAnsi="Times New Roman" w:cs="Times New Roman"/>
          <w:sz w:val="24"/>
          <w:szCs w:val="24"/>
        </w:rPr>
        <w:t xml:space="preserve"> 1941-1945 годов.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При изучении социально-бытовых условий жизни ветеранов Великой Отечественной войны 1941-1945 годов был выявлен ряд проблем, основной из которых является необходимость повышения уровня благоустройства и проведения ремонтов, занимаемых ветеранами Великой Отечественной войны 1941-1945 годов жилых помещений. В этих целях в администрации г.о. Тейково сформированы соответствующие предварительные списки.</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Зачастую состояние жилых помещений, в которых проживают ветераны Великой Отечественной войны 1941-1945 годов, не признанные нуждающимися в жилых помещениях в соответствии с жилищным законодательством и не имеющие право на получение социальной поддержки по обеспечению жильем за счет средств федерального бюджета, требует не только ремонта, но и проведения мероприятий, направленных на повышение уровня обеспеченности их коммунальными услугами, в том числе замена</w:t>
      </w:r>
      <w:proofErr w:type="gramEnd"/>
      <w:r w:rsidRPr="005E30A4">
        <w:rPr>
          <w:rFonts w:ascii="Times New Roman" w:hAnsi="Times New Roman" w:cs="Times New Roman"/>
          <w:sz w:val="24"/>
          <w:szCs w:val="24"/>
        </w:rPr>
        <w:t xml:space="preserve"> санитарно-технического и другого оборудования, повышение уровня благоустройства (подключение к сетям централизованного водоснабжения и канализации и т.д.)</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Государственная поддержка ветеранов Великой Отечественной войны 1941-1945 годов будет способствовать созданию благоприятной социальной атмосферы и послужит дополнительным признанием их высоких заслуг.</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В городском округе Тейково в настоящее время проживает 11 инвалидов и участников Великой Отечественной войны, из них в частном секторе – 6 человек. Из них проведение ремонтных работ и (или) замена инженерного оборудования требуется в 11 жилом помещении.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2.14. Реализация мероприятий по обеспечению населения городского округа Тейково теплоснабжением и горячим водоснабжением.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В городском округе Тейково осуществляют деятельность следующие организации коммунального комплекса: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АО «Тейковское предприятие тепловых сетей» (теплоснабжение), 2 котельные: водогрейные котлы- 9 котлов «Факел Г»,2* КВА-0,25 Гн;</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ТНВ «ООО «Агромаркет» и компания» (теплоснабжение, водоснабжение), котельная: паровые котлы – 2 котла ДЕ-6,5-14; 3 котла Е-4/14;</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«Тейковские очистные сооружения» (водоснабжение, очистка сточных вод), напорная КНС, очистные сооружения мощностью 21 тыс. м куб./сут;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филиал АО «Газпром газораспределение Иваново» в г. Тейково (газоснабжение), содержание и обслуживание газовых сетей среднего и низкого давления;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«Тейковская котельная» (теплоснабжение), котельная: паровые котлы- 5 котлов ДКВР-20-13 250ГМ; 1 котел ДКВР-25-14-222, водогрейный котел-1 котел ДКВР-20-13С;</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ООО «Энергосетевая компания» (электроснабжение);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ОАО «Ивановская энергосбытовая компания» (электроснабжение); </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ООО «Тейковское сетевое предприятие» (теплоснабжение, водоснабжение, электроснабжение, водозабор, водоочистка, транспортировка и распределение воды, водоотведение);</w:t>
      </w:r>
      <w:proofErr w:type="gramEnd"/>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МКП «Тейковское предприятие по благоустройству и развитию города» (благоустройство, санитарная очистка города, вывоз ТБО, ремонт и содержание дорог);</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МУП МПО «ЖКХ» (аренда муниципальной собственности, теплоснабжение – котельная м. Грозилово, банно-прачечный комбинат, бытовые услуги);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МУП «Жилищно-коммунальный сервис» (содержание и обслуживание свалки ТБО);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«Тепловик» (теплоснабжение).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Заключенных концессионных соглашений по эксплуатации объектов коммунальной инфраструктуры на территории г.о. Тейково не имеется, управляющих компаний – операторов также нет.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Котельные (все котельные города кроме котельной № 1 военного городка работают на газе):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Котельная ООО «Тейковская котельная», дата ввода в эксплуатацию – 1976, износ оборудования – 60-80 %, износ сетей – 50-70%.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Котельная № 1 (Индустриальная, 6а) ОАО «Тейковское ПТС», дата ввода в эксплуатацию – 1999, износ оборудования – 40-50 %, износ сетей – 30-50%.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Котельная № 6 (2-я Пролетарская, 41) ОАО «Тейковское ПТС», дата ввода в эксплуатацию – 2005, износ оборудования – 30 %, износ сетей – 30%.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Котельная ТНВ «ООО «Агромаркет» и компания» (Першинская, 42), реконструкция - 2011, износ оборудования – 5 %, износ сетей – 50%.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5). Котельная  (пос. Грозилово, д. 50) ОАО «ТСП», дата ввода в эксплуатацию - 2001, износ оборудования – 30 %, износ сетей – 20%.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 Котельная № 1 газо-мазутная (Советской Армии, д. 1б), ООО «Тепловик», 1964, износ всего оборудования более 60%, в рабочем состоянии.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7). Котельная № 4 (Неделина, д. 20а), ООО «Тепловик», 1987, в рабочем состоянии; по износу данные отсутствуют, капитальный ремонт не производился, фактически же часть оборудования требует капитального ремонта.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Инженерные сети: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Водопроводные сети: протяженность – 81,3 км, износ от 25 до 70%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Канализационные сети: протяженность – 43,3 км, износ 70%.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Тепловые сети: протяженность – 25,29 км, износ 30%.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Сети ГВС: протяженность 8,75 км, износ 40%.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5). Электрические сети: протяженность 110,82 км, износ 53%.</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 Газопроводы: 199,998 км, износ 42,1%.</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Наибольший процент износа и количество участков, подлежащих замене, имеют инженерные сети жилой зоны военного городка № 10.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Большой процент износа имеют очистные сооружения ООО «Тейковские очистные сооружения», требуется реконструкция и модернизация оборудования. Объект находится в частной собственности.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Задолженность организаций коммунального комплекса имеется текущая, основная причина образования – оплата населением услуг по теплоснабжению из расчета 1/12 за потребленный ресурс в течение года равными долями.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noProof/>
          <w:sz w:val="24"/>
          <w:szCs w:val="24"/>
        </w:rPr>
      </w:pPr>
      <w:r w:rsidRPr="005E30A4">
        <w:rPr>
          <w:rFonts w:ascii="Times New Roman" w:hAnsi="Times New Roman" w:cs="Times New Roman"/>
          <w:noProof/>
          <w:sz w:val="24"/>
          <w:szCs w:val="24"/>
        </w:rPr>
        <w:t>2. Управляющие организации всех форм собственности: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«УК «Управдом-Центр»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ООО «Управдом» (управление жилищным фондом);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«УК «Рост»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«Тейковская городская управляющая компания»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ООО «Домком» (управление жилищным фондом жилой зоны в/</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 xml:space="preserve"> № 10 Красные Сосенки);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абонентский пункт № 08 обособленного подразделения «Верхневолжский» ООО «ГУ ЖФ» (управление жилищным фондом жилой зоны в/</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 xml:space="preserve"> № 10 Красные Сосенки);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ЖСК «Мирный», Шестагинский проезд, 9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ТСЖ «Березка», ул. Станционная, д. 9  (управление жилищным фондом, 2 подъезда);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ТСЖ «Березка-2», ул. </w:t>
      </w:r>
      <w:proofErr w:type="gramStart"/>
      <w:r w:rsidRPr="005E30A4">
        <w:rPr>
          <w:rFonts w:ascii="Times New Roman" w:hAnsi="Times New Roman" w:cs="Times New Roman"/>
          <w:sz w:val="24"/>
          <w:szCs w:val="24"/>
        </w:rPr>
        <w:t>Станционная</w:t>
      </w:r>
      <w:proofErr w:type="gramEnd"/>
      <w:r w:rsidRPr="005E30A4">
        <w:rPr>
          <w:rFonts w:ascii="Times New Roman" w:hAnsi="Times New Roman" w:cs="Times New Roman"/>
          <w:sz w:val="24"/>
          <w:szCs w:val="24"/>
        </w:rPr>
        <w:t>, д. 9  (управление жилищным фондом, 2 подъезда);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ЖСК «Заря», ул. Индустриальная, д. 1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ЖСК «Восход», ул. ул. Шестагинская, д. 48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ТСЖ «Квартал», ул. </w:t>
      </w:r>
      <w:proofErr w:type="gramStart"/>
      <w:r w:rsidRPr="005E30A4">
        <w:rPr>
          <w:rFonts w:ascii="Times New Roman" w:hAnsi="Times New Roman" w:cs="Times New Roman"/>
          <w:sz w:val="24"/>
          <w:szCs w:val="24"/>
        </w:rPr>
        <w:t>Гористая</w:t>
      </w:r>
      <w:proofErr w:type="gramEnd"/>
      <w:r w:rsidRPr="005E30A4">
        <w:rPr>
          <w:rFonts w:ascii="Times New Roman" w:hAnsi="Times New Roman" w:cs="Times New Roman"/>
          <w:sz w:val="24"/>
          <w:szCs w:val="24"/>
        </w:rPr>
        <w:t>, д. 1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ТСЖ «Комовский», ул. 2-я Комовская, д. 17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ТСН «Комовский, 15», ул. 2-я Комовская, д. 15 (управление жилищным фондом).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3. Жилищный фонд.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г.о. Тейково расположено 328 многоквартирных домов, в том числе 68 – м. «Красные Сосенки», 260 – на остальной территории города. Из них 1-2 этажных – 180 домов, 3-5 этажных – 148 домов. Из домов 1-2-х этажной застройки более половины имеют износ более 50%, годы постройки от 1928 до 1960. Дома 4-5 этажей имеют степень износа от 10 до 40%, годы постройки от 1970. Капитальный ремонт производился в 2009 и 2012 г.г., отремонтировано 87 домов.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2018 году 68 МКД м. «Красные Сосенки» были включены в региональную программу капитального ремонта общего имущества в многоквартирных домах, расположенных на территории Ивановской области. Основные виды работ, которые нужно проводить по военному городку – капитальный ремонт мягких кровель, фасадов (межпанельные швы и разрушение наружного слоя стеновых панелей, неудовлетворительное состояние значительной части балконов, внутренние инженерные сети, отсутствие общедомовых приборов учета ресурсов).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Основная проблема жилищно-коммунального комплекса – изношенность основных фондов и отсутствие денежных средств в местном бюджете на модернизацию и восстановление объектов.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2.15. Формирование современной городской среды на 2017 год.</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shd w:val="clear" w:color="auto" w:fill="FFFFFF"/>
        </w:rPr>
        <w:t xml:space="preserve">Анализ </w:t>
      </w:r>
      <w:r w:rsidRPr="005E30A4">
        <w:rPr>
          <w:rFonts w:ascii="Times New Roman" w:hAnsi="Times New Roman" w:cs="Times New Roman"/>
          <w:sz w:val="24"/>
          <w:szCs w:val="24"/>
        </w:rPr>
        <w:t xml:space="preserve">сферы благоустройства </w:t>
      </w:r>
      <w:r w:rsidRPr="005E30A4">
        <w:rPr>
          <w:rFonts w:ascii="Times New Roman" w:hAnsi="Times New Roman" w:cs="Times New Roman"/>
          <w:sz w:val="24"/>
          <w:szCs w:val="24"/>
          <w:shd w:val="clear" w:color="auto" w:fill="FFFFFF"/>
        </w:rPr>
        <w:t xml:space="preserve">территории </w:t>
      </w:r>
      <w:r w:rsidRPr="005E30A4">
        <w:rPr>
          <w:rFonts w:ascii="Times New Roman" w:hAnsi="Times New Roman" w:cs="Times New Roman"/>
          <w:sz w:val="24"/>
          <w:szCs w:val="24"/>
        </w:rPr>
        <w:t>городского округа Тейково</w:t>
      </w:r>
      <w:r w:rsidRPr="005E30A4">
        <w:rPr>
          <w:rFonts w:ascii="Times New Roman" w:hAnsi="Times New Roman" w:cs="Times New Roman"/>
          <w:sz w:val="24"/>
          <w:szCs w:val="24"/>
          <w:shd w:val="clear" w:color="auto" w:fill="FFFFFF"/>
        </w:rPr>
        <w:t xml:space="preserve"> показал, что в</w:t>
      </w:r>
      <w:r w:rsidRPr="005E30A4">
        <w:rPr>
          <w:rFonts w:ascii="Times New Roman" w:hAnsi="Times New Roman" w:cs="Times New Roman"/>
          <w:sz w:val="24"/>
          <w:szCs w:val="24"/>
        </w:rPr>
        <w:t xml:space="preserve"> последние годы </w:t>
      </w:r>
      <w:r w:rsidRPr="005E30A4">
        <w:rPr>
          <w:rFonts w:ascii="Times New Roman" w:hAnsi="Times New Roman" w:cs="Times New Roman"/>
          <w:sz w:val="24"/>
          <w:szCs w:val="24"/>
          <w:shd w:val="clear" w:color="auto" w:fill="FFFFFF"/>
        </w:rPr>
        <w:t xml:space="preserve">в </w:t>
      </w:r>
      <w:r w:rsidRPr="005E30A4">
        <w:rPr>
          <w:rFonts w:ascii="Times New Roman" w:hAnsi="Times New Roman" w:cs="Times New Roman"/>
          <w:sz w:val="24"/>
          <w:szCs w:val="24"/>
        </w:rPr>
        <w:t>округе</w:t>
      </w:r>
      <w:r w:rsidRPr="005E30A4">
        <w:rPr>
          <w:rFonts w:ascii="Times New Roman" w:hAnsi="Times New Roman" w:cs="Times New Roman"/>
          <w:sz w:val="24"/>
          <w:szCs w:val="24"/>
          <w:shd w:val="clear" w:color="auto" w:fill="FFFFFF"/>
        </w:rPr>
        <w:t xml:space="preserve"> в соответствии с мероприятиями муниципальной программы </w:t>
      </w:r>
      <w:r w:rsidRPr="005E30A4">
        <w:rPr>
          <w:rFonts w:ascii="Times New Roman" w:hAnsi="Times New Roman" w:cs="Times New Roman"/>
          <w:sz w:val="24"/>
          <w:szCs w:val="24"/>
        </w:rPr>
        <w:t xml:space="preserve">проводилась целенаправленная работа по благоустройству дворовых территории и территорий общего пользования. Так, с 2011 по 2018 годы установлены 26 площадок, специально оборудованных для отдыха, общения и проведения досуга разными группами населения (спортивные площадки, детские площадки), благоустроены 3 сквера на центральной улице города – улице Октябрьской и сквер на улице Фрунзенской. Также большой проект проделан в рамках программы формирование современной городской среды по благоустройству сквера по улице Сергеевская. В процессе находятся работы по возрождению городского Летнего сада, ряд мероприятий проведен на центральной площади города, площади им. В.И. Ленина, где в числе прочих новшеств построен городской светодинамический фонтан. В составе областных программ </w:t>
      </w:r>
      <w:r w:rsidRPr="005E30A4">
        <w:rPr>
          <w:rFonts w:ascii="Times New Roman" w:hAnsi="Times New Roman" w:cs="Times New Roman"/>
          <w:sz w:val="24"/>
          <w:szCs w:val="24"/>
        </w:rPr>
        <w:lastRenderedPageBreak/>
        <w:t xml:space="preserve">и исполнения наказов избирателей депутатам областной Думы, а также в рамках реализации Программы «Формирование современной городской среды» в городском округе Тейково в 2017 и 2018 годах благоустроено 34 дворовых территории у  45 многоквартирных домов.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Однако в вопросах благоустройства территории городского округа имеется ряд проблем: уровень общего благоустройства дворовых территорий остается низким, отсутствуют стоянки для личного транспорта жителей, низок процент благоустроенных дворовых территорий и сквозных (дворовых) проездов, низок общий уровень экономической и инвестиционной привлекательности территорий общего пользования из-за наличия инфраструктурных проблем. Кроме того, в период 2015-2016 г.г. в муниципальную собственность принята жилая зона военного городка Красные Сосенки, включающая 68 многоквартирных домов с придомовыми территориями, 6 автодорог, газоны, проезды. Все это имущество долгое время находилось в неудовлетворительном состоянии, без соответствующего ухода и, тем более, развития.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Таким образом, в городском округе</w:t>
      </w:r>
      <w:r w:rsidRPr="005E30A4">
        <w:rPr>
          <w:rFonts w:ascii="Times New Roman" w:hAnsi="Times New Roman" w:cs="Times New Roman"/>
          <w:sz w:val="24"/>
          <w:szCs w:val="24"/>
          <w:shd w:val="clear" w:color="auto" w:fill="FFFFFF"/>
        </w:rPr>
        <w:t xml:space="preserve"> Тейково </w:t>
      </w:r>
      <w:r w:rsidRPr="005E30A4">
        <w:rPr>
          <w:rFonts w:ascii="Times New Roman" w:hAnsi="Times New Roman" w:cs="Times New Roman"/>
          <w:sz w:val="24"/>
          <w:szCs w:val="24"/>
        </w:rPr>
        <w:t>имеются территории общего пользования (проезды,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дворовых территорий, в том числе:</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минимальный перечень работ: ремонт дворовых проездов, обеспечение освещения дворовых территорий, установка скамеек, установка урн.</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дополнительный перечень работ: оборудование детских и (или) спортивных площадок, автомобильных парковок, озеленение дворовых территорий, ограждение газонов, ремонт тротуаров, устройство лестничных маршей, спусков и подходов к ним, устройство пандусов для обеспечения беспрепятственного перемещения по дворовым территориям многоквартирных домов маломобильных групп населения, устройство ливнеприемников, устройство контейнерных площадок (устройство площадок для сбора и временного хранения отходов с установкой контейнеров, бункеров-накопителей, устройством ограждения и</w:t>
      </w:r>
      <w:proofErr w:type="gramEnd"/>
      <w:r w:rsidRPr="005E30A4">
        <w:rPr>
          <w:rFonts w:ascii="Times New Roman" w:hAnsi="Times New Roman" w:cs="Times New Roman"/>
          <w:sz w:val="24"/>
          <w:szCs w:val="24"/>
        </w:rPr>
        <w:t xml:space="preserve"> твердого основания).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проведения общественного обсуждения проекта подпрограммы «Формирование современной городской среды» в соответствии с Порядком, утвержденным постановлением администрации городского округа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рассмотрения и оценки предложений заинтересованных лиц о включении дворовой территории, наиболее посещаемой муниципальной территории в муниципальную программу «Формирование современной городской среды» в соответствии с </w:t>
      </w:r>
      <w:hyperlink w:anchor="Par29" w:history="1">
        <w:proofErr w:type="gramStart"/>
        <w:r w:rsidRPr="005E30A4">
          <w:rPr>
            <w:rFonts w:ascii="Times New Roman" w:hAnsi="Times New Roman" w:cs="Times New Roman"/>
            <w:sz w:val="24"/>
            <w:szCs w:val="24"/>
          </w:rPr>
          <w:t>Порядк</w:t>
        </w:r>
      </w:hyperlink>
      <w:r w:rsidRPr="005E30A4">
        <w:rPr>
          <w:rFonts w:ascii="Times New Roman" w:hAnsi="Times New Roman" w:cs="Times New Roman"/>
          <w:sz w:val="24"/>
          <w:szCs w:val="24"/>
        </w:rPr>
        <w:t>ом</w:t>
      </w:r>
      <w:proofErr w:type="gramEnd"/>
      <w:r w:rsidRPr="005E30A4">
        <w:rPr>
          <w:rFonts w:ascii="Times New Roman" w:hAnsi="Times New Roman" w:cs="Times New Roman"/>
          <w:sz w:val="24"/>
          <w:szCs w:val="24"/>
        </w:rPr>
        <w:t>, утвержденным постановлением администрации городского округа Тейково.</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Адресный перечень дворовых территорий многоквартирных домов, расположенных на территории городского округа Тейково, на которых планируется благоустройство в текущем году, утверждается в соответствии с подпрограммой.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Проведение мероприятий по благоустройству дворовых территорий многоквартирных домов, расположенных на территории городского округа Тейково, а также территорий общего пользования городского округа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 запустит реализацию механизма поддержки мероприятий по благоустройству, инициированных гражданами;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запустит механизм финансового и трудового участия граждан и организаций в реализации мероприятий по благоустройству;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сформирует инструменты общественного </w:t>
      </w:r>
      <w:proofErr w:type="gramStart"/>
      <w:r w:rsidRPr="005E30A4">
        <w:rPr>
          <w:rFonts w:ascii="Times New Roman" w:hAnsi="Times New Roman" w:cs="Times New Roman"/>
          <w:sz w:val="24"/>
          <w:szCs w:val="24"/>
        </w:rPr>
        <w:t>контроля за</w:t>
      </w:r>
      <w:proofErr w:type="gramEnd"/>
      <w:r w:rsidRPr="005E30A4">
        <w:rPr>
          <w:rFonts w:ascii="Times New Roman" w:hAnsi="Times New Roman" w:cs="Times New Roman"/>
          <w:sz w:val="24"/>
          <w:szCs w:val="24"/>
        </w:rPr>
        <w:t xml:space="preserve"> реализацией мероприятий по благоустройству на территории городского округа.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гостей, а также комфортное современное «общественное пространство».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2.16. Формирование современной городской среды на 2018-2024 год.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городских территорий представляет собой одну из самых острых проблем городского округа Тейково. Сфера благоустройства территории города Тейково является одной из жизнеобеспечивающих сфер городского хозяйства, оказывающих непосредственное влияние на качество и уровень жизни населения. Благоустройство города - совокупность работ и мероприятий, направленных на создание благоприятных, комфортных, экологических и эстетических условий жизни и досуга населения.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рамках программы с 2018 года в городском округе Тейково благоустроено 20 дворовых территорий у 24 многоквартирных домов, проведен ремонт дворового проезда, установлены урны, скамейки и благоустроены 3 общественные территории. В 2020</w:t>
      </w:r>
      <w:r w:rsidR="006C7001" w:rsidRPr="005E30A4">
        <w:rPr>
          <w:rFonts w:ascii="Times New Roman" w:hAnsi="Times New Roman" w:cs="Times New Roman"/>
          <w:sz w:val="24"/>
          <w:szCs w:val="24"/>
        </w:rPr>
        <w:t xml:space="preserve"> и 2021</w:t>
      </w:r>
      <w:r w:rsidRPr="005E30A4">
        <w:rPr>
          <w:rFonts w:ascii="Times New Roman" w:hAnsi="Times New Roman" w:cs="Times New Roman"/>
          <w:sz w:val="24"/>
          <w:szCs w:val="24"/>
        </w:rPr>
        <w:t xml:space="preserve"> год</w:t>
      </w:r>
      <w:r w:rsidR="006C7001" w:rsidRPr="005E30A4">
        <w:rPr>
          <w:rFonts w:ascii="Times New Roman" w:hAnsi="Times New Roman" w:cs="Times New Roman"/>
          <w:sz w:val="24"/>
          <w:szCs w:val="24"/>
        </w:rPr>
        <w:t>ах</w:t>
      </w:r>
      <w:r w:rsidRPr="005E30A4">
        <w:rPr>
          <w:rFonts w:ascii="Times New Roman" w:hAnsi="Times New Roman" w:cs="Times New Roman"/>
          <w:sz w:val="24"/>
          <w:szCs w:val="24"/>
        </w:rPr>
        <w:t xml:space="preserve"> реализовано </w:t>
      </w:r>
      <w:r w:rsidR="006C7001" w:rsidRPr="005E30A4">
        <w:rPr>
          <w:rFonts w:ascii="Times New Roman" w:hAnsi="Times New Roman" w:cs="Times New Roman"/>
          <w:sz w:val="24"/>
          <w:szCs w:val="24"/>
        </w:rPr>
        <w:t>10</w:t>
      </w:r>
      <w:r w:rsidRPr="005E30A4">
        <w:rPr>
          <w:rFonts w:ascii="Times New Roman" w:hAnsi="Times New Roman" w:cs="Times New Roman"/>
          <w:sz w:val="24"/>
          <w:szCs w:val="24"/>
        </w:rPr>
        <w:t xml:space="preserve"> проектов развития территории городского округа Тейково, основанных на местных инициативах.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дворовых территорий большинства многоквартирных домов города не отвечает нормативным требованиям. </w:t>
      </w:r>
      <w:proofErr w:type="gramStart"/>
      <w:r w:rsidRPr="005E30A4">
        <w:rPr>
          <w:rFonts w:ascii="Times New Roman" w:hAnsi="Times New Roman" w:cs="Times New Roman"/>
          <w:sz w:val="24"/>
          <w:szCs w:val="24"/>
        </w:rPr>
        <w:t>Основные проблемы благоустройства дворовых территорий: отсутствие освещения придомовых территорий, асфальтобетонное покрытие большинства дворовых территорий многоквартирных домов, проездов к территориям многоквартирных домов города Тейково, вследствие продолжительной эксплуатации не соответствует эксплуатационным требованиям, отсутствие обустроенных стоянок для автомобилей, недостаточный уровень благоустройства зоны зеленых насаждений и зоны отдыха дворовых территорий, отсутствие либо недостаточное количество скамеек, урн, высокий износ малых форм детских площадок, отсутствие пандусов</w:t>
      </w:r>
      <w:proofErr w:type="gramEnd"/>
      <w:r w:rsidRPr="005E30A4">
        <w:rPr>
          <w:rFonts w:ascii="Times New Roman" w:hAnsi="Times New Roman" w:cs="Times New Roman"/>
          <w:sz w:val="24"/>
          <w:szCs w:val="24"/>
        </w:rPr>
        <w:t>, съездов для маломобильных групп населения.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Благоустроенность общественных территорий имеет </w:t>
      </w:r>
      <w:proofErr w:type="gramStart"/>
      <w:r w:rsidRPr="005E30A4">
        <w:rPr>
          <w:rFonts w:ascii="Times New Roman" w:hAnsi="Times New Roman" w:cs="Times New Roman"/>
          <w:sz w:val="24"/>
          <w:szCs w:val="24"/>
        </w:rPr>
        <w:t>важное значение</w:t>
      </w:r>
      <w:proofErr w:type="gramEnd"/>
      <w:r w:rsidRPr="005E30A4">
        <w:rPr>
          <w:rFonts w:ascii="Times New Roman" w:hAnsi="Times New Roman" w:cs="Times New Roman"/>
          <w:sz w:val="24"/>
          <w:szCs w:val="24"/>
        </w:rPr>
        <w:t xml:space="preserve"> для создания комфортных и безопасных условий проживания граждан, формирования эстетического облика города и улучшения его экологического состояния.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программы позволит качественно улучшить сферу благоустройства городского округа Тейково, будут благоустроены общественные и дворовые территории, нуждающиеся в благоустройстве.</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Программные мероприятия осуществляются в рамках федерального проекта «Формирование комфортной городской среды», включенного в национальный проект «Жилье и городская среда».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2.17. Снос домов и хозяйственных построек.</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целях поддержки жилищного строительства необходимо проведение ряда мероприятий по устранению дефицита свободных земельных участков в городском округе Тейково, пригодных для строительства жилых объектов. В частности: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путем освобождения земельных участков, занятых аварийными жилыми домами, домами, помещения в которых признаны не соответствующими требованиям, предъявляемым к жилому помещению, а также аварийными хозяйственными постройками.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Применение программного метода направлено </w:t>
      </w:r>
      <w:proofErr w:type="gramStart"/>
      <w:r w:rsidRPr="005E30A4">
        <w:rPr>
          <w:rFonts w:ascii="Times New Roman" w:hAnsi="Times New Roman" w:cs="Times New Roman"/>
          <w:sz w:val="24"/>
          <w:szCs w:val="24"/>
        </w:rPr>
        <w:t>на</w:t>
      </w:r>
      <w:proofErr w:type="gramEnd"/>
      <w:r w:rsidRPr="005E30A4">
        <w:rPr>
          <w:rFonts w:ascii="Times New Roman" w:hAnsi="Times New Roman" w:cs="Times New Roman"/>
          <w:sz w:val="24"/>
          <w:szCs w:val="24"/>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создание условий для обеспечения развития инженерной и социальной инфраструктур, повышения инвестиционной привлекательности города, застройки территорий, занятых в настоящее время объектами, подлежащими сносу;</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осуществление сноса аварийных жилых домов; домов, помещения в которых признаны не соответствующими требованиям, предъявляемым к жилому помещению; домов, в отношении которых имеется решение комиссии по предупреждению и ликвидации чрезвычайных ситуаций и обеспечению пожарной безопасности городского округа Тейково; хозяйственных построек, находящихся в аварийном состоянии.</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2.18. Переселение граждан из аварийного жилищного фонда на территории городского округа Тейково Ивановской области на 2019-2024</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lastRenderedPageBreak/>
        <w:t>Федеральным законом от 21.07.2007 № 185-ФЗ «О фонде содействия реформированию жилищно-коммунального хозяйства», постановлением Правительства Ивановской области от 09.04.2019 № 131-п «Об утверждении региональной адресной программы «Переселение граждан из аварийного жилищного фонда на территории ивановской области на 2019-2025 годы» в целях создания безопасных и благоприятных условий проживания граждан определены мероприятия по переселению граждан из аварийного жилищного фонда.</w:t>
      </w:r>
      <w:proofErr w:type="gramEnd"/>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Жилищные условия, качество услуг жилищно-коммунального хозяйства являются важными факторами, определяющими уровень жизни населения.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Переселение граждан из аварийного жилищного фонда является одной из самых острых социальных проблем, решение которой сдерживается отсутствием в бюджете муниципального образования достаточных бюджетных средств.</w:t>
      </w:r>
    </w:p>
    <w:p w:rsidR="000E0A1A" w:rsidRPr="005E30A4" w:rsidRDefault="000E0A1A" w:rsidP="005E30A4">
      <w:pPr>
        <w:spacing w:after="0" w:line="240" w:lineRule="auto"/>
        <w:ind w:firstLine="709"/>
        <w:jc w:val="both"/>
        <w:rPr>
          <w:rFonts w:ascii="Times New Roman" w:hAnsi="Times New Roman" w:cs="Times New Roman"/>
          <w:sz w:val="24"/>
          <w:szCs w:val="24"/>
        </w:rPr>
      </w:pPr>
    </w:p>
    <w:p w:rsidR="000A39B8"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2.19. Организация использования, охраны, защиты, воспроизводства городских лесов, расположенных в границах городского округа Тейково Ивановской области </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В настоящее время право муниципальной собственности городского округа Тейково зарегистрировано на восемь земельных участка, которые являются городскими лесами, общей площадью 124,21 га.</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В 2021 году проводятся работы по лесоустройству и разработке лесохозяйственного </w:t>
      </w:r>
      <w:hyperlink r:id="rId8" w:history="1">
        <w:r w:rsidRPr="005E30A4">
          <w:rPr>
            <w:rFonts w:ascii="Times New Roman" w:hAnsi="Times New Roman" w:cs="Times New Roman"/>
            <w:sz w:val="24"/>
            <w:szCs w:val="24"/>
          </w:rPr>
          <w:t>регламента</w:t>
        </w:r>
      </w:hyperlink>
      <w:r w:rsidRPr="005E30A4">
        <w:rPr>
          <w:rFonts w:ascii="Times New Roman" w:hAnsi="Times New Roman" w:cs="Times New Roman"/>
          <w:sz w:val="24"/>
          <w:szCs w:val="24"/>
        </w:rPr>
        <w:t xml:space="preserve"> городских лесов городского округа Тейково:</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северной границы вертодрома;</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северной границы очистных сооружений;</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лесных насаждений, расположенных у южной границы </w:t>
      </w:r>
      <w:proofErr w:type="gramStart"/>
      <w:r w:rsidRPr="005E30A4">
        <w:rPr>
          <w:rFonts w:ascii="Times New Roman" w:hAnsi="Times New Roman" w:cs="Times New Roman"/>
          <w:sz w:val="24"/>
          <w:szCs w:val="24"/>
        </w:rPr>
        <w:t>СТ</w:t>
      </w:r>
      <w:proofErr w:type="gramEnd"/>
      <w:r w:rsidRPr="005E30A4">
        <w:rPr>
          <w:rFonts w:ascii="Times New Roman" w:hAnsi="Times New Roman" w:cs="Times New Roman"/>
          <w:sz w:val="24"/>
          <w:szCs w:val="24"/>
        </w:rPr>
        <w:t xml:space="preserve"> «Отрада»;</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лесных насаждений, расположенных у северной границы </w:t>
      </w:r>
      <w:proofErr w:type="gramStart"/>
      <w:r w:rsidRPr="005E30A4">
        <w:rPr>
          <w:rFonts w:ascii="Times New Roman" w:hAnsi="Times New Roman" w:cs="Times New Roman"/>
          <w:sz w:val="24"/>
          <w:szCs w:val="24"/>
        </w:rPr>
        <w:t>СТ</w:t>
      </w:r>
      <w:proofErr w:type="gramEnd"/>
      <w:r w:rsidRPr="005E30A4">
        <w:rPr>
          <w:rFonts w:ascii="Times New Roman" w:hAnsi="Times New Roman" w:cs="Times New Roman"/>
          <w:sz w:val="24"/>
          <w:szCs w:val="24"/>
        </w:rPr>
        <w:t xml:space="preserve"> «Дружба-1»;</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западной границы полигона твердых бытовых отходов;</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северной границы полигона твердых бытовых отходов;</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южной границы МОУ гимназии № 3;</w:t>
      </w:r>
    </w:p>
    <w:p w:rsidR="000E0A1A" w:rsidRPr="005E30A4" w:rsidRDefault="000E0A1A"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лесных насаждений, расположенных у северной границы </w:t>
      </w:r>
      <w:proofErr w:type="gramStart"/>
      <w:r w:rsidRPr="005E30A4">
        <w:rPr>
          <w:rFonts w:ascii="Times New Roman" w:hAnsi="Times New Roman" w:cs="Times New Roman"/>
          <w:sz w:val="24"/>
          <w:szCs w:val="24"/>
        </w:rPr>
        <w:t>СТ</w:t>
      </w:r>
      <w:proofErr w:type="gramEnd"/>
      <w:r w:rsidRPr="005E30A4">
        <w:rPr>
          <w:rFonts w:ascii="Times New Roman" w:hAnsi="Times New Roman" w:cs="Times New Roman"/>
          <w:sz w:val="24"/>
          <w:szCs w:val="24"/>
        </w:rPr>
        <w:t xml:space="preserve"> «Дружба-4».</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0E0A1A" w:rsidRPr="005E30A4" w:rsidRDefault="001127E7"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3. Цель (цели) и ожидаемые результаты реализации муниципальной программы</w:t>
      </w:r>
      <w:r w:rsidR="00CF13D9"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Муниципальная программа реализуется посредством 19-ти подпрограмм:</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1. Реализация мероприятий по обеспечению населения городского округа Тейково водоснабжением, водоотведением и услугами бань  (приложение 1).</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2. Ремонт, капитальный ремонт и содержание автомобильных дорог общего пользования местного значения (приложение 2).</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3. Обеспечение транспортной доступности (приложение 3).</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4. Обеспечение жильем молодых семей (приложение 4).</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5. Обеспечение деятельности муниципального казенного учреждения «Служба заказчика» (приложение 5).</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6. Благоустройство городского округа Тейково (приложение 6).</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7. Организация предоставления государственных и муниципальных услуг на базе муниципального учреждения «Многофункциональный центр предоставления государственных и муниципальных услуг» (приложение 7).</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8.  Безопасный город (приложение 8).</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(приложение 9).</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10. Проведение ремонта жилых помещений, принадлежащих на праве собственности детям-сиротам и детям, оставшимся без попечения родителей (приложение 10).</w:t>
      </w:r>
    </w:p>
    <w:p w:rsidR="00936D45" w:rsidRPr="005E30A4" w:rsidRDefault="004667C4"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11. Расчистка русла реки Вязь</w:t>
      </w:r>
      <w:r w:rsidR="00936D45" w:rsidRPr="005E30A4">
        <w:rPr>
          <w:rFonts w:ascii="Times New Roman" w:hAnsi="Times New Roman"/>
          <w:sz w:val="24"/>
          <w:szCs w:val="24"/>
        </w:rPr>
        <w:t>мы на участке от ул. Советской Армии до ул. Октябрьской в г. Тейково Ивановской области (приложение 11).</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12.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 Тейково Ивановской области на 2014 - 2024 годы (приложение 12).</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sz w:val="24"/>
          <w:szCs w:val="24"/>
        </w:rPr>
        <w:t xml:space="preserve">13. Проведение ремонта жилых помещений, замена бытового санитарно-технического оборудования в жилых помещениях 21 инвалида и участника Великой Отечественной войны. Обеспечение надежности работы инженерных сетей в жилых помещениях инвалидов и участников Великой Отечественной войны и повышению комфортности их проживания </w:t>
      </w:r>
      <w:r w:rsidRPr="005E30A4">
        <w:rPr>
          <w:rFonts w:ascii="Times New Roman" w:hAnsi="Times New Roman" w:cs="Times New Roman"/>
          <w:sz w:val="24"/>
          <w:szCs w:val="24"/>
        </w:rPr>
        <w:t>(приложение 13).</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14. Реализация мероприятий по обеспечению населения городского округа Тейково теплоснабжением и горячим водоснабжением (приложение 14).</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15. Формирование современной городской среды» на 2017 год (приложение 15).</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sz w:val="24"/>
          <w:szCs w:val="24"/>
        </w:rPr>
        <w:t xml:space="preserve">16. Формирование современной городской среды» на 2018 - 2024 годы </w:t>
      </w:r>
      <w:r w:rsidRPr="005E30A4">
        <w:rPr>
          <w:rFonts w:ascii="Times New Roman" w:hAnsi="Times New Roman" w:cs="Times New Roman"/>
          <w:sz w:val="24"/>
          <w:szCs w:val="24"/>
        </w:rPr>
        <w:t>(приложение 16).</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sz w:val="24"/>
          <w:szCs w:val="24"/>
        </w:rPr>
        <w:t xml:space="preserve">17. Снос домов и хозяйственных построек </w:t>
      </w:r>
      <w:r w:rsidRPr="005E30A4">
        <w:rPr>
          <w:rFonts w:ascii="Times New Roman" w:hAnsi="Times New Roman" w:cs="Times New Roman"/>
          <w:sz w:val="24"/>
          <w:szCs w:val="24"/>
        </w:rPr>
        <w:t>(приложение 17).</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18. Переселение граждан из аварийного жилищного фонда на территории городского округа Тейково Ивановской области на 2019-2024 (приложение 18).</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19. Организация использования, охраны, защиты, воспроизводства городских лесов, расположенных в границах городского округа Тейково Ивановской области (приложение 19).</w:t>
      </w:r>
    </w:p>
    <w:p w:rsidR="00936D45" w:rsidRPr="005E30A4" w:rsidRDefault="00936D45" w:rsidP="005E30A4">
      <w:pPr>
        <w:spacing w:after="0" w:line="240" w:lineRule="auto"/>
        <w:jc w:val="center"/>
        <w:rPr>
          <w:rFonts w:ascii="Times New Roman" w:hAnsi="Times New Roman" w:cs="Times New Roman"/>
          <w:sz w:val="24"/>
          <w:szCs w:val="24"/>
        </w:rPr>
      </w:pP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Цели реализации муниципальной программы:</w:t>
      </w:r>
    </w:p>
    <w:p w:rsidR="00936D45" w:rsidRPr="005E30A4" w:rsidRDefault="00936D45"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xml:space="preserve">1. Обеспечение </w:t>
      </w:r>
      <w:proofErr w:type="gramStart"/>
      <w:r w:rsidRPr="005E30A4">
        <w:rPr>
          <w:rFonts w:ascii="Times New Roman" w:hAnsi="Times New Roman"/>
          <w:sz w:val="24"/>
          <w:szCs w:val="24"/>
        </w:rPr>
        <w:t>исполнения полномочий органов местного самоуправления городского округа</w:t>
      </w:r>
      <w:proofErr w:type="gramEnd"/>
      <w:r w:rsidRPr="005E30A4">
        <w:rPr>
          <w:rFonts w:ascii="Times New Roman" w:hAnsi="Times New Roman"/>
          <w:sz w:val="24"/>
          <w:szCs w:val="24"/>
        </w:rPr>
        <w:t xml:space="preserve"> Тейково и обеспечение исполнения отдельных государственных полномочий, переданных органам местного самоуправления городского округа в сфере жилищно-коммунального хозяйства  и развития транспортной системы.</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Обеспечение устойчивого состояния благоустроенности города Тейково, надежности элементов благоустройства, улучшение их качества с одновременным снижением нерациональных затрат. </w:t>
      </w:r>
    </w:p>
    <w:p w:rsidR="00B4119B"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3. Улучшение условий проживания и коммунального обслуживания населения в городском округе Тейково. </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Сведения о целевых индикаторах (показателях) реализации муниципальной программы представлены в приведенных ниже таблицах в разрезе подпрограмм.</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p>
    <w:p w:rsidR="00E74D76" w:rsidRPr="005E30A4" w:rsidRDefault="00936D45" w:rsidP="005E30A4">
      <w:pPr>
        <w:spacing w:after="0" w:line="240" w:lineRule="auto"/>
        <w:ind w:right="-1"/>
        <w:jc w:val="center"/>
        <w:rPr>
          <w:rFonts w:ascii="Times New Roman" w:hAnsi="Times New Roman" w:cs="Times New Roman"/>
          <w:sz w:val="24"/>
          <w:szCs w:val="24"/>
        </w:rPr>
      </w:pPr>
      <w:r w:rsidRPr="00AE4AB7">
        <w:rPr>
          <w:rFonts w:ascii="Times New Roman" w:hAnsi="Times New Roman" w:cs="Times New Roman"/>
          <w:sz w:val="24"/>
          <w:szCs w:val="24"/>
          <w:highlight w:val="yellow"/>
        </w:rPr>
        <w:t>3.1. Реализация мероприятий по обеспечению населения городского округа Тейково водоснабжением,</w:t>
      </w:r>
      <w:r w:rsidR="00CF13D9" w:rsidRPr="00AE4AB7">
        <w:rPr>
          <w:rFonts w:ascii="Times New Roman" w:hAnsi="Times New Roman" w:cs="Times New Roman"/>
          <w:sz w:val="24"/>
          <w:szCs w:val="24"/>
          <w:highlight w:val="yellow"/>
        </w:rPr>
        <w:t xml:space="preserve"> водоотведением и услугами бань.</w:t>
      </w: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
        <w:gridCol w:w="2235"/>
        <w:gridCol w:w="707"/>
        <w:gridCol w:w="708"/>
        <w:gridCol w:w="708"/>
        <w:gridCol w:w="709"/>
        <w:gridCol w:w="709"/>
        <w:gridCol w:w="567"/>
        <w:gridCol w:w="568"/>
        <w:gridCol w:w="567"/>
        <w:gridCol w:w="567"/>
        <w:gridCol w:w="567"/>
        <w:gridCol w:w="567"/>
        <w:gridCol w:w="601"/>
      </w:tblGrid>
      <w:tr w:rsidR="00241275" w:rsidRPr="005E30A4" w:rsidTr="000759AC">
        <w:tc>
          <w:tcPr>
            <w:tcW w:w="424" w:type="dxa"/>
            <w:vMerge w:val="restart"/>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w:t>
            </w:r>
          </w:p>
          <w:p w:rsidR="00936D45" w:rsidRPr="005E30A4" w:rsidRDefault="00936D45" w:rsidP="005E30A4">
            <w:pPr>
              <w:pStyle w:val="ConsPlusNormal"/>
              <w:ind w:firstLine="0"/>
              <w:rPr>
                <w:rFonts w:ascii="Times New Roman" w:hAnsi="Times New Roman" w:cs="Times New Roman"/>
                <w:sz w:val="16"/>
                <w:szCs w:val="16"/>
              </w:rPr>
            </w:pPr>
            <w:proofErr w:type="gramStart"/>
            <w:r w:rsidRPr="005E30A4">
              <w:rPr>
                <w:rFonts w:ascii="Times New Roman" w:hAnsi="Times New Roman" w:cs="Times New Roman"/>
                <w:sz w:val="16"/>
                <w:szCs w:val="16"/>
              </w:rPr>
              <w:t>п</w:t>
            </w:r>
            <w:proofErr w:type="gramEnd"/>
            <w:r w:rsidRPr="005E30A4">
              <w:rPr>
                <w:rFonts w:ascii="Times New Roman" w:hAnsi="Times New Roman" w:cs="Times New Roman"/>
                <w:sz w:val="16"/>
                <w:szCs w:val="16"/>
              </w:rPr>
              <w:t>/п</w:t>
            </w:r>
          </w:p>
        </w:tc>
        <w:tc>
          <w:tcPr>
            <w:tcW w:w="2235" w:type="dxa"/>
            <w:vMerge w:val="restart"/>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Наименование  показателя/</w:t>
            </w:r>
          </w:p>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единица измерения</w:t>
            </w:r>
          </w:p>
        </w:tc>
        <w:tc>
          <w:tcPr>
            <w:tcW w:w="7545" w:type="dxa"/>
            <w:gridSpan w:val="12"/>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 xml:space="preserve"> Значения показателей по годам</w:t>
            </w:r>
          </w:p>
        </w:tc>
      </w:tr>
      <w:tr w:rsidR="00241275" w:rsidRPr="005E30A4" w:rsidTr="000759AC">
        <w:tc>
          <w:tcPr>
            <w:tcW w:w="424" w:type="dxa"/>
            <w:vMerge/>
          </w:tcPr>
          <w:p w:rsidR="00936D45" w:rsidRPr="005E30A4" w:rsidRDefault="00936D45" w:rsidP="005E30A4">
            <w:pPr>
              <w:pStyle w:val="ConsPlusNormal"/>
              <w:ind w:firstLine="0"/>
              <w:rPr>
                <w:rFonts w:ascii="Times New Roman" w:hAnsi="Times New Roman" w:cs="Times New Roman"/>
                <w:sz w:val="16"/>
                <w:szCs w:val="16"/>
              </w:rPr>
            </w:pPr>
          </w:p>
        </w:tc>
        <w:tc>
          <w:tcPr>
            <w:tcW w:w="2235" w:type="dxa"/>
            <w:vMerge/>
          </w:tcPr>
          <w:p w:rsidR="00936D45" w:rsidRPr="005E30A4" w:rsidRDefault="00936D45" w:rsidP="005E30A4">
            <w:pPr>
              <w:pStyle w:val="ConsPlusNormal"/>
              <w:ind w:firstLine="0"/>
              <w:rPr>
                <w:rFonts w:ascii="Times New Roman" w:hAnsi="Times New Roman" w:cs="Times New Roman"/>
                <w:sz w:val="16"/>
                <w:szCs w:val="16"/>
              </w:rPr>
            </w:pPr>
          </w:p>
        </w:tc>
        <w:tc>
          <w:tcPr>
            <w:tcW w:w="70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2013</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2014</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2015</w:t>
            </w:r>
          </w:p>
        </w:tc>
        <w:tc>
          <w:tcPr>
            <w:tcW w:w="709"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2016</w:t>
            </w:r>
          </w:p>
        </w:tc>
        <w:tc>
          <w:tcPr>
            <w:tcW w:w="709"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2017</w:t>
            </w:r>
          </w:p>
        </w:tc>
        <w:tc>
          <w:tcPr>
            <w:tcW w:w="567"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2018</w:t>
            </w:r>
          </w:p>
        </w:tc>
        <w:tc>
          <w:tcPr>
            <w:tcW w:w="568"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2019</w:t>
            </w:r>
          </w:p>
        </w:tc>
        <w:tc>
          <w:tcPr>
            <w:tcW w:w="567"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2020</w:t>
            </w:r>
          </w:p>
        </w:tc>
        <w:tc>
          <w:tcPr>
            <w:tcW w:w="567"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2021</w:t>
            </w:r>
          </w:p>
        </w:tc>
        <w:tc>
          <w:tcPr>
            <w:tcW w:w="567"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2022</w:t>
            </w:r>
          </w:p>
        </w:tc>
        <w:tc>
          <w:tcPr>
            <w:tcW w:w="567"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2023</w:t>
            </w:r>
          </w:p>
        </w:tc>
        <w:tc>
          <w:tcPr>
            <w:tcW w:w="601"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2024</w:t>
            </w:r>
          </w:p>
        </w:tc>
      </w:tr>
      <w:tr w:rsidR="00241275" w:rsidRPr="005E30A4" w:rsidTr="000759AC">
        <w:tc>
          <w:tcPr>
            <w:tcW w:w="10204" w:type="dxa"/>
            <w:gridSpan w:val="14"/>
          </w:tcPr>
          <w:p w:rsidR="00936D45" w:rsidRPr="005E30A4" w:rsidRDefault="00936D45"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Обеспечение выполнения работ по строительству и  модернизации объектов коммунальной инфраструктуры города</w:t>
            </w:r>
          </w:p>
        </w:tc>
      </w:tr>
      <w:tr w:rsidR="00241275" w:rsidRPr="005E30A4" w:rsidTr="000759AC">
        <w:tc>
          <w:tcPr>
            <w:tcW w:w="424"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Строительство магистральных водоводов</w:t>
            </w:r>
          </w:p>
        </w:tc>
        <w:tc>
          <w:tcPr>
            <w:tcW w:w="707" w:type="dxa"/>
          </w:tcPr>
          <w:p w:rsidR="00936D45" w:rsidRPr="005E30A4" w:rsidRDefault="00936D45" w:rsidP="005E30A4">
            <w:pPr>
              <w:pStyle w:val="ConsPlusNormal"/>
              <w:ind w:firstLine="0"/>
              <w:rPr>
                <w:rFonts w:ascii="Times New Roman" w:hAnsi="Times New Roman" w:cs="Times New Roman"/>
                <w:sz w:val="16"/>
                <w:szCs w:val="16"/>
              </w:rPr>
            </w:pPr>
          </w:p>
        </w:tc>
        <w:tc>
          <w:tcPr>
            <w:tcW w:w="708" w:type="dxa"/>
          </w:tcPr>
          <w:p w:rsidR="00936D45" w:rsidRPr="005E30A4" w:rsidRDefault="00936D45" w:rsidP="005E30A4">
            <w:pPr>
              <w:pStyle w:val="ConsPlusNormal"/>
              <w:ind w:firstLine="0"/>
              <w:rPr>
                <w:rFonts w:ascii="Times New Roman" w:hAnsi="Times New Roman" w:cs="Times New Roman"/>
                <w:sz w:val="16"/>
                <w:szCs w:val="16"/>
              </w:rPr>
            </w:pPr>
          </w:p>
        </w:tc>
        <w:tc>
          <w:tcPr>
            <w:tcW w:w="708" w:type="dxa"/>
          </w:tcPr>
          <w:p w:rsidR="00936D45" w:rsidRPr="005E30A4" w:rsidRDefault="00936D45" w:rsidP="005E30A4">
            <w:pPr>
              <w:pStyle w:val="ConsPlusNormal"/>
              <w:ind w:firstLine="0"/>
              <w:rPr>
                <w:rFonts w:ascii="Times New Roman" w:hAnsi="Times New Roman" w:cs="Times New Roman"/>
                <w:sz w:val="16"/>
                <w:szCs w:val="16"/>
              </w:rPr>
            </w:pPr>
          </w:p>
        </w:tc>
        <w:tc>
          <w:tcPr>
            <w:tcW w:w="709" w:type="dxa"/>
          </w:tcPr>
          <w:p w:rsidR="00936D45" w:rsidRPr="005E30A4" w:rsidRDefault="00936D45" w:rsidP="005E30A4">
            <w:pPr>
              <w:pStyle w:val="ConsPlusNormal"/>
              <w:ind w:firstLine="0"/>
              <w:rPr>
                <w:rFonts w:ascii="Times New Roman" w:hAnsi="Times New Roman" w:cs="Times New Roman"/>
                <w:sz w:val="16"/>
                <w:szCs w:val="16"/>
              </w:rPr>
            </w:pPr>
          </w:p>
        </w:tc>
        <w:tc>
          <w:tcPr>
            <w:tcW w:w="709" w:type="dxa"/>
          </w:tcPr>
          <w:p w:rsidR="00936D45" w:rsidRPr="005E30A4" w:rsidRDefault="00936D45" w:rsidP="005E30A4">
            <w:pPr>
              <w:pStyle w:val="ConsPlusNormal"/>
              <w:ind w:firstLine="0"/>
              <w:rPr>
                <w:rFonts w:ascii="Times New Roman" w:hAnsi="Times New Roman" w:cs="Times New Roman"/>
                <w:sz w:val="16"/>
                <w:szCs w:val="16"/>
              </w:rPr>
            </w:pPr>
          </w:p>
        </w:tc>
        <w:tc>
          <w:tcPr>
            <w:tcW w:w="567" w:type="dxa"/>
          </w:tcPr>
          <w:p w:rsidR="00936D45" w:rsidRPr="005E30A4" w:rsidRDefault="00936D45" w:rsidP="005E30A4">
            <w:pPr>
              <w:pStyle w:val="ConsPlusNormal"/>
              <w:ind w:firstLine="0"/>
              <w:rPr>
                <w:rFonts w:ascii="Times New Roman" w:hAnsi="Times New Roman" w:cs="Times New Roman"/>
                <w:sz w:val="16"/>
                <w:szCs w:val="16"/>
              </w:rPr>
            </w:pPr>
          </w:p>
        </w:tc>
        <w:tc>
          <w:tcPr>
            <w:tcW w:w="568" w:type="dxa"/>
          </w:tcPr>
          <w:p w:rsidR="00936D45" w:rsidRPr="005E30A4" w:rsidRDefault="00936D45" w:rsidP="005E30A4">
            <w:pPr>
              <w:pStyle w:val="ConsPlusNormal"/>
              <w:ind w:firstLine="0"/>
              <w:rPr>
                <w:rFonts w:ascii="Times New Roman" w:hAnsi="Times New Roman" w:cs="Times New Roman"/>
                <w:sz w:val="16"/>
                <w:szCs w:val="16"/>
              </w:rPr>
            </w:pPr>
          </w:p>
        </w:tc>
        <w:tc>
          <w:tcPr>
            <w:tcW w:w="567" w:type="dxa"/>
          </w:tcPr>
          <w:p w:rsidR="00936D45" w:rsidRPr="005E30A4" w:rsidRDefault="00936D45" w:rsidP="005E30A4">
            <w:pPr>
              <w:pStyle w:val="ConsPlusNormal"/>
              <w:ind w:firstLine="0"/>
              <w:rPr>
                <w:rFonts w:ascii="Times New Roman" w:hAnsi="Times New Roman" w:cs="Times New Roman"/>
                <w:sz w:val="16"/>
                <w:szCs w:val="16"/>
              </w:rPr>
            </w:pPr>
          </w:p>
        </w:tc>
        <w:tc>
          <w:tcPr>
            <w:tcW w:w="567" w:type="dxa"/>
          </w:tcPr>
          <w:p w:rsidR="00936D45" w:rsidRPr="005E30A4" w:rsidRDefault="00936D45" w:rsidP="005E30A4">
            <w:pPr>
              <w:pStyle w:val="ConsPlusNormal"/>
              <w:ind w:firstLine="0"/>
              <w:rPr>
                <w:rFonts w:ascii="Times New Roman" w:hAnsi="Times New Roman" w:cs="Times New Roman"/>
                <w:sz w:val="16"/>
                <w:szCs w:val="16"/>
              </w:rPr>
            </w:pPr>
          </w:p>
        </w:tc>
        <w:tc>
          <w:tcPr>
            <w:tcW w:w="567" w:type="dxa"/>
          </w:tcPr>
          <w:p w:rsidR="00936D45" w:rsidRPr="005E30A4" w:rsidRDefault="00936D45" w:rsidP="005E30A4">
            <w:pPr>
              <w:pStyle w:val="ConsPlusNormal"/>
              <w:ind w:firstLine="0"/>
              <w:rPr>
                <w:rFonts w:ascii="Times New Roman" w:hAnsi="Times New Roman" w:cs="Times New Roman"/>
                <w:sz w:val="16"/>
                <w:szCs w:val="16"/>
              </w:rPr>
            </w:pPr>
          </w:p>
        </w:tc>
        <w:tc>
          <w:tcPr>
            <w:tcW w:w="567" w:type="dxa"/>
          </w:tcPr>
          <w:p w:rsidR="00936D45" w:rsidRPr="005E30A4" w:rsidRDefault="00936D45" w:rsidP="005E30A4">
            <w:pPr>
              <w:pStyle w:val="ConsPlusNormal"/>
              <w:ind w:firstLine="0"/>
              <w:rPr>
                <w:rFonts w:ascii="Times New Roman" w:hAnsi="Times New Roman" w:cs="Times New Roman"/>
                <w:sz w:val="16"/>
                <w:szCs w:val="16"/>
              </w:rPr>
            </w:pPr>
          </w:p>
        </w:tc>
        <w:tc>
          <w:tcPr>
            <w:tcW w:w="601" w:type="dxa"/>
          </w:tcPr>
          <w:p w:rsidR="00936D45" w:rsidRPr="005E30A4" w:rsidRDefault="00936D45" w:rsidP="005E30A4">
            <w:pPr>
              <w:pStyle w:val="ConsPlusNormal"/>
              <w:ind w:firstLine="0"/>
              <w:rPr>
                <w:rFonts w:ascii="Times New Roman" w:hAnsi="Times New Roman" w:cs="Times New Roman"/>
                <w:sz w:val="16"/>
                <w:szCs w:val="16"/>
              </w:rPr>
            </w:pPr>
          </w:p>
        </w:tc>
      </w:tr>
      <w:tr w:rsidR="00241275" w:rsidRPr="005E30A4" w:rsidTr="000759AC">
        <w:tc>
          <w:tcPr>
            <w:tcW w:w="424" w:type="dxa"/>
          </w:tcPr>
          <w:p w:rsidR="00936D45" w:rsidRPr="005E30A4" w:rsidRDefault="00936D45" w:rsidP="005E30A4">
            <w:pPr>
              <w:pStyle w:val="ConsPlusNormal"/>
              <w:ind w:firstLine="0"/>
              <w:rPr>
                <w:rFonts w:ascii="Times New Roman" w:hAnsi="Times New Roman" w:cs="Times New Roman"/>
                <w:sz w:val="16"/>
                <w:szCs w:val="16"/>
              </w:rPr>
            </w:pPr>
          </w:p>
        </w:tc>
        <w:tc>
          <w:tcPr>
            <w:tcW w:w="2235"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 xml:space="preserve">  - водопроводных сетей (</w:t>
            </w:r>
            <w:proofErr w:type="gramStart"/>
            <w:r w:rsidRPr="005E30A4">
              <w:rPr>
                <w:rFonts w:ascii="Times New Roman" w:hAnsi="Times New Roman" w:cs="Times New Roman"/>
                <w:sz w:val="16"/>
                <w:szCs w:val="16"/>
              </w:rPr>
              <w:t>км</w:t>
            </w:r>
            <w:proofErr w:type="gramEnd"/>
            <w:r w:rsidRPr="005E30A4">
              <w:rPr>
                <w:rFonts w:ascii="Times New Roman" w:hAnsi="Times New Roman" w:cs="Times New Roman"/>
                <w:sz w:val="16"/>
                <w:szCs w:val="16"/>
              </w:rPr>
              <w:t>)</w:t>
            </w:r>
          </w:p>
        </w:tc>
        <w:tc>
          <w:tcPr>
            <w:tcW w:w="70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1,9</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w:t>
            </w:r>
          </w:p>
        </w:tc>
        <w:tc>
          <w:tcPr>
            <w:tcW w:w="709"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759AC">
        <w:tc>
          <w:tcPr>
            <w:tcW w:w="424"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w:t>
            </w:r>
          </w:p>
        </w:tc>
        <w:tc>
          <w:tcPr>
            <w:tcW w:w="2235"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Строительство сетей канализации (</w:t>
            </w:r>
            <w:proofErr w:type="gramStart"/>
            <w:r w:rsidRPr="005E30A4">
              <w:rPr>
                <w:rFonts w:ascii="Times New Roman" w:hAnsi="Times New Roman" w:cs="Times New Roman"/>
                <w:sz w:val="16"/>
                <w:szCs w:val="16"/>
              </w:rPr>
              <w:t>км</w:t>
            </w:r>
            <w:proofErr w:type="gramEnd"/>
            <w:r w:rsidRPr="005E30A4">
              <w:rPr>
                <w:rFonts w:ascii="Times New Roman" w:hAnsi="Times New Roman" w:cs="Times New Roman"/>
                <w:sz w:val="16"/>
                <w:szCs w:val="16"/>
              </w:rPr>
              <w:t>)</w:t>
            </w:r>
          </w:p>
        </w:tc>
        <w:tc>
          <w:tcPr>
            <w:tcW w:w="70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759AC">
        <w:tc>
          <w:tcPr>
            <w:tcW w:w="424"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3</w:t>
            </w:r>
          </w:p>
        </w:tc>
        <w:tc>
          <w:tcPr>
            <w:tcW w:w="2235"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Устройство станции ЖБО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70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tcPr>
          <w:p w:rsidR="00936D45" w:rsidRPr="005E30A4" w:rsidRDefault="00936D45"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759AC">
        <w:tc>
          <w:tcPr>
            <w:tcW w:w="424"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4</w:t>
            </w:r>
          </w:p>
        </w:tc>
        <w:tc>
          <w:tcPr>
            <w:tcW w:w="2235"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Изготовление ПСД на строительство и реконструкцию объектов водоснабжения и водоотведения (проектов)</w:t>
            </w:r>
          </w:p>
        </w:tc>
        <w:tc>
          <w:tcPr>
            <w:tcW w:w="70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w:t>
            </w:r>
          </w:p>
        </w:tc>
        <w:tc>
          <w:tcPr>
            <w:tcW w:w="708"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 xml:space="preserve"> -</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759AC">
        <w:tc>
          <w:tcPr>
            <w:tcW w:w="424"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5</w:t>
            </w:r>
          </w:p>
        </w:tc>
        <w:tc>
          <w:tcPr>
            <w:tcW w:w="2235" w:type="dxa"/>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Разработка проектной документации для строительства станции обезжелезивания в г. Тейково Ивановской области</w:t>
            </w:r>
          </w:p>
        </w:tc>
        <w:tc>
          <w:tcPr>
            <w:tcW w:w="70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759AC">
        <w:tc>
          <w:tcPr>
            <w:tcW w:w="424" w:type="dxa"/>
            <w:shd w:val="clear" w:color="auto" w:fill="auto"/>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6.</w:t>
            </w:r>
          </w:p>
        </w:tc>
        <w:tc>
          <w:tcPr>
            <w:tcW w:w="2235" w:type="dxa"/>
            <w:shd w:val="clear" w:color="auto" w:fill="auto"/>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Выполнение работ по разработке проекта инженерно-геологических изысканий водозабора м. Красные Сосенки</w:t>
            </w:r>
          </w:p>
        </w:tc>
        <w:tc>
          <w:tcPr>
            <w:tcW w:w="70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759AC">
        <w:tc>
          <w:tcPr>
            <w:tcW w:w="424" w:type="dxa"/>
            <w:shd w:val="clear" w:color="auto" w:fill="auto"/>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7.</w:t>
            </w:r>
          </w:p>
        </w:tc>
        <w:tc>
          <w:tcPr>
            <w:tcW w:w="2235" w:type="dxa"/>
            <w:shd w:val="clear" w:color="auto" w:fill="auto"/>
          </w:tcPr>
          <w:p w:rsidR="00936D45" w:rsidRPr="005E30A4" w:rsidRDefault="00936D45"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 xml:space="preserve">Приобретение материалов для ремонта на объекте водоснабжения – водопроводной сети, Ивановская область, городской округ Тейково, г. Тейково, мкр. Красные </w:t>
            </w:r>
            <w:r w:rsidRPr="005E30A4">
              <w:rPr>
                <w:rFonts w:ascii="Times New Roman" w:eastAsia="Calibri" w:hAnsi="Times New Roman" w:cs="Times New Roman"/>
                <w:sz w:val="16"/>
                <w:szCs w:val="16"/>
              </w:rPr>
              <w:lastRenderedPageBreak/>
              <w:t xml:space="preserve">Сосенки. </w:t>
            </w:r>
          </w:p>
        </w:tc>
        <w:tc>
          <w:tcPr>
            <w:tcW w:w="70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601"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r>
      <w:tr w:rsidR="00241275" w:rsidRPr="005E30A4" w:rsidTr="00EE726C">
        <w:tc>
          <w:tcPr>
            <w:tcW w:w="424" w:type="dxa"/>
            <w:shd w:val="clear" w:color="auto" w:fill="auto"/>
          </w:tcPr>
          <w:p w:rsidR="00936D45" w:rsidRPr="005E30A4" w:rsidRDefault="00936D45"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lastRenderedPageBreak/>
              <w:t>7.1</w:t>
            </w:r>
          </w:p>
        </w:tc>
        <w:tc>
          <w:tcPr>
            <w:tcW w:w="2235" w:type="dxa"/>
            <w:shd w:val="clear" w:color="auto" w:fill="auto"/>
          </w:tcPr>
          <w:p w:rsidR="00936D45" w:rsidRPr="005E30A4" w:rsidRDefault="00936D45"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 xml:space="preserve">Показатель </w:t>
            </w:r>
            <w:r w:rsidR="00045BFB" w:rsidRPr="005E30A4">
              <w:rPr>
                <w:rFonts w:ascii="Times New Roman" w:eastAsia="Calibri" w:hAnsi="Times New Roman" w:cs="Times New Roman"/>
                <w:sz w:val="16"/>
                <w:szCs w:val="16"/>
              </w:rPr>
              <w:t xml:space="preserve">"Количество систем, в которых выполнены мероприятия" </w:t>
            </w:r>
            <w:r w:rsidRPr="005E30A4">
              <w:rPr>
                <w:rFonts w:ascii="Times New Roman" w:eastAsia="Calibri" w:hAnsi="Times New Roman" w:cs="Times New Roman"/>
                <w:sz w:val="16"/>
                <w:szCs w:val="16"/>
              </w:rPr>
              <w:t>в том числе:</w:t>
            </w:r>
          </w:p>
        </w:tc>
        <w:tc>
          <w:tcPr>
            <w:tcW w:w="70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EE726C"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c>
          <w:tcPr>
            <w:tcW w:w="601"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p>
        </w:tc>
      </w:tr>
      <w:tr w:rsidR="00241275" w:rsidRPr="005E30A4" w:rsidTr="000759AC">
        <w:tc>
          <w:tcPr>
            <w:tcW w:w="424" w:type="dxa"/>
            <w:shd w:val="clear" w:color="auto" w:fill="auto"/>
          </w:tcPr>
          <w:p w:rsidR="00936D45" w:rsidRPr="005E30A4" w:rsidRDefault="00936D45" w:rsidP="005E30A4">
            <w:pPr>
              <w:pStyle w:val="ConsPlusNormal"/>
              <w:ind w:firstLine="0"/>
              <w:rPr>
                <w:rFonts w:ascii="Times New Roman" w:hAnsi="Times New Roman" w:cs="Times New Roman"/>
                <w:sz w:val="16"/>
                <w:szCs w:val="16"/>
              </w:rPr>
            </w:pPr>
          </w:p>
        </w:tc>
        <w:tc>
          <w:tcPr>
            <w:tcW w:w="2235" w:type="dxa"/>
            <w:shd w:val="clear" w:color="auto" w:fill="auto"/>
          </w:tcPr>
          <w:p w:rsidR="00936D45" w:rsidRPr="005E30A4" w:rsidRDefault="00936D45"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а) Приобретение материалов для ремонта на объекте водоснабжения – водопроводной сети в г. Тейково, ул. Неделина (Замена стальных трубопровод</w:t>
            </w:r>
            <w:r w:rsidR="000F532E" w:rsidRPr="005E30A4">
              <w:rPr>
                <w:rFonts w:ascii="Times New Roman" w:eastAsia="Calibri" w:hAnsi="Times New Roman" w:cs="Times New Roman"/>
                <w:bCs/>
                <w:sz w:val="16"/>
                <w:szCs w:val="16"/>
              </w:rPr>
              <w:t>ов на полиэтиленовые трубы Ду 16</w:t>
            </w:r>
            <w:r w:rsidRPr="005E30A4">
              <w:rPr>
                <w:rFonts w:ascii="Times New Roman" w:eastAsia="Calibri" w:hAnsi="Times New Roman" w:cs="Times New Roman"/>
                <w:bCs/>
                <w:sz w:val="16"/>
                <w:szCs w:val="16"/>
              </w:rPr>
              <w:t>0 мм, протяженностью 1280 п.м.)</w:t>
            </w:r>
          </w:p>
        </w:tc>
        <w:tc>
          <w:tcPr>
            <w:tcW w:w="707"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w:t>
            </w: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936D45" w:rsidRPr="005E30A4" w:rsidRDefault="00936D45"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671F90">
        <w:tc>
          <w:tcPr>
            <w:tcW w:w="424" w:type="dxa"/>
            <w:shd w:val="clear" w:color="auto" w:fill="auto"/>
          </w:tcPr>
          <w:p w:rsidR="008B4D50" w:rsidRPr="005E30A4" w:rsidRDefault="008B4D50" w:rsidP="005E30A4">
            <w:pPr>
              <w:pStyle w:val="ConsPlusNormal"/>
              <w:ind w:firstLine="0"/>
              <w:rPr>
                <w:rFonts w:ascii="Times New Roman" w:hAnsi="Times New Roman" w:cs="Times New Roman"/>
                <w:sz w:val="16"/>
                <w:szCs w:val="16"/>
              </w:rPr>
            </w:pPr>
          </w:p>
        </w:tc>
        <w:tc>
          <w:tcPr>
            <w:tcW w:w="2235" w:type="dxa"/>
            <w:shd w:val="clear" w:color="auto" w:fill="auto"/>
          </w:tcPr>
          <w:p w:rsidR="008B4D50" w:rsidRPr="005E30A4" w:rsidRDefault="008B4D50"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б) Приобретение материалов для ремонта на объекте водоснабжения – водопроводной сети в г. Тейково, ул. 70 лет Октября (Замена стальных трубопроводов на полиэтиленовые трубы Ду 250 мм, протяженностью 1000 п</w:t>
            </w:r>
            <w:proofErr w:type="gramStart"/>
            <w:r w:rsidRPr="005E30A4">
              <w:rPr>
                <w:rFonts w:ascii="Times New Roman" w:eastAsia="Calibri" w:hAnsi="Times New Roman" w:cs="Times New Roman"/>
                <w:bCs/>
                <w:sz w:val="16"/>
                <w:szCs w:val="16"/>
              </w:rPr>
              <w:t>.м</w:t>
            </w:r>
            <w:proofErr w:type="gramEnd"/>
            <w:r w:rsidRPr="005E30A4">
              <w:rPr>
                <w:rFonts w:ascii="Times New Roman" w:eastAsia="Calibri" w:hAnsi="Times New Roman" w:cs="Times New Roman"/>
                <w:bCs/>
                <w:sz w:val="16"/>
                <w:szCs w:val="16"/>
              </w:rPr>
              <w:t>)</w:t>
            </w:r>
          </w:p>
        </w:tc>
        <w:tc>
          <w:tcPr>
            <w:tcW w:w="70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671F90">
        <w:tc>
          <w:tcPr>
            <w:tcW w:w="424" w:type="dxa"/>
            <w:shd w:val="clear" w:color="auto" w:fill="auto"/>
          </w:tcPr>
          <w:p w:rsidR="008B4D50" w:rsidRPr="005E30A4" w:rsidRDefault="008B4D50" w:rsidP="005E30A4">
            <w:pPr>
              <w:pStyle w:val="ConsPlusNormal"/>
              <w:ind w:firstLine="0"/>
              <w:rPr>
                <w:rFonts w:ascii="Times New Roman" w:hAnsi="Times New Roman" w:cs="Times New Roman"/>
                <w:sz w:val="16"/>
                <w:szCs w:val="16"/>
              </w:rPr>
            </w:pPr>
          </w:p>
        </w:tc>
        <w:tc>
          <w:tcPr>
            <w:tcW w:w="2235" w:type="dxa"/>
            <w:shd w:val="clear" w:color="auto" w:fill="auto"/>
          </w:tcPr>
          <w:p w:rsidR="008B4D50" w:rsidRPr="005E30A4" w:rsidRDefault="008B4D50"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в) Приобретение материалов для ремонта на объекте водоснабжения – водопроводной сети в г. Тейково, ул. Молодежная д.13 до ул. Неделина д.7 (Замена стальных трубопроводов на полиэтиленовые трубы Ду 110 мм, протяженностью 700 п</w:t>
            </w:r>
            <w:proofErr w:type="gramStart"/>
            <w:r w:rsidRPr="005E30A4">
              <w:rPr>
                <w:rFonts w:ascii="Times New Roman" w:eastAsia="Calibri" w:hAnsi="Times New Roman" w:cs="Times New Roman"/>
                <w:bCs/>
                <w:sz w:val="16"/>
                <w:szCs w:val="16"/>
              </w:rPr>
              <w:t>.м</w:t>
            </w:r>
            <w:proofErr w:type="gramEnd"/>
            <w:r w:rsidRPr="005E30A4">
              <w:rPr>
                <w:rFonts w:ascii="Times New Roman" w:eastAsia="Calibri" w:hAnsi="Times New Roman" w:cs="Times New Roman"/>
                <w:bCs/>
                <w:sz w:val="16"/>
                <w:szCs w:val="16"/>
              </w:rPr>
              <w:t>)</w:t>
            </w:r>
          </w:p>
        </w:tc>
        <w:tc>
          <w:tcPr>
            <w:tcW w:w="70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8B4D50" w:rsidRPr="005E30A4" w:rsidRDefault="008B4D5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054505">
        <w:tc>
          <w:tcPr>
            <w:tcW w:w="424" w:type="dxa"/>
            <w:shd w:val="clear" w:color="auto" w:fill="auto"/>
          </w:tcPr>
          <w:p w:rsidR="00FB6BE9" w:rsidRPr="005E30A4" w:rsidRDefault="00FB6BE9"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8</w:t>
            </w:r>
          </w:p>
        </w:tc>
        <w:tc>
          <w:tcPr>
            <w:tcW w:w="2235" w:type="dxa"/>
            <w:shd w:val="clear" w:color="auto" w:fill="auto"/>
          </w:tcPr>
          <w:p w:rsidR="00FB6BE9" w:rsidRPr="005E30A4" w:rsidRDefault="00FB6BE9"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Оценка запасов питьевых подземных вод</w:t>
            </w:r>
          </w:p>
        </w:tc>
        <w:tc>
          <w:tcPr>
            <w:tcW w:w="70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1</w:t>
            </w:r>
          </w:p>
        </w:tc>
        <w:tc>
          <w:tcPr>
            <w:tcW w:w="56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FB12E9" w:rsidRPr="005E30A4" w:rsidRDefault="00FB12E9"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9</w:t>
            </w:r>
          </w:p>
        </w:tc>
        <w:tc>
          <w:tcPr>
            <w:tcW w:w="2235" w:type="dxa"/>
            <w:shd w:val="clear" w:color="auto" w:fill="auto"/>
          </w:tcPr>
          <w:p w:rsidR="00FB12E9" w:rsidRPr="005E30A4" w:rsidRDefault="00FB12E9" w:rsidP="005E30A4">
            <w:pPr>
              <w:autoSpaceDE w:val="0"/>
              <w:autoSpaceDN w:val="0"/>
              <w:adjustRightInd w:val="0"/>
              <w:spacing w:after="0" w:line="240" w:lineRule="auto"/>
              <w:jc w:val="both"/>
              <w:rPr>
                <w:rFonts w:ascii="Times New Roman" w:hAnsi="Times New Roman" w:cs="Times New Roman"/>
                <w:sz w:val="16"/>
                <w:szCs w:val="16"/>
              </w:rPr>
            </w:pPr>
            <w:r w:rsidRPr="005E30A4">
              <w:rPr>
                <w:rFonts w:ascii="Times New Roman" w:eastAsia="Calibri" w:hAnsi="Times New Roman" w:cs="Times New Roman"/>
                <w:sz w:val="16"/>
                <w:szCs w:val="16"/>
              </w:rPr>
              <w:t xml:space="preserve">Приобретение </w:t>
            </w:r>
            <w:r w:rsidRPr="005E30A4">
              <w:rPr>
                <w:rFonts w:ascii="Times New Roman" w:hAnsi="Times New Roman" w:cs="Times New Roman"/>
                <w:sz w:val="16"/>
                <w:szCs w:val="16"/>
              </w:rPr>
              <w:t>материалов и оборудования</w:t>
            </w:r>
          </w:p>
          <w:p w:rsidR="00FB12E9" w:rsidRPr="005E30A4" w:rsidRDefault="00FB12E9"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 xml:space="preserve">для проведения ремонта системы водоснабжения – водопроводной сети, артезианских скважинах №9а, №10, №8, №12 Ивановская область, городской округ Тейково, г. Тейково, мкр. Красные Сосенки. </w:t>
            </w:r>
          </w:p>
        </w:tc>
        <w:tc>
          <w:tcPr>
            <w:tcW w:w="70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84298E"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FB12E9" w:rsidRPr="005E30A4" w:rsidRDefault="00FB12E9"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9.1</w:t>
            </w:r>
          </w:p>
        </w:tc>
        <w:tc>
          <w:tcPr>
            <w:tcW w:w="2235" w:type="dxa"/>
            <w:shd w:val="clear" w:color="auto" w:fill="auto"/>
          </w:tcPr>
          <w:p w:rsidR="00FB12E9" w:rsidRPr="005E30A4" w:rsidRDefault="00FB12E9"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sz w:val="16"/>
                <w:szCs w:val="16"/>
              </w:rPr>
              <w:t>Показатель "Количество систем, в которых выполнены мероприятия" в том числе:</w:t>
            </w:r>
          </w:p>
        </w:tc>
        <w:tc>
          <w:tcPr>
            <w:tcW w:w="70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84298E"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FB12E9" w:rsidRPr="005E30A4" w:rsidRDefault="00FB12E9" w:rsidP="005E30A4">
            <w:pPr>
              <w:pStyle w:val="ConsPlusNormal"/>
              <w:ind w:firstLine="0"/>
              <w:rPr>
                <w:rFonts w:ascii="Times New Roman" w:hAnsi="Times New Roman" w:cs="Times New Roman"/>
                <w:sz w:val="16"/>
                <w:szCs w:val="16"/>
              </w:rPr>
            </w:pPr>
          </w:p>
        </w:tc>
        <w:tc>
          <w:tcPr>
            <w:tcW w:w="2235" w:type="dxa"/>
            <w:shd w:val="clear" w:color="auto" w:fill="auto"/>
          </w:tcPr>
          <w:p w:rsidR="00FB12E9" w:rsidRPr="005E30A4" w:rsidRDefault="00FB12E9" w:rsidP="005E30A4">
            <w:pPr>
              <w:spacing w:after="0" w:line="240" w:lineRule="auto"/>
              <w:rPr>
                <w:rFonts w:ascii="Times New Roman" w:hAnsi="Times New Roman" w:cs="Times New Roman"/>
                <w:sz w:val="16"/>
                <w:szCs w:val="16"/>
              </w:rPr>
            </w:pPr>
            <w:r w:rsidRPr="005E30A4">
              <w:rPr>
                <w:rFonts w:ascii="Times New Roman" w:eastAsia="Calibri" w:hAnsi="Times New Roman" w:cs="Times New Roman"/>
                <w:bCs/>
                <w:sz w:val="16"/>
                <w:szCs w:val="16"/>
              </w:rPr>
              <w:t xml:space="preserve">а) Приобретение материалов </w:t>
            </w:r>
            <w:r w:rsidR="00A14637" w:rsidRPr="005E30A4">
              <w:rPr>
                <w:rFonts w:ascii="Times New Roman" w:eastAsia="Calibri" w:hAnsi="Times New Roman" w:cs="Times New Roman"/>
                <w:bCs/>
                <w:sz w:val="16"/>
                <w:szCs w:val="16"/>
              </w:rPr>
              <w:t xml:space="preserve">для </w:t>
            </w:r>
            <w:r w:rsidRPr="005E30A4">
              <w:rPr>
                <w:rFonts w:ascii="Times New Roman" w:eastAsia="Calibri" w:hAnsi="Times New Roman" w:cs="Times New Roman"/>
                <w:bCs/>
                <w:sz w:val="16"/>
                <w:szCs w:val="16"/>
              </w:rPr>
              <w:t>проведения ремонта системы водоснабжения – водопроводной сети в г. Тейково, ул. Неделина (Замена стальных трубопроводов на полиэтиленовые трубы Ду 15</w:t>
            </w:r>
            <w:r w:rsidR="00E114C0" w:rsidRPr="005E30A4">
              <w:rPr>
                <w:rFonts w:ascii="Times New Roman" w:eastAsia="Calibri" w:hAnsi="Times New Roman" w:cs="Times New Roman"/>
                <w:bCs/>
                <w:sz w:val="16"/>
                <w:szCs w:val="16"/>
              </w:rPr>
              <w:t>0 мм, протяженностью 130</w:t>
            </w:r>
            <w:r w:rsidRPr="005E30A4">
              <w:rPr>
                <w:rFonts w:ascii="Times New Roman" w:eastAsia="Calibri" w:hAnsi="Times New Roman" w:cs="Times New Roman"/>
                <w:bCs/>
                <w:sz w:val="16"/>
                <w:szCs w:val="16"/>
              </w:rPr>
              <w:t>0 п.м., замена задвижек Ду150 – 19 шт.)</w:t>
            </w:r>
          </w:p>
        </w:tc>
        <w:tc>
          <w:tcPr>
            <w:tcW w:w="70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84298E"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FB12E9" w:rsidRPr="005E30A4" w:rsidRDefault="00FB12E9" w:rsidP="005E30A4">
            <w:pPr>
              <w:pStyle w:val="ConsPlusNormal"/>
              <w:ind w:firstLine="0"/>
              <w:rPr>
                <w:rFonts w:ascii="Times New Roman" w:hAnsi="Times New Roman" w:cs="Times New Roman"/>
                <w:sz w:val="16"/>
                <w:szCs w:val="16"/>
              </w:rPr>
            </w:pPr>
          </w:p>
        </w:tc>
        <w:tc>
          <w:tcPr>
            <w:tcW w:w="2235" w:type="dxa"/>
            <w:shd w:val="clear" w:color="auto" w:fill="auto"/>
          </w:tcPr>
          <w:p w:rsidR="00FB12E9" w:rsidRPr="005E30A4" w:rsidRDefault="00FB12E9"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б) Приобретение материалов для проведения ремонта системы водоснабжения – водопроводной сети в г. Тейково от станции 2-го подъема до ул. Неделина (Замена стальных трубопроводов на полиэтиленовые тр</w:t>
            </w:r>
            <w:r w:rsidR="00E114C0" w:rsidRPr="005E30A4">
              <w:rPr>
                <w:rFonts w:ascii="Times New Roman" w:eastAsia="Calibri" w:hAnsi="Times New Roman" w:cs="Times New Roman"/>
                <w:bCs/>
                <w:sz w:val="16"/>
                <w:szCs w:val="16"/>
              </w:rPr>
              <w:t>убы Ду 250 мм, протяженностью 27</w:t>
            </w:r>
            <w:r w:rsidRPr="005E30A4">
              <w:rPr>
                <w:rFonts w:ascii="Times New Roman" w:eastAsia="Calibri" w:hAnsi="Times New Roman" w:cs="Times New Roman"/>
                <w:bCs/>
                <w:sz w:val="16"/>
                <w:szCs w:val="16"/>
              </w:rPr>
              <w:t>50 п.м., замена запорной арматуры (задвижек) Ду250 – 30шт.)</w:t>
            </w:r>
          </w:p>
        </w:tc>
        <w:tc>
          <w:tcPr>
            <w:tcW w:w="70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84298E"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FB12E9" w:rsidRPr="005E30A4" w:rsidRDefault="00FB12E9" w:rsidP="005E30A4">
            <w:pPr>
              <w:pStyle w:val="ConsPlusNormal"/>
              <w:ind w:firstLine="0"/>
              <w:rPr>
                <w:rFonts w:ascii="Times New Roman" w:hAnsi="Times New Roman" w:cs="Times New Roman"/>
                <w:sz w:val="16"/>
                <w:szCs w:val="16"/>
              </w:rPr>
            </w:pPr>
          </w:p>
        </w:tc>
        <w:tc>
          <w:tcPr>
            <w:tcW w:w="2235" w:type="dxa"/>
            <w:shd w:val="clear" w:color="auto" w:fill="auto"/>
          </w:tcPr>
          <w:p w:rsidR="00FB12E9" w:rsidRPr="005E30A4" w:rsidRDefault="00FB12E9" w:rsidP="005E30A4">
            <w:pPr>
              <w:autoSpaceDE w:val="0"/>
              <w:autoSpaceDN w:val="0"/>
              <w:adjustRightInd w:val="0"/>
              <w:spacing w:after="0" w:line="240" w:lineRule="auto"/>
              <w:jc w:val="both"/>
              <w:rPr>
                <w:rFonts w:ascii="Times New Roman" w:eastAsia="Calibri" w:hAnsi="Times New Roman" w:cs="Times New Roman"/>
                <w:bCs/>
                <w:sz w:val="16"/>
                <w:szCs w:val="16"/>
              </w:rPr>
            </w:pPr>
            <w:proofErr w:type="gramStart"/>
            <w:r w:rsidRPr="005E30A4">
              <w:rPr>
                <w:rFonts w:ascii="Times New Roman" w:eastAsia="Calibri" w:hAnsi="Times New Roman" w:cs="Times New Roman"/>
                <w:bCs/>
                <w:sz w:val="16"/>
                <w:szCs w:val="16"/>
              </w:rPr>
              <w:t>в) Приобретение материалов и оборудования для проведения ремонта системы водоснабжения–</w:t>
            </w:r>
            <w:r w:rsidRPr="005E30A4">
              <w:rPr>
                <w:rFonts w:ascii="Times New Roman" w:eastAsia="Calibri" w:hAnsi="Times New Roman" w:cs="Times New Roman"/>
                <w:bCs/>
                <w:sz w:val="16"/>
                <w:szCs w:val="16"/>
              </w:rPr>
              <w:lastRenderedPageBreak/>
              <w:t xml:space="preserve">водопроводной сети в г. Тейково на накопительных емкостях станции 2-го подъема </w:t>
            </w:r>
            <w:r w:rsidR="00F14AC0" w:rsidRPr="005E30A4">
              <w:rPr>
                <w:rFonts w:ascii="Times New Roman" w:eastAsia="Calibri" w:hAnsi="Times New Roman" w:cs="Times New Roman"/>
                <w:bCs/>
                <w:sz w:val="16"/>
                <w:szCs w:val="16"/>
              </w:rPr>
              <w:t xml:space="preserve">(Замена стальных труб </w:t>
            </w:r>
            <w:r w:rsidRPr="005E30A4">
              <w:rPr>
                <w:rFonts w:ascii="Times New Roman" w:eastAsia="Calibri" w:hAnsi="Times New Roman" w:cs="Times New Roman"/>
                <w:bCs/>
                <w:sz w:val="16"/>
                <w:szCs w:val="16"/>
              </w:rPr>
              <w:t>Ду 200 мм, протяженностью 160п.м., Ду 250 мм, протяженностью 20п.м., Ду 300 мм, протяженностью 20п.м.</w:t>
            </w:r>
            <w:r w:rsidR="006C60FE" w:rsidRPr="005E30A4">
              <w:rPr>
                <w:rFonts w:ascii="Times New Roman" w:eastAsia="Calibri" w:hAnsi="Times New Roman" w:cs="Times New Roman"/>
                <w:bCs/>
                <w:sz w:val="16"/>
                <w:szCs w:val="16"/>
              </w:rPr>
              <w:t>, Ду 350 мм, протяженностью 2</w:t>
            </w:r>
            <w:r w:rsidRPr="005E30A4">
              <w:rPr>
                <w:rFonts w:ascii="Times New Roman" w:eastAsia="Calibri" w:hAnsi="Times New Roman" w:cs="Times New Roman"/>
                <w:bCs/>
                <w:sz w:val="16"/>
                <w:szCs w:val="16"/>
              </w:rPr>
              <w:t xml:space="preserve">0 п.м., Замена запорной арматуры (задвижек) </w:t>
            </w:r>
            <w:r w:rsidRPr="005E30A4">
              <w:rPr>
                <w:rFonts w:ascii="Times New Roman" w:eastAsia="Calibri" w:hAnsi="Times New Roman" w:cs="Times New Roman"/>
                <w:bCs/>
                <w:sz w:val="16"/>
                <w:szCs w:val="16"/>
                <w:lang w:val="en-US"/>
              </w:rPr>
              <w:t>d</w:t>
            </w:r>
            <w:r w:rsidRPr="005E30A4">
              <w:rPr>
                <w:rFonts w:ascii="Times New Roman" w:eastAsia="Calibri" w:hAnsi="Times New Roman" w:cs="Times New Roman"/>
                <w:bCs/>
                <w:sz w:val="16"/>
                <w:szCs w:val="16"/>
              </w:rPr>
              <w:t>200 - 9шт.,</w:t>
            </w:r>
            <w:r w:rsidRPr="005E30A4">
              <w:rPr>
                <w:rFonts w:ascii="Times New Roman" w:eastAsia="Calibri" w:hAnsi="Times New Roman" w:cs="Times New Roman"/>
                <w:bCs/>
                <w:sz w:val="16"/>
                <w:szCs w:val="16"/>
                <w:lang w:val="en-US"/>
              </w:rPr>
              <w:t>d</w:t>
            </w:r>
            <w:r w:rsidRPr="005E30A4">
              <w:rPr>
                <w:rFonts w:ascii="Times New Roman" w:eastAsia="Calibri" w:hAnsi="Times New Roman" w:cs="Times New Roman"/>
                <w:bCs/>
                <w:sz w:val="16"/>
                <w:szCs w:val="16"/>
              </w:rPr>
              <w:t xml:space="preserve"> 300 - 2шт.,</w:t>
            </w:r>
            <w:r w:rsidRPr="005E30A4">
              <w:rPr>
                <w:rFonts w:ascii="Times New Roman" w:eastAsia="Calibri" w:hAnsi="Times New Roman" w:cs="Times New Roman"/>
                <w:bCs/>
                <w:sz w:val="16"/>
                <w:szCs w:val="16"/>
                <w:lang w:val="en-US"/>
              </w:rPr>
              <w:t>d</w:t>
            </w:r>
            <w:r w:rsidRPr="005E30A4">
              <w:rPr>
                <w:rFonts w:ascii="Times New Roman" w:eastAsia="Calibri" w:hAnsi="Times New Roman" w:cs="Times New Roman"/>
                <w:bCs/>
                <w:sz w:val="16"/>
                <w:szCs w:val="16"/>
              </w:rPr>
              <w:t xml:space="preserve"> 350 - 2шт.)</w:t>
            </w:r>
            <w:proofErr w:type="gramEnd"/>
          </w:p>
        </w:tc>
        <w:tc>
          <w:tcPr>
            <w:tcW w:w="70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lastRenderedPageBreak/>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84298E"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FB12E9" w:rsidRPr="005E30A4" w:rsidRDefault="00FB12E9" w:rsidP="005E30A4">
            <w:pPr>
              <w:pStyle w:val="ConsPlusNormal"/>
              <w:ind w:firstLine="0"/>
              <w:rPr>
                <w:rFonts w:ascii="Times New Roman" w:hAnsi="Times New Roman" w:cs="Times New Roman"/>
                <w:sz w:val="16"/>
                <w:szCs w:val="16"/>
              </w:rPr>
            </w:pPr>
          </w:p>
        </w:tc>
        <w:tc>
          <w:tcPr>
            <w:tcW w:w="2235" w:type="dxa"/>
            <w:shd w:val="clear" w:color="auto" w:fill="auto"/>
          </w:tcPr>
          <w:p w:rsidR="00FB12E9" w:rsidRPr="005E30A4" w:rsidRDefault="00FB12E9" w:rsidP="005E30A4">
            <w:pPr>
              <w:autoSpaceDE w:val="0"/>
              <w:autoSpaceDN w:val="0"/>
              <w:adjustRightInd w:val="0"/>
              <w:spacing w:after="0" w:line="240" w:lineRule="auto"/>
              <w:jc w:val="both"/>
              <w:rPr>
                <w:rFonts w:ascii="Times New Roman" w:hAnsi="Times New Roman" w:cs="Times New Roman"/>
                <w:sz w:val="16"/>
                <w:szCs w:val="16"/>
              </w:rPr>
            </w:pPr>
            <w:r w:rsidRPr="005E30A4">
              <w:rPr>
                <w:rFonts w:ascii="Times New Roman" w:eastAsia="Calibri" w:hAnsi="Times New Roman" w:cs="Times New Roman"/>
                <w:bCs/>
                <w:sz w:val="16"/>
                <w:szCs w:val="16"/>
              </w:rPr>
              <w:t xml:space="preserve">г)  </w:t>
            </w:r>
            <w:r w:rsidRPr="005E30A4">
              <w:rPr>
                <w:rFonts w:ascii="Times New Roman" w:eastAsia="Calibri" w:hAnsi="Times New Roman" w:cs="Times New Roman"/>
                <w:sz w:val="16"/>
                <w:szCs w:val="16"/>
              </w:rPr>
              <w:t xml:space="preserve">Приобретение </w:t>
            </w:r>
            <w:r w:rsidRPr="005E30A4">
              <w:rPr>
                <w:rFonts w:ascii="Times New Roman" w:hAnsi="Times New Roman" w:cs="Times New Roman"/>
                <w:sz w:val="16"/>
                <w:szCs w:val="16"/>
              </w:rPr>
              <w:t>материалов и оборудования</w:t>
            </w:r>
          </w:p>
          <w:p w:rsidR="00FB12E9" w:rsidRPr="005E30A4" w:rsidRDefault="00FB12E9"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sz w:val="16"/>
                <w:szCs w:val="16"/>
              </w:rPr>
              <w:t xml:space="preserve">для </w:t>
            </w:r>
            <w:r w:rsidRPr="005E30A4">
              <w:rPr>
                <w:rFonts w:ascii="Times New Roman" w:eastAsia="Calibri" w:hAnsi="Times New Roman" w:cs="Times New Roman"/>
                <w:bCs/>
                <w:sz w:val="16"/>
                <w:szCs w:val="16"/>
              </w:rPr>
              <w:t>проведения ремонта системы водоснабжения</w:t>
            </w:r>
            <w:r w:rsidRPr="005E30A4">
              <w:rPr>
                <w:rFonts w:ascii="Times New Roman" w:eastAsia="Calibri" w:hAnsi="Times New Roman" w:cs="Times New Roman"/>
                <w:sz w:val="16"/>
                <w:szCs w:val="16"/>
              </w:rPr>
              <w:t xml:space="preserve">–, </w:t>
            </w:r>
            <w:proofErr w:type="gramStart"/>
            <w:r w:rsidRPr="005E30A4">
              <w:rPr>
                <w:rFonts w:ascii="Times New Roman" w:eastAsia="Calibri" w:hAnsi="Times New Roman" w:cs="Times New Roman"/>
                <w:sz w:val="16"/>
                <w:szCs w:val="16"/>
              </w:rPr>
              <w:t>ар</w:t>
            </w:r>
            <w:proofErr w:type="gramEnd"/>
            <w:r w:rsidRPr="005E30A4">
              <w:rPr>
                <w:rFonts w:ascii="Times New Roman" w:eastAsia="Calibri" w:hAnsi="Times New Roman" w:cs="Times New Roman"/>
                <w:sz w:val="16"/>
                <w:szCs w:val="16"/>
              </w:rPr>
              <w:t>тезианских скважинах №9а, №10, №8, №12</w:t>
            </w:r>
            <w:r w:rsidR="00F14AC0" w:rsidRPr="005E30A4">
              <w:rPr>
                <w:rFonts w:ascii="Times New Roman" w:eastAsia="Calibri" w:hAnsi="Times New Roman" w:cs="Times New Roman"/>
                <w:bCs/>
                <w:sz w:val="16"/>
                <w:szCs w:val="16"/>
              </w:rPr>
              <w:t xml:space="preserve">(стальные </w:t>
            </w:r>
            <w:r w:rsidRPr="005E30A4">
              <w:rPr>
                <w:rFonts w:ascii="Times New Roman" w:eastAsia="Calibri" w:hAnsi="Times New Roman" w:cs="Times New Roman"/>
                <w:bCs/>
                <w:sz w:val="16"/>
                <w:szCs w:val="16"/>
              </w:rPr>
              <w:t>трубы Ду 76 мм, протяженностью 200 п.м., Замена насосов ЭЦВ8-25-100 – 4шт.)</w:t>
            </w:r>
          </w:p>
        </w:tc>
        <w:tc>
          <w:tcPr>
            <w:tcW w:w="70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84298E"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FB12E9" w:rsidRPr="005E30A4" w:rsidRDefault="00FB12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E77CB0" w:rsidRPr="005E30A4" w:rsidTr="00211749">
        <w:tc>
          <w:tcPr>
            <w:tcW w:w="424" w:type="dxa"/>
            <w:shd w:val="clear" w:color="auto" w:fill="auto"/>
          </w:tcPr>
          <w:p w:rsidR="00E77CB0" w:rsidRPr="005E30A4" w:rsidRDefault="00E77CB0"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10.</w:t>
            </w:r>
          </w:p>
        </w:tc>
        <w:tc>
          <w:tcPr>
            <w:tcW w:w="2235" w:type="dxa"/>
            <w:shd w:val="clear" w:color="auto" w:fill="auto"/>
          </w:tcPr>
          <w:p w:rsidR="00E77CB0" w:rsidRPr="005E30A4" w:rsidRDefault="00E77CB0"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sz w:val="16"/>
                <w:szCs w:val="16"/>
              </w:rPr>
              <w:t>Выполнение топографической съемки и разработка схемы водопровода, ориентировочной длиной 2,5 км с составлением сметной документации в м</w:t>
            </w:r>
            <w:proofErr w:type="gramStart"/>
            <w:r w:rsidRPr="005E30A4">
              <w:rPr>
                <w:rFonts w:ascii="Times New Roman" w:eastAsia="Calibri" w:hAnsi="Times New Roman"/>
                <w:sz w:val="16"/>
                <w:szCs w:val="16"/>
              </w:rPr>
              <w:t>.К</w:t>
            </w:r>
            <w:proofErr w:type="gramEnd"/>
            <w:r w:rsidRPr="005E30A4">
              <w:rPr>
                <w:rFonts w:ascii="Times New Roman" w:eastAsia="Calibri" w:hAnsi="Times New Roman"/>
                <w:sz w:val="16"/>
                <w:szCs w:val="16"/>
              </w:rPr>
              <w:t>расные Сосенки городского округа Тейково Ивановской области</w:t>
            </w:r>
          </w:p>
        </w:tc>
        <w:tc>
          <w:tcPr>
            <w:tcW w:w="70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1</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E77CB0" w:rsidRPr="005E30A4" w:rsidTr="00054505">
        <w:tc>
          <w:tcPr>
            <w:tcW w:w="10204" w:type="dxa"/>
            <w:gridSpan w:val="14"/>
            <w:shd w:val="clear" w:color="auto" w:fill="auto"/>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Субсидирование, в рамках осуществления переданных полномочий Ивановской области,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tc>
      </w:tr>
      <w:tr w:rsidR="00E77CB0" w:rsidRPr="005E30A4" w:rsidTr="00054505">
        <w:tc>
          <w:tcPr>
            <w:tcW w:w="424" w:type="dxa"/>
          </w:tcPr>
          <w:p w:rsidR="00E77CB0" w:rsidRPr="005E30A4" w:rsidRDefault="00E77CB0"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tcPr>
          <w:p w:rsidR="00E77CB0" w:rsidRPr="005E30A4" w:rsidRDefault="00E77CB0"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Уровень возмещения стоимости предоставления услуг по холодному водоснабжению, горячему водоснабжению, водоотведению и очистке сточных вод</w:t>
            </w:r>
            <w:proofErr w:type="gramStart"/>
            <w:r w:rsidRPr="005E30A4">
              <w:rPr>
                <w:rFonts w:ascii="Times New Roman" w:hAnsi="Times New Roman" w:cs="Times New Roman"/>
                <w:sz w:val="16"/>
                <w:szCs w:val="16"/>
              </w:rPr>
              <w:t xml:space="preserve"> (%)</w:t>
            </w:r>
            <w:proofErr w:type="gramEnd"/>
          </w:p>
        </w:tc>
        <w:tc>
          <w:tcPr>
            <w:tcW w:w="707"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100</w:t>
            </w:r>
          </w:p>
        </w:tc>
        <w:tc>
          <w:tcPr>
            <w:tcW w:w="708"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100</w:t>
            </w:r>
          </w:p>
        </w:tc>
        <w:tc>
          <w:tcPr>
            <w:tcW w:w="708"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100</w:t>
            </w:r>
          </w:p>
        </w:tc>
        <w:tc>
          <w:tcPr>
            <w:tcW w:w="709"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E77CB0" w:rsidRPr="005E30A4" w:rsidTr="00054505">
        <w:tc>
          <w:tcPr>
            <w:tcW w:w="10204" w:type="dxa"/>
            <w:gridSpan w:val="14"/>
            <w:shd w:val="clear" w:color="auto" w:fill="auto"/>
          </w:tcPr>
          <w:p w:rsidR="00E77CB0" w:rsidRPr="005E30A4" w:rsidRDefault="00E77CB0"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Субсидирование организаций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tc>
      </w:tr>
      <w:tr w:rsidR="00E77CB0" w:rsidRPr="005E30A4" w:rsidTr="00AE4AB7">
        <w:tc>
          <w:tcPr>
            <w:tcW w:w="424" w:type="dxa"/>
          </w:tcPr>
          <w:p w:rsidR="00E77CB0" w:rsidRPr="005E30A4" w:rsidRDefault="00E77CB0"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tcPr>
          <w:p w:rsidR="00E77CB0" w:rsidRPr="005E30A4" w:rsidRDefault="00E77CB0" w:rsidP="005E30A4">
            <w:pPr>
              <w:pStyle w:val="ConsPlusNormal"/>
              <w:ind w:firstLine="0"/>
              <w:jc w:val="both"/>
              <w:rPr>
                <w:rFonts w:ascii="Times New Roman" w:hAnsi="Times New Roman" w:cs="Times New Roman"/>
                <w:sz w:val="16"/>
                <w:szCs w:val="16"/>
              </w:rPr>
            </w:pPr>
            <w:r w:rsidRPr="005E30A4">
              <w:rPr>
                <w:rFonts w:ascii="Times New Roman" w:hAnsi="Times New Roman" w:cs="Times New Roman"/>
                <w:sz w:val="16"/>
                <w:szCs w:val="16"/>
              </w:rPr>
              <w:t xml:space="preserve">Количество помывок в общих отделениях бани  </w:t>
            </w:r>
          </w:p>
        </w:tc>
        <w:tc>
          <w:tcPr>
            <w:tcW w:w="707"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38890</w:t>
            </w:r>
          </w:p>
        </w:tc>
        <w:tc>
          <w:tcPr>
            <w:tcW w:w="708"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38800</w:t>
            </w:r>
          </w:p>
        </w:tc>
        <w:tc>
          <w:tcPr>
            <w:tcW w:w="708"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38700</w:t>
            </w:r>
          </w:p>
        </w:tc>
        <w:tc>
          <w:tcPr>
            <w:tcW w:w="709"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38700</w:t>
            </w:r>
          </w:p>
        </w:tc>
        <w:tc>
          <w:tcPr>
            <w:tcW w:w="709"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33643</w:t>
            </w:r>
          </w:p>
        </w:tc>
        <w:tc>
          <w:tcPr>
            <w:tcW w:w="567"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19619</w:t>
            </w:r>
          </w:p>
        </w:tc>
        <w:tc>
          <w:tcPr>
            <w:tcW w:w="567" w:type="dxa"/>
            <w:shd w:val="clear" w:color="auto" w:fill="FFFF00"/>
            <w:vAlign w:val="center"/>
          </w:tcPr>
          <w:p w:rsidR="00E77CB0" w:rsidRPr="005E30A4" w:rsidRDefault="00AE4AB7" w:rsidP="005E30A4">
            <w:pPr>
              <w:pStyle w:val="ConsPlusNormal"/>
              <w:ind w:firstLine="0"/>
              <w:jc w:val="center"/>
              <w:rPr>
                <w:rFonts w:ascii="Times New Roman" w:hAnsi="Times New Roman" w:cs="Times New Roman"/>
                <w:sz w:val="16"/>
                <w:szCs w:val="16"/>
              </w:rPr>
            </w:pPr>
            <w:r>
              <w:rPr>
                <w:rFonts w:ascii="Times New Roman" w:hAnsi="Times New Roman" w:cs="Times New Roman"/>
                <w:sz w:val="16"/>
                <w:szCs w:val="16"/>
              </w:rPr>
              <w:t>19829</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22200</w:t>
            </w:r>
          </w:p>
        </w:tc>
        <w:tc>
          <w:tcPr>
            <w:tcW w:w="601"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19983</w:t>
            </w:r>
          </w:p>
        </w:tc>
      </w:tr>
      <w:tr w:rsidR="00E77CB0" w:rsidRPr="005E30A4" w:rsidTr="000759AC">
        <w:tc>
          <w:tcPr>
            <w:tcW w:w="10204" w:type="dxa"/>
            <w:gridSpan w:val="14"/>
            <w:shd w:val="clear" w:color="auto" w:fill="auto"/>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Субсидирование организаций, осуществляющих водоотведение, на возмещение затрат по расширению сетей централизованного водоотведения и сокращению объемов жидких бытовых отходов жилищного фонда городского округа Тейково Ивановской области</w:t>
            </w:r>
          </w:p>
        </w:tc>
      </w:tr>
      <w:tr w:rsidR="00E77CB0" w:rsidRPr="005E30A4" w:rsidTr="00054505">
        <w:tc>
          <w:tcPr>
            <w:tcW w:w="424" w:type="dxa"/>
            <w:shd w:val="clear" w:color="auto" w:fill="auto"/>
          </w:tcPr>
          <w:p w:rsidR="00E77CB0" w:rsidRPr="005E30A4" w:rsidRDefault="00E77CB0"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shd w:val="clear" w:color="auto" w:fill="auto"/>
          </w:tcPr>
          <w:p w:rsidR="00E77CB0" w:rsidRPr="005E30A4" w:rsidRDefault="00E77CB0" w:rsidP="005E30A4">
            <w:pPr>
              <w:pStyle w:val="ConsPlusNormal"/>
              <w:ind w:firstLine="0"/>
              <w:jc w:val="both"/>
              <w:rPr>
                <w:rFonts w:ascii="Times New Roman" w:hAnsi="Times New Roman" w:cs="Times New Roman"/>
                <w:sz w:val="16"/>
                <w:szCs w:val="16"/>
              </w:rPr>
            </w:pPr>
            <w:r w:rsidRPr="005E30A4">
              <w:rPr>
                <w:rFonts w:ascii="Times New Roman" w:hAnsi="Times New Roman" w:cs="Times New Roman"/>
                <w:sz w:val="16"/>
                <w:szCs w:val="16"/>
              </w:rPr>
              <w:t>Объем сброса сточных вод ассенизационных машин (м</w:t>
            </w:r>
            <w:r w:rsidRPr="005E30A4">
              <w:rPr>
                <w:rFonts w:ascii="Times New Roman" w:hAnsi="Times New Roman" w:cs="Times New Roman"/>
                <w:sz w:val="16"/>
                <w:szCs w:val="16"/>
                <w:vertAlign w:val="superscript"/>
              </w:rPr>
              <w:t>3</w:t>
            </w:r>
            <w:r w:rsidRPr="005E30A4">
              <w:rPr>
                <w:rFonts w:ascii="Times New Roman" w:hAnsi="Times New Roman" w:cs="Times New Roman"/>
                <w:sz w:val="16"/>
                <w:szCs w:val="16"/>
              </w:rPr>
              <w:t>/год)</w:t>
            </w:r>
          </w:p>
        </w:tc>
        <w:tc>
          <w:tcPr>
            <w:tcW w:w="70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72302,66</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55165,9</w:t>
            </w:r>
            <w:r w:rsidRPr="005E30A4">
              <w:rPr>
                <w:sz w:val="16"/>
                <w:szCs w:val="16"/>
              </w:rPr>
              <w:t>1</w:t>
            </w:r>
          </w:p>
        </w:tc>
        <w:tc>
          <w:tcPr>
            <w:tcW w:w="567" w:type="dxa"/>
            <w:shd w:val="clear" w:color="auto" w:fill="auto"/>
            <w:vAlign w:val="center"/>
          </w:tcPr>
          <w:p w:rsidR="00E77CB0" w:rsidRPr="005E30A4" w:rsidRDefault="00E77CB0"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55165,91</w:t>
            </w:r>
          </w:p>
        </w:tc>
        <w:tc>
          <w:tcPr>
            <w:tcW w:w="567"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E77CB0" w:rsidRPr="005E30A4" w:rsidRDefault="00E77CB0"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E74D76" w:rsidRPr="005E30A4" w:rsidRDefault="00936D45" w:rsidP="005E30A4">
      <w:pPr>
        <w:spacing w:after="0" w:line="240" w:lineRule="auto"/>
        <w:ind w:right="-1"/>
        <w:jc w:val="center"/>
        <w:rPr>
          <w:rFonts w:ascii="Times New Roman" w:hAnsi="Times New Roman" w:cs="Times New Roman"/>
          <w:sz w:val="24"/>
          <w:szCs w:val="24"/>
        </w:rPr>
      </w:pPr>
      <w:r w:rsidRPr="00AE4AB7">
        <w:rPr>
          <w:rFonts w:ascii="Times New Roman" w:hAnsi="Times New Roman" w:cs="Times New Roman"/>
          <w:sz w:val="24"/>
          <w:szCs w:val="24"/>
          <w:highlight w:val="yellow"/>
        </w:rPr>
        <w:t>3.2. Ремонт, капитальный ремонт и содержание автомобильных дорог общего пользования местного значения</w:t>
      </w:r>
      <w:r w:rsidR="00CF13D9" w:rsidRPr="00AE4AB7">
        <w:rPr>
          <w:rFonts w:ascii="Times New Roman" w:hAnsi="Times New Roman" w:cs="Times New Roman"/>
          <w:sz w:val="24"/>
          <w:szCs w:val="24"/>
          <w:highlight w:val="yellow"/>
        </w:rPr>
        <w:t>.</w:t>
      </w:r>
    </w:p>
    <w:tbl>
      <w:tblPr>
        <w:tblW w:w="104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6"/>
        <w:gridCol w:w="42"/>
        <w:gridCol w:w="2093"/>
        <w:gridCol w:w="706"/>
        <w:gridCol w:w="708"/>
        <w:gridCol w:w="709"/>
        <w:gridCol w:w="708"/>
        <w:gridCol w:w="709"/>
        <w:gridCol w:w="709"/>
        <w:gridCol w:w="709"/>
        <w:gridCol w:w="708"/>
        <w:gridCol w:w="709"/>
        <w:gridCol w:w="709"/>
        <w:gridCol w:w="706"/>
      </w:tblGrid>
      <w:tr w:rsidR="00241275" w:rsidRPr="005E30A4" w:rsidTr="00054505">
        <w:tc>
          <w:tcPr>
            <w:tcW w:w="526" w:type="dxa"/>
            <w:vMerge w:val="restart"/>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2135" w:type="dxa"/>
            <w:gridSpan w:val="2"/>
            <w:vMerge w:val="restart"/>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 эффективности/единица измерения показателя</w:t>
            </w:r>
          </w:p>
        </w:tc>
        <w:tc>
          <w:tcPr>
            <w:tcW w:w="7790" w:type="dxa"/>
            <w:gridSpan w:val="11"/>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программы</w:t>
            </w:r>
          </w:p>
        </w:tc>
      </w:tr>
      <w:tr w:rsidR="00241275" w:rsidRPr="005E30A4" w:rsidTr="00054505">
        <w:tc>
          <w:tcPr>
            <w:tcW w:w="526" w:type="dxa"/>
            <w:vMerge/>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p>
        </w:tc>
        <w:tc>
          <w:tcPr>
            <w:tcW w:w="2135" w:type="dxa"/>
            <w:gridSpan w:val="2"/>
            <w:vMerge/>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p>
        </w:tc>
        <w:tc>
          <w:tcPr>
            <w:tcW w:w="706"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 xml:space="preserve">2014 </w:t>
            </w:r>
          </w:p>
        </w:tc>
        <w:tc>
          <w:tcPr>
            <w:tcW w:w="708" w:type="dxa"/>
            <w:shd w:val="clear" w:color="auto" w:fill="auto"/>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 xml:space="preserve">2015 </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708"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2017</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708"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706"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2024</w:t>
            </w:r>
          </w:p>
        </w:tc>
      </w:tr>
      <w:tr w:rsidR="00241275" w:rsidRPr="005E30A4" w:rsidTr="00054505">
        <w:tc>
          <w:tcPr>
            <w:tcW w:w="10451" w:type="dxa"/>
            <w:gridSpan w:val="14"/>
            <w:shd w:val="clear" w:color="auto" w:fill="auto"/>
          </w:tcPr>
          <w:p w:rsidR="00936D45" w:rsidRPr="005E30A4" w:rsidRDefault="00936D45"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Организация выполнения работ и услуг по содержанию и обслуживанию автомобильных дорог и объектов дорожной инфраструктуры.</w:t>
            </w:r>
          </w:p>
        </w:tc>
      </w:tr>
      <w:tr w:rsidR="00241275" w:rsidRPr="005E30A4" w:rsidTr="00054505">
        <w:tc>
          <w:tcPr>
            <w:tcW w:w="526" w:type="dxa"/>
            <w:shd w:val="clear" w:color="auto" w:fill="auto"/>
          </w:tcPr>
          <w:p w:rsidR="00DB0277" w:rsidRPr="005E30A4" w:rsidRDefault="00DB027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135" w:type="dxa"/>
            <w:gridSpan w:val="2"/>
            <w:shd w:val="clear" w:color="auto" w:fill="auto"/>
          </w:tcPr>
          <w:p w:rsidR="00DB0277" w:rsidRPr="005E30A4" w:rsidRDefault="00DB027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автомобильных дорог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706" w:type="dxa"/>
            <w:shd w:val="clear" w:color="auto" w:fill="auto"/>
          </w:tcPr>
          <w:p w:rsidR="00DB0277" w:rsidRPr="005E30A4" w:rsidRDefault="00DB027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26</w:t>
            </w:r>
          </w:p>
        </w:tc>
        <w:tc>
          <w:tcPr>
            <w:tcW w:w="708" w:type="dxa"/>
            <w:shd w:val="clear" w:color="auto" w:fill="auto"/>
          </w:tcPr>
          <w:p w:rsidR="00DB0277" w:rsidRPr="005E30A4" w:rsidRDefault="00DB027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26</w:t>
            </w:r>
          </w:p>
        </w:tc>
        <w:tc>
          <w:tcPr>
            <w:tcW w:w="709" w:type="dxa"/>
            <w:shd w:val="clear" w:color="auto" w:fill="auto"/>
          </w:tcPr>
          <w:p w:rsidR="00DB0277" w:rsidRPr="005E30A4" w:rsidRDefault="00DB027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30,6</w:t>
            </w:r>
          </w:p>
        </w:tc>
        <w:tc>
          <w:tcPr>
            <w:tcW w:w="708" w:type="dxa"/>
            <w:shd w:val="clear" w:color="auto" w:fill="auto"/>
          </w:tcPr>
          <w:p w:rsidR="00DB0277" w:rsidRPr="005E30A4" w:rsidRDefault="00DB027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30,6</w:t>
            </w:r>
          </w:p>
        </w:tc>
        <w:tc>
          <w:tcPr>
            <w:tcW w:w="709" w:type="dxa"/>
            <w:shd w:val="clear" w:color="auto" w:fill="auto"/>
          </w:tcPr>
          <w:p w:rsidR="00DB0277" w:rsidRPr="005E30A4" w:rsidRDefault="00DB027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32,367</w:t>
            </w:r>
          </w:p>
        </w:tc>
        <w:tc>
          <w:tcPr>
            <w:tcW w:w="709" w:type="dxa"/>
            <w:shd w:val="clear" w:color="auto" w:fill="auto"/>
          </w:tcPr>
          <w:p w:rsidR="00DB0277" w:rsidRPr="005E30A4" w:rsidRDefault="00DB027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32,367</w:t>
            </w:r>
          </w:p>
        </w:tc>
        <w:tc>
          <w:tcPr>
            <w:tcW w:w="709" w:type="dxa"/>
            <w:shd w:val="clear" w:color="auto" w:fill="auto"/>
          </w:tcPr>
          <w:p w:rsidR="00DB0277" w:rsidRPr="005E30A4" w:rsidRDefault="00DB027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32,367</w:t>
            </w:r>
          </w:p>
        </w:tc>
        <w:tc>
          <w:tcPr>
            <w:tcW w:w="708" w:type="dxa"/>
            <w:shd w:val="clear" w:color="auto" w:fill="auto"/>
          </w:tcPr>
          <w:p w:rsidR="00DB0277" w:rsidRPr="005E30A4" w:rsidRDefault="00DB027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32,367</w:t>
            </w:r>
          </w:p>
        </w:tc>
        <w:tc>
          <w:tcPr>
            <w:tcW w:w="709" w:type="dxa"/>
            <w:shd w:val="clear" w:color="auto" w:fill="auto"/>
          </w:tcPr>
          <w:p w:rsidR="00DB0277" w:rsidRPr="005E30A4" w:rsidRDefault="00DB0277" w:rsidP="005E30A4">
            <w:pPr>
              <w:rPr>
                <w:rFonts w:ascii="Times New Roman" w:hAnsi="Times New Roman" w:cs="Times New Roman"/>
              </w:rPr>
            </w:pPr>
            <w:r w:rsidRPr="005E30A4">
              <w:rPr>
                <w:rFonts w:ascii="Times New Roman" w:hAnsi="Times New Roman" w:cs="Times New Roman"/>
                <w:bCs/>
              </w:rPr>
              <w:t>33,672</w:t>
            </w:r>
          </w:p>
        </w:tc>
        <w:tc>
          <w:tcPr>
            <w:tcW w:w="709" w:type="dxa"/>
            <w:shd w:val="clear" w:color="auto" w:fill="auto"/>
          </w:tcPr>
          <w:p w:rsidR="00DB0277" w:rsidRPr="005E30A4" w:rsidRDefault="00DB0277" w:rsidP="005E30A4">
            <w:pPr>
              <w:rPr>
                <w:rFonts w:ascii="Times New Roman" w:hAnsi="Times New Roman" w:cs="Times New Roman"/>
              </w:rPr>
            </w:pPr>
            <w:r w:rsidRPr="005E30A4">
              <w:rPr>
                <w:rFonts w:ascii="Times New Roman" w:hAnsi="Times New Roman" w:cs="Times New Roman"/>
                <w:bCs/>
              </w:rPr>
              <w:t>33,672</w:t>
            </w:r>
          </w:p>
        </w:tc>
        <w:tc>
          <w:tcPr>
            <w:tcW w:w="706" w:type="dxa"/>
            <w:shd w:val="clear" w:color="auto" w:fill="auto"/>
          </w:tcPr>
          <w:p w:rsidR="00DB0277" w:rsidRPr="005E30A4" w:rsidRDefault="00DB0277" w:rsidP="005E30A4">
            <w:pPr>
              <w:rPr>
                <w:rFonts w:ascii="Times New Roman" w:hAnsi="Times New Roman" w:cs="Times New Roman"/>
              </w:rPr>
            </w:pPr>
            <w:r w:rsidRPr="005E30A4">
              <w:rPr>
                <w:rFonts w:ascii="Times New Roman" w:hAnsi="Times New Roman" w:cs="Times New Roman"/>
                <w:bCs/>
              </w:rPr>
              <w:t>33,672</w:t>
            </w:r>
          </w:p>
        </w:tc>
      </w:tr>
      <w:tr w:rsidR="00241275" w:rsidRPr="005E30A4" w:rsidTr="00054505">
        <w:tc>
          <w:tcPr>
            <w:tcW w:w="526"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2135" w:type="dxa"/>
            <w:gridSpan w:val="2"/>
            <w:shd w:val="clear" w:color="auto" w:fill="auto"/>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Устранение деформаций и повреждений покрытий, восстановление изношенных </w:t>
            </w:r>
            <w:r w:rsidRPr="005E30A4">
              <w:rPr>
                <w:rFonts w:ascii="Times New Roman" w:hAnsi="Times New Roman" w:cs="Times New Roman"/>
                <w:sz w:val="24"/>
                <w:szCs w:val="24"/>
              </w:rPr>
              <w:lastRenderedPageBreak/>
              <w:t>верхних слоев асфальтобетонных покрытий на отдельных участках длиной до 50 м (тыс. м</w:t>
            </w:r>
            <w:proofErr w:type="gramStart"/>
            <w:r w:rsidRPr="005E30A4">
              <w:rPr>
                <w:rFonts w:ascii="Times New Roman" w:hAnsi="Times New Roman" w:cs="Times New Roman"/>
                <w:sz w:val="24"/>
                <w:szCs w:val="24"/>
              </w:rPr>
              <w:t>2</w:t>
            </w:r>
            <w:proofErr w:type="gramEnd"/>
            <w:r w:rsidRPr="005E30A4">
              <w:rPr>
                <w:rFonts w:ascii="Times New Roman" w:hAnsi="Times New Roman" w:cs="Times New Roman"/>
                <w:sz w:val="24"/>
                <w:szCs w:val="24"/>
              </w:rPr>
              <w:t>).</w:t>
            </w:r>
          </w:p>
        </w:tc>
        <w:tc>
          <w:tcPr>
            <w:tcW w:w="706"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lastRenderedPageBreak/>
              <w:t>5,6</w:t>
            </w:r>
          </w:p>
        </w:tc>
        <w:tc>
          <w:tcPr>
            <w:tcW w:w="708"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5,6</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6,6</w:t>
            </w:r>
          </w:p>
        </w:tc>
        <w:tc>
          <w:tcPr>
            <w:tcW w:w="708"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6,8</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7,6</w:t>
            </w:r>
          </w:p>
        </w:tc>
        <w:tc>
          <w:tcPr>
            <w:tcW w:w="708" w:type="dxa"/>
            <w:shd w:val="clear" w:color="auto" w:fill="auto"/>
          </w:tcPr>
          <w:p w:rsidR="00936D45" w:rsidRPr="005E30A4" w:rsidRDefault="00936D45" w:rsidP="005E30A4">
            <w:pPr>
              <w:tabs>
                <w:tab w:val="left" w:pos="447"/>
              </w:tabs>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7,6</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7,6</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7,6</w:t>
            </w:r>
          </w:p>
          <w:p w:rsidR="00936D45" w:rsidRPr="005E30A4" w:rsidRDefault="00936D45" w:rsidP="005E30A4">
            <w:pPr>
              <w:spacing w:after="0" w:line="240" w:lineRule="auto"/>
              <w:jc w:val="center"/>
              <w:rPr>
                <w:rFonts w:ascii="Times New Roman" w:hAnsi="Times New Roman" w:cs="Times New Roman"/>
                <w:sz w:val="24"/>
                <w:szCs w:val="24"/>
              </w:rPr>
            </w:pPr>
          </w:p>
        </w:tc>
        <w:tc>
          <w:tcPr>
            <w:tcW w:w="706" w:type="dxa"/>
            <w:shd w:val="clear" w:color="auto" w:fill="auto"/>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7,6</w:t>
            </w:r>
          </w:p>
        </w:tc>
      </w:tr>
      <w:tr w:rsidR="00241275" w:rsidRPr="005E30A4" w:rsidTr="00054505">
        <w:tc>
          <w:tcPr>
            <w:tcW w:w="10451" w:type="dxa"/>
            <w:gridSpan w:val="14"/>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lastRenderedPageBreak/>
              <w:t>Проведение ремонта, капитального ремонта  автомобильных дорог  местного значения  и сооружений на них.</w:t>
            </w:r>
          </w:p>
        </w:tc>
      </w:tr>
      <w:tr w:rsidR="00241275" w:rsidRPr="005E30A4" w:rsidTr="00C20B56">
        <w:tc>
          <w:tcPr>
            <w:tcW w:w="568" w:type="dxa"/>
            <w:gridSpan w:val="2"/>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p>
        </w:tc>
        <w:tc>
          <w:tcPr>
            <w:tcW w:w="2093" w:type="dxa"/>
            <w:shd w:val="clear" w:color="auto" w:fill="auto"/>
            <w:vAlign w:val="center"/>
          </w:tcPr>
          <w:p w:rsidR="00936D45" w:rsidRPr="005E30A4" w:rsidRDefault="00936D45"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Проектирование  и экспертиза ПСД на капитальный  ремонт автомобильных дорог (количество объектов)</w:t>
            </w:r>
          </w:p>
        </w:tc>
        <w:tc>
          <w:tcPr>
            <w:tcW w:w="706"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708"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08"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08" w:type="dxa"/>
            <w:shd w:val="clear" w:color="auto" w:fill="auto"/>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0</w:t>
            </w:r>
          </w:p>
        </w:tc>
        <w:tc>
          <w:tcPr>
            <w:tcW w:w="709" w:type="dxa"/>
            <w:shd w:val="clear" w:color="auto" w:fill="FFFF00"/>
          </w:tcPr>
          <w:p w:rsidR="00936D45" w:rsidRPr="005E30A4" w:rsidRDefault="00C20B56" w:rsidP="005E30A4">
            <w:pPr>
              <w:pStyle w:val="ConsPlusNormal"/>
              <w:ind w:firstLine="0"/>
              <w:rPr>
                <w:rFonts w:ascii="Times New Roman" w:hAnsi="Times New Roman" w:cs="Times New Roman"/>
                <w:sz w:val="24"/>
                <w:szCs w:val="24"/>
              </w:rPr>
            </w:pPr>
            <w:r>
              <w:rPr>
                <w:rFonts w:ascii="Times New Roman" w:hAnsi="Times New Roman" w:cs="Times New Roman"/>
                <w:sz w:val="24"/>
                <w:szCs w:val="24"/>
              </w:rPr>
              <w:t>6</w:t>
            </w:r>
          </w:p>
        </w:tc>
        <w:tc>
          <w:tcPr>
            <w:tcW w:w="709"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06"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C20B56">
        <w:tc>
          <w:tcPr>
            <w:tcW w:w="568" w:type="dxa"/>
            <w:gridSpan w:val="2"/>
            <w:shd w:val="clear" w:color="auto" w:fill="auto"/>
          </w:tcPr>
          <w:p w:rsidR="006C7001" w:rsidRPr="005E30A4" w:rsidRDefault="006C7001" w:rsidP="005E30A4">
            <w:pPr>
              <w:pStyle w:val="ConsPlusNormal"/>
              <w:ind w:firstLine="0"/>
              <w:jc w:val="center"/>
              <w:rPr>
                <w:rFonts w:ascii="Times New Roman" w:hAnsi="Times New Roman" w:cs="Times New Roman"/>
                <w:sz w:val="24"/>
                <w:szCs w:val="24"/>
              </w:rPr>
            </w:pPr>
          </w:p>
        </w:tc>
        <w:tc>
          <w:tcPr>
            <w:tcW w:w="2093" w:type="dxa"/>
            <w:shd w:val="clear" w:color="auto" w:fill="auto"/>
          </w:tcPr>
          <w:p w:rsidR="006C7001" w:rsidRPr="005E30A4" w:rsidRDefault="006C7001"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Ремонт автомобильных дорог местного значения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706" w:type="dxa"/>
            <w:shd w:val="clear" w:color="auto" w:fill="auto"/>
            <w:vAlign w:val="center"/>
          </w:tcPr>
          <w:p w:rsidR="006C7001" w:rsidRPr="005E30A4" w:rsidRDefault="006C7001"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1,133</w:t>
            </w:r>
          </w:p>
        </w:tc>
        <w:tc>
          <w:tcPr>
            <w:tcW w:w="708" w:type="dxa"/>
            <w:shd w:val="clear" w:color="auto" w:fill="auto"/>
            <w:vAlign w:val="center"/>
          </w:tcPr>
          <w:p w:rsidR="006C7001" w:rsidRPr="005E30A4" w:rsidRDefault="006C7001"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0,675</w:t>
            </w:r>
          </w:p>
        </w:tc>
        <w:tc>
          <w:tcPr>
            <w:tcW w:w="709" w:type="dxa"/>
            <w:shd w:val="clear" w:color="auto" w:fill="auto"/>
            <w:vAlign w:val="center"/>
          </w:tcPr>
          <w:p w:rsidR="006C7001" w:rsidRPr="005E30A4" w:rsidRDefault="006C7001"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1,8545</w:t>
            </w:r>
          </w:p>
        </w:tc>
        <w:tc>
          <w:tcPr>
            <w:tcW w:w="708" w:type="dxa"/>
            <w:shd w:val="clear" w:color="auto" w:fill="auto"/>
            <w:vAlign w:val="center"/>
          </w:tcPr>
          <w:p w:rsidR="006C7001" w:rsidRPr="005E30A4" w:rsidRDefault="006C7001"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1,7319</w:t>
            </w:r>
          </w:p>
        </w:tc>
        <w:tc>
          <w:tcPr>
            <w:tcW w:w="709" w:type="dxa"/>
            <w:shd w:val="clear" w:color="auto" w:fill="auto"/>
            <w:vAlign w:val="center"/>
          </w:tcPr>
          <w:p w:rsidR="006C7001" w:rsidRPr="005E30A4" w:rsidRDefault="006C7001"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1,405</w:t>
            </w:r>
          </w:p>
        </w:tc>
        <w:tc>
          <w:tcPr>
            <w:tcW w:w="709" w:type="dxa"/>
            <w:shd w:val="clear" w:color="auto" w:fill="auto"/>
            <w:vAlign w:val="center"/>
          </w:tcPr>
          <w:p w:rsidR="006C7001" w:rsidRPr="005E30A4" w:rsidRDefault="006C7001"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2,686</w:t>
            </w:r>
          </w:p>
        </w:tc>
        <w:tc>
          <w:tcPr>
            <w:tcW w:w="709" w:type="dxa"/>
            <w:shd w:val="clear" w:color="auto" w:fill="auto"/>
            <w:vAlign w:val="center"/>
          </w:tcPr>
          <w:p w:rsidR="006C7001" w:rsidRPr="005E30A4" w:rsidRDefault="006C7001"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4,7905</w:t>
            </w:r>
          </w:p>
        </w:tc>
        <w:tc>
          <w:tcPr>
            <w:tcW w:w="708" w:type="dxa"/>
            <w:shd w:val="clear" w:color="auto" w:fill="auto"/>
            <w:vAlign w:val="center"/>
          </w:tcPr>
          <w:p w:rsidR="006C7001" w:rsidRPr="005E30A4" w:rsidRDefault="006C7001"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4"/>
                <w:szCs w:val="24"/>
              </w:rPr>
              <w:t>2,377</w:t>
            </w:r>
          </w:p>
        </w:tc>
        <w:tc>
          <w:tcPr>
            <w:tcW w:w="709" w:type="dxa"/>
            <w:shd w:val="clear" w:color="auto" w:fill="FFFF00"/>
            <w:vAlign w:val="center"/>
          </w:tcPr>
          <w:p w:rsidR="006C7001" w:rsidRPr="005E30A4" w:rsidRDefault="00C20B56" w:rsidP="005E30A4">
            <w:pPr>
              <w:spacing w:after="0" w:line="240" w:lineRule="auto"/>
              <w:rPr>
                <w:rFonts w:ascii="Times New Roman" w:hAnsi="Times New Roman" w:cs="Times New Roman"/>
                <w:sz w:val="24"/>
                <w:szCs w:val="24"/>
              </w:rPr>
            </w:pPr>
            <w:r>
              <w:rPr>
                <w:rFonts w:ascii="Times New Roman" w:hAnsi="Times New Roman" w:cs="Times New Roman"/>
                <w:sz w:val="20"/>
                <w:szCs w:val="20"/>
              </w:rPr>
              <w:t>3,3172</w:t>
            </w:r>
          </w:p>
        </w:tc>
        <w:tc>
          <w:tcPr>
            <w:tcW w:w="709" w:type="dxa"/>
            <w:shd w:val="clear" w:color="auto" w:fill="auto"/>
            <w:vAlign w:val="center"/>
          </w:tcPr>
          <w:p w:rsidR="006C7001" w:rsidRPr="005E30A4" w:rsidRDefault="006C7001"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706" w:type="dxa"/>
            <w:shd w:val="clear" w:color="auto" w:fill="auto"/>
            <w:vAlign w:val="center"/>
          </w:tcPr>
          <w:p w:rsidR="006C7001" w:rsidRPr="005E30A4" w:rsidRDefault="006C7001"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1,0</w:t>
            </w:r>
          </w:p>
        </w:tc>
      </w:tr>
    </w:tbl>
    <w:tbl>
      <w:tblPr>
        <w:tblpPr w:leftFromText="180" w:rightFromText="180" w:vertAnchor="text" w:tblpY="6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5"/>
        <w:gridCol w:w="2135"/>
        <w:gridCol w:w="709"/>
        <w:gridCol w:w="709"/>
        <w:gridCol w:w="708"/>
        <w:gridCol w:w="708"/>
        <w:gridCol w:w="709"/>
        <w:gridCol w:w="709"/>
        <w:gridCol w:w="709"/>
        <w:gridCol w:w="708"/>
        <w:gridCol w:w="708"/>
        <w:gridCol w:w="710"/>
        <w:gridCol w:w="709"/>
      </w:tblGrid>
      <w:tr w:rsidR="00241275" w:rsidRPr="005E30A4" w:rsidTr="00054505">
        <w:tc>
          <w:tcPr>
            <w:tcW w:w="525" w:type="dxa"/>
            <w:vMerge w:val="restart"/>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w:t>
            </w:r>
            <w:proofErr w:type="gramStart"/>
            <w:r w:rsidRPr="005E30A4">
              <w:rPr>
                <w:rFonts w:ascii="Times New Roman" w:hAnsi="Times New Roman" w:cs="Times New Roman"/>
                <w:sz w:val="20"/>
                <w:szCs w:val="20"/>
              </w:rPr>
              <w:t>п</w:t>
            </w:r>
            <w:proofErr w:type="gramEnd"/>
            <w:r w:rsidRPr="005E30A4">
              <w:rPr>
                <w:rFonts w:ascii="Times New Roman" w:hAnsi="Times New Roman" w:cs="Times New Roman"/>
                <w:sz w:val="20"/>
                <w:szCs w:val="20"/>
              </w:rPr>
              <w:t>/п</w:t>
            </w:r>
          </w:p>
        </w:tc>
        <w:tc>
          <w:tcPr>
            <w:tcW w:w="2135" w:type="dxa"/>
            <w:vMerge w:val="restart"/>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Показатели и индикаторы /ед. изм.</w:t>
            </w:r>
          </w:p>
        </w:tc>
        <w:tc>
          <w:tcPr>
            <w:tcW w:w="7796" w:type="dxa"/>
            <w:gridSpan w:val="11"/>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 том числе:</w:t>
            </w:r>
          </w:p>
        </w:tc>
      </w:tr>
      <w:tr w:rsidR="00241275" w:rsidRPr="005E30A4" w:rsidTr="00054505">
        <w:tc>
          <w:tcPr>
            <w:tcW w:w="525" w:type="dxa"/>
            <w:vMerge/>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p>
        </w:tc>
        <w:tc>
          <w:tcPr>
            <w:tcW w:w="2135" w:type="dxa"/>
            <w:vMerge/>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708"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708"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1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0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54505">
        <w:tc>
          <w:tcPr>
            <w:tcW w:w="525" w:type="dxa"/>
            <w:shd w:val="clear" w:color="auto" w:fill="auto"/>
          </w:tcPr>
          <w:p w:rsidR="00C166BD" w:rsidRPr="005E30A4" w:rsidRDefault="00C166BD"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1.</w:t>
            </w:r>
          </w:p>
        </w:tc>
        <w:tc>
          <w:tcPr>
            <w:tcW w:w="2135" w:type="dxa"/>
            <w:shd w:val="clear" w:color="auto" w:fill="auto"/>
          </w:tcPr>
          <w:p w:rsidR="00C166BD" w:rsidRPr="005E30A4" w:rsidRDefault="00C166BD"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Протяженность сети автомобильных дорог общего пользования местного значения, </w:t>
            </w:r>
            <w:proofErr w:type="gramStart"/>
            <w:r w:rsidRPr="005E30A4">
              <w:rPr>
                <w:rFonts w:ascii="Times New Roman" w:hAnsi="Times New Roman" w:cs="Times New Roman"/>
                <w:sz w:val="20"/>
                <w:szCs w:val="20"/>
              </w:rPr>
              <w:t>км</w:t>
            </w:r>
            <w:proofErr w:type="gramEnd"/>
          </w:p>
        </w:tc>
        <w:tc>
          <w:tcPr>
            <w:tcW w:w="709" w:type="dxa"/>
            <w:shd w:val="clear" w:color="auto" w:fill="auto"/>
            <w:vAlign w:val="center"/>
          </w:tcPr>
          <w:p w:rsidR="00C166BD" w:rsidRPr="005E30A4" w:rsidRDefault="00C166BD"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111,431</w:t>
            </w:r>
          </w:p>
        </w:tc>
        <w:tc>
          <w:tcPr>
            <w:tcW w:w="709" w:type="dxa"/>
            <w:shd w:val="clear" w:color="auto" w:fill="auto"/>
            <w:vAlign w:val="center"/>
          </w:tcPr>
          <w:p w:rsidR="00C166BD" w:rsidRPr="005E30A4" w:rsidRDefault="00C166BD"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111,431</w:t>
            </w:r>
          </w:p>
        </w:tc>
        <w:tc>
          <w:tcPr>
            <w:tcW w:w="708" w:type="dxa"/>
            <w:shd w:val="clear" w:color="auto" w:fill="auto"/>
            <w:vAlign w:val="center"/>
          </w:tcPr>
          <w:p w:rsidR="00C166BD" w:rsidRPr="005E30A4" w:rsidRDefault="00C166BD"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113,862</w:t>
            </w:r>
          </w:p>
        </w:tc>
        <w:tc>
          <w:tcPr>
            <w:tcW w:w="708" w:type="dxa"/>
            <w:shd w:val="clear" w:color="auto" w:fill="auto"/>
            <w:vAlign w:val="center"/>
          </w:tcPr>
          <w:p w:rsidR="00C166BD" w:rsidRPr="005E30A4" w:rsidRDefault="00C166BD"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114,652</w:t>
            </w:r>
          </w:p>
        </w:tc>
        <w:tc>
          <w:tcPr>
            <w:tcW w:w="709" w:type="dxa"/>
            <w:shd w:val="clear" w:color="auto" w:fill="auto"/>
            <w:vAlign w:val="center"/>
          </w:tcPr>
          <w:p w:rsidR="00C166BD" w:rsidRPr="005E30A4" w:rsidRDefault="00C166BD"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116,84</w:t>
            </w:r>
          </w:p>
        </w:tc>
        <w:tc>
          <w:tcPr>
            <w:tcW w:w="709" w:type="dxa"/>
            <w:shd w:val="clear" w:color="auto" w:fill="auto"/>
            <w:vAlign w:val="center"/>
          </w:tcPr>
          <w:p w:rsidR="00C166BD" w:rsidRPr="005E30A4" w:rsidRDefault="00C166BD"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116,84</w:t>
            </w:r>
          </w:p>
        </w:tc>
        <w:tc>
          <w:tcPr>
            <w:tcW w:w="709" w:type="dxa"/>
            <w:shd w:val="clear" w:color="auto" w:fill="auto"/>
            <w:vAlign w:val="center"/>
          </w:tcPr>
          <w:p w:rsidR="00C166BD" w:rsidRPr="005E30A4" w:rsidRDefault="00C166BD"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121,37</w:t>
            </w:r>
          </w:p>
        </w:tc>
        <w:tc>
          <w:tcPr>
            <w:tcW w:w="708" w:type="dxa"/>
            <w:shd w:val="clear" w:color="auto" w:fill="auto"/>
            <w:vAlign w:val="center"/>
          </w:tcPr>
          <w:p w:rsidR="00C166BD" w:rsidRPr="005E30A4" w:rsidRDefault="00C166BD" w:rsidP="005E30A4">
            <w:pPr>
              <w:jc w:val="center"/>
            </w:pPr>
            <w:r w:rsidRPr="005E30A4">
              <w:rPr>
                <w:rFonts w:ascii="Times New Roman" w:hAnsi="Times New Roman" w:cs="Times New Roman"/>
                <w:sz w:val="20"/>
                <w:szCs w:val="20"/>
              </w:rPr>
              <w:t>128,13</w:t>
            </w:r>
          </w:p>
        </w:tc>
        <w:tc>
          <w:tcPr>
            <w:tcW w:w="708" w:type="dxa"/>
            <w:shd w:val="clear" w:color="auto" w:fill="auto"/>
            <w:vAlign w:val="center"/>
          </w:tcPr>
          <w:p w:rsidR="00C166BD" w:rsidRPr="005E30A4" w:rsidRDefault="00C166BD" w:rsidP="005E30A4">
            <w:pPr>
              <w:jc w:val="center"/>
            </w:pPr>
            <w:r w:rsidRPr="005E30A4">
              <w:rPr>
                <w:rFonts w:ascii="Times New Roman" w:hAnsi="Times New Roman" w:cs="Times New Roman"/>
                <w:sz w:val="20"/>
                <w:szCs w:val="20"/>
              </w:rPr>
              <w:t>128,13</w:t>
            </w:r>
          </w:p>
        </w:tc>
        <w:tc>
          <w:tcPr>
            <w:tcW w:w="710" w:type="dxa"/>
            <w:shd w:val="clear" w:color="auto" w:fill="auto"/>
            <w:vAlign w:val="center"/>
          </w:tcPr>
          <w:p w:rsidR="00C166BD" w:rsidRPr="005E30A4" w:rsidRDefault="00C166BD" w:rsidP="005E30A4">
            <w:pPr>
              <w:jc w:val="center"/>
            </w:pPr>
            <w:r w:rsidRPr="005E30A4">
              <w:rPr>
                <w:rFonts w:ascii="Times New Roman" w:hAnsi="Times New Roman" w:cs="Times New Roman"/>
                <w:sz w:val="20"/>
                <w:szCs w:val="20"/>
              </w:rPr>
              <w:t>128,13</w:t>
            </w:r>
          </w:p>
        </w:tc>
        <w:tc>
          <w:tcPr>
            <w:tcW w:w="709" w:type="dxa"/>
            <w:shd w:val="clear" w:color="auto" w:fill="auto"/>
            <w:vAlign w:val="center"/>
          </w:tcPr>
          <w:p w:rsidR="00C166BD" w:rsidRPr="005E30A4" w:rsidRDefault="00C166BD" w:rsidP="005E30A4">
            <w:pPr>
              <w:jc w:val="center"/>
            </w:pPr>
            <w:r w:rsidRPr="005E30A4">
              <w:rPr>
                <w:rFonts w:ascii="Times New Roman" w:hAnsi="Times New Roman" w:cs="Times New Roman"/>
                <w:sz w:val="20"/>
                <w:szCs w:val="20"/>
              </w:rPr>
              <w:t>128,13</w:t>
            </w:r>
          </w:p>
        </w:tc>
      </w:tr>
      <w:tr w:rsidR="00241275" w:rsidRPr="005E30A4" w:rsidTr="00054505">
        <w:tc>
          <w:tcPr>
            <w:tcW w:w="525" w:type="dxa"/>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2.</w:t>
            </w:r>
          </w:p>
        </w:tc>
        <w:tc>
          <w:tcPr>
            <w:tcW w:w="2135" w:type="dxa"/>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Объемы ввода в эксплуатацию после строительства и </w:t>
            </w:r>
            <w:proofErr w:type="gramStart"/>
            <w:r w:rsidRPr="005E30A4">
              <w:rPr>
                <w:rFonts w:ascii="Times New Roman" w:hAnsi="Times New Roman" w:cs="Times New Roman"/>
                <w:sz w:val="20"/>
                <w:szCs w:val="20"/>
              </w:rPr>
              <w:t>реконструкции</w:t>
            </w:r>
            <w:proofErr w:type="gramEnd"/>
            <w:r w:rsidRPr="005E30A4">
              <w:rPr>
                <w:rFonts w:ascii="Times New Roman" w:hAnsi="Times New Roman" w:cs="Times New Roman"/>
                <w:sz w:val="20"/>
                <w:szCs w:val="20"/>
              </w:rPr>
              <w:t xml:space="preserve"> автомобильных дорог общего пользования местного значения, км</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10"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054505">
        <w:tc>
          <w:tcPr>
            <w:tcW w:w="525" w:type="dxa"/>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3.</w:t>
            </w:r>
          </w:p>
        </w:tc>
        <w:tc>
          <w:tcPr>
            <w:tcW w:w="2135" w:type="dxa"/>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Прирост </w:t>
            </w:r>
            <w:proofErr w:type="gramStart"/>
            <w:r w:rsidRPr="005E30A4">
              <w:rPr>
                <w:rFonts w:ascii="Times New Roman" w:hAnsi="Times New Roman" w:cs="Times New Roman"/>
                <w:sz w:val="20"/>
                <w:szCs w:val="20"/>
              </w:rPr>
              <w:t>протяженности сети автомобильных дорог общего пользования местного значения</w:t>
            </w:r>
            <w:proofErr w:type="gramEnd"/>
            <w:r w:rsidRPr="005E30A4">
              <w:rPr>
                <w:rFonts w:ascii="Times New Roman" w:hAnsi="Times New Roman" w:cs="Times New Roman"/>
                <w:sz w:val="20"/>
                <w:szCs w:val="20"/>
              </w:rPr>
              <w:t xml:space="preserve"> в результате строительства новых автомобильных дорог, км</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10"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054505">
        <w:tc>
          <w:tcPr>
            <w:tcW w:w="525" w:type="dxa"/>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4.</w:t>
            </w:r>
          </w:p>
        </w:tc>
        <w:tc>
          <w:tcPr>
            <w:tcW w:w="2135" w:type="dxa"/>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5E30A4">
              <w:rPr>
                <w:rFonts w:ascii="Times New Roman" w:hAnsi="Times New Roman" w:cs="Times New Roman"/>
                <w:sz w:val="20"/>
                <w:szCs w:val="20"/>
              </w:rPr>
              <w:t>км</w:t>
            </w:r>
            <w:proofErr w:type="gramEnd"/>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0</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10"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BB6F61">
        <w:tc>
          <w:tcPr>
            <w:tcW w:w="525" w:type="dxa"/>
            <w:vMerge w:val="restart"/>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5.</w:t>
            </w:r>
          </w:p>
        </w:tc>
        <w:tc>
          <w:tcPr>
            <w:tcW w:w="2135" w:type="dxa"/>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Прирост </w:t>
            </w:r>
            <w:r w:rsidRPr="005E30A4">
              <w:rPr>
                <w:rFonts w:ascii="Times New Roman" w:hAnsi="Times New Roman" w:cs="Times New Roman"/>
                <w:sz w:val="20"/>
                <w:szCs w:val="20"/>
              </w:rPr>
              <w:lastRenderedPageBreak/>
              <w:t xml:space="preserve">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5E30A4">
              <w:rPr>
                <w:rFonts w:ascii="Times New Roman" w:hAnsi="Times New Roman" w:cs="Times New Roman"/>
                <w:sz w:val="20"/>
                <w:szCs w:val="20"/>
              </w:rPr>
              <w:t>ремонта</w:t>
            </w:r>
            <w:proofErr w:type="gramEnd"/>
            <w:r w:rsidRPr="005E30A4">
              <w:rPr>
                <w:rFonts w:ascii="Times New Roman" w:hAnsi="Times New Roman" w:cs="Times New Roman"/>
                <w:sz w:val="20"/>
                <w:szCs w:val="20"/>
              </w:rPr>
              <w:t xml:space="preserve"> автомобильных дорог, км, в том числе:</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1,133</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0,675</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1,854</w:t>
            </w:r>
            <w:r w:rsidRPr="005E30A4">
              <w:rPr>
                <w:rFonts w:ascii="Times New Roman" w:hAnsi="Times New Roman" w:cs="Times New Roman"/>
                <w:sz w:val="20"/>
                <w:szCs w:val="20"/>
              </w:rPr>
              <w:lastRenderedPageBreak/>
              <w:t>5</w:t>
            </w: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1,731</w:t>
            </w:r>
            <w:r w:rsidRPr="005E30A4">
              <w:rPr>
                <w:rFonts w:ascii="Times New Roman" w:hAnsi="Times New Roman" w:cs="Times New Roman"/>
                <w:sz w:val="20"/>
                <w:szCs w:val="20"/>
              </w:rPr>
              <w:lastRenderedPageBreak/>
              <w:t>9</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1,405</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2,572</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4,790</w:t>
            </w:r>
            <w:r w:rsidRPr="005E30A4">
              <w:rPr>
                <w:rFonts w:ascii="Times New Roman" w:hAnsi="Times New Roman" w:cs="Times New Roman"/>
                <w:sz w:val="20"/>
                <w:szCs w:val="20"/>
              </w:rPr>
              <w:lastRenderedPageBreak/>
              <w:t>5</w:t>
            </w:r>
          </w:p>
        </w:tc>
        <w:tc>
          <w:tcPr>
            <w:tcW w:w="708" w:type="dxa"/>
            <w:shd w:val="clear" w:color="auto" w:fill="auto"/>
            <w:vAlign w:val="center"/>
          </w:tcPr>
          <w:p w:rsidR="00936D45" w:rsidRPr="005E30A4" w:rsidRDefault="0013015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2</w:t>
            </w:r>
            <w:r w:rsidR="00936D45" w:rsidRPr="005E30A4">
              <w:rPr>
                <w:rFonts w:ascii="Times New Roman" w:hAnsi="Times New Roman" w:cs="Times New Roman"/>
                <w:sz w:val="20"/>
                <w:szCs w:val="20"/>
              </w:rPr>
              <w:t>,3</w:t>
            </w:r>
            <w:r w:rsidRPr="005E30A4">
              <w:rPr>
                <w:rFonts w:ascii="Times New Roman" w:hAnsi="Times New Roman" w:cs="Times New Roman"/>
                <w:sz w:val="20"/>
                <w:szCs w:val="20"/>
              </w:rPr>
              <w:t>77</w:t>
            </w:r>
          </w:p>
        </w:tc>
        <w:tc>
          <w:tcPr>
            <w:tcW w:w="708" w:type="dxa"/>
            <w:shd w:val="clear" w:color="auto" w:fill="FFFF00"/>
            <w:vAlign w:val="center"/>
          </w:tcPr>
          <w:p w:rsidR="00936D45" w:rsidRPr="005E30A4" w:rsidRDefault="00BB6F61" w:rsidP="005E30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3,317</w:t>
            </w:r>
            <w:r>
              <w:rPr>
                <w:rFonts w:ascii="Times New Roman" w:hAnsi="Times New Roman" w:cs="Times New Roman"/>
                <w:sz w:val="20"/>
                <w:szCs w:val="20"/>
              </w:rPr>
              <w:lastRenderedPageBreak/>
              <w:t>2</w:t>
            </w:r>
          </w:p>
        </w:tc>
        <w:tc>
          <w:tcPr>
            <w:tcW w:w="710"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1,0</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r>
      <w:tr w:rsidR="00241275" w:rsidRPr="005E30A4" w:rsidTr="00BB6F61">
        <w:tc>
          <w:tcPr>
            <w:tcW w:w="525" w:type="dxa"/>
            <w:vMerge/>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sz w:val="20"/>
                <w:szCs w:val="20"/>
              </w:rPr>
            </w:pPr>
          </w:p>
        </w:tc>
        <w:tc>
          <w:tcPr>
            <w:tcW w:w="2135"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за счет  субсидии</w:t>
            </w:r>
          </w:p>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местному бюджету из областного бюджета</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0,6219</w:t>
            </w:r>
          </w:p>
        </w:tc>
        <w:tc>
          <w:tcPr>
            <w:tcW w:w="708"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0,5</w:t>
            </w:r>
            <w:r w:rsidR="00130159" w:rsidRPr="005E30A4">
              <w:rPr>
                <w:rFonts w:ascii="Times New Roman" w:hAnsi="Times New Roman" w:cs="Times New Roman"/>
                <w:sz w:val="20"/>
                <w:szCs w:val="20"/>
              </w:rPr>
              <w:t>62</w:t>
            </w:r>
          </w:p>
        </w:tc>
        <w:tc>
          <w:tcPr>
            <w:tcW w:w="708" w:type="dxa"/>
            <w:shd w:val="clear" w:color="auto" w:fill="FFFF00"/>
            <w:vAlign w:val="center"/>
          </w:tcPr>
          <w:p w:rsidR="00936D45" w:rsidRPr="005E30A4" w:rsidRDefault="00936D45" w:rsidP="00BB6F61">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0,4</w:t>
            </w:r>
            <w:r w:rsidR="00BB6F61">
              <w:rPr>
                <w:rFonts w:ascii="Times New Roman" w:hAnsi="Times New Roman" w:cs="Times New Roman"/>
                <w:sz w:val="20"/>
                <w:szCs w:val="20"/>
              </w:rPr>
              <w:t>67</w:t>
            </w:r>
          </w:p>
        </w:tc>
        <w:tc>
          <w:tcPr>
            <w:tcW w:w="710"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r>
      <w:tr w:rsidR="00241275" w:rsidRPr="005E30A4" w:rsidTr="00BB6F61">
        <w:tc>
          <w:tcPr>
            <w:tcW w:w="525" w:type="dxa"/>
            <w:vMerge/>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sz w:val="20"/>
                <w:szCs w:val="20"/>
              </w:rPr>
            </w:pPr>
          </w:p>
        </w:tc>
        <w:tc>
          <w:tcPr>
            <w:tcW w:w="2135" w:type="dxa"/>
            <w:shd w:val="clear" w:color="auto" w:fill="auto"/>
          </w:tcPr>
          <w:p w:rsidR="00936D45" w:rsidRPr="005E30A4" w:rsidRDefault="00936D45" w:rsidP="005E30A4">
            <w:pPr>
              <w:spacing w:after="0" w:line="240" w:lineRule="auto"/>
              <w:ind w:right="-2"/>
              <w:jc w:val="both"/>
              <w:rPr>
                <w:rFonts w:ascii="Times New Roman" w:hAnsi="Times New Roman" w:cs="Times New Roman"/>
                <w:sz w:val="20"/>
                <w:szCs w:val="20"/>
                <w:lang w:eastAsia="en-US"/>
              </w:rPr>
            </w:pPr>
            <w:r w:rsidRPr="005E30A4">
              <w:rPr>
                <w:rFonts w:ascii="Times New Roman" w:hAnsi="Times New Roman" w:cs="Times New Roman"/>
                <w:sz w:val="20"/>
                <w:szCs w:val="20"/>
              </w:rPr>
              <w:t xml:space="preserve">- за счет средств </w:t>
            </w:r>
            <w:r w:rsidRPr="005E30A4">
              <w:rPr>
                <w:rFonts w:ascii="Times New Roman" w:hAnsi="Times New Roman" w:cs="Times New Roman"/>
                <w:sz w:val="20"/>
                <w:szCs w:val="20"/>
                <w:lang w:eastAsia="en-US"/>
              </w:rPr>
              <w:t xml:space="preserve"> иного межбюджетного трансферта </w:t>
            </w:r>
          </w:p>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lang w:eastAsia="en-US"/>
              </w:rPr>
              <w:t>из областного бюджета местному бюджету</w:t>
            </w: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8" w:type="dxa"/>
            <w:shd w:val="clear" w:color="auto" w:fill="auto"/>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4,1686</w:t>
            </w:r>
          </w:p>
        </w:tc>
        <w:tc>
          <w:tcPr>
            <w:tcW w:w="708" w:type="dxa"/>
            <w:shd w:val="clear" w:color="auto" w:fill="auto"/>
            <w:vAlign w:val="center"/>
          </w:tcPr>
          <w:p w:rsidR="00936D45" w:rsidRPr="005E30A4" w:rsidRDefault="0013015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1,815</w:t>
            </w:r>
          </w:p>
        </w:tc>
        <w:tc>
          <w:tcPr>
            <w:tcW w:w="708" w:type="dxa"/>
            <w:shd w:val="clear" w:color="auto" w:fill="FFFF00"/>
            <w:vAlign w:val="center"/>
          </w:tcPr>
          <w:p w:rsidR="00936D45" w:rsidRPr="005E30A4" w:rsidRDefault="00BB6F61" w:rsidP="005E30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2,8502</w:t>
            </w:r>
          </w:p>
        </w:tc>
        <w:tc>
          <w:tcPr>
            <w:tcW w:w="710"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p>
        </w:tc>
      </w:tr>
      <w:tr w:rsidR="00241275" w:rsidRPr="005E30A4" w:rsidTr="00BB6F61">
        <w:tc>
          <w:tcPr>
            <w:tcW w:w="525" w:type="dxa"/>
            <w:shd w:val="clear" w:color="auto" w:fill="auto"/>
          </w:tcPr>
          <w:p w:rsidR="00AE47F2" w:rsidRPr="005E30A4" w:rsidRDefault="00AE47F2"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6.</w:t>
            </w:r>
          </w:p>
        </w:tc>
        <w:tc>
          <w:tcPr>
            <w:tcW w:w="2135" w:type="dxa"/>
            <w:shd w:val="clear" w:color="auto" w:fill="auto"/>
          </w:tcPr>
          <w:p w:rsidR="00AE47F2" w:rsidRPr="005E30A4" w:rsidRDefault="00AE47F2"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w:t>
            </w:r>
            <w:proofErr w:type="gramStart"/>
            <w:r w:rsidRPr="005E30A4">
              <w:rPr>
                <w:rFonts w:ascii="Times New Roman" w:hAnsi="Times New Roman" w:cs="Times New Roman"/>
                <w:sz w:val="20"/>
                <w:szCs w:val="20"/>
              </w:rPr>
              <w:t>км</w:t>
            </w:r>
            <w:proofErr w:type="gramEnd"/>
          </w:p>
        </w:tc>
        <w:tc>
          <w:tcPr>
            <w:tcW w:w="709" w:type="dxa"/>
            <w:shd w:val="clear" w:color="auto" w:fill="auto"/>
            <w:vAlign w:val="center"/>
          </w:tcPr>
          <w:p w:rsidR="00AE47F2" w:rsidRPr="005E30A4" w:rsidRDefault="00AE47F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45,47</w:t>
            </w:r>
          </w:p>
        </w:tc>
        <w:tc>
          <w:tcPr>
            <w:tcW w:w="709" w:type="dxa"/>
            <w:shd w:val="clear" w:color="auto" w:fill="auto"/>
            <w:vAlign w:val="center"/>
          </w:tcPr>
          <w:p w:rsidR="00AE47F2" w:rsidRPr="005E30A4" w:rsidRDefault="00AE47F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46,60</w:t>
            </w:r>
          </w:p>
        </w:tc>
        <w:tc>
          <w:tcPr>
            <w:tcW w:w="708" w:type="dxa"/>
            <w:shd w:val="clear" w:color="auto" w:fill="auto"/>
            <w:vAlign w:val="center"/>
          </w:tcPr>
          <w:p w:rsidR="00AE47F2" w:rsidRPr="005E30A4" w:rsidRDefault="00AE47F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48,45</w:t>
            </w:r>
          </w:p>
        </w:tc>
        <w:tc>
          <w:tcPr>
            <w:tcW w:w="708" w:type="dxa"/>
            <w:shd w:val="clear" w:color="auto" w:fill="auto"/>
            <w:vAlign w:val="center"/>
          </w:tcPr>
          <w:p w:rsidR="00AE47F2" w:rsidRPr="005E30A4" w:rsidRDefault="00AE47F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50,1819</w:t>
            </w:r>
          </w:p>
        </w:tc>
        <w:tc>
          <w:tcPr>
            <w:tcW w:w="709" w:type="dxa"/>
            <w:shd w:val="clear" w:color="auto" w:fill="auto"/>
            <w:vAlign w:val="center"/>
          </w:tcPr>
          <w:p w:rsidR="00AE47F2" w:rsidRPr="005E30A4" w:rsidRDefault="00AE47F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54,0729</w:t>
            </w:r>
          </w:p>
        </w:tc>
        <w:tc>
          <w:tcPr>
            <w:tcW w:w="709" w:type="dxa"/>
            <w:shd w:val="clear" w:color="auto" w:fill="auto"/>
            <w:vAlign w:val="center"/>
          </w:tcPr>
          <w:p w:rsidR="00AE47F2" w:rsidRPr="005E30A4" w:rsidRDefault="00AE47F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53,9589</w:t>
            </w:r>
          </w:p>
        </w:tc>
        <w:tc>
          <w:tcPr>
            <w:tcW w:w="709" w:type="dxa"/>
            <w:shd w:val="clear" w:color="auto" w:fill="auto"/>
            <w:vAlign w:val="center"/>
          </w:tcPr>
          <w:p w:rsidR="00AE47F2" w:rsidRPr="005E30A4" w:rsidRDefault="00AE47F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58,7494</w:t>
            </w:r>
          </w:p>
        </w:tc>
        <w:tc>
          <w:tcPr>
            <w:tcW w:w="708" w:type="dxa"/>
            <w:shd w:val="clear" w:color="auto" w:fill="auto"/>
            <w:vAlign w:val="center"/>
          </w:tcPr>
          <w:p w:rsidR="00AE47F2" w:rsidRPr="005E30A4" w:rsidRDefault="00AE47F2"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61,1264</w:t>
            </w:r>
          </w:p>
        </w:tc>
        <w:tc>
          <w:tcPr>
            <w:tcW w:w="708" w:type="dxa"/>
            <w:shd w:val="clear" w:color="auto" w:fill="FFFF00"/>
            <w:vAlign w:val="center"/>
          </w:tcPr>
          <w:p w:rsidR="00AE47F2" w:rsidRPr="005E30A4" w:rsidRDefault="00BB6F61" w:rsidP="005E30A4">
            <w:pPr>
              <w:spacing w:line="240" w:lineRule="atLeast"/>
              <w:jc w:val="center"/>
              <w:rPr>
                <w:rFonts w:ascii="Times New Roman" w:hAnsi="Times New Roman" w:cs="Times New Roman"/>
                <w:sz w:val="20"/>
                <w:szCs w:val="20"/>
              </w:rPr>
            </w:pPr>
            <w:r>
              <w:rPr>
                <w:rFonts w:ascii="Times New Roman" w:hAnsi="Times New Roman" w:cs="Times New Roman"/>
                <w:sz w:val="20"/>
                <w:szCs w:val="20"/>
              </w:rPr>
              <w:t>64,4436</w:t>
            </w:r>
          </w:p>
        </w:tc>
        <w:tc>
          <w:tcPr>
            <w:tcW w:w="710" w:type="dxa"/>
            <w:shd w:val="clear" w:color="auto" w:fill="auto"/>
            <w:vAlign w:val="center"/>
          </w:tcPr>
          <w:p w:rsidR="00AE47F2" w:rsidRPr="005E30A4" w:rsidRDefault="00AE47F2" w:rsidP="005E30A4">
            <w:pPr>
              <w:jc w:val="center"/>
              <w:rPr>
                <w:rFonts w:ascii="Times New Roman" w:hAnsi="Times New Roman" w:cs="Times New Roman"/>
                <w:sz w:val="20"/>
                <w:szCs w:val="20"/>
              </w:rPr>
            </w:pPr>
            <w:r w:rsidRPr="005E30A4">
              <w:rPr>
                <w:rFonts w:ascii="Times New Roman" w:hAnsi="Times New Roman" w:cs="Times New Roman"/>
                <w:sz w:val="20"/>
                <w:szCs w:val="20"/>
              </w:rPr>
              <w:t>62,61</w:t>
            </w:r>
          </w:p>
        </w:tc>
        <w:tc>
          <w:tcPr>
            <w:tcW w:w="709" w:type="dxa"/>
            <w:shd w:val="clear" w:color="auto" w:fill="auto"/>
            <w:vAlign w:val="center"/>
          </w:tcPr>
          <w:p w:rsidR="00AE47F2" w:rsidRPr="005E30A4" w:rsidRDefault="00AE47F2" w:rsidP="005E30A4">
            <w:pPr>
              <w:jc w:val="center"/>
              <w:rPr>
                <w:rFonts w:ascii="Times New Roman" w:hAnsi="Times New Roman" w:cs="Times New Roman"/>
                <w:sz w:val="20"/>
                <w:szCs w:val="20"/>
              </w:rPr>
            </w:pPr>
            <w:r w:rsidRPr="005E30A4">
              <w:rPr>
                <w:rFonts w:ascii="Times New Roman" w:hAnsi="Times New Roman" w:cs="Times New Roman"/>
                <w:sz w:val="20"/>
                <w:szCs w:val="20"/>
              </w:rPr>
              <w:t>63,61</w:t>
            </w:r>
          </w:p>
        </w:tc>
      </w:tr>
      <w:tr w:rsidR="00241275" w:rsidRPr="005E30A4" w:rsidTr="00BB6F61">
        <w:tc>
          <w:tcPr>
            <w:tcW w:w="525" w:type="dxa"/>
            <w:shd w:val="clear" w:color="auto" w:fill="auto"/>
          </w:tcPr>
          <w:p w:rsidR="00DD5DA5" w:rsidRPr="005E30A4" w:rsidRDefault="00DD5DA5"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 xml:space="preserve">7. </w:t>
            </w:r>
          </w:p>
        </w:tc>
        <w:tc>
          <w:tcPr>
            <w:tcW w:w="2135" w:type="dxa"/>
            <w:shd w:val="clear" w:color="auto" w:fill="auto"/>
          </w:tcPr>
          <w:p w:rsidR="00DD5DA5" w:rsidRPr="005E30A4" w:rsidRDefault="00DD5DA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w:t>
            </w:r>
          </w:p>
        </w:tc>
        <w:tc>
          <w:tcPr>
            <w:tcW w:w="709" w:type="dxa"/>
            <w:shd w:val="clear" w:color="auto" w:fill="auto"/>
            <w:vAlign w:val="center"/>
          </w:tcPr>
          <w:p w:rsidR="00DD5DA5" w:rsidRPr="005E30A4" w:rsidRDefault="00DD5DA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40,8</w:t>
            </w:r>
          </w:p>
        </w:tc>
        <w:tc>
          <w:tcPr>
            <w:tcW w:w="709" w:type="dxa"/>
            <w:shd w:val="clear" w:color="auto" w:fill="auto"/>
            <w:vAlign w:val="center"/>
          </w:tcPr>
          <w:p w:rsidR="00DD5DA5" w:rsidRPr="005E30A4" w:rsidRDefault="00DD5DA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41,82</w:t>
            </w:r>
          </w:p>
        </w:tc>
        <w:tc>
          <w:tcPr>
            <w:tcW w:w="708" w:type="dxa"/>
            <w:shd w:val="clear" w:color="auto" w:fill="auto"/>
            <w:vAlign w:val="center"/>
          </w:tcPr>
          <w:p w:rsidR="00DD5DA5" w:rsidRPr="005E30A4" w:rsidRDefault="00DD5DA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42,53</w:t>
            </w:r>
          </w:p>
        </w:tc>
        <w:tc>
          <w:tcPr>
            <w:tcW w:w="708" w:type="dxa"/>
            <w:shd w:val="clear" w:color="auto" w:fill="auto"/>
            <w:vAlign w:val="center"/>
          </w:tcPr>
          <w:p w:rsidR="00DD5DA5" w:rsidRPr="005E30A4" w:rsidRDefault="00DD5DA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43,59</w:t>
            </w:r>
          </w:p>
        </w:tc>
        <w:tc>
          <w:tcPr>
            <w:tcW w:w="709" w:type="dxa"/>
            <w:shd w:val="clear" w:color="auto" w:fill="auto"/>
            <w:vAlign w:val="center"/>
          </w:tcPr>
          <w:p w:rsidR="00DD5DA5" w:rsidRPr="005E30A4" w:rsidRDefault="00DD5DA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46,28</w:t>
            </w:r>
          </w:p>
        </w:tc>
        <w:tc>
          <w:tcPr>
            <w:tcW w:w="709" w:type="dxa"/>
            <w:shd w:val="clear" w:color="auto" w:fill="auto"/>
            <w:vAlign w:val="center"/>
          </w:tcPr>
          <w:p w:rsidR="00DD5DA5" w:rsidRPr="005E30A4" w:rsidRDefault="00DD5DA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46,18</w:t>
            </w:r>
          </w:p>
        </w:tc>
        <w:tc>
          <w:tcPr>
            <w:tcW w:w="709" w:type="dxa"/>
            <w:shd w:val="clear" w:color="auto" w:fill="auto"/>
            <w:vAlign w:val="center"/>
          </w:tcPr>
          <w:p w:rsidR="00DD5DA5" w:rsidRPr="005E30A4" w:rsidRDefault="00DD5DA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48,4</w:t>
            </w:r>
          </w:p>
        </w:tc>
        <w:tc>
          <w:tcPr>
            <w:tcW w:w="708" w:type="dxa"/>
            <w:shd w:val="clear" w:color="auto" w:fill="auto"/>
            <w:vAlign w:val="center"/>
          </w:tcPr>
          <w:p w:rsidR="00DD5DA5" w:rsidRPr="005E30A4" w:rsidRDefault="00DD5DA5" w:rsidP="005E30A4">
            <w:pPr>
              <w:spacing w:line="240" w:lineRule="atLeast"/>
              <w:jc w:val="center"/>
              <w:rPr>
                <w:rFonts w:ascii="Times New Roman" w:hAnsi="Times New Roman" w:cs="Times New Roman"/>
                <w:sz w:val="20"/>
                <w:szCs w:val="20"/>
              </w:rPr>
            </w:pPr>
            <w:r w:rsidRPr="005E30A4">
              <w:rPr>
                <w:rFonts w:ascii="Times New Roman" w:hAnsi="Times New Roman" w:cs="Times New Roman"/>
                <w:sz w:val="20"/>
                <w:szCs w:val="20"/>
              </w:rPr>
              <w:t>47,71</w:t>
            </w:r>
          </w:p>
        </w:tc>
        <w:tc>
          <w:tcPr>
            <w:tcW w:w="708" w:type="dxa"/>
            <w:shd w:val="clear" w:color="auto" w:fill="FFFF00"/>
            <w:vAlign w:val="center"/>
          </w:tcPr>
          <w:p w:rsidR="00DD5DA5" w:rsidRPr="005E30A4" w:rsidRDefault="00BB6F61" w:rsidP="005E30A4">
            <w:pPr>
              <w:spacing w:line="240" w:lineRule="atLeast"/>
              <w:jc w:val="center"/>
              <w:rPr>
                <w:rFonts w:ascii="Times New Roman" w:hAnsi="Times New Roman" w:cs="Times New Roman"/>
                <w:sz w:val="20"/>
                <w:szCs w:val="20"/>
              </w:rPr>
            </w:pPr>
            <w:r>
              <w:rPr>
                <w:rFonts w:ascii="Times New Roman" w:hAnsi="Times New Roman" w:cs="Times New Roman"/>
                <w:sz w:val="20"/>
                <w:szCs w:val="20"/>
              </w:rPr>
              <w:t>50,3</w:t>
            </w:r>
          </w:p>
        </w:tc>
        <w:tc>
          <w:tcPr>
            <w:tcW w:w="710" w:type="dxa"/>
            <w:shd w:val="clear" w:color="auto" w:fill="auto"/>
            <w:vAlign w:val="center"/>
          </w:tcPr>
          <w:p w:rsidR="00DD5DA5" w:rsidRPr="005E30A4" w:rsidRDefault="00DD5DA5" w:rsidP="005E30A4">
            <w:pPr>
              <w:spacing w:line="240" w:lineRule="atLeast"/>
              <w:jc w:val="center"/>
              <w:rPr>
                <w:rFonts w:ascii="Times New Roman" w:hAnsi="Times New Roman" w:cs="Times New Roman"/>
                <w:sz w:val="20"/>
                <w:szCs w:val="20"/>
              </w:rPr>
            </w:pPr>
            <w:r w:rsidRPr="005E30A4">
              <w:rPr>
                <w:rFonts w:ascii="Times New Roman" w:hAnsi="Times New Roman" w:cs="Times New Roman"/>
                <w:sz w:val="20"/>
                <w:szCs w:val="20"/>
              </w:rPr>
              <w:t>48,86</w:t>
            </w:r>
          </w:p>
        </w:tc>
        <w:tc>
          <w:tcPr>
            <w:tcW w:w="709" w:type="dxa"/>
            <w:shd w:val="clear" w:color="auto" w:fill="auto"/>
            <w:vAlign w:val="center"/>
          </w:tcPr>
          <w:p w:rsidR="00DD5DA5" w:rsidRPr="005E30A4" w:rsidRDefault="00DD5DA5" w:rsidP="005E30A4">
            <w:pPr>
              <w:spacing w:line="240" w:lineRule="atLeast"/>
              <w:jc w:val="center"/>
              <w:rPr>
                <w:rFonts w:ascii="Times New Roman" w:hAnsi="Times New Roman" w:cs="Times New Roman"/>
                <w:sz w:val="20"/>
                <w:szCs w:val="20"/>
              </w:rPr>
            </w:pPr>
            <w:r w:rsidRPr="005E30A4">
              <w:rPr>
                <w:rFonts w:ascii="Times New Roman" w:hAnsi="Times New Roman" w:cs="Times New Roman"/>
                <w:sz w:val="20"/>
                <w:szCs w:val="20"/>
              </w:rPr>
              <w:t>49,65</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3.3. Обеспечение транспортной доступности.</w:t>
      </w:r>
    </w:p>
    <w:tbl>
      <w:tblPr>
        <w:tblW w:w="105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743"/>
        <w:gridCol w:w="709"/>
        <w:gridCol w:w="674"/>
        <w:gridCol w:w="709"/>
        <w:gridCol w:w="707"/>
        <w:gridCol w:w="709"/>
        <w:gridCol w:w="708"/>
        <w:gridCol w:w="709"/>
        <w:gridCol w:w="709"/>
        <w:gridCol w:w="709"/>
        <w:gridCol w:w="709"/>
        <w:gridCol w:w="709"/>
        <w:gridCol w:w="709"/>
      </w:tblGrid>
      <w:tr w:rsidR="00241275" w:rsidRPr="005E30A4" w:rsidTr="000759AC">
        <w:tc>
          <w:tcPr>
            <w:tcW w:w="1384" w:type="dxa"/>
            <w:vMerge w:val="restart"/>
            <w:shd w:val="clear" w:color="auto" w:fill="auto"/>
          </w:tcPr>
          <w:p w:rsidR="00936D45" w:rsidRPr="005E30A4" w:rsidRDefault="00936D45" w:rsidP="005E30A4">
            <w:pPr>
              <w:pStyle w:val="ConsPlusNonformat"/>
              <w:widowControl/>
              <w:rPr>
                <w:rFonts w:ascii="Times New Roman" w:hAnsi="Times New Roman" w:cs="Times New Roman"/>
              </w:rPr>
            </w:pPr>
            <w:r w:rsidRPr="005E30A4">
              <w:rPr>
                <w:rFonts w:ascii="Times New Roman" w:hAnsi="Times New Roman" w:cs="Times New Roman"/>
              </w:rPr>
              <w:t xml:space="preserve">Наименование </w:t>
            </w:r>
          </w:p>
          <w:p w:rsidR="00936D45" w:rsidRPr="005E30A4" w:rsidRDefault="00936D45" w:rsidP="005E30A4">
            <w:pPr>
              <w:pStyle w:val="ConsPlusNonformat"/>
              <w:widowControl/>
              <w:rPr>
                <w:rFonts w:ascii="Times New Roman" w:hAnsi="Times New Roman" w:cs="Times New Roman"/>
              </w:rPr>
            </w:pPr>
            <w:r w:rsidRPr="005E30A4">
              <w:rPr>
                <w:rFonts w:ascii="Times New Roman" w:hAnsi="Times New Roman" w:cs="Times New Roman"/>
              </w:rPr>
              <w:t>показателя</w:t>
            </w:r>
          </w:p>
        </w:tc>
        <w:tc>
          <w:tcPr>
            <w:tcW w:w="743" w:type="dxa"/>
            <w:vMerge w:val="restart"/>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Единица измерения</w:t>
            </w:r>
          </w:p>
        </w:tc>
        <w:tc>
          <w:tcPr>
            <w:tcW w:w="8470" w:type="dxa"/>
            <w:gridSpan w:val="12"/>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Значение показателей эффективности</w:t>
            </w:r>
          </w:p>
        </w:tc>
      </w:tr>
      <w:tr w:rsidR="00241275" w:rsidRPr="005E30A4" w:rsidTr="000759AC">
        <w:tc>
          <w:tcPr>
            <w:tcW w:w="1384" w:type="dxa"/>
            <w:vMerge/>
            <w:shd w:val="clear" w:color="auto" w:fill="auto"/>
          </w:tcPr>
          <w:p w:rsidR="00936D45" w:rsidRPr="005E30A4" w:rsidRDefault="00936D45" w:rsidP="005E30A4">
            <w:pPr>
              <w:pStyle w:val="ConsPlusNonformat"/>
              <w:widowControl/>
              <w:jc w:val="center"/>
              <w:rPr>
                <w:rFonts w:ascii="Times New Roman" w:hAnsi="Times New Roman" w:cs="Times New Roman"/>
              </w:rPr>
            </w:pPr>
          </w:p>
        </w:tc>
        <w:tc>
          <w:tcPr>
            <w:tcW w:w="743" w:type="dxa"/>
            <w:vMerge/>
            <w:shd w:val="clear" w:color="auto" w:fill="auto"/>
          </w:tcPr>
          <w:p w:rsidR="00936D45" w:rsidRPr="005E30A4" w:rsidRDefault="00936D45" w:rsidP="005E30A4">
            <w:pPr>
              <w:pStyle w:val="ConsPlusNonformat"/>
              <w:widowControl/>
              <w:jc w:val="center"/>
              <w:rPr>
                <w:rFonts w:ascii="Times New Roman" w:hAnsi="Times New Roman" w:cs="Times New Roman"/>
              </w:rPr>
            </w:pPr>
          </w:p>
        </w:tc>
        <w:tc>
          <w:tcPr>
            <w:tcW w:w="709"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отчетный</w:t>
            </w:r>
          </w:p>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год</w:t>
            </w:r>
          </w:p>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2013</w:t>
            </w:r>
          </w:p>
        </w:tc>
        <w:tc>
          <w:tcPr>
            <w:tcW w:w="674"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p>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2014</w:t>
            </w:r>
          </w:p>
          <w:p w:rsidR="00936D45" w:rsidRPr="005E30A4" w:rsidRDefault="00936D45" w:rsidP="005E30A4">
            <w:pPr>
              <w:pStyle w:val="ConsPlusNonformat"/>
              <w:widowControl/>
              <w:jc w:val="center"/>
              <w:rPr>
                <w:rFonts w:ascii="Times New Roman" w:hAnsi="Times New Roman" w:cs="Times New Roman"/>
              </w:rPr>
            </w:pPr>
          </w:p>
        </w:tc>
        <w:tc>
          <w:tcPr>
            <w:tcW w:w="709"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p>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2015</w:t>
            </w:r>
          </w:p>
          <w:p w:rsidR="00936D45" w:rsidRPr="005E30A4" w:rsidRDefault="00936D45" w:rsidP="005E30A4">
            <w:pPr>
              <w:pStyle w:val="ConsPlusNonformat"/>
              <w:widowControl/>
              <w:jc w:val="center"/>
              <w:rPr>
                <w:rFonts w:ascii="Times New Roman" w:hAnsi="Times New Roman" w:cs="Times New Roman"/>
              </w:rPr>
            </w:pPr>
          </w:p>
        </w:tc>
        <w:tc>
          <w:tcPr>
            <w:tcW w:w="707"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p>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2016</w:t>
            </w:r>
          </w:p>
          <w:p w:rsidR="00936D45" w:rsidRPr="005E30A4" w:rsidRDefault="00936D45" w:rsidP="005E30A4">
            <w:pPr>
              <w:pStyle w:val="ConsPlusNonformat"/>
              <w:widowControl/>
              <w:jc w:val="center"/>
              <w:rPr>
                <w:rFonts w:ascii="Times New Roman" w:hAnsi="Times New Roman" w:cs="Times New Roman"/>
              </w:rPr>
            </w:pPr>
          </w:p>
        </w:tc>
        <w:tc>
          <w:tcPr>
            <w:tcW w:w="709"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2017</w:t>
            </w:r>
          </w:p>
        </w:tc>
        <w:tc>
          <w:tcPr>
            <w:tcW w:w="708"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2018</w:t>
            </w:r>
          </w:p>
        </w:tc>
        <w:tc>
          <w:tcPr>
            <w:tcW w:w="709"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2019</w:t>
            </w:r>
          </w:p>
        </w:tc>
        <w:tc>
          <w:tcPr>
            <w:tcW w:w="709" w:type="dxa"/>
            <w:shd w:val="clear" w:color="auto" w:fill="auto"/>
            <w:vAlign w:val="center"/>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2020</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0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759AC">
        <w:tc>
          <w:tcPr>
            <w:tcW w:w="1384" w:type="dxa"/>
            <w:shd w:val="clear" w:color="auto" w:fill="auto"/>
          </w:tcPr>
          <w:p w:rsidR="00936D45" w:rsidRPr="005E30A4" w:rsidRDefault="00936D45" w:rsidP="005E30A4">
            <w:pPr>
              <w:pStyle w:val="ConsPlusNonformat"/>
              <w:widowControl/>
              <w:rPr>
                <w:rFonts w:ascii="Times New Roman" w:hAnsi="Times New Roman" w:cs="Times New Roman"/>
              </w:rPr>
            </w:pPr>
            <w:r w:rsidRPr="005E30A4">
              <w:rPr>
                <w:rFonts w:ascii="Times New Roman" w:hAnsi="Times New Roman" w:cs="Times New Roman"/>
              </w:rPr>
              <w:t xml:space="preserve">Количество пассажиров перевезенных по маршруту  «г. Тейково </w:t>
            </w:r>
            <w:r w:rsidRPr="005E30A4">
              <w:rPr>
                <w:rFonts w:ascii="Times New Roman" w:hAnsi="Times New Roman" w:cs="Times New Roman"/>
              </w:rPr>
              <w:lastRenderedPageBreak/>
              <w:t>(автовокзал) - д. Крапивник (садовые товарищества)»</w:t>
            </w:r>
          </w:p>
        </w:tc>
        <w:tc>
          <w:tcPr>
            <w:tcW w:w="743"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lastRenderedPageBreak/>
              <w:t>чел.</w:t>
            </w:r>
          </w:p>
        </w:tc>
        <w:tc>
          <w:tcPr>
            <w:tcW w:w="709"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1250</w:t>
            </w:r>
          </w:p>
        </w:tc>
        <w:tc>
          <w:tcPr>
            <w:tcW w:w="674"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1250</w:t>
            </w:r>
          </w:p>
        </w:tc>
        <w:tc>
          <w:tcPr>
            <w:tcW w:w="709"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1250</w:t>
            </w:r>
          </w:p>
        </w:tc>
        <w:tc>
          <w:tcPr>
            <w:tcW w:w="707"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0759AC">
        <w:tc>
          <w:tcPr>
            <w:tcW w:w="1384" w:type="dxa"/>
            <w:shd w:val="clear" w:color="auto" w:fill="auto"/>
          </w:tcPr>
          <w:p w:rsidR="00936D45" w:rsidRPr="005E30A4" w:rsidRDefault="00936D45" w:rsidP="005E30A4">
            <w:pPr>
              <w:pStyle w:val="ConsPlusNonformat"/>
              <w:widowControl/>
              <w:rPr>
                <w:rFonts w:ascii="Times New Roman" w:hAnsi="Times New Roman" w:cs="Times New Roman"/>
              </w:rPr>
            </w:pPr>
            <w:r w:rsidRPr="005E30A4">
              <w:rPr>
                <w:rFonts w:ascii="Times New Roman" w:hAnsi="Times New Roman" w:cs="Times New Roman"/>
              </w:rPr>
              <w:lastRenderedPageBreak/>
              <w:t>Изготовление (закупка) маршрутных карт и свидетель</w:t>
            </w:r>
            <w:proofErr w:type="gramStart"/>
            <w:r w:rsidRPr="005E30A4">
              <w:rPr>
                <w:rFonts w:ascii="Times New Roman" w:hAnsi="Times New Roman" w:cs="Times New Roman"/>
              </w:rPr>
              <w:t>ств дл</w:t>
            </w:r>
            <w:proofErr w:type="gramEnd"/>
            <w:r w:rsidRPr="005E30A4">
              <w:rPr>
                <w:rFonts w:ascii="Times New Roman" w:hAnsi="Times New Roman" w:cs="Times New Roman"/>
              </w:rPr>
              <w:t>я пассажирских перевозок</w:t>
            </w:r>
          </w:p>
        </w:tc>
        <w:tc>
          <w:tcPr>
            <w:tcW w:w="743"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шт.</w:t>
            </w:r>
          </w:p>
        </w:tc>
        <w:tc>
          <w:tcPr>
            <w:tcW w:w="709"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0</w:t>
            </w:r>
          </w:p>
        </w:tc>
        <w:tc>
          <w:tcPr>
            <w:tcW w:w="674"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0</w:t>
            </w:r>
          </w:p>
        </w:tc>
        <w:tc>
          <w:tcPr>
            <w:tcW w:w="709"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0</w:t>
            </w:r>
          </w:p>
        </w:tc>
        <w:tc>
          <w:tcPr>
            <w:tcW w:w="707" w:type="dxa"/>
            <w:shd w:val="clear" w:color="auto" w:fill="auto"/>
          </w:tcPr>
          <w:p w:rsidR="00936D45" w:rsidRPr="005E30A4" w:rsidRDefault="00936D45" w:rsidP="005E30A4">
            <w:pPr>
              <w:pStyle w:val="ConsPlusNonformat"/>
              <w:widowControl/>
              <w:jc w:val="center"/>
              <w:rPr>
                <w:rFonts w:ascii="Times New Roman" w:hAnsi="Times New Roman" w:cs="Times New Roman"/>
              </w:rPr>
            </w:pPr>
            <w:r w:rsidRPr="005E30A4">
              <w:rPr>
                <w:rFonts w:ascii="Times New Roman" w:hAnsi="Times New Roman" w:cs="Times New Roman"/>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48</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p>
    <w:p w:rsidR="001F320F" w:rsidRPr="005E30A4" w:rsidRDefault="00936D45"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3.4. О</w:t>
      </w:r>
      <w:r w:rsidR="00CF13D9" w:rsidRPr="005E30A4">
        <w:rPr>
          <w:rFonts w:ascii="Times New Roman" w:hAnsi="Times New Roman" w:cs="Times New Roman"/>
          <w:sz w:val="24"/>
          <w:szCs w:val="24"/>
        </w:rPr>
        <w:t>беспечение жильем молодых семей.</w:t>
      </w:r>
    </w:p>
    <w:tbl>
      <w:tblPr>
        <w:tblW w:w="9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2880"/>
        <w:gridCol w:w="2118"/>
      </w:tblGrid>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Наименование целевых показателей</w:t>
            </w:r>
          </w:p>
        </w:tc>
        <w:tc>
          <w:tcPr>
            <w:tcW w:w="2880"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Единица измерения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Значение показателей</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Количество молодых семей, реализовавших социальную выплату </w:t>
            </w:r>
          </w:p>
        </w:tc>
        <w:tc>
          <w:tcPr>
            <w:tcW w:w="2880"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2013</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2014</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2015</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2016</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0</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2017</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1</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2018</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0</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2019</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1</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2020</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shd w:val="clear" w:color="auto" w:fill="auto"/>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1</w:t>
            </w:r>
          </w:p>
        </w:tc>
      </w:tr>
      <w:tr w:rsidR="00241275" w:rsidRPr="005E30A4" w:rsidTr="00D938D1">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2021</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shd w:val="clear" w:color="auto" w:fill="auto"/>
          </w:tcPr>
          <w:p w:rsidR="00936D45" w:rsidRPr="005E30A4" w:rsidRDefault="008B4D50" w:rsidP="005E30A4">
            <w:pPr>
              <w:spacing w:after="0" w:line="240" w:lineRule="auto"/>
              <w:rPr>
                <w:rFonts w:ascii="Times New Roman" w:hAnsi="Times New Roman" w:cs="Times New Roman"/>
              </w:rPr>
            </w:pPr>
            <w:r w:rsidRPr="005E30A4">
              <w:rPr>
                <w:rFonts w:ascii="Times New Roman" w:hAnsi="Times New Roman" w:cs="Times New Roman"/>
              </w:rPr>
              <w:t>0</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2022</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1</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2023</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1</w:t>
            </w:r>
          </w:p>
        </w:tc>
      </w:tr>
      <w:tr w:rsidR="00241275" w:rsidRPr="005E30A4" w:rsidTr="000759AC">
        <w:tc>
          <w:tcPr>
            <w:tcW w:w="4926"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2024</w:t>
            </w:r>
          </w:p>
        </w:tc>
        <w:tc>
          <w:tcPr>
            <w:tcW w:w="2880"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семья</w:t>
            </w:r>
          </w:p>
        </w:tc>
        <w:tc>
          <w:tcPr>
            <w:tcW w:w="2118" w:type="dxa"/>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1</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3.5. Обеспечение деятельности муниципального казенного учреждения «Служба заказчика»</w:t>
      </w:r>
      <w:r w:rsidR="00CF13D9" w:rsidRPr="005E30A4">
        <w:rPr>
          <w:rFonts w:ascii="Times New Roman" w:hAnsi="Times New Roman" w:cs="Times New Roman"/>
          <w:sz w:val="24"/>
          <w:szCs w:val="24"/>
        </w:rPr>
        <w:t>.</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2"/>
        <w:gridCol w:w="708"/>
        <w:gridCol w:w="567"/>
        <w:gridCol w:w="567"/>
        <w:gridCol w:w="567"/>
        <w:gridCol w:w="567"/>
        <w:gridCol w:w="567"/>
        <w:gridCol w:w="567"/>
        <w:gridCol w:w="567"/>
        <w:gridCol w:w="567"/>
        <w:gridCol w:w="567"/>
        <w:gridCol w:w="567"/>
        <w:gridCol w:w="567"/>
        <w:gridCol w:w="567"/>
      </w:tblGrid>
      <w:tr w:rsidR="00241275" w:rsidRPr="005E30A4" w:rsidTr="000759AC">
        <w:trPr>
          <w:trHeight w:val="142"/>
        </w:trPr>
        <w:tc>
          <w:tcPr>
            <w:tcW w:w="425" w:type="dxa"/>
            <w:vMerge w:val="restart"/>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 xml:space="preserve">№ </w:t>
            </w:r>
            <w:proofErr w:type="gramStart"/>
            <w:r w:rsidRPr="005E30A4">
              <w:rPr>
                <w:rFonts w:ascii="Times New Roman" w:hAnsi="Times New Roman"/>
                <w:sz w:val="16"/>
                <w:szCs w:val="16"/>
              </w:rPr>
              <w:t>п</w:t>
            </w:r>
            <w:proofErr w:type="gramEnd"/>
            <w:r w:rsidRPr="005E30A4">
              <w:rPr>
                <w:rFonts w:ascii="Times New Roman" w:hAnsi="Times New Roman"/>
                <w:sz w:val="16"/>
                <w:szCs w:val="16"/>
              </w:rPr>
              <w:t>/п</w:t>
            </w:r>
          </w:p>
        </w:tc>
        <w:tc>
          <w:tcPr>
            <w:tcW w:w="1702" w:type="dxa"/>
            <w:vMerge w:val="restart"/>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Наименование целевого индикатора (показателя)</w:t>
            </w:r>
          </w:p>
        </w:tc>
        <w:tc>
          <w:tcPr>
            <w:tcW w:w="708" w:type="dxa"/>
            <w:vMerge w:val="restart"/>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Ед. изм.</w:t>
            </w:r>
          </w:p>
        </w:tc>
        <w:tc>
          <w:tcPr>
            <w:tcW w:w="6804" w:type="dxa"/>
            <w:gridSpan w:val="12"/>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Значение показателей</w:t>
            </w:r>
          </w:p>
        </w:tc>
      </w:tr>
      <w:tr w:rsidR="00241275" w:rsidRPr="005E30A4" w:rsidTr="000759AC">
        <w:trPr>
          <w:trHeight w:val="373"/>
        </w:trPr>
        <w:tc>
          <w:tcPr>
            <w:tcW w:w="425" w:type="dxa"/>
            <w:vMerge/>
          </w:tcPr>
          <w:p w:rsidR="00936D45" w:rsidRPr="005E30A4" w:rsidRDefault="00936D45" w:rsidP="005E30A4">
            <w:pPr>
              <w:pStyle w:val="a6"/>
              <w:tabs>
                <w:tab w:val="left" w:pos="3255"/>
              </w:tabs>
              <w:spacing w:after="0" w:line="240" w:lineRule="auto"/>
              <w:ind w:left="0"/>
              <w:rPr>
                <w:rFonts w:ascii="Times New Roman" w:hAnsi="Times New Roman"/>
                <w:sz w:val="16"/>
                <w:szCs w:val="16"/>
              </w:rPr>
            </w:pPr>
          </w:p>
        </w:tc>
        <w:tc>
          <w:tcPr>
            <w:tcW w:w="1702" w:type="dxa"/>
            <w:vMerge/>
          </w:tcPr>
          <w:p w:rsidR="00936D45" w:rsidRPr="005E30A4" w:rsidRDefault="00936D45" w:rsidP="005E30A4">
            <w:pPr>
              <w:pStyle w:val="a6"/>
              <w:tabs>
                <w:tab w:val="left" w:pos="3255"/>
              </w:tabs>
              <w:spacing w:after="0" w:line="240" w:lineRule="auto"/>
              <w:ind w:left="0"/>
              <w:rPr>
                <w:rFonts w:ascii="Times New Roman" w:hAnsi="Times New Roman"/>
                <w:sz w:val="16"/>
                <w:szCs w:val="16"/>
              </w:rPr>
            </w:pPr>
          </w:p>
        </w:tc>
        <w:tc>
          <w:tcPr>
            <w:tcW w:w="708" w:type="dxa"/>
            <w:vMerge/>
          </w:tcPr>
          <w:p w:rsidR="00936D45" w:rsidRPr="005E30A4" w:rsidRDefault="00936D45" w:rsidP="005E30A4">
            <w:pPr>
              <w:pStyle w:val="a6"/>
              <w:tabs>
                <w:tab w:val="left" w:pos="3255"/>
              </w:tabs>
              <w:spacing w:after="0" w:line="240" w:lineRule="auto"/>
              <w:ind w:left="0"/>
              <w:rPr>
                <w:rFonts w:ascii="Times New Roman" w:hAnsi="Times New Roman"/>
                <w:sz w:val="16"/>
                <w:szCs w:val="16"/>
              </w:rPr>
            </w:pP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2013</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2014</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2015</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2016</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2017</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2018</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2019</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2020</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2021</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2022</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2023</w:t>
            </w:r>
          </w:p>
        </w:tc>
        <w:tc>
          <w:tcPr>
            <w:tcW w:w="567" w:type="dxa"/>
            <w:vAlign w:val="center"/>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2024</w:t>
            </w:r>
          </w:p>
        </w:tc>
      </w:tr>
      <w:tr w:rsidR="00241275" w:rsidRPr="005E30A4" w:rsidTr="000759AC">
        <w:trPr>
          <w:trHeight w:val="341"/>
        </w:trPr>
        <w:tc>
          <w:tcPr>
            <w:tcW w:w="425" w:type="dxa"/>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1.</w:t>
            </w:r>
          </w:p>
        </w:tc>
        <w:tc>
          <w:tcPr>
            <w:tcW w:w="1702" w:type="dxa"/>
          </w:tcPr>
          <w:p w:rsidR="00936D45" w:rsidRPr="005E30A4" w:rsidRDefault="00936D45" w:rsidP="005E30A4">
            <w:pPr>
              <w:snapToGrid w:val="0"/>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Составление дефектных ведомостей по заявкам,  для определения объемов работ по </w:t>
            </w:r>
            <w:proofErr w:type="gramStart"/>
            <w:r w:rsidRPr="005E30A4">
              <w:rPr>
                <w:rFonts w:ascii="Times New Roman" w:hAnsi="Times New Roman" w:cs="Times New Roman"/>
                <w:sz w:val="16"/>
                <w:szCs w:val="16"/>
              </w:rPr>
              <w:t>капитальному</w:t>
            </w:r>
            <w:proofErr w:type="gramEnd"/>
            <w:r w:rsidRPr="005E30A4">
              <w:rPr>
                <w:rFonts w:ascii="Times New Roman" w:hAnsi="Times New Roman" w:cs="Times New Roman"/>
                <w:sz w:val="16"/>
                <w:szCs w:val="16"/>
              </w:rPr>
              <w:t xml:space="preserve"> и текущему ремонтов объектов муниципальной собственности.</w:t>
            </w:r>
          </w:p>
        </w:tc>
        <w:tc>
          <w:tcPr>
            <w:tcW w:w="708" w:type="dxa"/>
          </w:tcPr>
          <w:p w:rsidR="00936D45" w:rsidRPr="005E30A4" w:rsidRDefault="00936D45"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кол-во обращений</w:t>
            </w:r>
          </w:p>
          <w:p w:rsidR="00936D45" w:rsidRPr="005E30A4" w:rsidRDefault="00936D45" w:rsidP="005E30A4">
            <w:pPr>
              <w:pStyle w:val="a6"/>
              <w:tabs>
                <w:tab w:val="left" w:pos="3255"/>
              </w:tabs>
              <w:spacing w:after="0" w:line="240" w:lineRule="auto"/>
              <w:ind w:left="0"/>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79</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85</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rPr>
                <w:rFonts w:ascii="Times New Roman" w:hAnsi="Times New Roman" w:cs="Times New Roman"/>
                <w:sz w:val="16"/>
                <w:szCs w:val="16"/>
                <w:lang w:eastAsia="en-US"/>
              </w:rPr>
            </w:pPr>
            <w:r w:rsidRPr="005E30A4">
              <w:rPr>
                <w:rFonts w:ascii="Times New Roman" w:hAnsi="Times New Roman" w:cs="Times New Roman"/>
                <w:sz w:val="16"/>
                <w:szCs w:val="16"/>
                <w:lang w:eastAsia="en-US"/>
              </w:rPr>
              <w:t xml:space="preserve">     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tc>
        <w:tc>
          <w:tcPr>
            <w:tcW w:w="567" w:type="dxa"/>
          </w:tcPr>
          <w:p w:rsidR="00936D45" w:rsidRPr="005E30A4" w:rsidRDefault="00936D45" w:rsidP="005E30A4">
            <w:pPr>
              <w:spacing w:after="0" w:line="240" w:lineRule="auto"/>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tc>
        <w:tc>
          <w:tcPr>
            <w:tcW w:w="567" w:type="dxa"/>
          </w:tcPr>
          <w:p w:rsidR="00936D45" w:rsidRPr="005E30A4" w:rsidRDefault="00936D45" w:rsidP="005E30A4">
            <w:pPr>
              <w:spacing w:after="0" w:line="240" w:lineRule="auto"/>
              <w:rPr>
                <w:rFonts w:ascii="Times New Roman" w:hAnsi="Times New Roman" w:cs="Times New Roman"/>
                <w:sz w:val="16"/>
                <w:szCs w:val="16"/>
                <w:lang w:eastAsia="en-US"/>
              </w:rPr>
            </w:pPr>
            <w:r w:rsidRPr="005E30A4">
              <w:rPr>
                <w:rFonts w:ascii="Times New Roman" w:hAnsi="Times New Roman" w:cs="Times New Roman"/>
                <w:sz w:val="16"/>
                <w:szCs w:val="16"/>
                <w:lang w:eastAsia="en-US"/>
              </w:rPr>
              <w:t xml:space="preserve">     0</w:t>
            </w:r>
          </w:p>
        </w:tc>
        <w:tc>
          <w:tcPr>
            <w:tcW w:w="567" w:type="dxa"/>
          </w:tcPr>
          <w:p w:rsidR="00936D45" w:rsidRPr="005E30A4" w:rsidRDefault="00936D45" w:rsidP="005E30A4">
            <w:pPr>
              <w:spacing w:after="0" w:line="240" w:lineRule="auto"/>
              <w:rPr>
                <w:rFonts w:ascii="Times New Roman" w:hAnsi="Times New Roman" w:cs="Times New Roman"/>
                <w:sz w:val="16"/>
                <w:szCs w:val="16"/>
                <w:lang w:eastAsia="en-US"/>
              </w:rPr>
            </w:pPr>
            <w:r w:rsidRPr="005E30A4">
              <w:rPr>
                <w:rFonts w:ascii="Times New Roman" w:hAnsi="Times New Roman" w:cs="Times New Roman"/>
                <w:sz w:val="16"/>
                <w:szCs w:val="16"/>
                <w:lang w:eastAsia="en-US"/>
              </w:rPr>
              <w:t xml:space="preserve">  0</w:t>
            </w:r>
          </w:p>
        </w:tc>
      </w:tr>
      <w:tr w:rsidR="00241275" w:rsidRPr="005E30A4" w:rsidTr="000759AC">
        <w:trPr>
          <w:trHeight w:val="1404"/>
        </w:trPr>
        <w:tc>
          <w:tcPr>
            <w:tcW w:w="425" w:type="dxa"/>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2.</w:t>
            </w:r>
          </w:p>
        </w:tc>
        <w:tc>
          <w:tcPr>
            <w:tcW w:w="1702" w:type="dxa"/>
          </w:tcPr>
          <w:p w:rsidR="00936D45" w:rsidRPr="005E30A4" w:rsidRDefault="00936D45" w:rsidP="005E30A4">
            <w:pPr>
              <w:snapToGrid w:val="0"/>
              <w:spacing w:after="0" w:line="240" w:lineRule="auto"/>
              <w:rPr>
                <w:rFonts w:ascii="Times New Roman" w:hAnsi="Times New Roman" w:cs="Times New Roman"/>
                <w:sz w:val="16"/>
                <w:szCs w:val="16"/>
              </w:rPr>
            </w:pPr>
            <w:r w:rsidRPr="005E30A4">
              <w:rPr>
                <w:rFonts w:ascii="Times New Roman" w:hAnsi="Times New Roman" w:cs="Times New Roman"/>
                <w:sz w:val="16"/>
                <w:szCs w:val="16"/>
              </w:rPr>
              <w:t>Проверка сметных расчетов (локальных сметных расчетов) на соответствие справочникам базовых цен на ремонтные работы, с выдачей заключения (Акта).</w:t>
            </w:r>
          </w:p>
        </w:tc>
        <w:tc>
          <w:tcPr>
            <w:tcW w:w="708" w:type="dxa"/>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шт.</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25</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30</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30</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30</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30</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30</w:t>
            </w: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50</w:t>
            </w:r>
          </w:p>
        </w:tc>
        <w:tc>
          <w:tcPr>
            <w:tcW w:w="567" w:type="dxa"/>
            <w:shd w:val="clear" w:color="auto" w:fill="auto"/>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r>
      <w:tr w:rsidR="00241275" w:rsidRPr="005E30A4" w:rsidTr="000759AC">
        <w:trPr>
          <w:trHeight w:val="257"/>
        </w:trPr>
        <w:tc>
          <w:tcPr>
            <w:tcW w:w="425" w:type="dxa"/>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3.</w:t>
            </w:r>
          </w:p>
        </w:tc>
        <w:tc>
          <w:tcPr>
            <w:tcW w:w="1702" w:type="dxa"/>
          </w:tcPr>
          <w:p w:rsidR="00936D45" w:rsidRPr="005E30A4" w:rsidRDefault="00936D45" w:rsidP="005E30A4">
            <w:pPr>
              <w:snapToGrid w:val="0"/>
              <w:spacing w:after="0" w:line="240" w:lineRule="auto"/>
              <w:rPr>
                <w:rFonts w:ascii="Times New Roman" w:hAnsi="Times New Roman" w:cs="Times New Roman"/>
                <w:sz w:val="16"/>
                <w:szCs w:val="16"/>
              </w:rPr>
            </w:pPr>
            <w:r w:rsidRPr="005E30A4">
              <w:rPr>
                <w:rFonts w:ascii="Times New Roman" w:hAnsi="Times New Roman" w:cs="Times New Roman"/>
                <w:sz w:val="16"/>
                <w:szCs w:val="16"/>
              </w:rPr>
              <w:t>Составление сметных расчетов на работы по текущему и капитальному ремонту объектов муниципальной собственности.</w:t>
            </w:r>
          </w:p>
        </w:tc>
        <w:tc>
          <w:tcPr>
            <w:tcW w:w="708" w:type="dxa"/>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шт.</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79</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85</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85</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30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shd w:val="clear" w:color="auto" w:fill="auto"/>
          </w:tcPr>
          <w:p w:rsidR="00936D45" w:rsidRPr="005E30A4" w:rsidRDefault="00936D45" w:rsidP="005E30A4">
            <w:pPr>
              <w:spacing w:after="0" w:line="240" w:lineRule="auto"/>
              <w:jc w:val="center"/>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shd w:val="clear" w:color="auto" w:fill="auto"/>
          </w:tcPr>
          <w:p w:rsidR="00936D45" w:rsidRPr="005E30A4" w:rsidRDefault="00936D45" w:rsidP="005E30A4">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c>
          <w:tcPr>
            <w:tcW w:w="567" w:type="dxa"/>
            <w:shd w:val="clear" w:color="auto" w:fill="auto"/>
          </w:tcPr>
          <w:p w:rsidR="00936D45" w:rsidRPr="005E30A4" w:rsidRDefault="00936D45" w:rsidP="005E30A4">
            <w:r w:rsidRPr="005E30A4">
              <w:rPr>
                <w:rFonts w:ascii="Times New Roman" w:hAnsi="Times New Roman"/>
                <w:sz w:val="16"/>
                <w:szCs w:val="16"/>
              </w:rPr>
              <w:t>0</w:t>
            </w:r>
          </w:p>
        </w:tc>
      </w:tr>
      <w:tr w:rsidR="00241275" w:rsidRPr="005E30A4" w:rsidTr="000759AC">
        <w:trPr>
          <w:trHeight w:val="771"/>
        </w:trPr>
        <w:tc>
          <w:tcPr>
            <w:tcW w:w="425" w:type="dxa"/>
          </w:tcPr>
          <w:p w:rsidR="00936D45" w:rsidRPr="005E30A4" w:rsidRDefault="00936D45" w:rsidP="005E30A4">
            <w:pPr>
              <w:pStyle w:val="a6"/>
              <w:tabs>
                <w:tab w:val="left" w:pos="3255"/>
              </w:tabs>
              <w:spacing w:after="0" w:line="240" w:lineRule="auto"/>
              <w:ind w:left="0"/>
              <w:rPr>
                <w:rFonts w:ascii="Times New Roman" w:hAnsi="Times New Roman"/>
                <w:sz w:val="16"/>
                <w:szCs w:val="16"/>
              </w:rPr>
            </w:pPr>
            <w:r w:rsidRPr="005E30A4">
              <w:rPr>
                <w:rFonts w:ascii="Times New Roman" w:hAnsi="Times New Roman"/>
                <w:sz w:val="16"/>
                <w:szCs w:val="16"/>
              </w:rPr>
              <w:t>4.</w:t>
            </w:r>
          </w:p>
          <w:p w:rsidR="00936D45" w:rsidRPr="005E30A4" w:rsidRDefault="00936D45" w:rsidP="005E30A4">
            <w:pPr>
              <w:pStyle w:val="a6"/>
              <w:tabs>
                <w:tab w:val="left" w:pos="3255"/>
              </w:tabs>
              <w:spacing w:after="0" w:line="240" w:lineRule="auto"/>
              <w:ind w:left="0"/>
              <w:rPr>
                <w:rFonts w:ascii="Times New Roman" w:hAnsi="Times New Roman"/>
                <w:sz w:val="16"/>
                <w:szCs w:val="16"/>
              </w:rPr>
            </w:pPr>
          </w:p>
        </w:tc>
        <w:tc>
          <w:tcPr>
            <w:tcW w:w="1702" w:type="dxa"/>
          </w:tcPr>
          <w:p w:rsidR="00936D45" w:rsidRPr="005E30A4" w:rsidRDefault="00936D45" w:rsidP="005E30A4">
            <w:pPr>
              <w:tabs>
                <w:tab w:val="left" w:pos="3255"/>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Осуществление технического контроля  по качеству и технологии </w:t>
            </w:r>
            <w:r w:rsidRPr="005E30A4">
              <w:rPr>
                <w:rFonts w:ascii="Times New Roman" w:hAnsi="Times New Roman" w:cs="Times New Roman"/>
                <w:sz w:val="16"/>
                <w:szCs w:val="16"/>
              </w:rPr>
              <w:lastRenderedPageBreak/>
              <w:t xml:space="preserve">проведения ремонтных работ на объектах муниципальной собственности.  </w:t>
            </w:r>
          </w:p>
        </w:tc>
        <w:tc>
          <w:tcPr>
            <w:tcW w:w="708"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lastRenderedPageBreak/>
              <w:t>осмотр</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37</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r w:rsidRPr="005E30A4">
              <w:rPr>
                <w:rFonts w:ascii="Times New Roman" w:hAnsi="Times New Roman"/>
                <w:sz w:val="16"/>
                <w:szCs w:val="16"/>
              </w:rPr>
              <w:t>40</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p w:rsidR="00936D45" w:rsidRPr="005E30A4" w:rsidRDefault="00936D45" w:rsidP="005E30A4">
            <w:pPr>
              <w:pStyle w:val="a6"/>
              <w:tabs>
                <w:tab w:val="left" w:pos="3255"/>
              </w:tabs>
              <w:spacing w:after="0" w:line="240" w:lineRule="auto"/>
              <w:ind w:left="0"/>
              <w:jc w:val="center"/>
              <w:rPr>
                <w:rFonts w:ascii="Times New Roman" w:hAnsi="Times New Roman"/>
                <w:sz w:val="16"/>
                <w:szCs w:val="16"/>
              </w:rPr>
            </w:pPr>
          </w:p>
        </w:tc>
        <w:tc>
          <w:tcPr>
            <w:tcW w:w="567" w:type="dxa"/>
          </w:tcPr>
          <w:p w:rsidR="00936D45" w:rsidRPr="005E30A4" w:rsidRDefault="00936D45" w:rsidP="005E30A4">
            <w:pPr>
              <w:spacing w:after="0" w:line="240" w:lineRule="auto"/>
              <w:jc w:val="center"/>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tc>
        <w:tc>
          <w:tcPr>
            <w:tcW w:w="567" w:type="dxa"/>
          </w:tcPr>
          <w:p w:rsidR="00936D45" w:rsidRPr="005E30A4" w:rsidRDefault="00936D45" w:rsidP="005E30A4">
            <w:pPr>
              <w:spacing w:after="0" w:line="240" w:lineRule="auto"/>
              <w:jc w:val="center"/>
              <w:rPr>
                <w:rFonts w:ascii="Times New Roman" w:hAnsi="Times New Roman" w:cs="Times New Roman"/>
                <w:sz w:val="16"/>
                <w:szCs w:val="16"/>
                <w:lang w:eastAsia="en-US"/>
              </w:rPr>
            </w:pPr>
            <w:r w:rsidRPr="005E30A4">
              <w:rPr>
                <w:rFonts w:ascii="Times New Roman" w:hAnsi="Times New Roman" w:cs="Times New Roman"/>
                <w:sz w:val="16"/>
                <w:szCs w:val="16"/>
                <w:lang w:eastAsia="en-US"/>
              </w:rPr>
              <w:t>0</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p>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3.6. Благоустройство городского округа Тейково.</w:t>
      </w:r>
    </w:p>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536"/>
        <w:gridCol w:w="1276"/>
        <w:gridCol w:w="1134"/>
        <w:gridCol w:w="1418"/>
        <w:gridCol w:w="1134"/>
      </w:tblGrid>
      <w:tr w:rsidR="00241275" w:rsidRPr="005E30A4" w:rsidTr="000759AC">
        <w:tc>
          <w:tcPr>
            <w:tcW w:w="567" w:type="dxa"/>
            <w:vMerge w:val="restart"/>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536" w:type="dxa"/>
            <w:vMerge w:val="restart"/>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 эффективности/единица измерения показателя</w:t>
            </w:r>
          </w:p>
        </w:tc>
        <w:tc>
          <w:tcPr>
            <w:tcW w:w="4962" w:type="dxa"/>
            <w:gridSpan w:val="4"/>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программы</w:t>
            </w:r>
          </w:p>
        </w:tc>
      </w:tr>
      <w:tr w:rsidR="00241275" w:rsidRPr="005E30A4" w:rsidTr="000759AC">
        <w:tc>
          <w:tcPr>
            <w:tcW w:w="567" w:type="dxa"/>
            <w:vMerge/>
            <w:vAlign w:val="center"/>
          </w:tcPr>
          <w:p w:rsidR="00936D45" w:rsidRPr="005E30A4" w:rsidRDefault="00936D45" w:rsidP="005E30A4">
            <w:pPr>
              <w:pStyle w:val="ConsPlusNormal"/>
              <w:ind w:firstLine="0"/>
              <w:rPr>
                <w:rFonts w:ascii="Times New Roman" w:hAnsi="Times New Roman" w:cs="Times New Roman"/>
                <w:sz w:val="24"/>
                <w:szCs w:val="24"/>
              </w:rPr>
            </w:pPr>
          </w:p>
        </w:tc>
        <w:tc>
          <w:tcPr>
            <w:tcW w:w="4536" w:type="dxa"/>
            <w:vMerge/>
            <w:vAlign w:val="center"/>
          </w:tcPr>
          <w:p w:rsidR="00936D45" w:rsidRPr="005E30A4" w:rsidRDefault="00936D45" w:rsidP="005E30A4">
            <w:pPr>
              <w:pStyle w:val="ConsPlusNormal"/>
              <w:ind w:firstLine="0"/>
              <w:rPr>
                <w:rFonts w:ascii="Times New Roman" w:hAnsi="Times New Roman" w:cs="Times New Roman"/>
                <w:sz w:val="24"/>
                <w:szCs w:val="24"/>
              </w:rPr>
            </w:pPr>
          </w:p>
        </w:tc>
        <w:tc>
          <w:tcPr>
            <w:tcW w:w="1276"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2014</w:t>
            </w:r>
          </w:p>
        </w:tc>
        <w:tc>
          <w:tcPr>
            <w:tcW w:w="1134"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2015</w:t>
            </w:r>
          </w:p>
        </w:tc>
        <w:tc>
          <w:tcPr>
            <w:tcW w:w="1418"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1134"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2017</w:t>
            </w:r>
          </w:p>
        </w:tc>
      </w:tr>
      <w:tr w:rsidR="00241275" w:rsidRPr="005E30A4" w:rsidTr="000759AC">
        <w:tc>
          <w:tcPr>
            <w:tcW w:w="10065" w:type="dxa"/>
            <w:gridSpan w:val="6"/>
          </w:tcPr>
          <w:p w:rsidR="00936D45" w:rsidRPr="005E30A4" w:rsidRDefault="00936D45"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Ремонт и содержание объектов внешнего благоустройства и мест захоронения города Тейково</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w:t>
            </w:r>
          </w:p>
        </w:tc>
        <w:tc>
          <w:tcPr>
            <w:tcW w:w="4536"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Уборка территории города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w:t>
            </w:r>
          </w:p>
        </w:tc>
        <w:tc>
          <w:tcPr>
            <w:tcW w:w="4536"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Погрузка мусора (тонн)</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3</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Вывоз и утилизация мусора (куб.м.)</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4</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Сгребание и вывоз снега  (час.)</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4320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4241</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4212</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4212</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5</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Обрезка крон деревьев,  (шт.)</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6</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Выкашивание травы (кв.м.)</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7</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Посадка цветов (штук)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5569</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5569</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4067</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3068</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8</w:t>
            </w:r>
          </w:p>
        </w:tc>
        <w:tc>
          <w:tcPr>
            <w:tcW w:w="4536"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кладбища  (м.кв.)</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9</w:t>
            </w:r>
          </w:p>
        </w:tc>
        <w:tc>
          <w:tcPr>
            <w:tcW w:w="4536"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и обслуживание  сетей уличного освещения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10</w:t>
            </w:r>
          </w:p>
        </w:tc>
        <w:tc>
          <w:tcPr>
            <w:tcW w:w="4536"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Обслуживание светильников  уличного освещения (штук).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1200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1200</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11</w:t>
            </w:r>
          </w:p>
        </w:tc>
        <w:tc>
          <w:tcPr>
            <w:tcW w:w="4536"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и техническое обслуживание шахтных  питьевых колодцев (штук)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95</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95</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87</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12</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городского туалета (количество посещений в год)</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35706</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35706</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25000</w:t>
            </w:r>
          </w:p>
        </w:tc>
        <w:tc>
          <w:tcPr>
            <w:tcW w:w="1134"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25000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13</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лагеря «Автомобилист» (кол-во персонала)</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 чел.</w:t>
            </w:r>
          </w:p>
        </w:tc>
        <w:tc>
          <w:tcPr>
            <w:tcW w:w="1134"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418"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134"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14</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площадки 25</w:t>
            </w:r>
          </w:p>
        </w:tc>
        <w:tc>
          <w:tcPr>
            <w:tcW w:w="1276"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 чел.</w:t>
            </w:r>
          </w:p>
        </w:tc>
        <w:tc>
          <w:tcPr>
            <w:tcW w:w="1134"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15</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площадок (штук)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w:t>
            </w:r>
          </w:p>
        </w:tc>
        <w:tc>
          <w:tcPr>
            <w:tcW w:w="1134"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c>
          <w:tcPr>
            <w:tcW w:w="1418"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c>
          <w:tcPr>
            <w:tcW w:w="1134" w:type="dxa"/>
            <w:vAlign w:val="center"/>
          </w:tcPr>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r>
      <w:tr w:rsidR="00241275" w:rsidRPr="005E30A4" w:rsidTr="000759AC">
        <w:tc>
          <w:tcPr>
            <w:tcW w:w="10065" w:type="dxa"/>
            <w:gridSpan w:val="6"/>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Строительство пешеходного моста через реку Вязьму</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16</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Строительство пешеходного моста (штук)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134"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10065" w:type="dxa"/>
            <w:gridSpan w:val="6"/>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Развитие объектов внешнего благоустройства</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17</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Летнего сада с устройством площадки для занятий паркуром  (штук)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18</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площади им. Ленина и прилегающей территории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2 100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19</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сквера на ул. Фрунзенской (м пог.)</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250</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20</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сквера № 3 на ул. </w:t>
            </w:r>
            <w:proofErr w:type="gramStart"/>
            <w:r w:rsidRPr="005E30A4">
              <w:rPr>
                <w:rFonts w:ascii="Times New Roman" w:hAnsi="Times New Roman" w:cs="Times New Roman"/>
                <w:sz w:val="24"/>
                <w:szCs w:val="24"/>
              </w:rPr>
              <w:t>Октябрьской</w:t>
            </w:r>
            <w:proofErr w:type="gramEnd"/>
            <w:r w:rsidRPr="005E30A4">
              <w:rPr>
                <w:rFonts w:ascii="Times New Roman" w:hAnsi="Times New Roman" w:cs="Times New Roman"/>
                <w:sz w:val="24"/>
                <w:szCs w:val="24"/>
              </w:rPr>
              <w:t xml:space="preserve"> (м пог.)</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250</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21</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соснового бора Красные Сосенки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22</w:t>
            </w:r>
          </w:p>
        </w:tc>
        <w:tc>
          <w:tcPr>
            <w:tcW w:w="4536" w:type="dxa"/>
          </w:tcPr>
          <w:p w:rsidR="00936D45" w:rsidRPr="005E30A4" w:rsidRDefault="00936D45"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Установка игровых элементов детских площадок, ул. Тракторная, ул. Ульяновская (площадок)</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0759AC">
        <w:tc>
          <w:tcPr>
            <w:tcW w:w="567" w:type="dxa"/>
          </w:tcPr>
          <w:p w:rsidR="00936D45" w:rsidRPr="005E30A4" w:rsidRDefault="00936D45"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23</w:t>
            </w:r>
          </w:p>
        </w:tc>
        <w:tc>
          <w:tcPr>
            <w:tcW w:w="4536" w:type="dxa"/>
          </w:tcPr>
          <w:p w:rsidR="00936D45" w:rsidRPr="005E30A4" w:rsidRDefault="00936D45"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набережной реки Вязьмы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1276"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8"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134" w:type="dxa"/>
            <w:vAlign w:val="center"/>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p>
    <w:p w:rsidR="00CF13D9"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r w:rsidRPr="00BB6F61">
        <w:rPr>
          <w:rFonts w:ascii="Times New Roman" w:hAnsi="Times New Roman" w:cs="Times New Roman"/>
          <w:sz w:val="24"/>
          <w:szCs w:val="24"/>
          <w:highlight w:val="yellow"/>
        </w:rPr>
        <w:t>Таблица 2</w:t>
      </w:r>
      <w:r w:rsidR="00CF13D9" w:rsidRPr="00BB6F61">
        <w:rPr>
          <w:rFonts w:ascii="Times New Roman" w:hAnsi="Times New Roman" w:cs="Times New Roman"/>
          <w:sz w:val="24"/>
          <w:szCs w:val="24"/>
          <w:highlight w:val="yellow"/>
        </w:rPr>
        <w:t>.</w:t>
      </w:r>
    </w:p>
    <w:tbl>
      <w:tblPr>
        <w:tblW w:w="9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3"/>
        <w:gridCol w:w="851"/>
        <w:gridCol w:w="851"/>
        <w:gridCol w:w="851"/>
        <w:gridCol w:w="851"/>
        <w:gridCol w:w="851"/>
        <w:gridCol w:w="850"/>
        <w:gridCol w:w="850"/>
      </w:tblGrid>
      <w:tr w:rsidR="00241275" w:rsidRPr="005E30A4" w:rsidTr="00C943BD">
        <w:tc>
          <w:tcPr>
            <w:tcW w:w="567" w:type="dxa"/>
            <w:vMerge w:val="restart"/>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lastRenderedPageBreak/>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403" w:type="dxa"/>
            <w:vMerge w:val="restart"/>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 эффективности/единица измерения показателя</w:t>
            </w:r>
          </w:p>
        </w:tc>
        <w:tc>
          <w:tcPr>
            <w:tcW w:w="5955" w:type="dxa"/>
            <w:gridSpan w:val="7"/>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программы</w:t>
            </w:r>
          </w:p>
        </w:tc>
      </w:tr>
      <w:tr w:rsidR="00241275" w:rsidRPr="005E30A4" w:rsidTr="00C943BD">
        <w:tc>
          <w:tcPr>
            <w:tcW w:w="567" w:type="dxa"/>
            <w:vMerge/>
            <w:shd w:val="clear" w:color="auto" w:fill="auto"/>
            <w:vAlign w:val="center"/>
          </w:tcPr>
          <w:p w:rsidR="00936D45" w:rsidRPr="005E30A4" w:rsidRDefault="00936D45" w:rsidP="005E30A4">
            <w:pPr>
              <w:pStyle w:val="ConsPlusNormal"/>
              <w:ind w:firstLine="0"/>
              <w:rPr>
                <w:rFonts w:ascii="Times New Roman" w:hAnsi="Times New Roman" w:cs="Times New Roman"/>
                <w:sz w:val="24"/>
                <w:szCs w:val="24"/>
              </w:rPr>
            </w:pPr>
          </w:p>
        </w:tc>
        <w:tc>
          <w:tcPr>
            <w:tcW w:w="3403" w:type="dxa"/>
            <w:vMerge/>
            <w:shd w:val="clear" w:color="auto" w:fill="auto"/>
            <w:vAlign w:val="center"/>
          </w:tcPr>
          <w:p w:rsidR="00936D45" w:rsidRPr="005E30A4" w:rsidRDefault="00936D45" w:rsidP="005E30A4">
            <w:pPr>
              <w:pStyle w:val="ConsPlusNormal"/>
              <w:ind w:firstLine="0"/>
              <w:rPr>
                <w:rFonts w:ascii="Times New Roman" w:hAnsi="Times New Roman" w:cs="Times New Roman"/>
                <w:sz w:val="24"/>
                <w:szCs w:val="24"/>
              </w:rPr>
            </w:pPr>
          </w:p>
        </w:tc>
        <w:tc>
          <w:tcPr>
            <w:tcW w:w="851"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851"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851"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851"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851"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850"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850" w:type="dxa"/>
            <w:shd w:val="clear" w:color="auto" w:fill="auto"/>
          </w:tcPr>
          <w:p w:rsidR="00936D45" w:rsidRPr="005E30A4" w:rsidRDefault="00936D45"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2024</w:t>
            </w:r>
          </w:p>
        </w:tc>
      </w:tr>
      <w:tr w:rsidR="00241275" w:rsidRPr="005E30A4" w:rsidTr="00C943BD">
        <w:tc>
          <w:tcPr>
            <w:tcW w:w="9925" w:type="dxa"/>
            <w:gridSpan w:val="9"/>
            <w:shd w:val="clear" w:color="auto" w:fill="auto"/>
          </w:tcPr>
          <w:p w:rsidR="00936D45" w:rsidRPr="005E30A4" w:rsidRDefault="00936D45"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Ремонт и содержание объектов внешнего благоустройства и мест захоронения города Тейково</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w:t>
            </w:r>
          </w:p>
        </w:tc>
        <w:tc>
          <w:tcPr>
            <w:tcW w:w="3403" w:type="dxa"/>
            <w:tcBorders>
              <w:bottom w:val="single" w:sz="4" w:space="0" w:color="auto"/>
            </w:tcBorders>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Уборка территории города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61,08</w:t>
            </w:r>
          </w:p>
        </w:tc>
        <w:tc>
          <w:tcPr>
            <w:tcW w:w="851" w:type="dxa"/>
            <w:shd w:val="clear" w:color="auto" w:fill="auto"/>
            <w:vAlign w:val="center"/>
          </w:tcPr>
          <w:p w:rsidR="004B2E2E" w:rsidRPr="005E30A4" w:rsidRDefault="004B2E2E" w:rsidP="005E30A4">
            <w:pPr>
              <w:pStyle w:val="ConsPlusNormal"/>
              <w:ind w:firstLine="0"/>
              <w:jc w:val="center"/>
            </w:pPr>
            <w:r w:rsidRPr="005E30A4">
              <w:rPr>
                <w:rFonts w:ascii="Times New Roman" w:hAnsi="Times New Roman" w:cs="Times New Roman"/>
                <w:sz w:val="24"/>
                <w:szCs w:val="24"/>
              </w:rPr>
              <w:t>61,08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61,08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61,08</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w:t>
            </w:r>
          </w:p>
        </w:tc>
        <w:tc>
          <w:tcPr>
            <w:tcW w:w="3403" w:type="dxa"/>
            <w:tcBorders>
              <w:bottom w:val="single" w:sz="4" w:space="0" w:color="auto"/>
            </w:tcBorders>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Погрузка, вывоз и утилизация мусора</w:t>
            </w:r>
            <w:r w:rsidR="00402EDF" w:rsidRPr="005E30A4">
              <w:rPr>
                <w:rFonts w:ascii="Times New Roman" w:hAnsi="Times New Roman" w:cs="Times New Roman"/>
                <w:sz w:val="24"/>
                <w:szCs w:val="24"/>
              </w:rPr>
              <w:t>, веток</w:t>
            </w:r>
            <w:r w:rsidRPr="005E30A4">
              <w:rPr>
                <w:rFonts w:ascii="Times New Roman" w:hAnsi="Times New Roman" w:cs="Times New Roman"/>
                <w:sz w:val="24"/>
                <w:szCs w:val="24"/>
              </w:rPr>
              <w:t xml:space="preserve"> (куб.м.)</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9861</w:t>
            </w:r>
          </w:p>
        </w:tc>
        <w:tc>
          <w:tcPr>
            <w:tcW w:w="851" w:type="dxa"/>
            <w:shd w:val="clear" w:color="auto" w:fill="FFFF00"/>
            <w:vAlign w:val="center"/>
          </w:tcPr>
          <w:p w:rsidR="004B2E2E" w:rsidRPr="005E30A4" w:rsidRDefault="00FB6FEB"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12032,5</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8000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8000</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3</w:t>
            </w:r>
          </w:p>
        </w:tc>
        <w:tc>
          <w:tcPr>
            <w:tcW w:w="3403" w:type="dxa"/>
            <w:tcBorders>
              <w:top w:val="single" w:sz="4" w:space="0" w:color="auto"/>
            </w:tcBorders>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Выкашивание травы (кв.м.)</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442548</w:t>
            </w:r>
          </w:p>
        </w:tc>
        <w:tc>
          <w:tcPr>
            <w:tcW w:w="851" w:type="dxa"/>
            <w:shd w:val="clear" w:color="auto" w:fill="FFFF00"/>
            <w:vAlign w:val="center"/>
          </w:tcPr>
          <w:p w:rsidR="004B2E2E" w:rsidRPr="005E30A4" w:rsidRDefault="009D3D5B"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392141,58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442548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442548</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4</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proofErr w:type="gramStart"/>
            <w:r w:rsidRPr="005E30A4">
              <w:rPr>
                <w:rFonts w:ascii="Times New Roman" w:hAnsi="Times New Roman" w:cs="Times New Roman"/>
                <w:sz w:val="24"/>
                <w:szCs w:val="24"/>
              </w:rPr>
              <w:t>Погрузка, перевозка снега, б</w:t>
            </w:r>
            <w:r w:rsidR="00402EDF" w:rsidRPr="005E30A4">
              <w:rPr>
                <w:rFonts w:ascii="Times New Roman" w:hAnsi="Times New Roman" w:cs="Times New Roman"/>
                <w:sz w:val="24"/>
                <w:szCs w:val="24"/>
              </w:rPr>
              <w:t>оя, шлака, грунта, песка, щебня, земли и т.д.</w:t>
            </w:r>
            <w:r w:rsidRPr="005E30A4">
              <w:rPr>
                <w:rFonts w:ascii="Times New Roman" w:hAnsi="Times New Roman" w:cs="Times New Roman"/>
                <w:sz w:val="24"/>
                <w:szCs w:val="24"/>
              </w:rPr>
              <w:t xml:space="preserve"> (тонн)</w:t>
            </w:r>
            <w:proofErr w:type="gramEnd"/>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13703</w:t>
            </w:r>
          </w:p>
        </w:tc>
        <w:tc>
          <w:tcPr>
            <w:tcW w:w="851" w:type="dxa"/>
            <w:shd w:val="clear" w:color="auto" w:fill="FFFF00"/>
            <w:vAlign w:val="center"/>
          </w:tcPr>
          <w:p w:rsidR="004B2E2E" w:rsidRPr="005E30A4" w:rsidRDefault="00FB6FEB" w:rsidP="005E30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13124</w:t>
            </w:r>
          </w:p>
        </w:tc>
        <w:tc>
          <w:tcPr>
            <w:tcW w:w="850"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0"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13000</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5</w:t>
            </w:r>
          </w:p>
        </w:tc>
        <w:tc>
          <w:tcPr>
            <w:tcW w:w="3403" w:type="dxa"/>
            <w:shd w:val="clear" w:color="auto" w:fill="auto"/>
          </w:tcPr>
          <w:p w:rsidR="004B2E2E" w:rsidRPr="005E30A4" w:rsidRDefault="00DA25D9"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Обрезка крон деревьев (удаление), кустарников, установка (снятие) и замена баннеров, праздничной атрибутики.</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308</w:t>
            </w:r>
          </w:p>
        </w:tc>
        <w:tc>
          <w:tcPr>
            <w:tcW w:w="851" w:type="dxa"/>
            <w:shd w:val="clear" w:color="auto" w:fill="FFFF00"/>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9D3D5B"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335</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180</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180</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6</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Посадка цветов, </w:t>
            </w:r>
            <w:r w:rsidR="00402EDF" w:rsidRPr="005E30A4">
              <w:rPr>
                <w:rFonts w:ascii="Times New Roman" w:hAnsi="Times New Roman" w:cs="Times New Roman"/>
                <w:sz w:val="24"/>
                <w:szCs w:val="24"/>
              </w:rPr>
              <w:t>зеленых насаждений</w:t>
            </w:r>
            <w:r w:rsidRPr="005E30A4">
              <w:rPr>
                <w:rFonts w:ascii="Times New Roman" w:hAnsi="Times New Roman" w:cs="Times New Roman"/>
                <w:sz w:val="24"/>
                <w:szCs w:val="24"/>
              </w:rPr>
              <w:t xml:space="preserve"> (штук)</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3710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3710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3710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7605</w:t>
            </w:r>
          </w:p>
        </w:tc>
        <w:tc>
          <w:tcPr>
            <w:tcW w:w="851" w:type="dxa"/>
            <w:shd w:val="clear" w:color="auto" w:fill="FFFF00"/>
            <w:vAlign w:val="center"/>
          </w:tcPr>
          <w:p w:rsidR="004B2E2E" w:rsidRPr="005E30A4" w:rsidRDefault="004B2E2E" w:rsidP="009D3D5B">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w:t>
            </w:r>
            <w:r w:rsidR="009D3D5B">
              <w:rPr>
                <w:rFonts w:ascii="Times New Roman" w:hAnsi="Times New Roman" w:cs="Times New Roman"/>
                <w:sz w:val="24"/>
                <w:szCs w:val="24"/>
              </w:rPr>
              <w:t>00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w:t>
            </w:r>
            <w:r w:rsidR="00402EDF" w:rsidRPr="005E30A4">
              <w:rPr>
                <w:rFonts w:ascii="Times New Roman" w:hAnsi="Times New Roman" w:cs="Times New Roman"/>
                <w:sz w:val="24"/>
                <w:szCs w:val="24"/>
              </w:rPr>
              <w:t>33</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w:t>
            </w:r>
            <w:r w:rsidR="00402EDF" w:rsidRPr="005E30A4">
              <w:rPr>
                <w:rFonts w:ascii="Times New Roman" w:hAnsi="Times New Roman" w:cs="Times New Roman"/>
                <w:sz w:val="24"/>
                <w:szCs w:val="24"/>
              </w:rPr>
              <w:t>33</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7</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Акарицидная и санитарно-эпидемиологическая обработка городских территорий, парков, зон отдыха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 xml:space="preserve">) </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8</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Опахивание границ города</w:t>
            </w:r>
            <w:proofErr w:type="gramStart"/>
            <w:r w:rsidRPr="005E30A4">
              <w:rPr>
                <w:rFonts w:ascii="Times New Roman" w:hAnsi="Times New Roman" w:cs="Times New Roman"/>
                <w:sz w:val="24"/>
                <w:szCs w:val="24"/>
              </w:rPr>
              <w:t>.(</w:t>
            </w:r>
            <w:proofErr w:type="gramEnd"/>
            <w:r w:rsidRPr="005E30A4">
              <w:rPr>
                <w:rFonts w:ascii="Times New Roman" w:hAnsi="Times New Roman" w:cs="Times New Roman"/>
                <w:sz w:val="24"/>
                <w:szCs w:val="24"/>
              </w:rPr>
              <w:t>км)</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9</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Сбор отходов ЖБО (</w:t>
            </w:r>
            <w:proofErr w:type="gramStart"/>
            <w:r w:rsidRPr="005E30A4">
              <w:rPr>
                <w:rFonts w:ascii="Times New Roman" w:hAnsi="Times New Roman" w:cs="Times New Roman"/>
                <w:sz w:val="24"/>
                <w:szCs w:val="24"/>
              </w:rPr>
              <w:t>ед</w:t>
            </w:r>
            <w:proofErr w:type="gramEnd"/>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10</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Чистка и посыпка тротуаров (зима), подметание (лето),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11</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игровых элементов (штук)</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lang w:val="en-US"/>
              </w:rPr>
            </w:pPr>
            <w:r w:rsidRPr="005E30A4">
              <w:rPr>
                <w:rFonts w:ascii="Times New Roman" w:hAnsi="Times New Roman" w:cs="Times New Roman"/>
                <w:sz w:val="24"/>
                <w:szCs w:val="24"/>
                <w:lang w:val="en-US"/>
              </w:rPr>
              <w:t>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12</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городского туалета (количество посещений в год)</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21 158</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21 158</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21 158</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13</w:t>
            </w:r>
          </w:p>
        </w:tc>
        <w:tc>
          <w:tcPr>
            <w:tcW w:w="3403"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кладбища  (м.кв.)</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14</w:t>
            </w:r>
          </w:p>
        </w:tc>
        <w:tc>
          <w:tcPr>
            <w:tcW w:w="3403"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Устройство, обслуживание и содержание сетей уличного освещения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93</w:t>
            </w:r>
          </w:p>
        </w:tc>
        <w:tc>
          <w:tcPr>
            <w:tcW w:w="851"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22,3</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22,3</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22,3</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15</w:t>
            </w:r>
          </w:p>
        </w:tc>
        <w:tc>
          <w:tcPr>
            <w:tcW w:w="3403"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Обслуживание светильников  уличного освещения (штук).</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1886</w:t>
            </w:r>
          </w:p>
        </w:tc>
        <w:tc>
          <w:tcPr>
            <w:tcW w:w="851" w:type="dxa"/>
            <w:shd w:val="clear" w:color="auto" w:fill="auto"/>
            <w:vAlign w:val="center"/>
          </w:tcPr>
          <w:p w:rsidR="004B2E2E" w:rsidRPr="005E30A4" w:rsidRDefault="00272AA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2094</w:t>
            </w:r>
          </w:p>
        </w:tc>
        <w:tc>
          <w:tcPr>
            <w:tcW w:w="850"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971</w:t>
            </w:r>
          </w:p>
        </w:tc>
        <w:tc>
          <w:tcPr>
            <w:tcW w:w="850"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971</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16</w:t>
            </w:r>
          </w:p>
        </w:tc>
        <w:tc>
          <w:tcPr>
            <w:tcW w:w="3403"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и техническое обслуживание шахтных  питьевых колодцев (штук)</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57</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57</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tcPr>
          <w:p w:rsidR="004B2E2E" w:rsidRPr="005E30A4" w:rsidRDefault="004B2E2E"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17</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p>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18</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Ремонт,</w:t>
            </w:r>
            <w:r w:rsidR="00402EDF" w:rsidRPr="005E30A4">
              <w:rPr>
                <w:rFonts w:ascii="Times New Roman" w:hAnsi="Times New Roman" w:cs="Times New Roman"/>
                <w:sz w:val="24"/>
                <w:szCs w:val="24"/>
              </w:rPr>
              <w:t xml:space="preserve"> содержание,</w:t>
            </w:r>
            <w:r w:rsidRPr="005E30A4">
              <w:rPr>
                <w:rFonts w:ascii="Times New Roman" w:hAnsi="Times New Roman" w:cs="Times New Roman"/>
                <w:sz w:val="24"/>
                <w:szCs w:val="24"/>
              </w:rPr>
              <w:t xml:space="preserve"> установка контейнерных площадок (штук)</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851"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B2E2E"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32</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19</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Изготовление, ремонт и установка автобусных </w:t>
            </w:r>
            <w:r w:rsidRPr="005E30A4">
              <w:rPr>
                <w:rFonts w:ascii="Times New Roman" w:hAnsi="Times New Roman" w:cs="Times New Roman"/>
                <w:sz w:val="24"/>
                <w:szCs w:val="24"/>
              </w:rPr>
              <w:lastRenderedPageBreak/>
              <w:t>павильонов (штук)</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851" w:type="dxa"/>
            <w:shd w:val="clear" w:color="auto" w:fill="FFFF00"/>
            <w:vAlign w:val="center"/>
          </w:tcPr>
          <w:p w:rsidR="004B2E2E" w:rsidRPr="005E30A4" w:rsidRDefault="009D3D5B"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w:t>
            </w:r>
          </w:p>
        </w:tc>
      </w:tr>
      <w:tr w:rsidR="00241275" w:rsidRPr="005E30A4" w:rsidTr="009D3D5B">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lastRenderedPageBreak/>
              <w:t>20</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Подготовительные работы к праздничным мероприятиям (ед.)</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FFFF00"/>
            <w:vAlign w:val="center"/>
          </w:tcPr>
          <w:p w:rsidR="004B2E2E" w:rsidRPr="005E30A4" w:rsidRDefault="009D3D5B"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21</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игровых элементов, спортивных площадок, тренажерных беседок (штук)</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40</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w:t>
            </w:r>
          </w:p>
        </w:tc>
        <w:tc>
          <w:tcPr>
            <w:tcW w:w="850"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w:t>
            </w:r>
          </w:p>
        </w:tc>
      </w:tr>
      <w:tr w:rsidR="00241275" w:rsidRPr="005E30A4" w:rsidTr="00C943BD">
        <w:tc>
          <w:tcPr>
            <w:tcW w:w="567" w:type="dxa"/>
            <w:shd w:val="clear" w:color="auto" w:fill="auto"/>
          </w:tcPr>
          <w:p w:rsidR="004B2E2E" w:rsidRPr="005E30A4" w:rsidRDefault="004B2E2E"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22</w:t>
            </w:r>
          </w:p>
        </w:tc>
        <w:tc>
          <w:tcPr>
            <w:tcW w:w="3403" w:type="dxa"/>
            <w:shd w:val="clear" w:color="auto" w:fill="auto"/>
          </w:tcPr>
          <w:p w:rsidR="004B2E2E" w:rsidRPr="005E30A4" w:rsidRDefault="004B2E2E"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пожарных водоемов, прудов, фонтанов (штук)</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B2E2E" w:rsidRPr="005E30A4" w:rsidRDefault="004B2E2E"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23</w:t>
            </w:r>
          </w:p>
        </w:tc>
        <w:tc>
          <w:tcPr>
            <w:tcW w:w="851"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tc>
        <w:tc>
          <w:tcPr>
            <w:tcW w:w="850"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tc>
        <w:tc>
          <w:tcPr>
            <w:tcW w:w="850" w:type="dxa"/>
            <w:shd w:val="clear" w:color="auto" w:fill="auto"/>
            <w:vAlign w:val="center"/>
          </w:tcPr>
          <w:p w:rsidR="004B2E2E"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p>
    <w:p w:rsidR="00936D45" w:rsidRPr="005E30A4" w:rsidRDefault="00936D45"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 xml:space="preserve">3.7. Организация предоставления государственных и муниципальных услуг на базе муниципального учреждения «Многофункциональный центр предоставления государственных и </w:t>
      </w:r>
      <w:r w:rsidR="00CF13D9" w:rsidRPr="005E30A4">
        <w:rPr>
          <w:rFonts w:ascii="Times New Roman" w:hAnsi="Times New Roman" w:cs="Times New Roman"/>
          <w:sz w:val="24"/>
          <w:szCs w:val="24"/>
        </w:rPr>
        <w:t>муниципальных услуг».</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Сокращение сроков получения государственных и муниципальных услуг населением города, повышение качества обслуживания населения.</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Расширение перечня предоставляемых услуг.</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Внедрение системы «электронного правительства» для обеспечения бесплатного доступа заявителей к Единому порталу государственных и муниципальных услуг.</w:t>
      </w: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Организация  архива организации для учетной и справочной работы.</w:t>
      </w:r>
    </w:p>
    <w:p w:rsidR="00936D45" w:rsidRPr="005E30A4" w:rsidRDefault="00936D45" w:rsidP="005E30A4">
      <w:pPr>
        <w:spacing w:after="0" w:line="240" w:lineRule="auto"/>
        <w:ind w:firstLine="709"/>
        <w:jc w:val="both"/>
        <w:rPr>
          <w:rFonts w:ascii="Times New Roman" w:hAnsi="Times New Roman" w:cs="Times New Roman"/>
          <w:sz w:val="24"/>
          <w:szCs w:val="24"/>
        </w:rPr>
      </w:pPr>
    </w:p>
    <w:p w:rsidR="00E74D76" w:rsidRPr="005E30A4" w:rsidRDefault="00CF13D9" w:rsidP="005E30A4">
      <w:pPr>
        <w:spacing w:after="0" w:line="240" w:lineRule="auto"/>
        <w:ind w:right="-1"/>
        <w:jc w:val="center"/>
        <w:rPr>
          <w:rFonts w:ascii="Times New Roman" w:hAnsi="Times New Roman" w:cs="Times New Roman"/>
          <w:sz w:val="24"/>
          <w:szCs w:val="24"/>
        </w:rPr>
      </w:pPr>
      <w:r w:rsidRPr="00BB6F61">
        <w:rPr>
          <w:rFonts w:ascii="Times New Roman" w:hAnsi="Times New Roman" w:cs="Times New Roman"/>
          <w:sz w:val="24"/>
          <w:szCs w:val="24"/>
          <w:highlight w:val="yellow"/>
        </w:rPr>
        <w:t>3.8. Безопасный город.</w:t>
      </w:r>
    </w:p>
    <w:p w:rsidR="001F320F" w:rsidRPr="005E30A4" w:rsidRDefault="001F320F" w:rsidP="005E30A4">
      <w:pPr>
        <w:spacing w:after="0" w:line="240" w:lineRule="auto"/>
        <w:ind w:right="-1"/>
        <w:jc w:val="center"/>
        <w:rPr>
          <w:rFonts w:ascii="Times New Roman" w:hAnsi="Times New Roman" w:cs="Times New Roman"/>
          <w:sz w:val="24"/>
          <w:szCs w:val="24"/>
        </w:rPr>
      </w:pP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9"/>
        <w:gridCol w:w="3576"/>
        <w:gridCol w:w="567"/>
        <w:gridCol w:w="567"/>
        <w:gridCol w:w="567"/>
        <w:gridCol w:w="567"/>
        <w:gridCol w:w="567"/>
        <w:gridCol w:w="567"/>
        <w:gridCol w:w="567"/>
        <w:gridCol w:w="567"/>
        <w:gridCol w:w="567"/>
        <w:gridCol w:w="567"/>
        <w:gridCol w:w="567"/>
      </w:tblGrid>
      <w:tr w:rsidR="00241275" w:rsidRPr="005E30A4" w:rsidTr="00054505">
        <w:tc>
          <w:tcPr>
            <w:tcW w:w="49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xml:space="preserve">№ </w:t>
            </w:r>
            <w:proofErr w:type="gramStart"/>
            <w:r w:rsidRPr="005E30A4">
              <w:rPr>
                <w:rFonts w:ascii="Times New Roman" w:hAnsi="Times New Roman" w:cs="Times New Roman"/>
                <w:sz w:val="20"/>
                <w:szCs w:val="20"/>
              </w:rPr>
              <w:t>п</w:t>
            </w:r>
            <w:proofErr w:type="gramEnd"/>
            <w:r w:rsidRPr="005E30A4">
              <w:rPr>
                <w:rFonts w:ascii="Times New Roman" w:hAnsi="Times New Roman" w:cs="Times New Roman"/>
                <w:sz w:val="20"/>
                <w:szCs w:val="20"/>
              </w:rPr>
              <w:t>/п</w:t>
            </w:r>
          </w:p>
        </w:tc>
        <w:tc>
          <w:tcPr>
            <w:tcW w:w="3576"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показателя эффективности/единица измерения показателя</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 xml:space="preserve"> 2019</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54505">
        <w:tc>
          <w:tcPr>
            <w:tcW w:w="499" w:type="dxa"/>
            <w:tcBorders>
              <w:bottom w:val="single" w:sz="4" w:space="0" w:color="auto"/>
            </w:tcBorders>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3576" w:type="dxa"/>
            <w:tcBorders>
              <w:bottom w:val="single" w:sz="4" w:space="0" w:color="auto"/>
            </w:tcBorders>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5</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6</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7</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8</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9</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11</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12</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13</w:t>
            </w:r>
          </w:p>
        </w:tc>
      </w:tr>
      <w:tr w:rsidR="00241275" w:rsidRPr="005E30A4" w:rsidTr="00DF77BC">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w:t>
            </w:r>
          </w:p>
        </w:tc>
        <w:tc>
          <w:tcPr>
            <w:tcW w:w="3576"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Проведения мероприятий по отлову и содержанию безнадзорных животных, голов.</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30-35</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30-35</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15-18</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15-18</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15-18</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15-18</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29</w:t>
            </w:r>
          </w:p>
        </w:tc>
        <w:tc>
          <w:tcPr>
            <w:tcW w:w="567" w:type="dxa"/>
            <w:shd w:val="clear" w:color="auto" w:fill="auto"/>
          </w:tcPr>
          <w:p w:rsidR="00936D45" w:rsidRPr="005E30A4" w:rsidRDefault="00E743F8"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567" w:type="dxa"/>
            <w:shd w:val="clear" w:color="auto" w:fill="FFFF00"/>
          </w:tcPr>
          <w:p w:rsidR="00DF77BC" w:rsidRPr="005E30A4" w:rsidRDefault="00DF77BC" w:rsidP="00DF77BC">
            <w:pPr>
              <w:spacing w:after="0" w:line="240" w:lineRule="auto"/>
              <w:ind w:left="-108" w:right="-108"/>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shd w:val="clear" w:color="auto" w:fill="auto"/>
          </w:tcPr>
          <w:p w:rsidR="00936D45" w:rsidRPr="005E30A4" w:rsidRDefault="003F032E"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5</w:t>
            </w:r>
          </w:p>
        </w:tc>
        <w:tc>
          <w:tcPr>
            <w:tcW w:w="567" w:type="dxa"/>
            <w:shd w:val="clear" w:color="auto" w:fill="auto"/>
          </w:tcPr>
          <w:p w:rsidR="00936D45" w:rsidRPr="005E30A4" w:rsidRDefault="003F032E"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w:t>
            </w:r>
          </w:p>
        </w:tc>
      </w:tr>
      <w:tr w:rsidR="00241275" w:rsidRPr="005E30A4" w:rsidTr="00054505">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w:t>
            </w:r>
          </w:p>
        </w:tc>
        <w:tc>
          <w:tcPr>
            <w:tcW w:w="3576"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Закупка, установка системы видеонаблюдения дорожной сети, штук.  </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076A6A">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w:t>
            </w:r>
          </w:p>
        </w:tc>
        <w:tc>
          <w:tcPr>
            <w:tcW w:w="3576"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Установка дорожных знаков, штук.</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112</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 xml:space="preserve">0 </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30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30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30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30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30</w:t>
            </w:r>
          </w:p>
        </w:tc>
        <w:tc>
          <w:tcPr>
            <w:tcW w:w="567" w:type="dxa"/>
            <w:shd w:val="clear" w:color="auto" w:fill="FFFF00"/>
            <w:vAlign w:val="center"/>
          </w:tcPr>
          <w:p w:rsidR="00936D45" w:rsidRPr="005E30A4" w:rsidRDefault="00076A6A" w:rsidP="005E30A4">
            <w:pPr>
              <w:spacing w:after="0" w:line="240" w:lineRule="auto"/>
              <w:ind w:left="-108" w:right="-108"/>
              <w:jc w:val="center"/>
              <w:rPr>
                <w:rFonts w:ascii="Times New Roman" w:hAnsi="Times New Roman" w:cs="Times New Roman"/>
                <w:sz w:val="20"/>
                <w:szCs w:val="20"/>
              </w:rPr>
            </w:pPr>
            <w:r>
              <w:rPr>
                <w:rFonts w:ascii="Times New Roman" w:hAnsi="Times New Roman" w:cs="Times New Roman"/>
                <w:sz w:val="20"/>
                <w:szCs w:val="20"/>
              </w:rPr>
              <w:t>71</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30</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30</w:t>
            </w:r>
          </w:p>
        </w:tc>
      </w:tr>
      <w:tr w:rsidR="00241275" w:rsidRPr="005E30A4" w:rsidTr="00054505">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w:t>
            </w:r>
          </w:p>
        </w:tc>
        <w:tc>
          <w:tcPr>
            <w:tcW w:w="3576"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Нанесение дорожной разметки,  </w:t>
            </w:r>
            <w:proofErr w:type="gramStart"/>
            <w:r w:rsidRPr="005E30A4">
              <w:rPr>
                <w:rFonts w:ascii="Times New Roman" w:hAnsi="Times New Roman" w:cs="Times New Roman"/>
                <w:sz w:val="20"/>
                <w:szCs w:val="20"/>
              </w:rPr>
              <w:t>км</w:t>
            </w:r>
            <w:proofErr w:type="gramEnd"/>
            <w:r w:rsidRPr="005E30A4">
              <w:rPr>
                <w:rFonts w:ascii="Times New Roman" w:hAnsi="Times New Roman" w:cs="Times New Roman"/>
                <w:sz w:val="20"/>
                <w:szCs w:val="20"/>
              </w:rPr>
              <w:t>.</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13</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26</w:t>
            </w:r>
          </w:p>
        </w:tc>
        <w:tc>
          <w:tcPr>
            <w:tcW w:w="567" w:type="dxa"/>
            <w:shd w:val="clear" w:color="auto" w:fill="auto"/>
            <w:vAlign w:val="center"/>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26</w:t>
            </w:r>
          </w:p>
        </w:tc>
      </w:tr>
      <w:tr w:rsidR="00241275" w:rsidRPr="005E30A4" w:rsidTr="00054505">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w:t>
            </w:r>
          </w:p>
        </w:tc>
        <w:tc>
          <w:tcPr>
            <w:tcW w:w="3576"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Оборудование пешеходных переходов дорожными знаками 5.19.1 и 5.19.2 «Пешеходный переход» на желтом фоне с повышенным коэффициентом светоотражения / штук.</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r>
      <w:tr w:rsidR="00241275" w:rsidRPr="005E30A4" w:rsidTr="00054505">
        <w:tc>
          <w:tcPr>
            <w:tcW w:w="499" w:type="dxa"/>
            <w:tcBorders>
              <w:bottom w:val="single" w:sz="4" w:space="0" w:color="auto"/>
            </w:tcBorders>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w:t>
            </w:r>
          </w:p>
        </w:tc>
        <w:tc>
          <w:tcPr>
            <w:tcW w:w="3576" w:type="dxa"/>
            <w:tcBorders>
              <w:bottom w:val="single" w:sz="4" w:space="0" w:color="auto"/>
            </w:tcBorders>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Нанесение на пешеходных переходах горизонтальной дорожной разметки 1.14.1 «Зебра» на желтом фоне с использованием термопластичных материалов, в состав которых входят световозвращающие элементы / штук.</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tcBorders>
              <w:bottom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054505">
        <w:tc>
          <w:tcPr>
            <w:tcW w:w="499" w:type="dxa"/>
            <w:tcBorders>
              <w:top w:val="single" w:sz="4" w:space="0" w:color="auto"/>
            </w:tcBorders>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7</w:t>
            </w:r>
          </w:p>
        </w:tc>
        <w:tc>
          <w:tcPr>
            <w:tcW w:w="3576" w:type="dxa"/>
            <w:tcBorders>
              <w:top w:val="single" w:sz="4" w:space="0" w:color="auto"/>
            </w:tcBorders>
            <w:shd w:val="clear" w:color="auto" w:fill="auto"/>
          </w:tcPr>
          <w:p w:rsidR="00936D45" w:rsidRPr="005E30A4" w:rsidRDefault="00936D45" w:rsidP="005E30A4">
            <w:pPr>
              <w:spacing w:after="0" w:line="240" w:lineRule="auto"/>
              <w:ind w:right="-1"/>
              <w:rPr>
                <w:rFonts w:ascii="Times New Roman" w:hAnsi="Times New Roman" w:cs="Times New Roman"/>
                <w:bCs/>
                <w:sz w:val="24"/>
                <w:szCs w:val="24"/>
              </w:rPr>
            </w:pPr>
            <w:r w:rsidRPr="005E30A4">
              <w:rPr>
                <w:rFonts w:ascii="Times New Roman" w:hAnsi="Times New Roman" w:cs="Times New Roman"/>
                <w:bCs/>
                <w:sz w:val="20"/>
                <w:szCs w:val="24"/>
              </w:rPr>
              <w:t>Предоставление услуг связи для сигнала камер видеонаблюдения  (кол-во камер)</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67" w:type="dxa"/>
            <w:tcBorders>
              <w:top w:val="single" w:sz="4" w:space="0" w:color="auto"/>
            </w:tcBorders>
            <w:shd w:val="clear" w:color="auto" w:fill="auto"/>
          </w:tcPr>
          <w:p w:rsidR="00936D45" w:rsidRPr="005E30A4" w:rsidRDefault="00E743F8"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34</w:t>
            </w:r>
          </w:p>
        </w:tc>
        <w:tc>
          <w:tcPr>
            <w:tcW w:w="567" w:type="dxa"/>
            <w:tcBorders>
              <w:top w:val="single" w:sz="4" w:space="0" w:color="auto"/>
            </w:tcBorders>
            <w:shd w:val="clear" w:color="auto" w:fill="auto"/>
          </w:tcPr>
          <w:p w:rsidR="00936D45" w:rsidRPr="005E30A4" w:rsidRDefault="00783A40"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35</w:t>
            </w:r>
          </w:p>
        </w:tc>
        <w:tc>
          <w:tcPr>
            <w:tcW w:w="567" w:type="dxa"/>
            <w:tcBorders>
              <w:top w:val="single" w:sz="4" w:space="0" w:color="auto"/>
            </w:tcBorders>
            <w:shd w:val="clear" w:color="auto" w:fill="auto"/>
          </w:tcPr>
          <w:p w:rsidR="00936D45" w:rsidRPr="005E30A4" w:rsidRDefault="00E743F8"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34</w:t>
            </w:r>
          </w:p>
        </w:tc>
        <w:tc>
          <w:tcPr>
            <w:tcW w:w="567" w:type="dxa"/>
            <w:tcBorders>
              <w:top w:val="single" w:sz="4" w:space="0" w:color="auto"/>
            </w:tcBorders>
            <w:shd w:val="clear" w:color="auto" w:fill="auto"/>
          </w:tcPr>
          <w:p w:rsidR="00936D45" w:rsidRPr="005E30A4" w:rsidRDefault="00E743F8"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34</w:t>
            </w:r>
          </w:p>
        </w:tc>
      </w:tr>
      <w:tr w:rsidR="00241275" w:rsidRPr="005E30A4" w:rsidTr="00054505">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w:t>
            </w:r>
          </w:p>
        </w:tc>
        <w:tc>
          <w:tcPr>
            <w:tcW w:w="3576" w:type="dxa"/>
            <w:shd w:val="clear" w:color="auto" w:fill="auto"/>
          </w:tcPr>
          <w:p w:rsidR="00936D45" w:rsidRPr="005E30A4" w:rsidRDefault="00936D45" w:rsidP="005E30A4">
            <w:pPr>
              <w:spacing w:after="0" w:line="240" w:lineRule="auto"/>
              <w:ind w:right="-1"/>
              <w:rPr>
                <w:rFonts w:ascii="Times New Roman" w:hAnsi="Times New Roman" w:cs="Times New Roman"/>
                <w:bCs/>
                <w:sz w:val="20"/>
                <w:szCs w:val="24"/>
              </w:rPr>
            </w:pPr>
            <w:r w:rsidRPr="005E30A4">
              <w:rPr>
                <w:rFonts w:ascii="Times New Roman" w:hAnsi="Times New Roman" w:cs="Times New Roman"/>
                <w:bCs/>
                <w:sz w:val="20"/>
                <w:szCs w:val="24"/>
              </w:rPr>
              <w:t>Создание системы видеонаблюдения в г.о. Тейково</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783A40"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054505">
        <w:tc>
          <w:tcPr>
            <w:tcW w:w="499"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9</w:t>
            </w:r>
          </w:p>
        </w:tc>
        <w:tc>
          <w:tcPr>
            <w:tcW w:w="3576" w:type="dxa"/>
            <w:shd w:val="clear" w:color="auto" w:fill="auto"/>
          </w:tcPr>
          <w:p w:rsidR="00936D45" w:rsidRPr="005E30A4" w:rsidRDefault="00936D45" w:rsidP="005E30A4">
            <w:pPr>
              <w:spacing w:after="0" w:line="240" w:lineRule="auto"/>
              <w:ind w:right="-1"/>
              <w:rPr>
                <w:rFonts w:ascii="Times New Roman" w:hAnsi="Times New Roman" w:cs="Times New Roman"/>
                <w:bCs/>
                <w:sz w:val="20"/>
                <w:szCs w:val="24"/>
              </w:rPr>
            </w:pPr>
            <w:r w:rsidRPr="005E30A4">
              <w:rPr>
                <w:rFonts w:ascii="Times New Roman" w:hAnsi="Times New Roman" w:cs="Times New Roman"/>
                <w:bCs/>
                <w:sz w:val="20"/>
                <w:szCs w:val="24"/>
              </w:rPr>
              <w:t>Профилактика правонарушений</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67" w:type="dxa"/>
            <w:shd w:val="clear" w:color="auto" w:fill="auto"/>
          </w:tcPr>
          <w:p w:rsidR="00936D45" w:rsidRPr="005E30A4" w:rsidRDefault="00936D45" w:rsidP="005E30A4">
            <w:pPr>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p>
    <w:p w:rsidR="00E74D76" w:rsidRPr="005E30A4" w:rsidRDefault="00936D45" w:rsidP="005E30A4">
      <w:pPr>
        <w:spacing w:after="0" w:line="240" w:lineRule="auto"/>
        <w:ind w:right="-1"/>
        <w:jc w:val="center"/>
        <w:rPr>
          <w:rFonts w:ascii="Times New Roman" w:hAnsi="Times New Roman" w:cs="Times New Roman"/>
          <w:sz w:val="24"/>
          <w:szCs w:val="24"/>
        </w:rPr>
      </w:pPr>
      <w:r w:rsidRPr="00BB6F61">
        <w:rPr>
          <w:rFonts w:ascii="Times New Roman" w:hAnsi="Times New Roman" w:cs="Times New Roman"/>
          <w:sz w:val="24"/>
          <w:szCs w:val="24"/>
          <w:highlight w:val="yellow"/>
        </w:rPr>
        <w:t>3.9.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r w:rsidR="00CF13D9" w:rsidRPr="00BB6F61">
        <w:rPr>
          <w:rFonts w:ascii="Times New Roman" w:hAnsi="Times New Roman" w:cs="Times New Roman"/>
          <w:sz w:val="24"/>
          <w:szCs w:val="24"/>
          <w:highlight w:val="yellow"/>
        </w:rPr>
        <w:t>.</w:t>
      </w:r>
    </w:p>
    <w:tbl>
      <w:tblPr>
        <w:tblW w:w="101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
        <w:gridCol w:w="2350"/>
        <w:gridCol w:w="616"/>
        <w:gridCol w:w="703"/>
        <w:gridCol w:w="703"/>
        <w:gridCol w:w="702"/>
        <w:gridCol w:w="703"/>
        <w:gridCol w:w="658"/>
        <w:gridCol w:w="616"/>
        <w:gridCol w:w="658"/>
        <w:gridCol w:w="616"/>
        <w:gridCol w:w="702"/>
        <w:gridCol w:w="679"/>
      </w:tblGrid>
      <w:tr w:rsidR="00241275" w:rsidRPr="005E30A4" w:rsidTr="00054505">
        <w:tc>
          <w:tcPr>
            <w:tcW w:w="486"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xml:space="preserve">№ </w:t>
            </w:r>
            <w:proofErr w:type="gramStart"/>
            <w:r w:rsidRPr="005E30A4">
              <w:rPr>
                <w:rFonts w:ascii="Times New Roman" w:hAnsi="Times New Roman" w:cs="Times New Roman"/>
                <w:sz w:val="20"/>
                <w:szCs w:val="20"/>
              </w:rPr>
              <w:t>п</w:t>
            </w:r>
            <w:proofErr w:type="gramEnd"/>
            <w:r w:rsidRPr="005E30A4">
              <w:rPr>
                <w:rFonts w:ascii="Times New Roman" w:hAnsi="Times New Roman" w:cs="Times New Roman"/>
                <w:sz w:val="20"/>
                <w:szCs w:val="20"/>
              </w:rPr>
              <w:t>/п</w:t>
            </w:r>
          </w:p>
        </w:tc>
        <w:tc>
          <w:tcPr>
            <w:tcW w:w="2350"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xml:space="preserve">Наименование показателя </w:t>
            </w:r>
            <w:r w:rsidRPr="005E30A4">
              <w:rPr>
                <w:rFonts w:ascii="Times New Roman" w:hAnsi="Times New Roman" w:cs="Times New Roman"/>
                <w:sz w:val="20"/>
                <w:szCs w:val="20"/>
              </w:rPr>
              <w:lastRenderedPageBreak/>
              <w:t>эффективности/единица измерения показателя</w:t>
            </w:r>
          </w:p>
        </w:tc>
        <w:tc>
          <w:tcPr>
            <w:tcW w:w="616"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2014</w:t>
            </w:r>
          </w:p>
        </w:tc>
        <w:tc>
          <w:tcPr>
            <w:tcW w:w="703"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3"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702"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703"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658"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616"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658"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616"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02"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679" w:type="dxa"/>
            <w:shd w:val="clear" w:color="auto" w:fill="auto"/>
            <w:vAlign w:val="center"/>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54505">
        <w:tc>
          <w:tcPr>
            <w:tcW w:w="486"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1</w:t>
            </w:r>
          </w:p>
        </w:tc>
        <w:tc>
          <w:tcPr>
            <w:tcW w:w="2350"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616"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w:t>
            </w:r>
          </w:p>
        </w:tc>
        <w:tc>
          <w:tcPr>
            <w:tcW w:w="703"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703"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p>
        </w:tc>
        <w:tc>
          <w:tcPr>
            <w:tcW w:w="702"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w:t>
            </w:r>
          </w:p>
        </w:tc>
        <w:tc>
          <w:tcPr>
            <w:tcW w:w="703"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w:t>
            </w:r>
          </w:p>
        </w:tc>
        <w:tc>
          <w:tcPr>
            <w:tcW w:w="658"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w:t>
            </w:r>
          </w:p>
        </w:tc>
        <w:tc>
          <w:tcPr>
            <w:tcW w:w="616"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9</w:t>
            </w:r>
          </w:p>
        </w:tc>
        <w:tc>
          <w:tcPr>
            <w:tcW w:w="658"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616"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w:t>
            </w:r>
          </w:p>
        </w:tc>
        <w:tc>
          <w:tcPr>
            <w:tcW w:w="702"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12</w:t>
            </w:r>
          </w:p>
        </w:tc>
        <w:tc>
          <w:tcPr>
            <w:tcW w:w="67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13</w:t>
            </w:r>
          </w:p>
        </w:tc>
      </w:tr>
      <w:tr w:rsidR="00241275" w:rsidRPr="005E30A4" w:rsidTr="00BB6F61">
        <w:tc>
          <w:tcPr>
            <w:tcW w:w="486"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w:t>
            </w:r>
          </w:p>
        </w:tc>
        <w:tc>
          <w:tcPr>
            <w:tcW w:w="2350" w:type="dxa"/>
            <w:shd w:val="clear" w:color="auto" w:fill="auto"/>
          </w:tcPr>
          <w:p w:rsidR="00936D45" w:rsidRPr="005E30A4" w:rsidRDefault="00936D4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Предоставление жилых помещений детям-сиротам, детям, оставшимся без попечения родителей по договору найма специализированных жилых помещений/ благоустроенная квартира</w:t>
            </w:r>
          </w:p>
        </w:tc>
        <w:tc>
          <w:tcPr>
            <w:tcW w:w="616"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xml:space="preserve">3 </w:t>
            </w:r>
          </w:p>
        </w:tc>
        <w:tc>
          <w:tcPr>
            <w:tcW w:w="703"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xml:space="preserve">5 </w:t>
            </w:r>
          </w:p>
        </w:tc>
        <w:tc>
          <w:tcPr>
            <w:tcW w:w="703"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p>
        </w:tc>
        <w:tc>
          <w:tcPr>
            <w:tcW w:w="702"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703"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658"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16"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658" w:type="dxa"/>
            <w:shd w:val="clear" w:color="auto" w:fill="auto"/>
          </w:tcPr>
          <w:p w:rsidR="00936D45" w:rsidRPr="005E30A4" w:rsidRDefault="003449E4"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w:t>
            </w:r>
          </w:p>
        </w:tc>
        <w:tc>
          <w:tcPr>
            <w:tcW w:w="616" w:type="dxa"/>
            <w:shd w:val="clear" w:color="auto" w:fill="FFFF00"/>
          </w:tcPr>
          <w:p w:rsidR="00936D45" w:rsidRPr="00BB6F61" w:rsidRDefault="00BB6F61" w:rsidP="005E30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2" w:type="dxa"/>
            <w:shd w:val="clear" w:color="auto" w:fill="auto"/>
          </w:tcPr>
          <w:p w:rsidR="00936D45" w:rsidRPr="005E30A4" w:rsidRDefault="003147AB"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679" w:type="dxa"/>
            <w:shd w:val="clear" w:color="auto" w:fill="auto"/>
          </w:tcPr>
          <w:p w:rsidR="00936D45" w:rsidRPr="005E30A4" w:rsidRDefault="00936D4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936D45" w:rsidRPr="005E30A4" w:rsidRDefault="00936D45"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3.10. Проведение ремонта жилых помещений, принадлежащих на праве собственности детям-сиротам и детям, оставшимся без попечения родителей.</w:t>
      </w: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815"/>
        <w:gridCol w:w="708"/>
        <w:gridCol w:w="567"/>
        <w:gridCol w:w="709"/>
        <w:gridCol w:w="603"/>
        <w:gridCol w:w="616"/>
        <w:gridCol w:w="660"/>
        <w:gridCol w:w="709"/>
        <w:gridCol w:w="708"/>
        <w:gridCol w:w="708"/>
        <w:gridCol w:w="708"/>
        <w:gridCol w:w="708"/>
      </w:tblGrid>
      <w:tr w:rsidR="00241275" w:rsidRPr="005E30A4" w:rsidTr="000759AC">
        <w:trPr>
          <w:trHeight w:val="615"/>
        </w:trPr>
        <w:tc>
          <w:tcPr>
            <w:tcW w:w="1985" w:type="dxa"/>
            <w:vMerge w:val="restart"/>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Наименование целевых показателей</w:t>
            </w:r>
          </w:p>
        </w:tc>
        <w:tc>
          <w:tcPr>
            <w:tcW w:w="815" w:type="dxa"/>
            <w:vMerge w:val="restart"/>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Единица измерения</w:t>
            </w:r>
          </w:p>
        </w:tc>
        <w:tc>
          <w:tcPr>
            <w:tcW w:w="7404" w:type="dxa"/>
            <w:gridSpan w:val="11"/>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Годы реализации подпрограммы</w:t>
            </w:r>
          </w:p>
        </w:tc>
      </w:tr>
      <w:tr w:rsidR="00241275" w:rsidRPr="005E30A4" w:rsidTr="000759AC">
        <w:trPr>
          <w:trHeight w:val="345"/>
        </w:trPr>
        <w:tc>
          <w:tcPr>
            <w:tcW w:w="1985" w:type="dxa"/>
            <w:vMerge/>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p>
        </w:tc>
        <w:tc>
          <w:tcPr>
            <w:tcW w:w="815" w:type="dxa"/>
            <w:vMerge/>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567"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9"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603"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616"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660"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709"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759AC">
        <w:tc>
          <w:tcPr>
            <w:tcW w:w="1985"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Ремонт жилых помещений детей-сирот, детей, оставшихся без попечения родителей </w:t>
            </w:r>
          </w:p>
        </w:tc>
        <w:tc>
          <w:tcPr>
            <w:tcW w:w="815"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shd w:val="clear" w:color="auto" w:fill="FFFFFF"/>
              </w:rPr>
              <w:t>квартира</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567"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03"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16"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60"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tcPr>
          <w:p w:rsidR="00936D45" w:rsidRPr="005E30A4" w:rsidRDefault="00936D45" w:rsidP="005E30A4">
            <w:pPr>
              <w:tabs>
                <w:tab w:val="left" w:pos="4354"/>
              </w:tabs>
              <w:autoSpaceDE w:val="0"/>
              <w:autoSpaceDN w:val="0"/>
              <w:adjustRightInd w:val="0"/>
              <w:spacing w:after="0" w:line="240" w:lineRule="auto"/>
              <w:ind w:left="-108" w:right="-108"/>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936D45" w:rsidRPr="005E30A4" w:rsidRDefault="00F761CB"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3.11. Расчистка русла реки Вязь</w:t>
      </w:r>
      <w:r w:rsidR="00936D45" w:rsidRPr="005E30A4">
        <w:rPr>
          <w:rFonts w:ascii="Times New Roman" w:hAnsi="Times New Roman" w:cs="Times New Roman"/>
          <w:sz w:val="24"/>
          <w:szCs w:val="24"/>
        </w:rPr>
        <w:t>мы на участке от ул. Советской Армии до ул. Октябрьской в г. Тейково Ивановской области.</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567"/>
        <w:gridCol w:w="708"/>
        <w:gridCol w:w="709"/>
        <w:gridCol w:w="709"/>
        <w:gridCol w:w="675"/>
        <w:gridCol w:w="709"/>
        <w:gridCol w:w="601"/>
        <w:gridCol w:w="709"/>
        <w:gridCol w:w="708"/>
        <w:gridCol w:w="709"/>
        <w:gridCol w:w="709"/>
        <w:gridCol w:w="709"/>
      </w:tblGrid>
      <w:tr w:rsidR="00241275" w:rsidRPr="005E30A4" w:rsidTr="000759AC">
        <w:trPr>
          <w:trHeight w:val="615"/>
        </w:trPr>
        <w:tc>
          <w:tcPr>
            <w:tcW w:w="1951" w:type="dxa"/>
            <w:vMerge w:val="restart"/>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Наименование целевых показателей</w:t>
            </w:r>
          </w:p>
        </w:tc>
        <w:tc>
          <w:tcPr>
            <w:tcW w:w="567" w:type="dxa"/>
            <w:vMerge w:val="restart"/>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18"/>
                <w:szCs w:val="18"/>
              </w:rPr>
            </w:pPr>
            <w:r w:rsidRPr="005E30A4">
              <w:rPr>
                <w:rFonts w:ascii="Times New Roman" w:hAnsi="Times New Roman" w:cs="Times New Roman"/>
                <w:sz w:val="18"/>
                <w:szCs w:val="18"/>
              </w:rPr>
              <w:t>Единица измерения</w:t>
            </w:r>
          </w:p>
        </w:tc>
        <w:tc>
          <w:tcPr>
            <w:tcW w:w="7655" w:type="dxa"/>
            <w:gridSpan w:val="11"/>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Годы реализации подпрограммы</w:t>
            </w:r>
          </w:p>
        </w:tc>
      </w:tr>
      <w:tr w:rsidR="00241275" w:rsidRPr="005E30A4" w:rsidTr="000759AC">
        <w:trPr>
          <w:trHeight w:val="345"/>
        </w:trPr>
        <w:tc>
          <w:tcPr>
            <w:tcW w:w="1951" w:type="dxa"/>
            <w:vMerge/>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p>
        </w:tc>
        <w:tc>
          <w:tcPr>
            <w:tcW w:w="567" w:type="dxa"/>
            <w:vMerge/>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p>
        </w:tc>
        <w:tc>
          <w:tcPr>
            <w:tcW w:w="708"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675"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601"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708"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759AC">
        <w:tc>
          <w:tcPr>
            <w:tcW w:w="1951" w:type="dxa"/>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Расчистка русла реки Вязьмы на участке от ул. Советской Армии до ул. Октябрьской в г. Тейково Ивановской области</w:t>
            </w:r>
          </w:p>
        </w:tc>
        <w:tc>
          <w:tcPr>
            <w:tcW w:w="567"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shd w:val="clear" w:color="auto" w:fill="FFFFFF"/>
              </w:rPr>
              <w:t>км</w:t>
            </w:r>
          </w:p>
        </w:tc>
        <w:tc>
          <w:tcPr>
            <w:tcW w:w="708"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0,6</w:t>
            </w:r>
          </w:p>
        </w:tc>
        <w:tc>
          <w:tcPr>
            <w:tcW w:w="675"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1,6</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01"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936D45" w:rsidRPr="005E30A4" w:rsidRDefault="00936D45"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3.12.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 на 2014 – 2024 годы.</w:t>
      </w:r>
    </w:p>
    <w:p w:rsidR="00936D45" w:rsidRPr="005E30A4" w:rsidRDefault="00936D45" w:rsidP="005E30A4">
      <w:pPr>
        <w:spacing w:after="0" w:line="240" w:lineRule="auto"/>
        <w:ind w:firstLine="709"/>
        <w:jc w:val="both"/>
        <w:rPr>
          <w:rFonts w:ascii="Times New Roman" w:hAnsi="Times New Roman" w:cs="Times New Roman"/>
          <w:sz w:val="24"/>
          <w:szCs w:val="24"/>
        </w:rPr>
      </w:pPr>
    </w:p>
    <w:p w:rsidR="00936D45" w:rsidRPr="005E30A4" w:rsidRDefault="00936D45" w:rsidP="005E30A4">
      <w:pPr>
        <w:tabs>
          <w:tab w:val="left" w:pos="-3240"/>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Создание условий для строительства благоустроенного жилья на земельных участках, предназначенных для бесплатного предоставления (предоставленных) семьям с тремя и более детьми в рамках мероприятий подпрограммы «Стимулирование развития жилищного строительства» государственной программы Ивановской области «Обеспечение доступным и комфортным жильем населения Ивановской области» путем нового строительства инженерной инфраструктуры – подведения централизованных сетей газ</w:t>
      </w:r>
      <w:proofErr w:type="gramStart"/>
      <w:r w:rsidRPr="005E30A4">
        <w:rPr>
          <w:rFonts w:ascii="Times New Roman" w:hAnsi="Times New Roman" w:cs="Times New Roman"/>
          <w:sz w:val="24"/>
          <w:szCs w:val="24"/>
        </w:rPr>
        <w:t>о-</w:t>
      </w:r>
      <w:proofErr w:type="gramEnd"/>
      <w:r w:rsidRPr="005E30A4">
        <w:rPr>
          <w:rFonts w:ascii="Times New Roman" w:hAnsi="Times New Roman" w:cs="Times New Roman"/>
          <w:sz w:val="24"/>
          <w:szCs w:val="24"/>
        </w:rPr>
        <w:t>, электро-, водоснабжения и водоотведения.</w:t>
      </w:r>
    </w:p>
    <w:tbl>
      <w:tblPr>
        <w:tblW w:w="9610" w:type="dxa"/>
        <w:tblInd w:w="2" w:type="dxa"/>
        <w:tblLayout w:type="fixed"/>
        <w:tblCellMar>
          <w:left w:w="70" w:type="dxa"/>
          <w:right w:w="70" w:type="dxa"/>
        </w:tblCellMar>
        <w:tblLook w:val="0000"/>
      </w:tblPr>
      <w:tblGrid>
        <w:gridCol w:w="1062"/>
        <w:gridCol w:w="5338"/>
        <w:gridCol w:w="3210"/>
      </w:tblGrid>
      <w:tr w:rsidR="00241275" w:rsidRPr="005E30A4" w:rsidTr="000759AC">
        <w:trPr>
          <w:cantSplit/>
          <w:trHeight w:val="639"/>
        </w:trPr>
        <w:tc>
          <w:tcPr>
            <w:tcW w:w="1062"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widowControl/>
              <w:numPr>
                <w:ilvl w:val="0"/>
                <w:numId w:val="3"/>
              </w:numPr>
              <w:tabs>
                <w:tab w:val="left" w:pos="4354"/>
              </w:tabs>
              <w:ind w:left="0"/>
              <w:rPr>
                <w:rFonts w:ascii="Times New Roman" w:hAnsi="Times New Roman" w:cs="Times New Roman"/>
                <w:sz w:val="22"/>
                <w:szCs w:val="22"/>
              </w:rPr>
            </w:pPr>
          </w:p>
        </w:tc>
        <w:tc>
          <w:tcPr>
            <w:tcW w:w="5338"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Строительство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водопровода диаметром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110 мм от колодца </w:t>
            </w:r>
            <w:proofErr w:type="gramStart"/>
            <w:r w:rsidRPr="005E30A4">
              <w:rPr>
                <w:rFonts w:ascii="Times New Roman" w:hAnsi="Times New Roman" w:cs="Times New Roman"/>
              </w:rPr>
              <w:t>в</w:t>
            </w:r>
            <w:proofErr w:type="gramEnd"/>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районе ул.1-я Первомайская до п</w:t>
            </w:r>
            <w:proofErr w:type="gramStart"/>
            <w:r w:rsidRPr="005E30A4">
              <w:rPr>
                <w:rFonts w:ascii="Times New Roman" w:hAnsi="Times New Roman" w:cs="Times New Roman"/>
              </w:rPr>
              <w:t>.К</w:t>
            </w:r>
            <w:proofErr w:type="gramEnd"/>
            <w:r w:rsidRPr="005E30A4">
              <w:rPr>
                <w:rFonts w:ascii="Times New Roman" w:hAnsi="Times New Roman" w:cs="Times New Roman"/>
              </w:rPr>
              <w:t xml:space="preserve">омсомольский. Протяженность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водопровода – 2,5 км.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(диаметр – 110 мм.)</w:t>
            </w:r>
          </w:p>
        </w:tc>
        <w:tc>
          <w:tcPr>
            <w:tcW w:w="3210"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Обеспечение в полном   </w:t>
            </w:r>
            <w:r w:rsidRPr="005E30A4">
              <w:rPr>
                <w:rFonts w:ascii="Times New Roman" w:hAnsi="Times New Roman" w:cs="Times New Roman"/>
                <w:sz w:val="22"/>
                <w:szCs w:val="22"/>
              </w:rPr>
              <w:br/>
              <w:t xml:space="preserve">объеме потребностей в  </w:t>
            </w:r>
            <w:r w:rsidRPr="005E30A4">
              <w:rPr>
                <w:rFonts w:ascii="Times New Roman" w:hAnsi="Times New Roman" w:cs="Times New Roman"/>
                <w:sz w:val="22"/>
                <w:szCs w:val="22"/>
              </w:rPr>
              <w:br/>
              <w:t xml:space="preserve">питьевой воде жителей  </w:t>
            </w:r>
            <w:r w:rsidRPr="005E30A4">
              <w:rPr>
                <w:rFonts w:ascii="Times New Roman" w:hAnsi="Times New Roman" w:cs="Times New Roman"/>
                <w:sz w:val="22"/>
                <w:szCs w:val="22"/>
              </w:rPr>
              <w:br/>
              <w:t>200 индивидуальных жилых</w:t>
            </w:r>
            <w:r w:rsidRPr="005E30A4">
              <w:rPr>
                <w:rFonts w:ascii="Times New Roman" w:hAnsi="Times New Roman" w:cs="Times New Roman"/>
                <w:sz w:val="22"/>
                <w:szCs w:val="22"/>
              </w:rPr>
              <w:br/>
              <w:t xml:space="preserve">домов                  </w:t>
            </w:r>
          </w:p>
        </w:tc>
      </w:tr>
      <w:tr w:rsidR="00241275" w:rsidRPr="005E30A4" w:rsidTr="000759AC">
        <w:trPr>
          <w:cantSplit/>
          <w:trHeight w:val="639"/>
        </w:trPr>
        <w:tc>
          <w:tcPr>
            <w:tcW w:w="1062"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widowControl/>
              <w:numPr>
                <w:ilvl w:val="0"/>
                <w:numId w:val="3"/>
              </w:numPr>
              <w:tabs>
                <w:tab w:val="left" w:pos="4354"/>
              </w:tabs>
              <w:ind w:left="0"/>
              <w:rPr>
                <w:rFonts w:ascii="Times New Roman" w:hAnsi="Times New Roman" w:cs="Times New Roman"/>
                <w:sz w:val="22"/>
                <w:szCs w:val="22"/>
              </w:rPr>
            </w:pPr>
          </w:p>
        </w:tc>
        <w:tc>
          <w:tcPr>
            <w:tcW w:w="5338"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Строительство: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КНС,</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сетей напорной канализации,</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сетей самотечной канализации,</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-строительство внутриквартальных канализационных сетей. (КНС - 1 шт.) Напорная канализация-1км. Протяженность: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а) сетей самотечной канализации – 1,5 км.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б) канализационных сетей – 1,5 км.</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 - прокола </w:t>
            </w:r>
            <w:proofErr w:type="gramStart"/>
            <w:r w:rsidRPr="005E30A4">
              <w:rPr>
                <w:rFonts w:ascii="Times New Roman" w:hAnsi="Times New Roman" w:cs="Times New Roman"/>
              </w:rPr>
              <w:t>под</w:t>
            </w:r>
            <w:proofErr w:type="gramEnd"/>
            <w:r w:rsidRPr="005E30A4">
              <w:rPr>
                <w:rFonts w:ascii="Times New Roman" w:hAnsi="Times New Roman" w:cs="Times New Roman"/>
              </w:rPr>
              <w:t xml:space="preserve"> ж. д.</w:t>
            </w:r>
          </w:p>
        </w:tc>
        <w:tc>
          <w:tcPr>
            <w:tcW w:w="3210"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Обеспечение сброса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бытовых стоков от 200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индивидуальных жилых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домов                  </w:t>
            </w:r>
          </w:p>
        </w:tc>
      </w:tr>
      <w:tr w:rsidR="00241275" w:rsidRPr="005E30A4" w:rsidTr="000759AC">
        <w:trPr>
          <w:cantSplit/>
          <w:trHeight w:val="639"/>
        </w:trPr>
        <w:tc>
          <w:tcPr>
            <w:tcW w:w="1062"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widowControl/>
              <w:numPr>
                <w:ilvl w:val="0"/>
                <w:numId w:val="3"/>
              </w:numPr>
              <w:tabs>
                <w:tab w:val="left" w:pos="4354"/>
              </w:tabs>
              <w:ind w:left="0"/>
              <w:rPr>
                <w:rFonts w:ascii="Times New Roman" w:hAnsi="Times New Roman" w:cs="Times New Roman"/>
                <w:sz w:val="22"/>
                <w:szCs w:val="22"/>
              </w:rPr>
            </w:pPr>
          </w:p>
        </w:tc>
        <w:tc>
          <w:tcPr>
            <w:tcW w:w="5338"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Строительство          </w:t>
            </w:r>
            <w:r w:rsidRPr="005E30A4">
              <w:rPr>
                <w:rFonts w:ascii="Times New Roman" w:hAnsi="Times New Roman" w:cs="Times New Roman"/>
                <w:sz w:val="22"/>
                <w:szCs w:val="22"/>
              </w:rPr>
              <w:br/>
              <w:t>водопровода на п</w:t>
            </w:r>
            <w:proofErr w:type="gramStart"/>
            <w:r w:rsidRPr="005E30A4">
              <w:rPr>
                <w:rFonts w:ascii="Times New Roman" w:hAnsi="Times New Roman" w:cs="Times New Roman"/>
                <w:sz w:val="22"/>
                <w:szCs w:val="22"/>
              </w:rPr>
              <w:t>.К</w:t>
            </w:r>
            <w:proofErr w:type="gramEnd"/>
            <w:r w:rsidRPr="005E30A4">
              <w:rPr>
                <w:rFonts w:ascii="Times New Roman" w:hAnsi="Times New Roman" w:cs="Times New Roman"/>
                <w:sz w:val="22"/>
                <w:szCs w:val="22"/>
              </w:rPr>
              <w:t xml:space="preserve">омсомольский      (водопроводные квартальные сети диаметром 63мм.).          Протяженность      </w:t>
            </w:r>
          </w:p>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водопровода – 2,5, </w:t>
            </w:r>
          </w:p>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t xml:space="preserve">(диаметр – 63 мм.)                                  </w:t>
            </w:r>
          </w:p>
        </w:tc>
        <w:tc>
          <w:tcPr>
            <w:tcW w:w="3210"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Обеспечение закольцовки</w:t>
            </w:r>
            <w:r w:rsidRPr="005E30A4">
              <w:rPr>
                <w:rFonts w:ascii="Times New Roman" w:hAnsi="Times New Roman" w:cs="Times New Roman"/>
                <w:sz w:val="22"/>
                <w:szCs w:val="22"/>
              </w:rPr>
              <w:br/>
              <w:t>городских водопроводных</w:t>
            </w:r>
            <w:r w:rsidRPr="005E30A4">
              <w:rPr>
                <w:rFonts w:ascii="Times New Roman" w:hAnsi="Times New Roman" w:cs="Times New Roman"/>
                <w:sz w:val="22"/>
                <w:szCs w:val="22"/>
              </w:rPr>
              <w:br/>
              <w:t xml:space="preserve">сетей для надежного    </w:t>
            </w:r>
            <w:r w:rsidRPr="005E30A4">
              <w:rPr>
                <w:rFonts w:ascii="Times New Roman" w:hAnsi="Times New Roman" w:cs="Times New Roman"/>
                <w:sz w:val="22"/>
                <w:szCs w:val="22"/>
              </w:rPr>
              <w:br/>
              <w:t xml:space="preserve">водоснабжения района   </w:t>
            </w:r>
          </w:p>
        </w:tc>
      </w:tr>
      <w:tr w:rsidR="00241275" w:rsidRPr="005E30A4" w:rsidTr="000759AC">
        <w:trPr>
          <w:cantSplit/>
          <w:trHeight w:val="639"/>
        </w:trPr>
        <w:tc>
          <w:tcPr>
            <w:tcW w:w="1062"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widowControl/>
              <w:numPr>
                <w:ilvl w:val="0"/>
                <w:numId w:val="3"/>
              </w:numPr>
              <w:tabs>
                <w:tab w:val="left" w:pos="4354"/>
              </w:tabs>
              <w:ind w:left="0"/>
              <w:rPr>
                <w:rFonts w:ascii="Times New Roman" w:hAnsi="Times New Roman" w:cs="Times New Roman"/>
                <w:sz w:val="22"/>
                <w:szCs w:val="22"/>
              </w:rPr>
            </w:pPr>
          </w:p>
        </w:tc>
        <w:tc>
          <w:tcPr>
            <w:tcW w:w="5338"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Строительство          </w:t>
            </w:r>
            <w:r w:rsidRPr="005E30A4">
              <w:rPr>
                <w:rFonts w:ascii="Times New Roman" w:hAnsi="Times New Roman" w:cs="Times New Roman"/>
                <w:sz w:val="22"/>
                <w:szCs w:val="22"/>
              </w:rPr>
              <w:br/>
              <w:t>газопроводов среднего и</w:t>
            </w:r>
            <w:r w:rsidRPr="005E30A4">
              <w:rPr>
                <w:rFonts w:ascii="Times New Roman" w:hAnsi="Times New Roman" w:cs="Times New Roman"/>
                <w:sz w:val="22"/>
                <w:szCs w:val="22"/>
              </w:rPr>
              <w:br/>
              <w:t xml:space="preserve">низкого давления с     </w:t>
            </w:r>
            <w:r w:rsidRPr="005E30A4">
              <w:rPr>
                <w:rFonts w:ascii="Times New Roman" w:hAnsi="Times New Roman" w:cs="Times New Roman"/>
                <w:sz w:val="22"/>
                <w:szCs w:val="22"/>
              </w:rPr>
              <w:br/>
              <w:t>установкой ШГРП. ШГРП -1 шт.</w:t>
            </w:r>
          </w:p>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Протяженность газопроводов низкого и среднего давления будет уточнена согласно проектно-сметной документации, прошедшей экспертизу.   </w:t>
            </w:r>
          </w:p>
        </w:tc>
        <w:tc>
          <w:tcPr>
            <w:tcW w:w="3210"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Обеспечение автономным </w:t>
            </w:r>
            <w:r w:rsidRPr="005E30A4">
              <w:rPr>
                <w:rFonts w:ascii="Times New Roman" w:hAnsi="Times New Roman" w:cs="Times New Roman"/>
                <w:sz w:val="22"/>
                <w:szCs w:val="22"/>
              </w:rPr>
              <w:br/>
              <w:t xml:space="preserve">отоплением 200          </w:t>
            </w:r>
            <w:r w:rsidRPr="005E30A4">
              <w:rPr>
                <w:rFonts w:ascii="Times New Roman" w:hAnsi="Times New Roman" w:cs="Times New Roman"/>
                <w:sz w:val="22"/>
                <w:szCs w:val="22"/>
              </w:rPr>
              <w:br/>
              <w:t xml:space="preserve">индивидуальных жилых   </w:t>
            </w:r>
            <w:r w:rsidRPr="005E30A4">
              <w:rPr>
                <w:rFonts w:ascii="Times New Roman" w:hAnsi="Times New Roman" w:cs="Times New Roman"/>
                <w:sz w:val="22"/>
                <w:szCs w:val="22"/>
              </w:rPr>
              <w:br/>
              <w:t xml:space="preserve">домов, а также бытовым </w:t>
            </w:r>
            <w:r w:rsidRPr="005E30A4">
              <w:rPr>
                <w:rFonts w:ascii="Times New Roman" w:hAnsi="Times New Roman" w:cs="Times New Roman"/>
                <w:sz w:val="22"/>
                <w:szCs w:val="22"/>
              </w:rPr>
              <w:br/>
              <w:t xml:space="preserve">газом для подключения  </w:t>
            </w:r>
            <w:r w:rsidRPr="005E30A4">
              <w:rPr>
                <w:rFonts w:ascii="Times New Roman" w:hAnsi="Times New Roman" w:cs="Times New Roman"/>
                <w:sz w:val="22"/>
                <w:szCs w:val="22"/>
              </w:rPr>
              <w:br/>
              <w:t xml:space="preserve">газовых плит           </w:t>
            </w:r>
          </w:p>
        </w:tc>
      </w:tr>
      <w:tr w:rsidR="00241275" w:rsidRPr="005E30A4" w:rsidTr="000759AC">
        <w:trPr>
          <w:cantSplit/>
          <w:trHeight w:val="639"/>
        </w:trPr>
        <w:tc>
          <w:tcPr>
            <w:tcW w:w="1062"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widowControl/>
              <w:numPr>
                <w:ilvl w:val="0"/>
                <w:numId w:val="3"/>
              </w:numPr>
              <w:tabs>
                <w:tab w:val="left" w:pos="4354"/>
              </w:tabs>
              <w:ind w:left="0"/>
              <w:rPr>
                <w:rFonts w:ascii="Times New Roman" w:hAnsi="Times New Roman" w:cs="Times New Roman"/>
                <w:sz w:val="22"/>
                <w:szCs w:val="22"/>
              </w:rPr>
            </w:pPr>
          </w:p>
        </w:tc>
        <w:tc>
          <w:tcPr>
            <w:tcW w:w="5338"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Строительство сетей электроснабжения (линий электропередач, наружного освещения и т.д.).      Подстанции - 2 шт. Протяженность линий электропередач (с установкой оборудования освещения и т.п.) - 5 км.</w:t>
            </w:r>
          </w:p>
        </w:tc>
        <w:tc>
          <w:tcPr>
            <w:tcW w:w="3210" w:type="dxa"/>
            <w:tcBorders>
              <w:top w:val="single" w:sz="6" w:space="0" w:color="auto"/>
              <w:left w:val="single" w:sz="6" w:space="0" w:color="auto"/>
              <w:bottom w:val="single" w:sz="6" w:space="0" w:color="auto"/>
              <w:right w:val="single" w:sz="6" w:space="0" w:color="auto"/>
            </w:tcBorders>
          </w:tcPr>
          <w:p w:rsidR="00936D45" w:rsidRPr="005E30A4" w:rsidRDefault="00936D45" w:rsidP="005E30A4">
            <w:pPr>
              <w:pStyle w:val="ConsPlusCell"/>
              <w:rPr>
                <w:rFonts w:ascii="Times New Roman" w:hAnsi="Times New Roman" w:cs="Times New Roman"/>
                <w:sz w:val="22"/>
                <w:szCs w:val="22"/>
              </w:rPr>
            </w:pPr>
            <w:r w:rsidRPr="005E30A4">
              <w:rPr>
                <w:rFonts w:ascii="Times New Roman" w:hAnsi="Times New Roman" w:cs="Times New Roman"/>
                <w:sz w:val="22"/>
                <w:szCs w:val="22"/>
              </w:rPr>
              <w:t xml:space="preserve">Обеспечение электричеством 200   </w:t>
            </w:r>
            <w:r w:rsidRPr="005E30A4">
              <w:rPr>
                <w:rFonts w:ascii="Times New Roman" w:hAnsi="Times New Roman" w:cs="Times New Roman"/>
                <w:sz w:val="22"/>
                <w:szCs w:val="22"/>
              </w:rPr>
              <w:br/>
              <w:t xml:space="preserve">индивидуальных жилых   </w:t>
            </w:r>
            <w:r w:rsidRPr="005E30A4">
              <w:rPr>
                <w:rFonts w:ascii="Times New Roman" w:hAnsi="Times New Roman" w:cs="Times New Roman"/>
                <w:sz w:val="22"/>
                <w:szCs w:val="22"/>
              </w:rPr>
              <w:br/>
              <w:t xml:space="preserve">домов, и наружным освещением улиц.          </w:t>
            </w:r>
          </w:p>
        </w:tc>
      </w:tr>
    </w:tbl>
    <w:p w:rsidR="00936D45" w:rsidRPr="005E30A4" w:rsidRDefault="00936D45" w:rsidP="005E30A4">
      <w:pPr>
        <w:tabs>
          <w:tab w:val="left" w:pos="-3240"/>
        </w:tabs>
        <w:spacing w:after="0" w:line="240" w:lineRule="auto"/>
        <w:jc w:val="both"/>
        <w:rPr>
          <w:rFonts w:ascii="Times New Roman" w:hAnsi="Times New Roman" w:cs="Times New Roman"/>
          <w:sz w:val="28"/>
          <w:szCs w:val="28"/>
        </w:rPr>
      </w:pPr>
      <w:r w:rsidRPr="005E30A4">
        <w:rPr>
          <w:rFonts w:ascii="Times New Roman" w:hAnsi="Times New Roman" w:cs="Times New Roman"/>
          <w:sz w:val="28"/>
          <w:szCs w:val="28"/>
        </w:rPr>
        <w:tab/>
      </w:r>
    </w:p>
    <w:p w:rsidR="00936D45" w:rsidRPr="005E30A4" w:rsidRDefault="00936D45"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3.13. 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w:t>
      </w:r>
      <w:r w:rsidR="00CF13D9" w:rsidRPr="005E30A4">
        <w:rPr>
          <w:rFonts w:ascii="Times New Roman" w:hAnsi="Times New Roman" w:cs="Times New Roman"/>
          <w:sz w:val="24"/>
          <w:szCs w:val="24"/>
        </w:rPr>
        <w:t>.</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p>
    <w:tbl>
      <w:tblPr>
        <w:tblW w:w="101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660"/>
        <w:gridCol w:w="709"/>
        <w:gridCol w:w="709"/>
        <w:gridCol w:w="709"/>
        <w:gridCol w:w="708"/>
        <w:gridCol w:w="709"/>
        <w:gridCol w:w="709"/>
        <w:gridCol w:w="709"/>
        <w:gridCol w:w="674"/>
        <w:gridCol w:w="674"/>
        <w:gridCol w:w="674"/>
        <w:gridCol w:w="709"/>
      </w:tblGrid>
      <w:tr w:rsidR="00241275" w:rsidRPr="005E30A4" w:rsidTr="000759AC">
        <w:trPr>
          <w:trHeight w:val="667"/>
        </w:trPr>
        <w:tc>
          <w:tcPr>
            <w:tcW w:w="1809" w:type="dxa"/>
            <w:vMerge w:val="restart"/>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Наименование целевых показателей</w:t>
            </w:r>
          </w:p>
        </w:tc>
        <w:tc>
          <w:tcPr>
            <w:tcW w:w="660" w:type="dxa"/>
            <w:vMerge w:val="restart"/>
            <w:shd w:val="clear" w:color="auto" w:fill="auto"/>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Единица измерения</w:t>
            </w:r>
          </w:p>
        </w:tc>
        <w:tc>
          <w:tcPr>
            <w:tcW w:w="7693" w:type="dxa"/>
            <w:gridSpan w:val="11"/>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Годы реализации подпрограммы</w:t>
            </w:r>
          </w:p>
        </w:tc>
      </w:tr>
      <w:tr w:rsidR="00241275" w:rsidRPr="005E30A4" w:rsidTr="000759AC">
        <w:trPr>
          <w:trHeight w:val="374"/>
        </w:trPr>
        <w:tc>
          <w:tcPr>
            <w:tcW w:w="1809" w:type="dxa"/>
            <w:vMerge/>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p>
        </w:tc>
        <w:tc>
          <w:tcPr>
            <w:tcW w:w="660" w:type="dxa"/>
            <w:vMerge/>
            <w:shd w:val="clear" w:color="auto" w:fill="auto"/>
          </w:tcPr>
          <w:p w:rsidR="00936D45" w:rsidRPr="005E30A4" w:rsidRDefault="00936D45" w:rsidP="005E30A4">
            <w:pPr>
              <w:tabs>
                <w:tab w:val="left" w:pos="4354"/>
              </w:tabs>
              <w:autoSpaceDE w:val="0"/>
              <w:autoSpaceDN w:val="0"/>
              <w:adjustRightInd w:val="0"/>
              <w:spacing w:after="0" w:line="240" w:lineRule="auto"/>
              <w:rPr>
                <w:rFonts w:ascii="Times New Roman" w:hAnsi="Times New Roman" w:cs="Times New Roman"/>
                <w:sz w:val="20"/>
                <w:szCs w:val="20"/>
              </w:rPr>
            </w:pP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708"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674"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674"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674"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0759AC">
        <w:trPr>
          <w:trHeight w:val="504"/>
        </w:trPr>
        <w:tc>
          <w:tcPr>
            <w:tcW w:w="1809" w:type="dxa"/>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Проведение ремонта жилых помещений, замене бытового санитарно-технического оборудования в жилых помещениях инвалидов и участников Великой Отечественной войны</w:t>
            </w:r>
          </w:p>
        </w:tc>
        <w:tc>
          <w:tcPr>
            <w:tcW w:w="660"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shd w:val="clear" w:color="auto" w:fill="FFFFFF"/>
              </w:rPr>
              <w:t>Жилое помещение</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21</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w:t>
            </w:r>
          </w:p>
          <w:p w:rsidR="00936D45" w:rsidRPr="005E30A4" w:rsidRDefault="00936D45" w:rsidP="005E30A4">
            <w:pPr>
              <w:spacing w:after="0" w:line="240" w:lineRule="auto"/>
              <w:rPr>
                <w:rFonts w:ascii="Times New Roman" w:hAnsi="Times New Roman" w:cs="Times New Roman"/>
                <w:sz w:val="20"/>
                <w:szCs w:val="20"/>
              </w:rPr>
            </w:pPr>
          </w:p>
        </w:tc>
        <w:tc>
          <w:tcPr>
            <w:tcW w:w="674"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74"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74"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936D45" w:rsidRPr="005E30A4" w:rsidRDefault="00936D45" w:rsidP="005E30A4">
            <w:pPr>
              <w:tabs>
                <w:tab w:val="left" w:pos="4354"/>
              </w:tabs>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936D45" w:rsidRPr="005E30A4" w:rsidRDefault="00936D45" w:rsidP="005E30A4">
      <w:pPr>
        <w:autoSpaceDE w:val="0"/>
        <w:autoSpaceDN w:val="0"/>
        <w:adjustRightInd w:val="0"/>
        <w:spacing w:after="0" w:line="240" w:lineRule="auto"/>
        <w:jc w:val="both"/>
        <w:rPr>
          <w:rFonts w:ascii="Times New Roman" w:hAnsi="Times New Roman" w:cs="Times New Roman"/>
          <w:sz w:val="28"/>
          <w:szCs w:val="28"/>
        </w:rPr>
      </w:pPr>
    </w:p>
    <w:p w:rsidR="00936D45" w:rsidRPr="005E30A4" w:rsidRDefault="00936D45"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lang w:eastAsia="ru-RU"/>
        </w:rPr>
        <w:lastRenderedPageBreak/>
        <w:t>3.14. Реализация мероприятий по обеспечению населения городского округа Тейково теплоснабжением и горячим водоснабжением</w:t>
      </w:r>
      <w:r w:rsidR="00CF13D9" w:rsidRPr="005E30A4">
        <w:rPr>
          <w:rFonts w:ascii="Times New Roman" w:hAnsi="Times New Roman" w:cs="Times New Roman"/>
          <w:sz w:val="24"/>
          <w:szCs w:val="24"/>
          <w:lang w:eastAsia="ru-RU"/>
        </w:rPr>
        <w:t>.</w:t>
      </w:r>
    </w:p>
    <w:tbl>
      <w:tblPr>
        <w:tblpPr w:leftFromText="180" w:rightFromText="180" w:vertAnchor="text" w:tblpY="1"/>
        <w:tblOverlap w:val="neve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4957"/>
        <w:gridCol w:w="1270"/>
        <w:gridCol w:w="1499"/>
        <w:gridCol w:w="1300"/>
      </w:tblGrid>
      <w:tr w:rsidR="00241275" w:rsidRPr="005E30A4" w:rsidTr="000759AC">
        <w:tc>
          <w:tcPr>
            <w:tcW w:w="802"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 </w:t>
            </w:r>
            <w:proofErr w:type="gramStart"/>
            <w:r w:rsidRPr="005E30A4">
              <w:rPr>
                <w:rFonts w:ascii="Times New Roman" w:hAnsi="Times New Roman" w:cs="Times New Roman"/>
              </w:rPr>
              <w:t>п</w:t>
            </w:r>
            <w:proofErr w:type="gramEnd"/>
            <w:r w:rsidRPr="005E30A4">
              <w:rPr>
                <w:rFonts w:ascii="Times New Roman" w:hAnsi="Times New Roman" w:cs="Times New Roman"/>
              </w:rPr>
              <w:t>/п</w:t>
            </w:r>
          </w:p>
        </w:tc>
        <w:tc>
          <w:tcPr>
            <w:tcW w:w="4957"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Наименование основного мероприятия (мероприятий)</w:t>
            </w:r>
          </w:p>
        </w:tc>
        <w:tc>
          <w:tcPr>
            <w:tcW w:w="127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Единица измерения</w:t>
            </w:r>
          </w:p>
        </w:tc>
        <w:tc>
          <w:tcPr>
            <w:tcW w:w="1499"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Значение целевых индикаторов (показателей)</w:t>
            </w:r>
          </w:p>
        </w:tc>
        <w:tc>
          <w:tcPr>
            <w:tcW w:w="130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Срок реализации</w:t>
            </w:r>
          </w:p>
        </w:tc>
      </w:tr>
      <w:tr w:rsidR="00241275" w:rsidRPr="005E30A4" w:rsidTr="000759AC">
        <w:tc>
          <w:tcPr>
            <w:tcW w:w="802"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495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Количество населения, для которого улучшится качество предоставляемых коммунальных услуг в результате реализации мероприятий подпрограммы</w:t>
            </w:r>
          </w:p>
        </w:tc>
        <w:tc>
          <w:tcPr>
            <w:tcW w:w="127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499"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51</w:t>
            </w:r>
          </w:p>
        </w:tc>
        <w:tc>
          <w:tcPr>
            <w:tcW w:w="1300" w:type="dxa"/>
            <w:vMerge w:val="restart"/>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2016-2017</w:t>
            </w:r>
          </w:p>
        </w:tc>
      </w:tr>
      <w:tr w:rsidR="00241275" w:rsidRPr="005E30A4" w:rsidTr="000759AC">
        <w:tc>
          <w:tcPr>
            <w:tcW w:w="802"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w:t>
            </w:r>
          </w:p>
        </w:tc>
        <w:tc>
          <w:tcPr>
            <w:tcW w:w="495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Доля снижения ненормативных потерь на сетях теплоснабжения, горячего водоснабжения </w:t>
            </w:r>
          </w:p>
        </w:tc>
        <w:tc>
          <w:tcPr>
            <w:tcW w:w="127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499"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с 30 до 10</w:t>
            </w:r>
          </w:p>
        </w:tc>
        <w:tc>
          <w:tcPr>
            <w:tcW w:w="1300" w:type="dxa"/>
            <w:vMerge/>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r>
      <w:tr w:rsidR="00241275" w:rsidRPr="005E30A4" w:rsidTr="000759AC">
        <w:tc>
          <w:tcPr>
            <w:tcW w:w="802"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3.</w:t>
            </w:r>
          </w:p>
        </w:tc>
        <w:tc>
          <w:tcPr>
            <w:tcW w:w="495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Доля увеличения использования композитных материалов (конструкций и изделий из них) в сфере ЖКХ </w:t>
            </w:r>
          </w:p>
        </w:tc>
        <w:tc>
          <w:tcPr>
            <w:tcW w:w="127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499"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10</w:t>
            </w:r>
          </w:p>
        </w:tc>
        <w:tc>
          <w:tcPr>
            <w:tcW w:w="1300" w:type="dxa"/>
            <w:vMerge/>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r>
      <w:tr w:rsidR="00241275" w:rsidRPr="005E30A4" w:rsidTr="000759AC">
        <w:tc>
          <w:tcPr>
            <w:tcW w:w="802"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4.</w:t>
            </w:r>
          </w:p>
        </w:tc>
        <w:tc>
          <w:tcPr>
            <w:tcW w:w="4957" w:type="dxa"/>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Техническое перевооружение котельной, работающей на мазутном топливе *</w:t>
            </w:r>
          </w:p>
        </w:tc>
        <w:tc>
          <w:tcPr>
            <w:tcW w:w="127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шт.</w:t>
            </w:r>
          </w:p>
        </w:tc>
        <w:tc>
          <w:tcPr>
            <w:tcW w:w="149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2019</w:t>
            </w:r>
          </w:p>
        </w:tc>
      </w:tr>
      <w:tr w:rsidR="00241275" w:rsidRPr="005E30A4" w:rsidTr="000759AC">
        <w:tc>
          <w:tcPr>
            <w:tcW w:w="802" w:type="dxa"/>
            <w:vMerge w:val="restart"/>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5.</w:t>
            </w:r>
          </w:p>
        </w:tc>
        <w:tc>
          <w:tcPr>
            <w:tcW w:w="4957" w:type="dxa"/>
            <w:vMerge w:val="restart"/>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Капитальный ремонт котельных установок</w:t>
            </w:r>
          </w:p>
        </w:tc>
        <w:tc>
          <w:tcPr>
            <w:tcW w:w="1270" w:type="dxa"/>
            <w:vMerge w:val="restart"/>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roofErr w:type="gramStart"/>
            <w:r w:rsidRPr="005E30A4">
              <w:rPr>
                <w:rFonts w:ascii="Times New Roman" w:hAnsi="Times New Roman" w:cs="Times New Roman"/>
              </w:rPr>
              <w:t>км</w:t>
            </w:r>
            <w:proofErr w:type="gramEnd"/>
            <w:r w:rsidRPr="005E30A4">
              <w:rPr>
                <w:rFonts w:ascii="Times New Roman" w:hAnsi="Times New Roman" w:cs="Times New Roman"/>
              </w:rPr>
              <w:t>.</w:t>
            </w:r>
          </w:p>
        </w:tc>
        <w:tc>
          <w:tcPr>
            <w:tcW w:w="1499" w:type="dxa"/>
            <w:shd w:val="clear" w:color="auto" w:fill="auto"/>
          </w:tcPr>
          <w:p w:rsidR="00936D45" w:rsidRPr="005E30A4" w:rsidRDefault="00936D45" w:rsidP="005E30A4">
            <w:pPr>
              <w:tabs>
                <w:tab w:val="left" w:pos="393"/>
                <w:tab w:val="center" w:pos="641"/>
              </w:tabs>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1,425</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2019</w:t>
            </w:r>
          </w:p>
        </w:tc>
      </w:tr>
      <w:tr w:rsidR="00241275" w:rsidRPr="005E30A4" w:rsidTr="000759AC">
        <w:tc>
          <w:tcPr>
            <w:tcW w:w="802" w:type="dxa"/>
            <w:vMerge/>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4957" w:type="dxa"/>
            <w:vMerge/>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rPr>
            </w:pPr>
          </w:p>
        </w:tc>
        <w:tc>
          <w:tcPr>
            <w:tcW w:w="1270" w:type="dxa"/>
            <w:vMerge/>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149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3,324</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2020</w:t>
            </w:r>
          </w:p>
        </w:tc>
      </w:tr>
      <w:tr w:rsidR="00241275" w:rsidRPr="005E30A4" w:rsidTr="000759AC">
        <w:tc>
          <w:tcPr>
            <w:tcW w:w="802" w:type="dxa"/>
            <w:vMerge/>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4957" w:type="dxa"/>
            <w:vMerge/>
            <w:shd w:val="clear" w:color="auto" w:fill="auto"/>
          </w:tcPr>
          <w:p w:rsidR="00936D45" w:rsidRPr="005E30A4" w:rsidRDefault="00936D45" w:rsidP="005E30A4">
            <w:pPr>
              <w:autoSpaceDE w:val="0"/>
              <w:autoSpaceDN w:val="0"/>
              <w:adjustRightInd w:val="0"/>
              <w:spacing w:after="0" w:line="240" w:lineRule="auto"/>
              <w:rPr>
                <w:rFonts w:ascii="Times New Roman" w:hAnsi="Times New Roman" w:cs="Times New Roman"/>
              </w:rPr>
            </w:pPr>
          </w:p>
        </w:tc>
        <w:tc>
          <w:tcPr>
            <w:tcW w:w="1270" w:type="dxa"/>
            <w:vMerge/>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149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2021-2024</w:t>
            </w:r>
          </w:p>
        </w:tc>
      </w:tr>
      <w:tr w:rsidR="00241275" w:rsidRPr="005E30A4" w:rsidTr="000759AC">
        <w:tc>
          <w:tcPr>
            <w:tcW w:w="802" w:type="dxa"/>
            <w:vMerge w:val="restart"/>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6.</w:t>
            </w:r>
          </w:p>
        </w:tc>
        <w:tc>
          <w:tcPr>
            <w:tcW w:w="4957" w:type="dxa"/>
            <w:vMerge w:val="restart"/>
            <w:shd w:val="clear" w:color="auto" w:fill="auto"/>
          </w:tcPr>
          <w:p w:rsidR="00936D45" w:rsidRPr="005E30A4" w:rsidRDefault="00936D45" w:rsidP="005E30A4">
            <w:pPr>
              <w:pStyle w:val="a6"/>
              <w:spacing w:after="0" w:line="240" w:lineRule="auto"/>
              <w:ind w:left="0"/>
              <w:rPr>
                <w:rFonts w:ascii="Times New Roman" w:eastAsiaTheme="minorEastAsia" w:hAnsi="Times New Roman"/>
                <w:sz w:val="22"/>
                <w:szCs w:val="22"/>
              </w:rPr>
            </w:pPr>
            <w:r w:rsidRPr="005E30A4">
              <w:rPr>
                <w:rFonts w:ascii="Times New Roman" w:eastAsiaTheme="minorEastAsia" w:hAnsi="Times New Roman"/>
                <w:sz w:val="22"/>
                <w:szCs w:val="22"/>
              </w:rPr>
              <w:t>Количество отремонтированных котельных установок (единиц)</w:t>
            </w:r>
          </w:p>
        </w:tc>
        <w:tc>
          <w:tcPr>
            <w:tcW w:w="1270" w:type="dxa"/>
            <w:vMerge w:val="restart"/>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шт.</w:t>
            </w:r>
          </w:p>
        </w:tc>
        <w:tc>
          <w:tcPr>
            <w:tcW w:w="149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2019</w:t>
            </w:r>
          </w:p>
        </w:tc>
      </w:tr>
      <w:tr w:rsidR="00241275" w:rsidRPr="005E30A4" w:rsidTr="000759AC">
        <w:tc>
          <w:tcPr>
            <w:tcW w:w="802" w:type="dxa"/>
            <w:vMerge/>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p>
        </w:tc>
        <w:tc>
          <w:tcPr>
            <w:tcW w:w="4957" w:type="dxa"/>
            <w:vMerge/>
            <w:shd w:val="clear" w:color="auto" w:fill="auto"/>
          </w:tcPr>
          <w:p w:rsidR="00936D45" w:rsidRPr="005E30A4" w:rsidRDefault="00936D45" w:rsidP="005E30A4">
            <w:pPr>
              <w:pStyle w:val="a6"/>
              <w:spacing w:after="0" w:line="240" w:lineRule="auto"/>
              <w:ind w:left="0"/>
              <w:rPr>
                <w:rFonts w:ascii="Times New Roman" w:hAnsi="Times New Roman"/>
              </w:rPr>
            </w:pPr>
          </w:p>
        </w:tc>
        <w:tc>
          <w:tcPr>
            <w:tcW w:w="1270" w:type="dxa"/>
            <w:vMerge/>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149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2020</w:t>
            </w:r>
          </w:p>
        </w:tc>
      </w:tr>
      <w:tr w:rsidR="00241275" w:rsidRPr="005E30A4" w:rsidTr="000759AC">
        <w:tc>
          <w:tcPr>
            <w:tcW w:w="802" w:type="dxa"/>
            <w:vMerge/>
            <w:shd w:val="clear" w:color="auto" w:fill="auto"/>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p>
        </w:tc>
        <w:tc>
          <w:tcPr>
            <w:tcW w:w="4957" w:type="dxa"/>
            <w:vMerge/>
            <w:shd w:val="clear" w:color="auto" w:fill="auto"/>
          </w:tcPr>
          <w:p w:rsidR="00936D45" w:rsidRPr="005E30A4" w:rsidRDefault="00936D45" w:rsidP="005E30A4">
            <w:pPr>
              <w:pStyle w:val="a6"/>
              <w:spacing w:after="0" w:line="240" w:lineRule="auto"/>
              <w:ind w:left="0"/>
              <w:rPr>
                <w:rFonts w:ascii="Times New Roman" w:hAnsi="Times New Roman"/>
              </w:rPr>
            </w:pPr>
          </w:p>
        </w:tc>
        <w:tc>
          <w:tcPr>
            <w:tcW w:w="1270" w:type="dxa"/>
            <w:vMerge/>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149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300"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2021-2024</w:t>
            </w:r>
          </w:p>
        </w:tc>
      </w:tr>
      <w:tr w:rsidR="00241275" w:rsidRPr="005E30A4" w:rsidTr="00241275">
        <w:tc>
          <w:tcPr>
            <w:tcW w:w="802" w:type="dxa"/>
            <w:shd w:val="clear" w:color="auto" w:fill="auto"/>
          </w:tcPr>
          <w:p w:rsidR="00464601" w:rsidRPr="005E30A4" w:rsidRDefault="00464601"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7.</w:t>
            </w:r>
          </w:p>
        </w:tc>
        <w:tc>
          <w:tcPr>
            <w:tcW w:w="4957" w:type="dxa"/>
            <w:shd w:val="clear" w:color="auto" w:fill="auto"/>
          </w:tcPr>
          <w:p w:rsidR="00464601" w:rsidRPr="005E30A4" w:rsidRDefault="00464601" w:rsidP="005E30A4">
            <w:pPr>
              <w:pStyle w:val="a6"/>
              <w:spacing w:after="0" w:line="240" w:lineRule="auto"/>
              <w:ind w:left="0"/>
              <w:rPr>
                <w:rFonts w:ascii="Times New Roman" w:hAnsi="Times New Roman"/>
              </w:rPr>
            </w:pPr>
            <w:r w:rsidRPr="005E30A4">
              <w:rPr>
                <w:rFonts w:ascii="Times New Roman" w:eastAsiaTheme="minorEastAsia" w:hAnsi="Times New Roman"/>
                <w:sz w:val="22"/>
                <w:szCs w:val="22"/>
              </w:rPr>
              <w:t>Выполнение требований, установленных правилами оценки готовности городского округа Тейково Ивановской области к отопительному периоду</w:t>
            </w:r>
          </w:p>
        </w:tc>
        <w:tc>
          <w:tcPr>
            <w:tcW w:w="1270" w:type="dxa"/>
            <w:shd w:val="clear" w:color="auto" w:fill="auto"/>
          </w:tcPr>
          <w:p w:rsidR="00464601" w:rsidRPr="005E30A4" w:rsidRDefault="00464601"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w:t>
            </w:r>
          </w:p>
        </w:tc>
        <w:tc>
          <w:tcPr>
            <w:tcW w:w="1499" w:type="dxa"/>
            <w:shd w:val="clear" w:color="auto" w:fill="auto"/>
          </w:tcPr>
          <w:p w:rsidR="00464601" w:rsidRPr="005E30A4" w:rsidRDefault="00464601"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1300" w:type="dxa"/>
            <w:shd w:val="clear" w:color="auto" w:fill="auto"/>
          </w:tcPr>
          <w:p w:rsidR="00464601" w:rsidRPr="005E30A4" w:rsidRDefault="00464601"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2022</w:t>
            </w:r>
          </w:p>
        </w:tc>
      </w:tr>
    </w:tbl>
    <w:p w:rsidR="00936D45" w:rsidRPr="005E30A4" w:rsidRDefault="00936D45"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rPr>
        <w:br w:type="textWrapping" w:clear="all"/>
      </w:r>
      <w:r w:rsidRPr="005E30A4">
        <w:rPr>
          <w:rFonts w:ascii="Times New Roman" w:hAnsi="Times New Roman" w:cs="Times New Roman"/>
          <w:sz w:val="24"/>
          <w:szCs w:val="24"/>
        </w:rPr>
        <w:t>3.15. Формирование современной городской среды на 2017 год</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760"/>
        <w:gridCol w:w="1620"/>
        <w:gridCol w:w="1620"/>
      </w:tblGrid>
      <w:tr w:rsidR="00241275" w:rsidRPr="005E30A4" w:rsidTr="000759AC">
        <w:tc>
          <w:tcPr>
            <w:tcW w:w="828"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 </w:t>
            </w:r>
            <w:proofErr w:type="gramStart"/>
            <w:r w:rsidRPr="005E30A4">
              <w:rPr>
                <w:rFonts w:ascii="Times New Roman" w:hAnsi="Times New Roman" w:cs="Times New Roman"/>
              </w:rPr>
              <w:t>п</w:t>
            </w:r>
            <w:proofErr w:type="gramEnd"/>
            <w:r w:rsidRPr="005E30A4">
              <w:rPr>
                <w:rFonts w:ascii="Times New Roman" w:hAnsi="Times New Roman" w:cs="Times New Roman"/>
              </w:rPr>
              <w:t>/п</w:t>
            </w:r>
          </w:p>
        </w:tc>
        <w:tc>
          <w:tcPr>
            <w:tcW w:w="576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Наименование основного мероприятия (мероприятий)</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Единица измерения</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Значение целевых индикаторов (показателей) на 2017 год</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Основное мероприятие «Формирование современной городской среды»</w:t>
            </w:r>
          </w:p>
        </w:tc>
        <w:tc>
          <w:tcPr>
            <w:tcW w:w="162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p>
        </w:tc>
        <w:tc>
          <w:tcPr>
            <w:tcW w:w="162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1.1.</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Количество благоустроенных дворовых территорий</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12</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1.2.</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Доля благоустроенных дворовых территорий </w:t>
            </w:r>
            <w:proofErr w:type="gramStart"/>
            <w:r w:rsidRPr="005E30A4">
              <w:rPr>
                <w:rFonts w:ascii="Times New Roman" w:hAnsi="Times New Roman" w:cs="Times New Roman"/>
              </w:rPr>
              <w:t>от</w:t>
            </w:r>
            <w:proofErr w:type="gramEnd"/>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общего количества дворовых территорий</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5,2</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1.3.</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Охват населения благоустроенными дворовыми</w:t>
            </w:r>
          </w:p>
          <w:p w:rsidR="00936D45" w:rsidRPr="005E30A4" w:rsidRDefault="00936D45" w:rsidP="005E30A4">
            <w:pPr>
              <w:autoSpaceDE w:val="0"/>
              <w:autoSpaceDN w:val="0"/>
              <w:adjustRightInd w:val="0"/>
              <w:spacing w:after="0" w:line="240" w:lineRule="auto"/>
              <w:rPr>
                <w:rFonts w:ascii="Times New Roman" w:hAnsi="Times New Roman" w:cs="Times New Roman"/>
              </w:rPr>
            </w:pPr>
            <w:proofErr w:type="gramStart"/>
            <w:r w:rsidRPr="005E30A4">
              <w:rPr>
                <w:rFonts w:ascii="Times New Roman" w:hAnsi="Times New Roman" w:cs="Times New Roman"/>
              </w:rPr>
              <w:t>территориями (доля населения, проживающего в</w:t>
            </w:r>
            <w:proofErr w:type="gramEnd"/>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жилом </w:t>
            </w:r>
            <w:proofErr w:type="gramStart"/>
            <w:r w:rsidRPr="005E30A4">
              <w:rPr>
                <w:rFonts w:ascii="Times New Roman" w:hAnsi="Times New Roman" w:cs="Times New Roman"/>
              </w:rPr>
              <w:t>фонде</w:t>
            </w:r>
            <w:proofErr w:type="gramEnd"/>
            <w:r w:rsidRPr="005E30A4">
              <w:rPr>
                <w:rFonts w:ascii="Times New Roman" w:hAnsi="Times New Roman" w:cs="Times New Roman"/>
              </w:rPr>
              <w:t xml:space="preserve"> с благоустроенными дворовыми</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территориями от общей численности населения</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городского округа Тейково)</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8,72</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1.4.</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Количество благоустроенных общественных территорий</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1.5.</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Площадь </w:t>
            </w:r>
            <w:proofErr w:type="gramStart"/>
            <w:r w:rsidRPr="005E30A4">
              <w:rPr>
                <w:rFonts w:ascii="Times New Roman" w:hAnsi="Times New Roman" w:cs="Times New Roman"/>
              </w:rPr>
              <w:t>благоустроенных</w:t>
            </w:r>
            <w:proofErr w:type="gramEnd"/>
            <w:r w:rsidRPr="005E30A4">
              <w:rPr>
                <w:rFonts w:ascii="Times New Roman" w:hAnsi="Times New Roman" w:cs="Times New Roman"/>
              </w:rPr>
              <w:t xml:space="preserve"> общественных</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Территорий</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га</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0,69</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1.6.</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Доля площади </w:t>
            </w:r>
            <w:proofErr w:type="gramStart"/>
            <w:r w:rsidRPr="005E30A4">
              <w:rPr>
                <w:rFonts w:ascii="Times New Roman" w:hAnsi="Times New Roman" w:cs="Times New Roman"/>
              </w:rPr>
              <w:t>благоустроенных</w:t>
            </w:r>
            <w:proofErr w:type="gramEnd"/>
            <w:r w:rsidRPr="005E30A4">
              <w:rPr>
                <w:rFonts w:ascii="Times New Roman" w:hAnsi="Times New Roman" w:cs="Times New Roman"/>
              </w:rPr>
              <w:t xml:space="preserve"> общественных</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территорий к общей площади общественных</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17,0</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1.7.</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Доля финансового участия в выполнении</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минимального перечня работ по благоустройству</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дворовых территорий заинтересованных лиц</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0,0</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1.8.</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Доля трудового участия в выполнении</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минимального перечня работ по благоустройству</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дворовых территорий заинтересованных лиц</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0,0</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2.</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Основное мероприятие «Обустройство мест</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массового отдыха населения (городских парков)»</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2.1.</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Количество благоустроенных мест </w:t>
            </w:r>
            <w:proofErr w:type="gramStart"/>
            <w:r w:rsidRPr="005E30A4">
              <w:rPr>
                <w:rFonts w:ascii="Times New Roman" w:hAnsi="Times New Roman" w:cs="Times New Roman"/>
              </w:rPr>
              <w:t>массового</w:t>
            </w:r>
            <w:proofErr w:type="gramEnd"/>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lastRenderedPageBreak/>
              <w:t>отдыха населения (городских парков)</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lastRenderedPageBreak/>
              <w:t>ед.</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r>
      <w:tr w:rsidR="00241275" w:rsidRPr="005E30A4" w:rsidTr="000759AC">
        <w:tc>
          <w:tcPr>
            <w:tcW w:w="828" w:type="dxa"/>
          </w:tcPr>
          <w:p w:rsidR="00936D45" w:rsidRPr="005E30A4" w:rsidRDefault="00936D45"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lastRenderedPageBreak/>
              <w:t>2.2.</w:t>
            </w:r>
          </w:p>
        </w:tc>
        <w:tc>
          <w:tcPr>
            <w:tcW w:w="5760"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Доля благоустроенных мест массового отдыха</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населения (городских парков) от общего</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количества мест массового отдыха населения</w:t>
            </w:r>
          </w:p>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(городских парков)</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r>
    </w:tbl>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По завершении муниципальной программы ожидается достижение следующих основных результатов: </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выполнение ряда мероприятий, направленных на комплексное решение </w:t>
      </w:r>
      <w:proofErr w:type="gramStart"/>
      <w:r w:rsidRPr="005E30A4">
        <w:rPr>
          <w:rFonts w:ascii="Times New Roman" w:hAnsi="Times New Roman" w:cs="Times New Roman"/>
          <w:sz w:val="24"/>
          <w:szCs w:val="24"/>
        </w:rPr>
        <w:t>проблемы обеспечения потребности населения городского округа</w:t>
      </w:r>
      <w:proofErr w:type="gramEnd"/>
      <w:r w:rsidRPr="005E30A4">
        <w:rPr>
          <w:rFonts w:ascii="Times New Roman" w:hAnsi="Times New Roman" w:cs="Times New Roman"/>
          <w:sz w:val="24"/>
          <w:szCs w:val="24"/>
        </w:rPr>
        <w:t xml:space="preserve"> Тейково в среде проживания, отвечающей современным требованиям;</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расширение сети центрального водоснабжения в микрорайоны пос. Комсомольский, м. Василево, пос. Фрунзе на 3,4 км;</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(покупка) благоустроенного жилья 8 молодым семьям и 10 детям-сиротам и детям, оставшимся без попечения родителей;</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ремонта 4-х жилых помещений, принадлежащих на праве собственности детям-сиротам и детям, оставшимся без попечения родителей;</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уровня благоустроенности территории городского округа Тейково;</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поддержание состояния автомобильных дорог и дорожной обстановки в нормативном состоянии, капитальный ремонт ряда городских дорог с устройством элементов дорожной инфраструктуры;</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обеспечение населения городского округа Тейково социально значимым маршрутом пассажирского транспорта (г. Тейково – д. Крапивник);</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строительство пешеходного моста через реку Вязьма на ул. Набережной;</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уровня безопасности населения путем расширения системы видеонаблюдения, устройства пешеходных переходов, отвечающих современным требованиям, отлова бродячих животных;</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обеспечение населения услугами, предоставляемыми МКУ «Многофункциональный центр предоставления государственных и муниципальных услуг»;</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обеспечение населения услугами бани;</w:t>
      </w:r>
    </w:p>
    <w:p w:rsidR="00936D45" w:rsidRPr="005E30A4" w:rsidRDefault="00F761CB"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расчистка русла реки Вязь</w:t>
      </w:r>
      <w:r w:rsidR="00936D45" w:rsidRPr="005E30A4">
        <w:rPr>
          <w:rFonts w:ascii="Times New Roman" w:hAnsi="Times New Roman" w:cs="Times New Roman"/>
          <w:sz w:val="24"/>
          <w:szCs w:val="24"/>
        </w:rPr>
        <w:t>мы в городской черте на участке протяженностью 2,2 км;</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создание инженерной инфраструктуры на 200-х земельных участках, предоставляемых (предоставленных) семьям с тремя и более детьми;</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количество населения, для которого улучшится качество предоставляемых коммунальных услуг в результате реализации мероприятий подпрограммы (11 тыс. чел.);</w:t>
      </w:r>
    </w:p>
    <w:p w:rsidR="00936D45" w:rsidRPr="005E30A4" w:rsidRDefault="00936D45"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уровня благоустройства дворовых территорий, благоустройства общественных территорий, благоустройства мест массового отдыха населения на территории городского округа Тейково.</w:t>
      </w:r>
    </w:p>
    <w:p w:rsidR="00936D45" w:rsidRPr="005E30A4" w:rsidRDefault="00936D45" w:rsidP="005E30A4">
      <w:pPr>
        <w:tabs>
          <w:tab w:val="left" w:pos="282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ab/>
      </w:r>
    </w:p>
    <w:p w:rsidR="00E74D76" w:rsidRPr="005E30A4" w:rsidRDefault="00936D45" w:rsidP="005E30A4">
      <w:pPr>
        <w:spacing w:after="0" w:line="240" w:lineRule="auto"/>
        <w:ind w:right="-1"/>
        <w:jc w:val="center"/>
        <w:rPr>
          <w:rFonts w:ascii="Times New Roman" w:hAnsi="Times New Roman" w:cs="Times New Roman"/>
          <w:sz w:val="24"/>
          <w:szCs w:val="24"/>
        </w:rPr>
      </w:pPr>
      <w:r w:rsidRPr="00DF77BC">
        <w:rPr>
          <w:rFonts w:ascii="Times New Roman" w:hAnsi="Times New Roman" w:cs="Times New Roman"/>
          <w:sz w:val="24"/>
          <w:szCs w:val="24"/>
          <w:highlight w:val="yellow"/>
        </w:rPr>
        <w:t>3.16. Формирование современной городской среды на 2018 - 2024 год</w:t>
      </w:r>
      <w:r w:rsidR="00464601" w:rsidRPr="00DF77BC">
        <w:rPr>
          <w:rFonts w:ascii="Times New Roman" w:hAnsi="Times New Roman" w:cs="Times New Roman"/>
          <w:sz w:val="24"/>
          <w:szCs w:val="24"/>
          <w:highlight w:val="yellow"/>
        </w:rPr>
        <w:t>ы</w:t>
      </w:r>
      <w:r w:rsidR="00CF13D9" w:rsidRPr="00DF77BC">
        <w:rPr>
          <w:rFonts w:ascii="Times New Roman" w:hAnsi="Times New Roman" w:cs="Times New Roman"/>
          <w:sz w:val="24"/>
          <w:szCs w:val="24"/>
          <w:highlight w:val="yellow"/>
        </w:rPr>
        <w:t>.</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14"/>
        <w:gridCol w:w="2266"/>
        <w:gridCol w:w="852"/>
        <w:gridCol w:w="992"/>
        <w:gridCol w:w="992"/>
        <w:gridCol w:w="996"/>
        <w:gridCol w:w="992"/>
        <w:gridCol w:w="992"/>
        <w:gridCol w:w="849"/>
        <w:gridCol w:w="843"/>
      </w:tblGrid>
      <w:tr w:rsidR="00241275" w:rsidRPr="005E30A4" w:rsidTr="00D9710D">
        <w:tc>
          <w:tcPr>
            <w:tcW w:w="329" w:type="pct"/>
            <w:gridSpan w:val="2"/>
            <w:vMerge w:val="restart"/>
            <w:vAlign w:val="center"/>
          </w:tcPr>
          <w:p w:rsidR="00D9710D" w:rsidRPr="005E30A4" w:rsidRDefault="00D9710D" w:rsidP="005E30A4">
            <w:pPr>
              <w:autoSpaceDE w:val="0"/>
              <w:autoSpaceDN w:val="0"/>
              <w:adjustRightInd w:val="0"/>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1083" w:type="pct"/>
            <w:vMerge w:val="restart"/>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Наименование основного мероприятия (мероприятий)</w:t>
            </w:r>
          </w:p>
        </w:tc>
        <w:tc>
          <w:tcPr>
            <w:tcW w:w="407" w:type="pct"/>
            <w:vMerge w:val="restart"/>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Ед</w:t>
            </w:r>
            <w:proofErr w:type="gramStart"/>
            <w:r w:rsidRPr="005E30A4">
              <w:rPr>
                <w:rFonts w:ascii="Times New Roman" w:hAnsi="Times New Roman" w:cs="Times New Roman"/>
                <w:sz w:val="24"/>
                <w:szCs w:val="24"/>
              </w:rPr>
              <w:t>.и</w:t>
            </w:r>
            <w:proofErr w:type="gramEnd"/>
            <w:r w:rsidRPr="005E30A4">
              <w:rPr>
                <w:rFonts w:ascii="Times New Roman" w:hAnsi="Times New Roman" w:cs="Times New Roman"/>
                <w:sz w:val="24"/>
                <w:szCs w:val="24"/>
              </w:rPr>
              <w:t>змерения</w:t>
            </w:r>
          </w:p>
        </w:tc>
        <w:tc>
          <w:tcPr>
            <w:tcW w:w="3181" w:type="pct"/>
            <w:gridSpan w:val="7"/>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Значение показателей (индикаторов)</w:t>
            </w:r>
          </w:p>
        </w:tc>
      </w:tr>
      <w:tr w:rsidR="00241275" w:rsidRPr="005E30A4" w:rsidTr="00D9710D">
        <w:tc>
          <w:tcPr>
            <w:tcW w:w="329" w:type="pct"/>
            <w:gridSpan w:val="2"/>
            <w:vMerge/>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p>
        </w:tc>
        <w:tc>
          <w:tcPr>
            <w:tcW w:w="1083" w:type="pct"/>
            <w:vMerge/>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p>
        </w:tc>
        <w:tc>
          <w:tcPr>
            <w:tcW w:w="407" w:type="pct"/>
            <w:vMerge/>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p>
        </w:tc>
        <w:tc>
          <w:tcPr>
            <w:tcW w:w="474"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2018</w:t>
            </w:r>
          </w:p>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факт</w:t>
            </w:r>
          </w:p>
        </w:tc>
        <w:tc>
          <w:tcPr>
            <w:tcW w:w="474"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2019</w:t>
            </w:r>
          </w:p>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факт</w:t>
            </w:r>
          </w:p>
        </w:tc>
        <w:tc>
          <w:tcPr>
            <w:tcW w:w="476"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2020</w:t>
            </w:r>
          </w:p>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факт</w:t>
            </w:r>
          </w:p>
        </w:tc>
        <w:tc>
          <w:tcPr>
            <w:tcW w:w="474" w:type="pct"/>
            <w:shd w:val="clear" w:color="auto" w:fill="auto"/>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2021</w:t>
            </w:r>
          </w:p>
          <w:p w:rsidR="00D9710D" w:rsidRPr="005E30A4" w:rsidRDefault="00D9710D" w:rsidP="005E30A4">
            <w:pPr>
              <w:autoSpaceDE w:val="0"/>
              <w:autoSpaceDN w:val="0"/>
              <w:adjustRightInd w:val="0"/>
              <w:spacing w:after="0" w:line="240" w:lineRule="auto"/>
              <w:ind w:right="-1"/>
              <w:jc w:val="center"/>
            </w:pPr>
            <w:r w:rsidRPr="005E30A4">
              <w:rPr>
                <w:rFonts w:ascii="Times New Roman" w:hAnsi="Times New Roman" w:cs="Times New Roman"/>
                <w:sz w:val="24"/>
                <w:szCs w:val="24"/>
              </w:rPr>
              <w:t>факт</w:t>
            </w:r>
          </w:p>
        </w:tc>
        <w:tc>
          <w:tcPr>
            <w:tcW w:w="474" w:type="pct"/>
            <w:shd w:val="clear" w:color="auto" w:fill="auto"/>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2022</w:t>
            </w:r>
          </w:p>
          <w:p w:rsidR="00D9710D" w:rsidRPr="005E30A4" w:rsidRDefault="00DF77BC" w:rsidP="005E30A4">
            <w:pPr>
              <w:autoSpaceDE w:val="0"/>
              <w:autoSpaceDN w:val="0"/>
              <w:adjustRightInd w:val="0"/>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факт</w:t>
            </w:r>
          </w:p>
        </w:tc>
        <w:tc>
          <w:tcPr>
            <w:tcW w:w="406"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2023</w:t>
            </w:r>
          </w:p>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w:t>
            </w:r>
          </w:p>
        </w:tc>
        <w:tc>
          <w:tcPr>
            <w:tcW w:w="405"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2024</w:t>
            </w:r>
          </w:p>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w:t>
            </w:r>
          </w:p>
        </w:tc>
      </w:tr>
      <w:tr w:rsidR="00241275" w:rsidRPr="005E30A4" w:rsidTr="00D9710D">
        <w:tc>
          <w:tcPr>
            <w:tcW w:w="5000" w:type="pct"/>
            <w:gridSpan w:val="11"/>
            <w:vAlign w:val="center"/>
          </w:tcPr>
          <w:p w:rsidR="00D9710D" w:rsidRPr="005E30A4" w:rsidRDefault="00D9710D" w:rsidP="005E30A4">
            <w:pPr>
              <w:numPr>
                <w:ilvl w:val="0"/>
                <w:numId w:val="15"/>
              </w:numPr>
              <w:autoSpaceDE w:val="0"/>
              <w:autoSpaceDN w:val="0"/>
              <w:adjustRightInd w:val="0"/>
              <w:spacing w:after="0" w:line="240" w:lineRule="auto"/>
              <w:ind w:left="0" w:right="-1" w:firstLine="0"/>
              <w:jc w:val="center"/>
              <w:rPr>
                <w:rFonts w:ascii="Times New Roman" w:hAnsi="Times New Roman" w:cs="Times New Roman"/>
                <w:sz w:val="24"/>
                <w:szCs w:val="24"/>
              </w:rPr>
            </w:pPr>
            <w:r w:rsidRPr="005E30A4">
              <w:rPr>
                <w:rFonts w:ascii="Times New Roman" w:hAnsi="Times New Roman" w:cs="Times New Roman"/>
                <w:sz w:val="24"/>
                <w:szCs w:val="24"/>
              </w:rPr>
              <w:t>Основные мероприятия подпрограммы «Формирование современной городской среды» на 2018-2024 гг.</w:t>
            </w:r>
          </w:p>
        </w:tc>
      </w:tr>
      <w:tr w:rsidR="00241275" w:rsidRPr="005E30A4" w:rsidTr="00DF77BC">
        <w:tc>
          <w:tcPr>
            <w:tcW w:w="322" w:type="pct"/>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1.1</w:t>
            </w:r>
          </w:p>
        </w:tc>
        <w:tc>
          <w:tcPr>
            <w:tcW w:w="1090" w:type="pct"/>
            <w:gridSpan w:val="2"/>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Количество благоустроенных дворовых территорий</w:t>
            </w:r>
          </w:p>
        </w:tc>
        <w:tc>
          <w:tcPr>
            <w:tcW w:w="407"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ед.</w:t>
            </w:r>
          </w:p>
        </w:tc>
        <w:tc>
          <w:tcPr>
            <w:tcW w:w="474"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476"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474" w:type="pct"/>
            <w:shd w:val="clear" w:color="auto" w:fill="FFFF00"/>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406" w:type="pct"/>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c>
          <w:tcPr>
            <w:tcW w:w="405" w:type="pct"/>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r>
      <w:tr w:rsidR="00241275" w:rsidRPr="005E30A4" w:rsidTr="002477B4">
        <w:tc>
          <w:tcPr>
            <w:tcW w:w="322" w:type="pct"/>
            <w:vAlign w:val="center"/>
          </w:tcPr>
          <w:p w:rsidR="00D9710D" w:rsidRPr="005E30A4" w:rsidRDefault="00D9710D" w:rsidP="005E30A4">
            <w:pPr>
              <w:autoSpaceDE w:val="0"/>
              <w:autoSpaceDN w:val="0"/>
              <w:adjustRightInd w:val="0"/>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1.2</w:t>
            </w:r>
          </w:p>
        </w:tc>
        <w:tc>
          <w:tcPr>
            <w:tcW w:w="1090" w:type="pct"/>
            <w:gridSpan w:val="2"/>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Количество благоустроенных общественных территорий</w:t>
            </w:r>
          </w:p>
        </w:tc>
        <w:tc>
          <w:tcPr>
            <w:tcW w:w="407"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ед.</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76"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06" w:type="pct"/>
            <w:shd w:val="clear" w:color="auto" w:fill="auto"/>
            <w:vAlign w:val="center"/>
          </w:tcPr>
          <w:p w:rsidR="00D9710D" w:rsidRPr="005E30A4" w:rsidRDefault="00E21089"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r w:rsidR="00D9710D" w:rsidRPr="005E30A4">
              <w:rPr>
                <w:rFonts w:ascii="Times New Roman" w:hAnsi="Times New Roman" w:cs="Times New Roman"/>
                <w:sz w:val="24"/>
                <w:szCs w:val="24"/>
              </w:rPr>
              <w:t>*</w:t>
            </w:r>
          </w:p>
        </w:tc>
        <w:tc>
          <w:tcPr>
            <w:tcW w:w="405" w:type="pct"/>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r>
      <w:tr w:rsidR="00241275" w:rsidRPr="005E30A4" w:rsidTr="00D9710D">
        <w:tc>
          <w:tcPr>
            <w:tcW w:w="322"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1.3</w:t>
            </w:r>
          </w:p>
        </w:tc>
        <w:tc>
          <w:tcPr>
            <w:tcW w:w="1090" w:type="pct"/>
            <w:gridSpan w:val="2"/>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Проект «Реновация </w:t>
            </w:r>
            <w:r w:rsidRPr="005E30A4">
              <w:rPr>
                <w:rFonts w:ascii="Times New Roman" w:hAnsi="Times New Roman" w:cs="Times New Roman"/>
                <w:sz w:val="24"/>
                <w:szCs w:val="24"/>
              </w:rPr>
              <w:lastRenderedPageBreak/>
              <w:t>парка «Красные Сосенки и набережной реки Вязьма»</w:t>
            </w:r>
          </w:p>
        </w:tc>
        <w:tc>
          <w:tcPr>
            <w:tcW w:w="407"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ед.</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950" w:type="pct"/>
            <w:gridSpan w:val="2"/>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474" w:type="pct"/>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406"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405"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D9710D">
        <w:tc>
          <w:tcPr>
            <w:tcW w:w="322"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1.4</w:t>
            </w:r>
          </w:p>
        </w:tc>
        <w:tc>
          <w:tcPr>
            <w:tcW w:w="1090" w:type="pct"/>
            <w:gridSpan w:val="2"/>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Количество благоустроенных территорий в рамках поддержки местных инициатив в 2020 году</w:t>
            </w:r>
          </w:p>
        </w:tc>
        <w:tc>
          <w:tcPr>
            <w:tcW w:w="407" w:type="pct"/>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ед.</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6"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06"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05" w:type="pct"/>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241275">
        <w:tc>
          <w:tcPr>
            <w:tcW w:w="322" w:type="pct"/>
            <w:shd w:val="clear" w:color="auto" w:fill="auto"/>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1.5</w:t>
            </w:r>
          </w:p>
        </w:tc>
        <w:tc>
          <w:tcPr>
            <w:tcW w:w="1090" w:type="pct"/>
            <w:gridSpan w:val="2"/>
            <w:shd w:val="clear" w:color="auto" w:fill="auto"/>
            <w:vAlign w:val="center"/>
          </w:tcPr>
          <w:p w:rsidR="00D9710D" w:rsidRPr="005E30A4" w:rsidRDefault="00D9710D"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Количество благоустроенных территорий в рамках поддержки инициативных проектов</w:t>
            </w:r>
          </w:p>
        </w:tc>
        <w:tc>
          <w:tcPr>
            <w:tcW w:w="407" w:type="pct"/>
            <w:shd w:val="clear" w:color="auto" w:fill="auto"/>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ед.</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6"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474" w:type="pct"/>
            <w:shd w:val="clear" w:color="auto" w:fill="auto"/>
            <w:vAlign w:val="center"/>
          </w:tcPr>
          <w:p w:rsidR="00D9710D" w:rsidRPr="005E30A4" w:rsidRDefault="003147AB"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406" w:type="pct"/>
            <w:shd w:val="clear" w:color="auto" w:fill="auto"/>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c>
          <w:tcPr>
            <w:tcW w:w="405" w:type="pct"/>
            <w:shd w:val="clear" w:color="auto" w:fill="auto"/>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r>
      <w:tr w:rsidR="00241275" w:rsidRPr="005E30A4" w:rsidTr="00241275">
        <w:tc>
          <w:tcPr>
            <w:tcW w:w="322" w:type="pct"/>
            <w:shd w:val="clear" w:color="auto" w:fill="auto"/>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1.6</w:t>
            </w:r>
          </w:p>
        </w:tc>
        <w:tc>
          <w:tcPr>
            <w:tcW w:w="1090" w:type="pct"/>
            <w:gridSpan w:val="2"/>
            <w:shd w:val="clear" w:color="auto" w:fill="auto"/>
            <w:vAlign w:val="center"/>
          </w:tcPr>
          <w:p w:rsidR="00D9710D" w:rsidRPr="005E30A4" w:rsidRDefault="00D9710D"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Проект «Красные сосенки – территория осознанности и добрососедства»</w:t>
            </w:r>
          </w:p>
        </w:tc>
        <w:tc>
          <w:tcPr>
            <w:tcW w:w="407" w:type="pct"/>
            <w:shd w:val="clear" w:color="auto" w:fill="auto"/>
            <w:vAlign w:val="center"/>
          </w:tcPr>
          <w:p w:rsidR="00D9710D" w:rsidRPr="005E30A4" w:rsidRDefault="00D9710D" w:rsidP="005E30A4">
            <w:pPr>
              <w:autoSpaceDE w:val="0"/>
              <w:autoSpaceDN w:val="0"/>
              <w:adjustRightInd w:val="0"/>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ед.</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6"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474" w:type="pct"/>
            <w:shd w:val="clear" w:color="auto" w:fill="auto"/>
            <w:vAlign w:val="center"/>
          </w:tcPr>
          <w:p w:rsidR="00D9710D" w:rsidRPr="005E30A4" w:rsidRDefault="00D9710D"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06" w:type="pct"/>
            <w:shd w:val="clear" w:color="auto" w:fill="auto"/>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c>
          <w:tcPr>
            <w:tcW w:w="405" w:type="pct"/>
            <w:shd w:val="clear" w:color="auto" w:fill="auto"/>
            <w:vAlign w:val="center"/>
          </w:tcPr>
          <w:p w:rsidR="00D9710D" w:rsidRPr="005E30A4" w:rsidRDefault="00DF77BC"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D9710D" w:rsidRPr="005E30A4">
              <w:rPr>
                <w:rFonts w:ascii="Times New Roman" w:hAnsi="Times New Roman" w:cs="Times New Roman"/>
                <w:sz w:val="24"/>
                <w:szCs w:val="24"/>
              </w:rPr>
              <w:t>*</w:t>
            </w:r>
          </w:p>
        </w:tc>
      </w:tr>
    </w:tbl>
    <w:p w:rsidR="00936D45" w:rsidRPr="005E30A4" w:rsidRDefault="00936D45" w:rsidP="005E30A4">
      <w:pPr>
        <w:pStyle w:val="ConsPlusNormal"/>
        <w:ind w:right="-1"/>
        <w:jc w:val="both"/>
        <w:rPr>
          <w:rFonts w:ascii="Times New Roman" w:hAnsi="Times New Roman" w:cs="Times New Roman"/>
          <w:sz w:val="24"/>
          <w:szCs w:val="24"/>
        </w:rPr>
      </w:pPr>
      <w:r w:rsidRPr="005E30A4">
        <w:rPr>
          <w:rFonts w:ascii="Times New Roman" w:hAnsi="Times New Roman" w:cs="Times New Roman"/>
          <w:sz w:val="24"/>
          <w:szCs w:val="24"/>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936D45" w:rsidRPr="005E30A4" w:rsidRDefault="00936D45" w:rsidP="005E30A4">
      <w:pPr>
        <w:autoSpaceDE w:val="0"/>
        <w:autoSpaceDN w:val="0"/>
        <w:adjustRightInd w:val="0"/>
        <w:spacing w:after="0" w:line="240" w:lineRule="auto"/>
        <w:ind w:right="-1"/>
        <w:jc w:val="both"/>
        <w:rPr>
          <w:rFonts w:ascii="Times New Roman" w:hAnsi="Times New Roman" w:cs="Times New Roman"/>
          <w:sz w:val="24"/>
          <w:szCs w:val="24"/>
        </w:rPr>
      </w:pPr>
    </w:p>
    <w:p w:rsidR="00936D45" w:rsidRPr="005E30A4" w:rsidRDefault="00936D45"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По завершении муниципальной программы ожидается достижение следующих основных результатов: </w:t>
      </w:r>
    </w:p>
    <w:p w:rsidR="00936D45" w:rsidRPr="005E30A4" w:rsidRDefault="00936D45" w:rsidP="005E30A4">
      <w:pPr>
        <w:autoSpaceDE w:val="0"/>
        <w:autoSpaceDN w:val="0"/>
        <w:adjustRightInd w:val="0"/>
        <w:spacing w:after="0" w:line="240" w:lineRule="auto"/>
        <w:ind w:right="-1"/>
        <w:jc w:val="both"/>
        <w:rPr>
          <w:rFonts w:ascii="Times New Roman" w:hAnsi="Times New Roman" w:cs="Times New Roman"/>
          <w:sz w:val="24"/>
          <w:szCs w:val="24"/>
        </w:rPr>
      </w:pPr>
      <w:proofErr w:type="gramStart"/>
      <w:r w:rsidRPr="005E30A4">
        <w:rPr>
          <w:rFonts w:ascii="Times New Roman" w:hAnsi="Times New Roman" w:cs="Times New Roman"/>
          <w:sz w:val="24"/>
          <w:szCs w:val="24"/>
        </w:rPr>
        <w:t>- повышение уровня благоустройства дворовых территорий, благоустройства общественных территорий, благоустройства мест массового отдыха населения на территории городского округа Тейково, благоустройство территории Парка «Красные Сосенки» и набережной реки Вязьма (Проект «Реновация парка «Красные Сосенки» и набережной реки Вязьма»), повышение уровня благоустройства территорий, повышение уровня комфортности жизни граждан в рамках поддержки местных инициатив, инициативных проектов.</w:t>
      </w:r>
      <w:proofErr w:type="gramEnd"/>
    </w:p>
    <w:p w:rsidR="00936D45" w:rsidRPr="005E30A4" w:rsidRDefault="00936D45" w:rsidP="005E30A4">
      <w:pPr>
        <w:spacing w:after="0" w:line="240" w:lineRule="auto"/>
        <w:ind w:right="-1"/>
        <w:jc w:val="right"/>
        <w:rPr>
          <w:rFonts w:ascii="Times New Roman" w:hAnsi="Times New Roman" w:cs="Times New Roman"/>
          <w:sz w:val="24"/>
          <w:szCs w:val="24"/>
        </w:rPr>
      </w:pPr>
    </w:p>
    <w:p w:rsidR="00E74D76" w:rsidRPr="005E30A4" w:rsidRDefault="00936D45"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3.17. Снос домов и хозяйственных построек</w:t>
      </w:r>
      <w:r w:rsidR="00CF13D9" w:rsidRPr="005E30A4">
        <w:rPr>
          <w:rFonts w:ascii="Times New Roman" w:hAnsi="Times New Roman" w:cs="Times New Roman"/>
          <w:sz w:val="24"/>
          <w:szCs w:val="24"/>
        </w:rPr>
        <w:t>.</w:t>
      </w:r>
    </w:p>
    <w:tbl>
      <w:tblPr>
        <w:tblW w:w="98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136"/>
        <w:gridCol w:w="1259"/>
        <w:gridCol w:w="816"/>
        <w:gridCol w:w="709"/>
        <w:gridCol w:w="851"/>
        <w:gridCol w:w="850"/>
        <w:gridCol w:w="851"/>
        <w:gridCol w:w="836"/>
      </w:tblGrid>
      <w:tr w:rsidR="00241275" w:rsidRPr="005E30A4" w:rsidTr="000759AC">
        <w:tc>
          <w:tcPr>
            <w:tcW w:w="56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 </w:t>
            </w:r>
            <w:proofErr w:type="gramStart"/>
            <w:r w:rsidRPr="005E30A4">
              <w:rPr>
                <w:rFonts w:ascii="Times New Roman" w:hAnsi="Times New Roman" w:cs="Times New Roman"/>
              </w:rPr>
              <w:t>п</w:t>
            </w:r>
            <w:proofErr w:type="gramEnd"/>
            <w:r w:rsidRPr="005E30A4">
              <w:rPr>
                <w:rFonts w:ascii="Times New Roman" w:hAnsi="Times New Roman" w:cs="Times New Roman"/>
              </w:rPr>
              <w:t>/п</w:t>
            </w:r>
          </w:p>
        </w:tc>
        <w:tc>
          <w:tcPr>
            <w:tcW w:w="3136"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Наименование целевого показателя</w:t>
            </w:r>
          </w:p>
        </w:tc>
        <w:tc>
          <w:tcPr>
            <w:tcW w:w="1259"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Ед. измерения.</w:t>
            </w:r>
          </w:p>
        </w:tc>
        <w:tc>
          <w:tcPr>
            <w:tcW w:w="81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2019</w:t>
            </w:r>
          </w:p>
        </w:tc>
        <w:tc>
          <w:tcPr>
            <w:tcW w:w="709"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2020</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2021</w:t>
            </w:r>
          </w:p>
        </w:tc>
        <w:tc>
          <w:tcPr>
            <w:tcW w:w="85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2022</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2023</w:t>
            </w:r>
          </w:p>
        </w:tc>
        <w:tc>
          <w:tcPr>
            <w:tcW w:w="83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2024</w:t>
            </w:r>
          </w:p>
        </w:tc>
      </w:tr>
      <w:tr w:rsidR="00241275" w:rsidRPr="005E30A4" w:rsidTr="00241275">
        <w:tc>
          <w:tcPr>
            <w:tcW w:w="56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1.</w:t>
            </w:r>
          </w:p>
        </w:tc>
        <w:tc>
          <w:tcPr>
            <w:tcW w:w="3136"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Количество технических заключений о состоянии технических конструкций жилых домов и жилых помещений</w:t>
            </w:r>
          </w:p>
        </w:tc>
        <w:tc>
          <w:tcPr>
            <w:tcW w:w="1259"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Единиц.</w:t>
            </w:r>
          </w:p>
        </w:tc>
        <w:tc>
          <w:tcPr>
            <w:tcW w:w="81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w:t>
            </w:r>
          </w:p>
        </w:tc>
        <w:tc>
          <w:tcPr>
            <w:tcW w:w="70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50" w:type="dxa"/>
            <w:shd w:val="clear" w:color="auto" w:fill="auto"/>
          </w:tcPr>
          <w:p w:rsidR="00936D45" w:rsidRPr="005E30A4" w:rsidRDefault="00853CDA"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3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444F46">
        <w:tc>
          <w:tcPr>
            <w:tcW w:w="56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2.</w:t>
            </w:r>
          </w:p>
        </w:tc>
        <w:tc>
          <w:tcPr>
            <w:tcW w:w="3136" w:type="dxa"/>
          </w:tcPr>
          <w:p w:rsidR="00936D45" w:rsidRPr="005E30A4" w:rsidRDefault="00936D45" w:rsidP="005E30A4">
            <w:pPr>
              <w:pStyle w:val="ConsPlusNormal"/>
              <w:ind w:firstLine="0"/>
              <w:rPr>
                <w:rFonts w:ascii="Times New Roman" w:hAnsi="Times New Roman" w:cs="Times New Roman"/>
                <w:sz w:val="22"/>
                <w:szCs w:val="22"/>
              </w:rPr>
            </w:pPr>
            <w:r w:rsidRPr="005E30A4">
              <w:rPr>
                <w:rFonts w:ascii="Times New Roman" w:hAnsi="Times New Roman" w:cs="Times New Roman"/>
                <w:sz w:val="22"/>
                <w:szCs w:val="22"/>
              </w:rPr>
              <w:t>Количество снесенных домов и хозяйственных построек</w:t>
            </w:r>
          </w:p>
        </w:tc>
        <w:tc>
          <w:tcPr>
            <w:tcW w:w="1259"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Единиц.</w:t>
            </w:r>
          </w:p>
        </w:tc>
        <w:tc>
          <w:tcPr>
            <w:tcW w:w="81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709" w:type="dxa"/>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w:t>
            </w:r>
          </w:p>
        </w:tc>
        <w:tc>
          <w:tcPr>
            <w:tcW w:w="850" w:type="dxa"/>
            <w:shd w:val="clear" w:color="auto" w:fill="auto"/>
          </w:tcPr>
          <w:p w:rsidR="00936D45" w:rsidRPr="005E30A4" w:rsidRDefault="00590E33"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3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0759AC">
        <w:tc>
          <w:tcPr>
            <w:tcW w:w="567"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3.</w:t>
            </w:r>
          </w:p>
        </w:tc>
        <w:tc>
          <w:tcPr>
            <w:tcW w:w="3136" w:type="dxa"/>
          </w:tcPr>
          <w:p w:rsidR="00936D45" w:rsidRPr="005E30A4" w:rsidRDefault="00936D45" w:rsidP="005E30A4">
            <w:pPr>
              <w:pStyle w:val="ConsPlusNormal"/>
              <w:ind w:firstLine="0"/>
              <w:rPr>
                <w:rFonts w:ascii="Times New Roman" w:hAnsi="Times New Roman" w:cs="Times New Roman"/>
                <w:sz w:val="22"/>
                <w:szCs w:val="22"/>
              </w:rPr>
            </w:pPr>
            <w:r w:rsidRPr="005E30A4">
              <w:rPr>
                <w:rFonts w:ascii="Times New Roman" w:hAnsi="Times New Roman" w:cs="Times New Roman"/>
                <w:sz w:val="22"/>
                <w:szCs w:val="22"/>
              </w:rPr>
              <w:t>Количество земельных участков с жилыми домами, пришедшими в нежилое состояние, в отношении которых проведена оценка</w:t>
            </w:r>
          </w:p>
        </w:tc>
        <w:tc>
          <w:tcPr>
            <w:tcW w:w="1259" w:type="dxa"/>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Единиц.</w:t>
            </w:r>
          </w:p>
        </w:tc>
        <w:tc>
          <w:tcPr>
            <w:tcW w:w="81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709"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50"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51"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836" w:type="dxa"/>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r>
    </w:tbl>
    <w:p w:rsidR="00936D45" w:rsidRPr="005E30A4" w:rsidRDefault="00936D45" w:rsidP="005E30A4">
      <w:pPr>
        <w:pStyle w:val="ConsPlusNormal"/>
        <w:ind w:firstLine="425"/>
        <w:jc w:val="both"/>
        <w:rPr>
          <w:rFonts w:ascii="Times New Roman" w:hAnsi="Times New Roman" w:cs="Times New Roman"/>
          <w:sz w:val="24"/>
          <w:szCs w:val="24"/>
        </w:rPr>
      </w:pPr>
      <w:r w:rsidRPr="005E30A4">
        <w:rPr>
          <w:rFonts w:ascii="Times New Roman" w:hAnsi="Times New Roman" w:cs="Times New Roman"/>
          <w:sz w:val="24"/>
          <w:szCs w:val="24"/>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936D45" w:rsidRPr="005E30A4" w:rsidRDefault="00936D45" w:rsidP="005E30A4">
      <w:pPr>
        <w:spacing w:after="0" w:line="240" w:lineRule="auto"/>
        <w:jc w:val="center"/>
        <w:rPr>
          <w:rFonts w:ascii="Times New Roman" w:hAnsi="Times New Roman" w:cs="Times New Roman"/>
          <w:sz w:val="24"/>
          <w:szCs w:val="24"/>
        </w:rPr>
      </w:pPr>
    </w:p>
    <w:p w:rsidR="00936D45" w:rsidRPr="005E30A4" w:rsidRDefault="00936D45"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3.18. Переселение граждан из аварийного жилищного фонда на территории городского округа Тейково Ивановской области на 2019-2024</w:t>
      </w:r>
    </w:p>
    <w:tbl>
      <w:tblPr>
        <w:tblW w:w="501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
        <w:gridCol w:w="3345"/>
        <w:gridCol w:w="889"/>
        <w:gridCol w:w="924"/>
        <w:gridCol w:w="991"/>
        <w:gridCol w:w="991"/>
        <w:gridCol w:w="993"/>
        <w:gridCol w:w="1006"/>
        <w:gridCol w:w="834"/>
      </w:tblGrid>
      <w:tr w:rsidR="00241275" w:rsidRPr="005E30A4" w:rsidTr="00A7296C">
        <w:tc>
          <w:tcPr>
            <w:tcW w:w="230" w:type="pct"/>
            <w:vMerge w:val="restart"/>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 </w:t>
            </w:r>
            <w:proofErr w:type="gramStart"/>
            <w:r w:rsidRPr="005E30A4">
              <w:rPr>
                <w:rFonts w:ascii="Times New Roman" w:hAnsi="Times New Roman" w:cs="Times New Roman"/>
              </w:rPr>
              <w:t>п</w:t>
            </w:r>
            <w:proofErr w:type="gramEnd"/>
            <w:r w:rsidRPr="005E30A4">
              <w:rPr>
                <w:rFonts w:ascii="Times New Roman" w:hAnsi="Times New Roman" w:cs="Times New Roman"/>
              </w:rPr>
              <w:t>/</w:t>
            </w:r>
            <w:r w:rsidRPr="005E30A4">
              <w:rPr>
                <w:rFonts w:ascii="Times New Roman" w:hAnsi="Times New Roman" w:cs="Times New Roman"/>
              </w:rPr>
              <w:lastRenderedPageBreak/>
              <w:t>п</w:t>
            </w:r>
          </w:p>
        </w:tc>
        <w:tc>
          <w:tcPr>
            <w:tcW w:w="1600" w:type="pct"/>
            <w:vMerge w:val="restart"/>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lastRenderedPageBreak/>
              <w:t>Наименование основного мероприятия (мероприятий)</w:t>
            </w:r>
          </w:p>
        </w:tc>
        <w:tc>
          <w:tcPr>
            <w:tcW w:w="425" w:type="pct"/>
            <w:vMerge w:val="restart"/>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Ед. измере</w:t>
            </w:r>
            <w:r w:rsidRPr="005E30A4">
              <w:rPr>
                <w:rFonts w:ascii="Times New Roman" w:hAnsi="Times New Roman" w:cs="Times New Roman"/>
              </w:rPr>
              <w:lastRenderedPageBreak/>
              <w:t>ния</w:t>
            </w:r>
          </w:p>
        </w:tc>
        <w:tc>
          <w:tcPr>
            <w:tcW w:w="2745" w:type="pct"/>
            <w:gridSpan w:val="6"/>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lastRenderedPageBreak/>
              <w:t>Значение показателей (индикаторов)</w:t>
            </w:r>
          </w:p>
        </w:tc>
      </w:tr>
      <w:tr w:rsidR="00241275" w:rsidRPr="005E30A4" w:rsidTr="00A7296C">
        <w:tc>
          <w:tcPr>
            <w:tcW w:w="230" w:type="pct"/>
            <w:vMerge/>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p>
        </w:tc>
        <w:tc>
          <w:tcPr>
            <w:tcW w:w="1600" w:type="pct"/>
            <w:vMerge/>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p>
        </w:tc>
        <w:tc>
          <w:tcPr>
            <w:tcW w:w="425" w:type="pct"/>
            <w:vMerge/>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p>
        </w:tc>
        <w:tc>
          <w:tcPr>
            <w:tcW w:w="442" w:type="pct"/>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2019</w:t>
            </w:r>
          </w:p>
        </w:tc>
        <w:tc>
          <w:tcPr>
            <w:tcW w:w="474" w:type="pct"/>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2020</w:t>
            </w:r>
          </w:p>
        </w:tc>
        <w:tc>
          <w:tcPr>
            <w:tcW w:w="474" w:type="pct"/>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2021</w:t>
            </w:r>
          </w:p>
        </w:tc>
        <w:tc>
          <w:tcPr>
            <w:tcW w:w="475" w:type="pct"/>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2022</w:t>
            </w:r>
          </w:p>
        </w:tc>
        <w:tc>
          <w:tcPr>
            <w:tcW w:w="479" w:type="pct"/>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2023</w:t>
            </w:r>
          </w:p>
        </w:tc>
        <w:tc>
          <w:tcPr>
            <w:tcW w:w="401" w:type="pct"/>
            <w:vAlign w:val="center"/>
          </w:tcPr>
          <w:p w:rsidR="00A7296C" w:rsidRPr="005E30A4" w:rsidRDefault="00A7296C"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2024</w:t>
            </w:r>
          </w:p>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p>
        </w:tc>
      </w:tr>
      <w:tr w:rsidR="00241275" w:rsidRPr="005E30A4" w:rsidTr="000759AC">
        <w:tc>
          <w:tcPr>
            <w:tcW w:w="5000" w:type="pct"/>
            <w:gridSpan w:val="9"/>
            <w:vAlign w:val="center"/>
          </w:tcPr>
          <w:p w:rsidR="00936D45" w:rsidRPr="005E30A4" w:rsidRDefault="00936D45" w:rsidP="005E30A4">
            <w:pPr>
              <w:spacing w:after="0" w:line="240" w:lineRule="auto"/>
              <w:rPr>
                <w:rFonts w:ascii="Times New Roman" w:hAnsi="Times New Roman" w:cs="Times New Roman"/>
              </w:rPr>
            </w:pPr>
            <w:r w:rsidRPr="005E30A4">
              <w:rPr>
                <w:rFonts w:ascii="Times New Roman" w:hAnsi="Times New Roman" w:cs="Times New Roman"/>
              </w:rPr>
              <w:lastRenderedPageBreak/>
              <w:t>Основные мероприятия подпрограммы Переселение граждан из аварийного жилищного фонда на территории городского округа Тейково Ивановской области на 2019-2024</w:t>
            </w:r>
          </w:p>
          <w:p w:rsidR="00936D45" w:rsidRPr="005E30A4" w:rsidRDefault="00936D45" w:rsidP="005E30A4">
            <w:pPr>
              <w:spacing w:after="0" w:line="240" w:lineRule="auto"/>
              <w:rPr>
                <w:rFonts w:ascii="Times New Roman" w:hAnsi="Times New Roman" w:cs="Times New Roman"/>
              </w:rPr>
            </w:pPr>
          </w:p>
        </w:tc>
      </w:tr>
      <w:tr w:rsidR="00241275" w:rsidRPr="005E30A4" w:rsidTr="00A7296C">
        <w:tc>
          <w:tcPr>
            <w:tcW w:w="230" w:type="pct"/>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1</w:t>
            </w:r>
          </w:p>
        </w:tc>
        <w:tc>
          <w:tcPr>
            <w:tcW w:w="1600" w:type="pct"/>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Переселение граждан из многоквартирных домов, признанных до 01.01.2017 в установленном порядке аварийными и подлежащими сносу или реконструкции в связи с физическим износом в процессе их эксплуатации.</w:t>
            </w:r>
          </w:p>
        </w:tc>
        <w:tc>
          <w:tcPr>
            <w:tcW w:w="425" w:type="pct"/>
            <w:vAlign w:val="center"/>
          </w:tcPr>
          <w:p w:rsidR="00936D45" w:rsidRPr="005E30A4" w:rsidRDefault="00936D45"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семья</w:t>
            </w:r>
          </w:p>
        </w:tc>
        <w:tc>
          <w:tcPr>
            <w:tcW w:w="442" w:type="pct"/>
            <w:vAlign w:val="center"/>
          </w:tcPr>
          <w:p w:rsidR="00936D45" w:rsidRPr="005E30A4" w:rsidRDefault="00936D45"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c>
          <w:tcPr>
            <w:tcW w:w="474" w:type="pct"/>
            <w:vAlign w:val="center"/>
          </w:tcPr>
          <w:p w:rsidR="00936D45" w:rsidRPr="005E30A4" w:rsidRDefault="00936D45" w:rsidP="005E30A4">
            <w:pPr>
              <w:spacing w:after="0" w:line="240" w:lineRule="auto"/>
              <w:jc w:val="center"/>
              <w:rPr>
                <w:rFonts w:ascii="Times New Roman" w:hAnsi="Times New Roman" w:cs="Times New Roman"/>
              </w:rPr>
            </w:pPr>
            <w:r w:rsidRPr="005E30A4">
              <w:rPr>
                <w:rFonts w:ascii="Times New Roman" w:hAnsi="Times New Roman" w:cs="Times New Roman"/>
              </w:rPr>
              <w:t>0</w:t>
            </w:r>
          </w:p>
        </w:tc>
        <w:tc>
          <w:tcPr>
            <w:tcW w:w="474" w:type="pct"/>
            <w:vAlign w:val="center"/>
          </w:tcPr>
          <w:p w:rsidR="00936D45" w:rsidRPr="005E30A4" w:rsidRDefault="00936D45" w:rsidP="005E30A4">
            <w:pPr>
              <w:spacing w:after="0" w:line="240" w:lineRule="auto"/>
              <w:jc w:val="center"/>
              <w:rPr>
                <w:rFonts w:ascii="Times New Roman" w:hAnsi="Times New Roman" w:cs="Times New Roman"/>
              </w:rPr>
            </w:pPr>
            <w:r w:rsidRPr="005E30A4">
              <w:rPr>
                <w:rFonts w:ascii="Times New Roman" w:hAnsi="Times New Roman" w:cs="Times New Roman"/>
              </w:rPr>
              <w:t>0</w:t>
            </w:r>
          </w:p>
        </w:tc>
        <w:tc>
          <w:tcPr>
            <w:tcW w:w="474" w:type="pct"/>
            <w:vAlign w:val="center"/>
          </w:tcPr>
          <w:p w:rsidR="00936D45" w:rsidRPr="005E30A4" w:rsidRDefault="00936D45" w:rsidP="005E30A4">
            <w:pPr>
              <w:spacing w:after="0" w:line="240" w:lineRule="auto"/>
              <w:jc w:val="center"/>
              <w:rPr>
                <w:rFonts w:ascii="Times New Roman" w:hAnsi="Times New Roman" w:cs="Times New Roman"/>
              </w:rPr>
            </w:pPr>
            <w:r w:rsidRPr="005E30A4">
              <w:rPr>
                <w:rFonts w:ascii="Times New Roman" w:hAnsi="Times New Roman" w:cs="Times New Roman"/>
              </w:rPr>
              <w:t>0</w:t>
            </w:r>
          </w:p>
        </w:tc>
        <w:tc>
          <w:tcPr>
            <w:tcW w:w="481" w:type="pct"/>
            <w:vAlign w:val="center"/>
          </w:tcPr>
          <w:p w:rsidR="00936D45" w:rsidRPr="005E30A4" w:rsidRDefault="00936D45" w:rsidP="005E30A4">
            <w:pPr>
              <w:spacing w:after="0" w:line="240" w:lineRule="auto"/>
              <w:jc w:val="center"/>
              <w:rPr>
                <w:rFonts w:ascii="Times New Roman" w:hAnsi="Times New Roman" w:cs="Times New Roman"/>
              </w:rPr>
            </w:pPr>
            <w:r w:rsidRPr="005E30A4">
              <w:rPr>
                <w:rFonts w:ascii="Times New Roman" w:hAnsi="Times New Roman" w:cs="Times New Roman"/>
              </w:rPr>
              <w:t>0</w:t>
            </w:r>
          </w:p>
        </w:tc>
        <w:tc>
          <w:tcPr>
            <w:tcW w:w="401" w:type="pct"/>
            <w:vAlign w:val="center"/>
          </w:tcPr>
          <w:p w:rsidR="00936D45" w:rsidRPr="005E30A4" w:rsidRDefault="00936D45" w:rsidP="005E30A4">
            <w:pPr>
              <w:spacing w:after="0" w:line="240" w:lineRule="auto"/>
              <w:jc w:val="center"/>
              <w:rPr>
                <w:rFonts w:ascii="Times New Roman" w:hAnsi="Times New Roman" w:cs="Times New Roman"/>
              </w:rPr>
            </w:pPr>
            <w:r w:rsidRPr="005E30A4">
              <w:rPr>
                <w:rFonts w:ascii="Times New Roman" w:hAnsi="Times New Roman" w:cs="Times New Roman"/>
              </w:rPr>
              <w:t>0</w:t>
            </w:r>
          </w:p>
        </w:tc>
      </w:tr>
    </w:tbl>
    <w:p w:rsidR="00936D45" w:rsidRPr="005E30A4" w:rsidRDefault="00936D45" w:rsidP="005E30A4">
      <w:pPr>
        <w:pStyle w:val="ConsPlusNormal"/>
        <w:ind w:firstLine="425"/>
        <w:jc w:val="both"/>
        <w:rPr>
          <w:rFonts w:ascii="Times New Roman" w:hAnsi="Times New Roman" w:cs="Times New Roman"/>
          <w:sz w:val="24"/>
          <w:szCs w:val="24"/>
        </w:rPr>
      </w:pPr>
    </w:p>
    <w:p w:rsidR="00936D45" w:rsidRPr="005E30A4" w:rsidRDefault="00936D45" w:rsidP="005E30A4">
      <w:pPr>
        <w:pStyle w:val="ConsPlusNormal"/>
        <w:ind w:firstLine="425"/>
        <w:jc w:val="both"/>
        <w:rPr>
          <w:rFonts w:ascii="Times New Roman" w:hAnsi="Times New Roman" w:cs="Times New Roman"/>
          <w:sz w:val="24"/>
          <w:szCs w:val="24"/>
        </w:rPr>
      </w:pPr>
      <w:r w:rsidRPr="005E30A4">
        <w:rPr>
          <w:rFonts w:ascii="Times New Roman" w:hAnsi="Times New Roman" w:cs="Times New Roman"/>
          <w:sz w:val="24"/>
          <w:szCs w:val="24"/>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936D45" w:rsidRPr="005E30A4" w:rsidRDefault="00936D45" w:rsidP="005E30A4">
      <w:pPr>
        <w:pStyle w:val="ConsPlusNormal"/>
        <w:ind w:firstLine="425"/>
        <w:jc w:val="both"/>
        <w:rPr>
          <w:rFonts w:ascii="Times New Roman" w:hAnsi="Times New Roman" w:cs="Times New Roman"/>
          <w:sz w:val="24"/>
          <w:szCs w:val="24"/>
        </w:rPr>
      </w:pPr>
    </w:p>
    <w:p w:rsidR="00936D45" w:rsidRPr="005E30A4" w:rsidRDefault="00936D45"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3.19. «Организация использования, охраны, защиты, воспроизводства городских лесов, расположенных в границах городского округа Тейково Ивановской области» </w:t>
      </w:r>
    </w:p>
    <w:p w:rsidR="00936D45" w:rsidRPr="005E30A4" w:rsidRDefault="00936D45" w:rsidP="005E30A4">
      <w:pPr>
        <w:pStyle w:val="ConsPlusNormal"/>
        <w:ind w:firstLine="425"/>
        <w:jc w:val="both"/>
        <w:rPr>
          <w:rFonts w:ascii="Times New Roman" w:hAnsi="Times New Roman" w:cs="Times New Roman"/>
          <w:sz w:val="24"/>
          <w:szCs w:val="24"/>
        </w:rPr>
      </w:pPr>
    </w:p>
    <w:tbl>
      <w:tblPr>
        <w:tblW w:w="9843" w:type="dxa"/>
        <w:tblLayout w:type="fixed"/>
        <w:tblCellMar>
          <w:top w:w="102" w:type="dxa"/>
          <w:left w:w="62" w:type="dxa"/>
          <w:bottom w:w="102" w:type="dxa"/>
          <w:right w:w="62" w:type="dxa"/>
        </w:tblCellMar>
        <w:tblLook w:val="0000"/>
      </w:tblPr>
      <w:tblGrid>
        <w:gridCol w:w="567"/>
        <w:gridCol w:w="4478"/>
        <w:gridCol w:w="680"/>
        <w:gridCol w:w="1141"/>
        <w:gridCol w:w="993"/>
        <w:gridCol w:w="992"/>
        <w:gridCol w:w="992"/>
      </w:tblGrid>
      <w:tr w:rsidR="00241275" w:rsidRPr="005E30A4" w:rsidTr="00211749">
        <w:tc>
          <w:tcPr>
            <w:tcW w:w="567"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8"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Ед. изм.</w:t>
            </w: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2021 год</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6D45" w:rsidRPr="005E30A4" w:rsidRDefault="00936D45"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2024год</w:t>
            </w:r>
          </w:p>
        </w:tc>
      </w:tr>
      <w:tr w:rsidR="00026388" w:rsidRPr="005E30A4" w:rsidTr="00211749">
        <w:tc>
          <w:tcPr>
            <w:tcW w:w="567"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8"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Площадь лесных насаждений, на которых проведены работы по лесоустройству</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га</w:t>
            </w: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71,5220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52,688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jc w:val="center"/>
            </w:pPr>
            <w:r w:rsidRPr="005E30A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jc w:val="center"/>
            </w:pPr>
            <w:r w:rsidRPr="005E30A4">
              <w:rPr>
                <w:rFonts w:ascii="Times New Roman" w:hAnsi="Times New Roman" w:cs="Times New Roman"/>
                <w:sz w:val="24"/>
                <w:szCs w:val="24"/>
              </w:rPr>
              <w:t>0*</w:t>
            </w:r>
          </w:p>
        </w:tc>
      </w:tr>
      <w:tr w:rsidR="00026388" w:rsidRPr="005E30A4" w:rsidTr="00211749">
        <w:tc>
          <w:tcPr>
            <w:tcW w:w="567"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4478"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Площадь городских лесов, на которую разработан лесохозяйственный регламент</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га</w:t>
            </w: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71,5220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52,688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jc w:val="center"/>
            </w:pPr>
            <w:r w:rsidRPr="005E30A4">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26388" w:rsidRPr="005E30A4" w:rsidRDefault="00026388" w:rsidP="005E30A4">
            <w:pPr>
              <w:jc w:val="center"/>
            </w:pPr>
            <w:r w:rsidRPr="005E30A4">
              <w:rPr>
                <w:rFonts w:ascii="Times New Roman" w:hAnsi="Times New Roman" w:cs="Times New Roman"/>
                <w:sz w:val="24"/>
                <w:szCs w:val="24"/>
              </w:rPr>
              <w:t>0*</w:t>
            </w:r>
          </w:p>
        </w:tc>
      </w:tr>
    </w:tbl>
    <w:p w:rsidR="00936D45" w:rsidRPr="005E30A4" w:rsidRDefault="00936D45" w:rsidP="005E30A4">
      <w:pPr>
        <w:pStyle w:val="ConsPlusNormal"/>
        <w:ind w:firstLine="708"/>
        <w:jc w:val="both"/>
        <w:rPr>
          <w:rFonts w:ascii="Times New Roman" w:hAnsi="Times New Roman" w:cs="Times New Roman"/>
          <w:sz w:val="24"/>
          <w:szCs w:val="24"/>
        </w:rPr>
      </w:pPr>
    </w:p>
    <w:p w:rsidR="00936D45" w:rsidRPr="005E30A4" w:rsidRDefault="00936D45" w:rsidP="005E30A4">
      <w:pPr>
        <w:pStyle w:val="ConsPlusNormal"/>
        <w:ind w:firstLine="708"/>
        <w:jc w:val="both"/>
        <w:rPr>
          <w:rFonts w:ascii="Times New Roman" w:hAnsi="Times New Roman" w:cs="Times New Roman"/>
          <w:sz w:val="24"/>
          <w:szCs w:val="24"/>
        </w:rPr>
      </w:pPr>
      <w:r w:rsidRPr="005E30A4">
        <w:rPr>
          <w:rFonts w:ascii="Times New Roman" w:hAnsi="Times New Roman" w:cs="Times New Roman"/>
          <w:sz w:val="24"/>
          <w:szCs w:val="24"/>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936D45" w:rsidRPr="005E30A4" w:rsidRDefault="00936D45" w:rsidP="005E30A4">
      <w:pPr>
        <w:pStyle w:val="ConsPlusNormal"/>
        <w:ind w:firstLine="425"/>
        <w:jc w:val="both"/>
        <w:rPr>
          <w:rFonts w:ascii="Times New Roman" w:hAnsi="Times New Roman" w:cs="Times New Roman"/>
          <w:sz w:val="24"/>
          <w:szCs w:val="24"/>
        </w:rPr>
      </w:pPr>
    </w:p>
    <w:p w:rsidR="00E74D76" w:rsidRPr="005E30A4" w:rsidRDefault="001127E7" w:rsidP="005E30A4">
      <w:pPr>
        <w:spacing w:after="0" w:line="240" w:lineRule="auto"/>
        <w:ind w:right="-1" w:firstLine="708"/>
        <w:rPr>
          <w:rFonts w:ascii="Times New Roman" w:hAnsi="Times New Roman" w:cs="Times New Roman"/>
          <w:sz w:val="24"/>
          <w:szCs w:val="24"/>
        </w:rPr>
      </w:pPr>
      <w:r w:rsidRPr="00F9134B">
        <w:rPr>
          <w:rFonts w:ascii="Times New Roman" w:hAnsi="Times New Roman" w:cs="Times New Roman"/>
          <w:sz w:val="24"/>
          <w:szCs w:val="24"/>
          <w:highlight w:val="yellow"/>
        </w:rPr>
        <w:t>4. Ресурсное обеспечение муниципальной программы</w:t>
      </w:r>
      <w:r w:rsidR="00CF13D9" w:rsidRPr="00F9134B">
        <w:rPr>
          <w:rFonts w:ascii="Times New Roman" w:hAnsi="Times New Roman" w:cs="Times New Roman"/>
          <w:sz w:val="24"/>
          <w:szCs w:val="24"/>
          <w:highlight w:val="yellow"/>
        </w:rPr>
        <w:t>.</w:t>
      </w:r>
    </w:p>
    <w:p w:rsidR="005C204B" w:rsidRPr="005E30A4" w:rsidRDefault="005C204B"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тыс. руб.</w:t>
      </w:r>
    </w:p>
    <w:tbl>
      <w:tblPr>
        <w:tblW w:w="5236" w:type="pct"/>
        <w:tblInd w:w="-176" w:type="dxa"/>
        <w:tblLayout w:type="fixed"/>
        <w:tblLook w:val="00A0"/>
      </w:tblPr>
      <w:tblGrid>
        <w:gridCol w:w="567"/>
        <w:gridCol w:w="1563"/>
        <w:gridCol w:w="849"/>
        <w:gridCol w:w="755"/>
        <w:gridCol w:w="670"/>
        <w:gridCol w:w="670"/>
        <w:gridCol w:w="670"/>
        <w:gridCol w:w="766"/>
        <w:gridCol w:w="7"/>
        <w:gridCol w:w="668"/>
        <w:gridCol w:w="670"/>
        <w:gridCol w:w="766"/>
        <w:gridCol w:w="877"/>
        <w:gridCol w:w="751"/>
        <w:gridCol w:w="664"/>
      </w:tblGrid>
      <w:tr w:rsidR="00241275" w:rsidRPr="005E30A4" w:rsidTr="00DF77BC">
        <w:trPr>
          <w:trHeight w:val="80"/>
        </w:trPr>
        <w:tc>
          <w:tcPr>
            <w:tcW w:w="260" w:type="pct"/>
            <w:tcBorders>
              <w:top w:val="single" w:sz="4" w:space="0" w:color="auto"/>
              <w:left w:val="single" w:sz="4" w:space="0" w:color="auto"/>
              <w:bottom w:val="nil"/>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8"/>
                <w:szCs w:val="18"/>
              </w:rPr>
            </w:pPr>
            <w:r w:rsidRPr="005E30A4">
              <w:rPr>
                <w:rFonts w:ascii="Times New Roman" w:hAnsi="Times New Roman" w:cs="Times New Roman"/>
                <w:sz w:val="18"/>
                <w:szCs w:val="18"/>
              </w:rPr>
              <w:t> </w:t>
            </w:r>
          </w:p>
        </w:tc>
        <w:tc>
          <w:tcPr>
            <w:tcW w:w="716" w:type="pct"/>
            <w:tcBorders>
              <w:top w:val="single" w:sz="4" w:space="0" w:color="auto"/>
              <w:left w:val="nil"/>
              <w:bottom w:val="nil"/>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Источники финансирования</w:t>
            </w:r>
          </w:p>
        </w:tc>
        <w:tc>
          <w:tcPr>
            <w:tcW w:w="389" w:type="pct"/>
            <w:tcBorders>
              <w:top w:val="single" w:sz="4" w:space="0" w:color="auto"/>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Всего</w:t>
            </w:r>
          </w:p>
        </w:tc>
        <w:tc>
          <w:tcPr>
            <w:tcW w:w="346" w:type="pct"/>
            <w:tcBorders>
              <w:top w:val="single" w:sz="4" w:space="0" w:color="auto"/>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2014</w:t>
            </w:r>
          </w:p>
        </w:tc>
        <w:tc>
          <w:tcPr>
            <w:tcW w:w="307" w:type="pct"/>
            <w:tcBorders>
              <w:top w:val="single" w:sz="4" w:space="0" w:color="auto"/>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2015</w:t>
            </w:r>
          </w:p>
        </w:tc>
        <w:tc>
          <w:tcPr>
            <w:tcW w:w="307" w:type="pct"/>
            <w:tcBorders>
              <w:top w:val="single" w:sz="4" w:space="0" w:color="auto"/>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2016</w:t>
            </w:r>
          </w:p>
        </w:tc>
        <w:tc>
          <w:tcPr>
            <w:tcW w:w="307" w:type="pct"/>
            <w:tcBorders>
              <w:top w:val="single" w:sz="4" w:space="0" w:color="auto"/>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2017</w:t>
            </w:r>
          </w:p>
        </w:tc>
        <w:tc>
          <w:tcPr>
            <w:tcW w:w="351" w:type="pct"/>
            <w:tcBorders>
              <w:top w:val="single" w:sz="4" w:space="0" w:color="auto"/>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2018</w:t>
            </w:r>
          </w:p>
        </w:tc>
        <w:tc>
          <w:tcPr>
            <w:tcW w:w="309" w:type="pct"/>
            <w:gridSpan w:val="2"/>
            <w:tcBorders>
              <w:top w:val="single" w:sz="4" w:space="0" w:color="auto"/>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2019</w:t>
            </w:r>
          </w:p>
        </w:tc>
        <w:tc>
          <w:tcPr>
            <w:tcW w:w="307" w:type="pct"/>
            <w:tcBorders>
              <w:top w:val="single" w:sz="4" w:space="0" w:color="auto"/>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2020</w:t>
            </w:r>
          </w:p>
        </w:tc>
        <w:tc>
          <w:tcPr>
            <w:tcW w:w="351"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2021</w:t>
            </w:r>
          </w:p>
        </w:tc>
        <w:tc>
          <w:tcPr>
            <w:tcW w:w="402"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2022</w:t>
            </w:r>
          </w:p>
        </w:tc>
        <w:tc>
          <w:tcPr>
            <w:tcW w:w="344"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2023</w:t>
            </w:r>
          </w:p>
        </w:tc>
        <w:tc>
          <w:tcPr>
            <w:tcW w:w="304"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2024</w:t>
            </w:r>
          </w:p>
        </w:tc>
      </w:tr>
      <w:tr w:rsidR="00241275" w:rsidRPr="005E30A4" w:rsidTr="00217DF0">
        <w:trPr>
          <w:trHeight w:val="78"/>
        </w:trPr>
        <w:tc>
          <w:tcPr>
            <w:tcW w:w="260" w:type="pct"/>
            <w:tcBorders>
              <w:top w:val="single" w:sz="8" w:space="0" w:color="auto"/>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w:t>
            </w:r>
          </w:p>
        </w:tc>
        <w:tc>
          <w:tcPr>
            <w:tcW w:w="716" w:type="pct"/>
            <w:tcBorders>
              <w:top w:val="single" w:sz="8" w:space="0" w:color="auto"/>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Объем  бюджетных   ассигнований   на   реализацию муниципальной программы</w:t>
            </w:r>
          </w:p>
        </w:tc>
        <w:tc>
          <w:tcPr>
            <w:tcW w:w="389" w:type="pct"/>
            <w:tcBorders>
              <w:top w:val="single" w:sz="8" w:space="0" w:color="auto"/>
              <w:left w:val="nil"/>
              <w:bottom w:val="single" w:sz="4" w:space="0" w:color="auto"/>
              <w:right w:val="single" w:sz="4" w:space="0" w:color="auto"/>
            </w:tcBorders>
            <w:shd w:val="clear" w:color="auto" w:fill="FFFF00"/>
            <w:noWrap/>
            <w:vAlign w:val="center"/>
          </w:tcPr>
          <w:p w:rsidR="001127E7" w:rsidRPr="005E30A4" w:rsidRDefault="00F9134B" w:rsidP="00217DF0">
            <w:pPr>
              <w:spacing w:after="0" w:line="240" w:lineRule="auto"/>
              <w:jc w:val="center"/>
              <w:rPr>
                <w:rFonts w:ascii="Times New Roman" w:hAnsi="Times New Roman" w:cs="Times New Roman"/>
                <w:sz w:val="12"/>
                <w:szCs w:val="18"/>
              </w:rPr>
            </w:pPr>
            <w:r>
              <w:rPr>
                <w:rFonts w:ascii="Times New Roman" w:hAnsi="Times New Roman" w:cs="Times New Roman"/>
                <w:sz w:val="12"/>
                <w:szCs w:val="18"/>
              </w:rPr>
              <w:t>1 367</w:t>
            </w:r>
            <w:r w:rsidR="00217DF0">
              <w:rPr>
                <w:rFonts w:ascii="Times New Roman" w:hAnsi="Times New Roman" w:cs="Times New Roman"/>
                <w:sz w:val="12"/>
                <w:szCs w:val="18"/>
              </w:rPr>
              <w:t> 686,81311</w:t>
            </w:r>
          </w:p>
        </w:tc>
        <w:tc>
          <w:tcPr>
            <w:tcW w:w="346" w:type="pct"/>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104 021,88366</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90 079,13120</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83 192,27573</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72 618,74671</w:t>
            </w:r>
          </w:p>
        </w:tc>
        <w:tc>
          <w:tcPr>
            <w:tcW w:w="354" w:type="pct"/>
            <w:gridSpan w:val="2"/>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66 405,33775</w:t>
            </w:r>
          </w:p>
        </w:tc>
        <w:tc>
          <w:tcPr>
            <w:tcW w:w="306" w:type="pct"/>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146 622,05213</w:t>
            </w:r>
          </w:p>
        </w:tc>
        <w:tc>
          <w:tcPr>
            <w:tcW w:w="307" w:type="pct"/>
            <w:tcBorders>
              <w:top w:val="single" w:sz="8"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267 126,74988</w:t>
            </w:r>
          </w:p>
        </w:tc>
        <w:tc>
          <w:tcPr>
            <w:tcW w:w="351"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180</w:t>
            </w:r>
            <w:r w:rsidR="00DC0928" w:rsidRPr="005E30A4">
              <w:rPr>
                <w:rFonts w:ascii="Times New Roman" w:hAnsi="Times New Roman" w:cs="Times New Roman"/>
                <w:sz w:val="12"/>
                <w:szCs w:val="12"/>
              </w:rPr>
              <w:t> 695,23253</w:t>
            </w:r>
          </w:p>
        </w:tc>
        <w:tc>
          <w:tcPr>
            <w:tcW w:w="402" w:type="pct"/>
            <w:tcBorders>
              <w:top w:val="single" w:sz="4" w:space="0" w:color="auto"/>
              <w:left w:val="nil"/>
              <w:bottom w:val="single" w:sz="4" w:space="0" w:color="auto"/>
              <w:right w:val="single" w:sz="4" w:space="0" w:color="auto"/>
            </w:tcBorders>
            <w:shd w:val="clear" w:color="auto" w:fill="FFFF00"/>
            <w:vAlign w:val="center"/>
          </w:tcPr>
          <w:p w:rsidR="001127E7" w:rsidRPr="005E30A4" w:rsidRDefault="00F9134B" w:rsidP="00217DF0">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273</w:t>
            </w:r>
            <w:r w:rsidR="00217DF0">
              <w:rPr>
                <w:rFonts w:ascii="Times New Roman" w:hAnsi="Times New Roman" w:cs="Times New Roman"/>
                <w:sz w:val="12"/>
                <w:szCs w:val="12"/>
              </w:rPr>
              <w:t> 471,01485</w:t>
            </w:r>
          </w:p>
        </w:tc>
        <w:tc>
          <w:tcPr>
            <w:tcW w:w="344"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F9134B" w:rsidP="009B5C18">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57 </w:t>
            </w:r>
            <w:r w:rsidR="009B5C18">
              <w:rPr>
                <w:rFonts w:ascii="Times New Roman" w:hAnsi="Times New Roman" w:cs="Times New Roman"/>
                <w:sz w:val="12"/>
                <w:szCs w:val="12"/>
              </w:rPr>
              <w:t>84</w:t>
            </w:r>
            <w:r>
              <w:rPr>
                <w:rFonts w:ascii="Times New Roman" w:hAnsi="Times New Roman" w:cs="Times New Roman"/>
                <w:sz w:val="12"/>
                <w:szCs w:val="12"/>
              </w:rPr>
              <w:t>6,44592</w:t>
            </w:r>
          </w:p>
        </w:tc>
        <w:tc>
          <w:tcPr>
            <w:tcW w:w="304"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25 607,94275</w:t>
            </w:r>
          </w:p>
        </w:tc>
      </w:tr>
      <w:tr w:rsidR="00241275" w:rsidRPr="005E30A4" w:rsidTr="00217DF0">
        <w:trPr>
          <w:trHeight w:val="45"/>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single" w:sz="4" w:space="0" w:color="auto"/>
              <w:left w:val="nil"/>
              <w:bottom w:val="single" w:sz="4" w:space="0" w:color="auto"/>
              <w:right w:val="single" w:sz="4" w:space="0" w:color="auto"/>
            </w:tcBorders>
            <w:shd w:val="clear" w:color="auto" w:fill="FFFF00"/>
            <w:noWrap/>
            <w:vAlign w:val="center"/>
          </w:tcPr>
          <w:p w:rsidR="001127E7" w:rsidRPr="005E30A4" w:rsidRDefault="00F9134B" w:rsidP="00217DF0">
            <w:pPr>
              <w:spacing w:after="0" w:line="240" w:lineRule="auto"/>
              <w:jc w:val="center"/>
              <w:rPr>
                <w:rFonts w:ascii="Times New Roman" w:hAnsi="Times New Roman" w:cs="Times New Roman"/>
                <w:sz w:val="18"/>
                <w:szCs w:val="18"/>
              </w:rPr>
            </w:pPr>
            <w:r>
              <w:rPr>
                <w:rFonts w:ascii="Times New Roman" w:hAnsi="Times New Roman" w:cs="Times New Roman"/>
                <w:sz w:val="12"/>
                <w:szCs w:val="18"/>
              </w:rPr>
              <w:t>610</w:t>
            </w:r>
            <w:r w:rsidR="00217DF0">
              <w:rPr>
                <w:rFonts w:ascii="Times New Roman" w:hAnsi="Times New Roman" w:cs="Times New Roman"/>
                <w:sz w:val="12"/>
                <w:szCs w:val="18"/>
              </w:rPr>
              <w:t> 436,38794</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69 510,33666</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56 263,29710</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57 204,91773</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44 900,53473</w:t>
            </w:r>
          </w:p>
        </w:tc>
        <w:tc>
          <w:tcPr>
            <w:tcW w:w="354" w:type="pct"/>
            <w:gridSpan w:val="2"/>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46 059,72137</w:t>
            </w:r>
          </w:p>
        </w:tc>
        <w:tc>
          <w:tcPr>
            <w:tcW w:w="306" w:type="pct"/>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55596,40119</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56 035,16560</w:t>
            </w:r>
          </w:p>
        </w:tc>
        <w:tc>
          <w:tcPr>
            <w:tcW w:w="351" w:type="pct"/>
            <w:tcBorders>
              <w:top w:val="nil"/>
              <w:left w:val="nil"/>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72</w:t>
            </w:r>
            <w:r w:rsidR="00DC0928" w:rsidRPr="005E30A4">
              <w:rPr>
                <w:rFonts w:ascii="Times New Roman" w:hAnsi="Times New Roman" w:cs="Times New Roman"/>
                <w:sz w:val="12"/>
                <w:szCs w:val="12"/>
              </w:rPr>
              <w:t> 081,34306</w:t>
            </w:r>
          </w:p>
        </w:tc>
        <w:tc>
          <w:tcPr>
            <w:tcW w:w="402" w:type="pct"/>
            <w:tcBorders>
              <w:top w:val="nil"/>
              <w:left w:val="nil"/>
              <w:bottom w:val="single" w:sz="4" w:space="0" w:color="auto"/>
              <w:right w:val="single" w:sz="4" w:space="0" w:color="auto"/>
            </w:tcBorders>
            <w:shd w:val="clear" w:color="auto" w:fill="FFFF00"/>
            <w:vAlign w:val="center"/>
          </w:tcPr>
          <w:p w:rsidR="001127E7" w:rsidRPr="005E30A4" w:rsidRDefault="00F9134B" w:rsidP="00217DF0">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82</w:t>
            </w:r>
            <w:r w:rsidR="00217DF0">
              <w:rPr>
                <w:rFonts w:ascii="Times New Roman" w:hAnsi="Times New Roman" w:cs="Times New Roman"/>
                <w:sz w:val="12"/>
                <w:szCs w:val="12"/>
              </w:rPr>
              <w:t> 134,21000</w:t>
            </w:r>
          </w:p>
        </w:tc>
        <w:tc>
          <w:tcPr>
            <w:tcW w:w="344" w:type="pct"/>
            <w:tcBorders>
              <w:top w:val="nil"/>
              <w:left w:val="nil"/>
              <w:bottom w:val="single" w:sz="4" w:space="0" w:color="auto"/>
              <w:right w:val="single" w:sz="4" w:space="0" w:color="auto"/>
            </w:tcBorders>
            <w:shd w:val="clear" w:color="auto" w:fill="auto"/>
            <w:vAlign w:val="center"/>
          </w:tcPr>
          <w:p w:rsidR="001127E7" w:rsidRPr="005E30A4" w:rsidRDefault="00F9134B" w:rsidP="009B5C18">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47 </w:t>
            </w:r>
            <w:r w:rsidR="009B5C18">
              <w:rPr>
                <w:rFonts w:ascii="Times New Roman" w:hAnsi="Times New Roman" w:cs="Times New Roman"/>
                <w:sz w:val="12"/>
                <w:szCs w:val="12"/>
              </w:rPr>
              <w:t>90</w:t>
            </w:r>
            <w:r>
              <w:rPr>
                <w:rFonts w:ascii="Times New Roman" w:hAnsi="Times New Roman" w:cs="Times New Roman"/>
                <w:sz w:val="12"/>
                <w:szCs w:val="12"/>
              </w:rPr>
              <w:t>9,12830</w:t>
            </w:r>
          </w:p>
        </w:tc>
        <w:tc>
          <w:tcPr>
            <w:tcW w:w="304" w:type="pct"/>
            <w:tcBorders>
              <w:top w:val="nil"/>
              <w:left w:val="nil"/>
              <w:bottom w:val="single" w:sz="4" w:space="0" w:color="auto"/>
              <w:right w:val="single" w:sz="4"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22 741,33220</w:t>
            </w:r>
          </w:p>
        </w:tc>
      </w:tr>
      <w:tr w:rsidR="00241275" w:rsidRPr="005E30A4" w:rsidTr="00DF77BC">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443 675,65768</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29 174,01400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28 607,85043</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10 608,11767</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21 355,81007</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20 345,61638</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16025,65094</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139 554,38428</w:t>
            </w:r>
          </w:p>
        </w:tc>
        <w:tc>
          <w:tcPr>
            <w:tcW w:w="351" w:type="pct"/>
            <w:tcBorders>
              <w:top w:val="nil"/>
              <w:left w:val="nil"/>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108 613,88947</w:t>
            </w:r>
          </w:p>
        </w:tc>
        <w:tc>
          <w:tcPr>
            <w:tcW w:w="402" w:type="pct"/>
            <w:tcBorders>
              <w:top w:val="nil"/>
              <w:left w:val="nil"/>
              <w:bottom w:val="single" w:sz="4" w:space="0" w:color="auto"/>
              <w:right w:val="single" w:sz="4" w:space="0" w:color="auto"/>
            </w:tcBorders>
            <w:shd w:val="clear" w:color="auto" w:fill="auto"/>
            <w:vAlign w:val="center"/>
          </w:tcPr>
          <w:p w:rsidR="001127E7" w:rsidRPr="005E30A4" w:rsidRDefault="0063682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63 586,39627</w:t>
            </w:r>
          </w:p>
        </w:tc>
        <w:tc>
          <w:tcPr>
            <w:tcW w:w="344" w:type="pct"/>
            <w:tcBorders>
              <w:top w:val="nil"/>
              <w:left w:val="nil"/>
              <w:bottom w:val="single" w:sz="4" w:space="0" w:color="auto"/>
              <w:right w:val="single" w:sz="4" w:space="0" w:color="auto"/>
            </w:tcBorders>
            <w:shd w:val="clear" w:color="auto" w:fill="auto"/>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2 937,31762</w:t>
            </w:r>
          </w:p>
        </w:tc>
        <w:tc>
          <w:tcPr>
            <w:tcW w:w="304" w:type="pct"/>
            <w:tcBorders>
              <w:top w:val="nil"/>
              <w:left w:val="nil"/>
              <w:bottom w:val="single" w:sz="4" w:space="0" w:color="auto"/>
              <w:right w:val="single" w:sz="4"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2 866,61055</w:t>
            </w:r>
          </w:p>
        </w:tc>
      </w:tr>
      <w:tr w:rsidR="00241275" w:rsidRPr="005E30A4" w:rsidTr="00DF77BC">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313 574,76749</w:t>
            </w:r>
          </w:p>
        </w:tc>
        <w:tc>
          <w:tcPr>
            <w:tcW w:w="34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5 337,53300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5 207,98367</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15 379,24033</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6 362,40191</w:t>
            </w:r>
          </w:p>
        </w:tc>
        <w:tc>
          <w:tcPr>
            <w:tcW w:w="354" w:type="pct"/>
            <w:gridSpan w:val="2"/>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0,000000</w:t>
            </w:r>
          </w:p>
        </w:tc>
        <w:tc>
          <w:tcPr>
            <w:tcW w:w="30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75 000,00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71537,20000</w:t>
            </w:r>
          </w:p>
        </w:tc>
        <w:tc>
          <w:tcPr>
            <w:tcW w:w="351"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4" w:space="0" w:color="auto"/>
            </w:tcBorders>
            <w:shd w:val="clear" w:color="auto" w:fill="auto"/>
            <w:vAlign w:val="center"/>
          </w:tcPr>
          <w:p w:rsidR="001127E7" w:rsidRPr="005E30A4" w:rsidRDefault="0063682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127 750,40858</w:t>
            </w:r>
          </w:p>
        </w:tc>
        <w:tc>
          <w:tcPr>
            <w:tcW w:w="344" w:type="pct"/>
            <w:tcBorders>
              <w:top w:val="nil"/>
              <w:left w:val="nil"/>
              <w:bottom w:val="single" w:sz="8" w:space="0" w:color="auto"/>
              <w:right w:val="single" w:sz="4" w:space="0" w:color="auto"/>
            </w:tcBorders>
            <w:shd w:val="clear" w:color="auto" w:fill="auto"/>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7 000,00</w:t>
            </w:r>
          </w:p>
        </w:tc>
        <w:tc>
          <w:tcPr>
            <w:tcW w:w="304" w:type="pct"/>
            <w:tcBorders>
              <w:top w:val="nil"/>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217DF0">
        <w:trPr>
          <w:trHeight w:val="136"/>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«Реализация  мероприятий по обеспечению населения городского округа Тейково водоснабжением, водоотведением и услугами бань»</w:t>
            </w:r>
          </w:p>
        </w:tc>
        <w:tc>
          <w:tcPr>
            <w:tcW w:w="389" w:type="pct"/>
            <w:tcBorders>
              <w:top w:val="nil"/>
              <w:left w:val="nil"/>
              <w:bottom w:val="single" w:sz="4" w:space="0" w:color="auto"/>
              <w:right w:val="single" w:sz="4" w:space="0" w:color="auto"/>
            </w:tcBorders>
            <w:shd w:val="clear" w:color="auto" w:fill="FFFF00"/>
            <w:noWrap/>
            <w:vAlign w:val="center"/>
          </w:tcPr>
          <w:p w:rsidR="001127E7" w:rsidRPr="005E30A4" w:rsidRDefault="00217DF0"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66 515,17779</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24 134,59600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18 440,68800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1 455,00000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1 942,00000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3 021,81857</w:t>
            </w:r>
          </w:p>
        </w:tc>
        <w:tc>
          <w:tcPr>
            <w:tcW w:w="351" w:type="pct"/>
            <w:tcBorders>
              <w:top w:val="single" w:sz="4" w:space="0" w:color="auto"/>
              <w:left w:val="nil"/>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7 437,09442</w:t>
            </w:r>
          </w:p>
        </w:tc>
        <w:tc>
          <w:tcPr>
            <w:tcW w:w="402" w:type="pct"/>
            <w:tcBorders>
              <w:top w:val="nil"/>
              <w:left w:val="nil"/>
              <w:bottom w:val="single" w:sz="4" w:space="0" w:color="auto"/>
              <w:right w:val="single" w:sz="4" w:space="0" w:color="auto"/>
            </w:tcBorders>
            <w:shd w:val="clear" w:color="auto" w:fill="FFFF00"/>
            <w:vAlign w:val="center"/>
          </w:tcPr>
          <w:p w:rsidR="001127E7" w:rsidRPr="005E30A4" w:rsidRDefault="00F9134B" w:rsidP="00217DF0">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6</w:t>
            </w:r>
            <w:r w:rsidR="00217DF0">
              <w:rPr>
                <w:rFonts w:ascii="Times New Roman" w:hAnsi="Times New Roman" w:cs="Times New Roman"/>
                <w:sz w:val="12"/>
                <w:szCs w:val="12"/>
              </w:rPr>
              <w:t> 071,42080</w:t>
            </w:r>
          </w:p>
        </w:tc>
        <w:tc>
          <w:tcPr>
            <w:tcW w:w="344" w:type="pct"/>
            <w:tcBorders>
              <w:top w:val="nil"/>
              <w:left w:val="nil"/>
              <w:bottom w:val="single" w:sz="4" w:space="0" w:color="auto"/>
              <w:right w:val="single" w:sz="4"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1 928,78000</w:t>
            </w:r>
          </w:p>
        </w:tc>
        <w:tc>
          <w:tcPr>
            <w:tcW w:w="304" w:type="pct"/>
            <w:tcBorders>
              <w:top w:val="nil"/>
              <w:left w:val="nil"/>
              <w:bottom w:val="single" w:sz="4" w:space="0" w:color="auto"/>
              <w:right w:val="single" w:sz="4"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2 083,78000</w:t>
            </w:r>
          </w:p>
        </w:tc>
      </w:tr>
      <w:tr w:rsidR="00241275" w:rsidRPr="005E30A4" w:rsidTr="003E205D">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FFFF00"/>
            <w:noWrap/>
            <w:vAlign w:val="center"/>
          </w:tcPr>
          <w:p w:rsidR="001127E7" w:rsidRPr="005E30A4" w:rsidRDefault="00F9134B" w:rsidP="00217DF0">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36</w:t>
            </w:r>
            <w:r w:rsidR="00217DF0">
              <w:rPr>
                <w:rFonts w:ascii="Times New Roman" w:hAnsi="Times New Roman" w:cs="Times New Roman"/>
                <w:sz w:val="12"/>
                <w:szCs w:val="12"/>
              </w:rPr>
              <w:t> 777,45954</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8 765,29600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6 915,66800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1 455,00000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1 942,00000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3 021,81857</w:t>
            </w:r>
          </w:p>
        </w:tc>
        <w:tc>
          <w:tcPr>
            <w:tcW w:w="351" w:type="pct"/>
            <w:tcBorders>
              <w:top w:val="single" w:sz="4" w:space="0" w:color="auto"/>
              <w:left w:val="nil"/>
              <w:bottom w:val="single" w:sz="4" w:space="0" w:color="auto"/>
              <w:right w:val="single" w:sz="8"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4 593,69617</w:t>
            </w:r>
          </w:p>
        </w:tc>
        <w:tc>
          <w:tcPr>
            <w:tcW w:w="402" w:type="pct"/>
            <w:tcBorders>
              <w:top w:val="nil"/>
              <w:left w:val="nil"/>
              <w:bottom w:val="single" w:sz="4" w:space="0" w:color="auto"/>
              <w:right w:val="single" w:sz="8" w:space="0" w:color="auto"/>
            </w:tcBorders>
            <w:shd w:val="clear" w:color="auto" w:fill="FFFF00"/>
            <w:vAlign w:val="center"/>
          </w:tcPr>
          <w:p w:rsidR="001127E7" w:rsidRPr="005E30A4" w:rsidRDefault="00217DF0"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6 071,42080</w:t>
            </w:r>
          </w:p>
        </w:tc>
        <w:tc>
          <w:tcPr>
            <w:tcW w:w="344" w:type="pct"/>
            <w:tcBorders>
              <w:top w:val="nil"/>
              <w:left w:val="nil"/>
              <w:bottom w:val="single" w:sz="4" w:space="0" w:color="auto"/>
              <w:right w:val="single" w:sz="8"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1 928,78000</w:t>
            </w:r>
          </w:p>
        </w:tc>
        <w:tc>
          <w:tcPr>
            <w:tcW w:w="304" w:type="pct"/>
            <w:tcBorders>
              <w:top w:val="nil"/>
              <w:left w:val="nil"/>
              <w:bottom w:val="single" w:sz="4" w:space="0" w:color="auto"/>
              <w:right w:val="single" w:sz="8" w:space="0" w:color="auto"/>
            </w:tcBorders>
            <w:shd w:val="clear" w:color="auto" w:fill="auto"/>
            <w:vAlign w:val="center"/>
          </w:tcPr>
          <w:p w:rsidR="001127E7" w:rsidRPr="005E30A4" w:rsidRDefault="0054342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2 083,78000</w:t>
            </w:r>
          </w:p>
        </w:tc>
      </w:tr>
      <w:tr w:rsidR="00241275" w:rsidRPr="005E30A4" w:rsidTr="00DF77BC">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29 737,71825</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15 369,30000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11 525,02000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2 843,39825</w:t>
            </w:r>
          </w:p>
        </w:tc>
        <w:tc>
          <w:tcPr>
            <w:tcW w:w="402"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68"/>
        </w:trPr>
        <w:tc>
          <w:tcPr>
            <w:tcW w:w="260" w:type="pct"/>
            <w:tcBorders>
              <w:top w:val="nil"/>
              <w:left w:val="single" w:sz="8" w:space="0" w:color="auto"/>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p>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21"/>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1.2.</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Подпрограмма: «Ремонт, капитальный ремонт и содержание автомобильных дорог общего пользования </w:t>
            </w:r>
            <w:r w:rsidRPr="005E30A4">
              <w:rPr>
                <w:rFonts w:ascii="Times New Roman" w:hAnsi="Times New Roman" w:cs="Times New Roman"/>
                <w:sz w:val="14"/>
                <w:szCs w:val="14"/>
              </w:rPr>
              <w:lastRenderedPageBreak/>
              <w:t>местного значения»</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lastRenderedPageBreak/>
              <w:t>506 196,86840</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28 856,24045</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26 349,76908</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45 398,30328</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23 225,53000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19 509,79463</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28 133,57719</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118 216,04854</w:t>
            </w:r>
          </w:p>
        </w:tc>
        <w:tc>
          <w:tcPr>
            <w:tcW w:w="351" w:type="pct"/>
            <w:tcBorders>
              <w:top w:val="nil"/>
              <w:left w:val="nil"/>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117 045,19369</w:t>
            </w:r>
          </w:p>
        </w:tc>
        <w:tc>
          <w:tcPr>
            <w:tcW w:w="402" w:type="pct"/>
            <w:tcBorders>
              <w:top w:val="nil"/>
              <w:left w:val="nil"/>
              <w:bottom w:val="single" w:sz="4" w:space="0" w:color="auto"/>
              <w:right w:val="single" w:sz="4" w:space="0" w:color="auto"/>
            </w:tcBorders>
            <w:shd w:val="clear" w:color="auto" w:fill="auto"/>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84 571,56641</w:t>
            </w:r>
          </w:p>
        </w:tc>
        <w:tc>
          <w:tcPr>
            <w:tcW w:w="344" w:type="pct"/>
            <w:tcBorders>
              <w:top w:val="nil"/>
              <w:left w:val="nil"/>
              <w:bottom w:val="single" w:sz="4" w:space="0" w:color="auto"/>
              <w:right w:val="single" w:sz="4" w:space="0" w:color="auto"/>
            </w:tcBorders>
            <w:shd w:val="clear" w:color="auto" w:fill="auto"/>
            <w:vAlign w:val="center"/>
          </w:tcPr>
          <w:p w:rsidR="001127E7" w:rsidRPr="005E30A4" w:rsidRDefault="00783A4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13 771,00000</w:t>
            </w:r>
          </w:p>
        </w:tc>
        <w:tc>
          <w:tcPr>
            <w:tcW w:w="304" w:type="pct"/>
            <w:tcBorders>
              <w:top w:val="nil"/>
              <w:left w:val="nil"/>
              <w:bottom w:val="single" w:sz="4" w:space="0" w:color="auto"/>
              <w:right w:val="single" w:sz="4" w:space="0" w:color="auto"/>
            </w:tcBorders>
            <w:shd w:val="clear" w:color="auto" w:fill="auto"/>
            <w:vAlign w:val="center"/>
          </w:tcPr>
          <w:p w:rsidR="001127E7" w:rsidRPr="005E30A4" w:rsidRDefault="00783A4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1 119,84513</w:t>
            </w:r>
          </w:p>
        </w:tc>
      </w:tr>
      <w:tr w:rsidR="00241275" w:rsidRPr="005E30A4" w:rsidTr="00DF77BC">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lastRenderedPageBreak/>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187 802,32604</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18 856,24045</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16 429,76908</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26 000,61328</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9 025,53000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12 509,79463</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15 920,17389</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18 371,42472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25 138,14196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30 659,79290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783A4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13 771,00000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1127E7" w:rsidRPr="005E30A4" w:rsidRDefault="00783A4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1 119,84513</w:t>
            </w:r>
          </w:p>
        </w:tc>
      </w:tr>
      <w:tr w:rsidR="00241275" w:rsidRPr="005E30A4" w:rsidTr="00DF77BC">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444F46"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303 096,85236</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10 000,00000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9 920,00000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10 100,00000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8 200,00000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12 213,4033</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99 844,62382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91 907,05173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444F46"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53 911,77351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15 297,69000</w:t>
            </w:r>
          </w:p>
        </w:tc>
        <w:tc>
          <w:tcPr>
            <w:tcW w:w="34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9 297,69000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6 000,00000</w:t>
            </w:r>
          </w:p>
        </w:tc>
        <w:tc>
          <w:tcPr>
            <w:tcW w:w="354" w:type="pct"/>
            <w:gridSpan w:val="2"/>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81"/>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1.3.</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«Обеспечение транспортной доступности»</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463,03847</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7,29000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110,79855</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4,94992</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463,03847</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170,00000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7,29000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110,79855</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4,94992</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p>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single" w:sz="4" w:space="0" w:color="auto"/>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3"/>
        </w:trPr>
        <w:tc>
          <w:tcPr>
            <w:tcW w:w="260" w:type="pct"/>
            <w:tcBorders>
              <w:top w:val="nil"/>
              <w:left w:val="single" w:sz="8" w:space="0" w:color="auto"/>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p>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8"/>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1.4.</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«Обеспечение жильем молодых семей»</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8 276,03954</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2 620,39700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1 466,13600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733,06800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861,40800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1 024,86344</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498,52110</w:t>
            </w:r>
          </w:p>
        </w:tc>
        <w:tc>
          <w:tcPr>
            <w:tcW w:w="351" w:type="pct"/>
            <w:tcBorders>
              <w:top w:val="nil"/>
              <w:left w:val="nil"/>
              <w:bottom w:val="single" w:sz="4" w:space="0" w:color="auto"/>
              <w:right w:val="single" w:sz="4"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w:t>
            </w:r>
          </w:p>
        </w:tc>
        <w:tc>
          <w:tcPr>
            <w:tcW w:w="402" w:type="pct"/>
            <w:tcBorders>
              <w:top w:val="nil"/>
              <w:left w:val="nil"/>
              <w:bottom w:val="single" w:sz="4" w:space="0" w:color="auto"/>
              <w:right w:val="single" w:sz="4" w:space="0" w:color="auto"/>
            </w:tcBorders>
            <w:shd w:val="clear" w:color="auto" w:fill="auto"/>
            <w:vAlign w:val="center"/>
          </w:tcPr>
          <w:p w:rsidR="001127E7"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871,74360</w:t>
            </w:r>
          </w:p>
        </w:tc>
        <w:tc>
          <w:tcPr>
            <w:tcW w:w="344"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99,95120</w:t>
            </w:r>
          </w:p>
        </w:tc>
        <w:tc>
          <w:tcPr>
            <w:tcW w:w="304" w:type="pct"/>
            <w:tcBorders>
              <w:top w:val="nil"/>
              <w:left w:val="nil"/>
              <w:bottom w:val="single" w:sz="4" w:space="0" w:color="auto"/>
              <w:right w:val="single" w:sz="4" w:space="0" w:color="auto"/>
            </w:tcBorders>
            <w:shd w:val="clear" w:color="auto" w:fill="auto"/>
            <w:vAlign w:val="center"/>
          </w:tcPr>
          <w:p w:rsidR="001127E7"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99,95120</w:t>
            </w:r>
          </w:p>
        </w:tc>
      </w:tr>
      <w:tr w:rsidR="00241275" w:rsidRPr="005E30A4" w:rsidTr="00DF77BC">
        <w:trPr>
          <w:trHeight w:val="38"/>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1 864,89706</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681,75000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350,00000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175,00000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437,10962</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4,04880</w:t>
            </w:r>
          </w:p>
        </w:tc>
        <w:tc>
          <w:tcPr>
            <w:tcW w:w="307" w:type="pct"/>
            <w:tcBorders>
              <w:top w:val="nil"/>
              <w:left w:val="nil"/>
              <w:bottom w:val="single" w:sz="4"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1,82992</w:t>
            </w:r>
          </w:p>
        </w:tc>
        <w:tc>
          <w:tcPr>
            <w:tcW w:w="351" w:type="pct"/>
            <w:tcBorders>
              <w:top w:val="nil"/>
              <w:left w:val="nil"/>
              <w:bottom w:val="single" w:sz="4" w:space="0" w:color="auto"/>
              <w:right w:val="single" w:sz="8" w:space="0" w:color="auto"/>
            </w:tcBorders>
            <w:shd w:val="clear" w:color="auto" w:fill="auto"/>
            <w:vAlign w:val="center"/>
          </w:tcPr>
          <w:p w:rsidR="001127E7" w:rsidRPr="005E30A4" w:rsidRDefault="00A7296C"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w:t>
            </w:r>
          </w:p>
        </w:tc>
        <w:tc>
          <w:tcPr>
            <w:tcW w:w="402" w:type="pct"/>
            <w:tcBorders>
              <w:top w:val="nil"/>
              <w:left w:val="nil"/>
              <w:bottom w:val="single" w:sz="4" w:space="0" w:color="auto"/>
              <w:right w:val="single" w:sz="8" w:space="0" w:color="auto"/>
            </w:tcBorders>
            <w:shd w:val="clear" w:color="auto" w:fill="auto"/>
            <w:vAlign w:val="center"/>
          </w:tcPr>
          <w:p w:rsidR="001127E7"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15,25632</w:t>
            </w:r>
          </w:p>
        </w:tc>
        <w:tc>
          <w:tcPr>
            <w:tcW w:w="344"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99,95120</w:t>
            </w:r>
          </w:p>
        </w:tc>
        <w:tc>
          <w:tcPr>
            <w:tcW w:w="304" w:type="pct"/>
            <w:tcBorders>
              <w:top w:val="nil"/>
              <w:left w:val="nil"/>
              <w:bottom w:val="single" w:sz="4" w:space="0" w:color="auto"/>
              <w:right w:val="single" w:sz="8" w:space="0" w:color="auto"/>
            </w:tcBorders>
            <w:shd w:val="clear" w:color="auto" w:fill="auto"/>
            <w:vAlign w:val="center"/>
          </w:tcPr>
          <w:p w:rsidR="001127E7"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99,95120</w:t>
            </w:r>
          </w:p>
        </w:tc>
      </w:tr>
      <w:tr w:rsidR="00241275" w:rsidRPr="005E30A4" w:rsidTr="00DF77BC">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1127E7" w:rsidRPr="005E30A4" w:rsidRDefault="00272AAE"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3 839,13949</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1 135,51400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556,23533</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278,11767</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61,89647</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1 020,81464</w:t>
            </w:r>
          </w:p>
        </w:tc>
        <w:tc>
          <w:tcPr>
            <w:tcW w:w="307" w:type="pct"/>
            <w:tcBorders>
              <w:top w:val="nil"/>
              <w:left w:val="nil"/>
              <w:bottom w:val="single" w:sz="4"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496,69118</w:t>
            </w:r>
          </w:p>
        </w:tc>
        <w:tc>
          <w:tcPr>
            <w:tcW w:w="351"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1127E7" w:rsidRPr="005E30A4" w:rsidRDefault="00272AAE"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289,87020</w:t>
            </w:r>
          </w:p>
        </w:tc>
        <w:tc>
          <w:tcPr>
            <w:tcW w:w="344"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3"/>
        </w:trPr>
        <w:tc>
          <w:tcPr>
            <w:tcW w:w="260" w:type="pct"/>
            <w:tcBorders>
              <w:top w:val="nil"/>
              <w:left w:val="single" w:sz="8" w:space="0" w:color="auto"/>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1127E7" w:rsidRPr="005E30A4" w:rsidRDefault="00272AAE"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2 572,00299</w:t>
            </w:r>
          </w:p>
        </w:tc>
        <w:tc>
          <w:tcPr>
            <w:tcW w:w="34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803,13300</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559,90067</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279,95033</w:t>
            </w:r>
          </w:p>
        </w:tc>
        <w:tc>
          <w:tcPr>
            <w:tcW w:w="307"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362,40191</w:t>
            </w:r>
          </w:p>
        </w:tc>
        <w:tc>
          <w:tcPr>
            <w:tcW w:w="354" w:type="pct"/>
            <w:gridSpan w:val="2"/>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1127E7" w:rsidRPr="005E30A4" w:rsidRDefault="00272AAE"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566,61708</w:t>
            </w:r>
          </w:p>
        </w:tc>
        <w:tc>
          <w:tcPr>
            <w:tcW w:w="34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3E205D">
        <w:trPr>
          <w:trHeight w:val="121"/>
        </w:trPr>
        <w:tc>
          <w:tcPr>
            <w:tcW w:w="260" w:type="pct"/>
            <w:tcBorders>
              <w:top w:val="nil"/>
              <w:left w:val="single" w:sz="8" w:space="0" w:color="auto"/>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1.5.</w:t>
            </w:r>
          </w:p>
        </w:tc>
        <w:tc>
          <w:tcPr>
            <w:tcW w:w="716" w:type="pct"/>
            <w:tcBorders>
              <w:top w:val="nil"/>
              <w:left w:val="nil"/>
              <w:bottom w:val="single" w:sz="4" w:space="0" w:color="auto"/>
              <w:right w:val="single" w:sz="4" w:space="0" w:color="auto"/>
            </w:tcBorders>
            <w:shd w:val="clear" w:color="auto" w:fill="auto"/>
            <w:vAlign w:val="center"/>
          </w:tcPr>
          <w:p w:rsidR="001127E7" w:rsidRPr="005E30A4" w:rsidRDefault="001127E7"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«Обеспечение деятельности муниципального казенного учреждения «Служба заказчика городского округа Тейково»</w:t>
            </w:r>
          </w:p>
        </w:tc>
        <w:tc>
          <w:tcPr>
            <w:tcW w:w="389" w:type="pct"/>
            <w:tcBorders>
              <w:top w:val="nil"/>
              <w:left w:val="nil"/>
              <w:bottom w:val="single" w:sz="4" w:space="0" w:color="auto"/>
              <w:right w:val="single" w:sz="4" w:space="0" w:color="auto"/>
            </w:tcBorders>
            <w:shd w:val="clear" w:color="auto" w:fill="FFFF00"/>
            <w:noWrap/>
            <w:vAlign w:val="center"/>
          </w:tcPr>
          <w:p w:rsidR="001127E7" w:rsidRPr="005E30A4" w:rsidRDefault="001C5D85" w:rsidP="003E205D">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19</w:t>
            </w:r>
            <w:r w:rsidR="003E205D">
              <w:rPr>
                <w:rFonts w:ascii="Times New Roman" w:hAnsi="Times New Roman" w:cs="Times New Roman"/>
                <w:sz w:val="12"/>
                <w:szCs w:val="12"/>
              </w:rPr>
              <w:t> 174,76498</w:t>
            </w:r>
          </w:p>
        </w:tc>
        <w:tc>
          <w:tcPr>
            <w:tcW w:w="34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1 581,50071</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1 584,71200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1 436,49400</w:t>
            </w:r>
          </w:p>
        </w:tc>
        <w:tc>
          <w:tcPr>
            <w:tcW w:w="307"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1 277,53900</w:t>
            </w:r>
          </w:p>
        </w:tc>
        <w:tc>
          <w:tcPr>
            <w:tcW w:w="354" w:type="pct"/>
            <w:gridSpan w:val="2"/>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1 122,29742</w:t>
            </w:r>
          </w:p>
        </w:tc>
        <w:tc>
          <w:tcPr>
            <w:tcW w:w="306" w:type="pct"/>
            <w:tcBorders>
              <w:top w:val="nil"/>
              <w:left w:val="nil"/>
              <w:bottom w:val="single" w:sz="4" w:space="0" w:color="auto"/>
              <w:right w:val="single" w:sz="4" w:space="0" w:color="auto"/>
            </w:tcBorders>
            <w:shd w:val="clear" w:color="auto" w:fill="auto"/>
            <w:noWrap/>
            <w:vAlign w:val="center"/>
          </w:tcPr>
          <w:p w:rsidR="001127E7" w:rsidRPr="005E30A4" w:rsidRDefault="001127E7"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1 752,76292</w:t>
            </w:r>
          </w:p>
        </w:tc>
        <w:tc>
          <w:tcPr>
            <w:tcW w:w="307" w:type="pct"/>
            <w:tcBorders>
              <w:top w:val="nil"/>
              <w:left w:val="nil"/>
              <w:bottom w:val="single" w:sz="4" w:space="0" w:color="auto"/>
              <w:right w:val="single" w:sz="8" w:space="0" w:color="auto"/>
            </w:tcBorders>
            <w:shd w:val="clear" w:color="auto" w:fill="auto"/>
            <w:noWrap/>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1 986,61024</w:t>
            </w:r>
          </w:p>
        </w:tc>
        <w:tc>
          <w:tcPr>
            <w:tcW w:w="351" w:type="pct"/>
            <w:tcBorders>
              <w:top w:val="nil"/>
              <w:left w:val="nil"/>
              <w:bottom w:val="single" w:sz="4" w:space="0" w:color="auto"/>
              <w:right w:val="single" w:sz="8" w:space="0" w:color="auto"/>
            </w:tcBorders>
            <w:shd w:val="clear" w:color="auto" w:fill="auto"/>
            <w:vAlign w:val="center"/>
          </w:tcPr>
          <w:p w:rsidR="001127E7" w:rsidRPr="005E30A4" w:rsidRDefault="007B549F"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w:t>
            </w:r>
            <w:r w:rsidR="00DC0928" w:rsidRPr="005E30A4">
              <w:rPr>
                <w:rFonts w:ascii="Times New Roman" w:hAnsi="Times New Roman" w:cs="Times New Roman"/>
                <w:sz w:val="12"/>
                <w:szCs w:val="12"/>
              </w:rPr>
              <w:t> 205,99332</w:t>
            </w:r>
          </w:p>
        </w:tc>
        <w:tc>
          <w:tcPr>
            <w:tcW w:w="402" w:type="pct"/>
            <w:tcBorders>
              <w:top w:val="nil"/>
              <w:left w:val="nil"/>
              <w:bottom w:val="single" w:sz="4" w:space="0" w:color="auto"/>
              <w:right w:val="single" w:sz="8" w:space="0" w:color="auto"/>
            </w:tcBorders>
            <w:shd w:val="clear" w:color="auto" w:fill="FFFF00"/>
            <w:vAlign w:val="center"/>
          </w:tcPr>
          <w:p w:rsidR="001127E7"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2 307,87821</w:t>
            </w:r>
          </w:p>
        </w:tc>
        <w:tc>
          <w:tcPr>
            <w:tcW w:w="344" w:type="pct"/>
            <w:tcBorders>
              <w:top w:val="nil"/>
              <w:left w:val="nil"/>
              <w:bottom w:val="single" w:sz="4" w:space="0" w:color="auto"/>
              <w:right w:val="single" w:sz="8" w:space="0" w:color="auto"/>
            </w:tcBorders>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1959,48858</w:t>
            </w:r>
          </w:p>
        </w:tc>
        <w:tc>
          <w:tcPr>
            <w:tcW w:w="304" w:type="pct"/>
            <w:tcBorders>
              <w:top w:val="nil"/>
              <w:left w:val="nil"/>
              <w:bottom w:val="single" w:sz="4" w:space="0" w:color="auto"/>
              <w:right w:val="single" w:sz="8" w:space="0" w:color="auto"/>
            </w:tcBorders>
            <w:shd w:val="clear" w:color="auto" w:fill="auto"/>
            <w:vAlign w:val="center"/>
          </w:tcPr>
          <w:p w:rsidR="001127E7"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1 959,48858</w:t>
            </w:r>
          </w:p>
        </w:tc>
      </w:tr>
      <w:tr w:rsidR="00241275" w:rsidRPr="005E30A4" w:rsidTr="003E205D">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FFFF00"/>
            <w:noWrap/>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19</w:t>
            </w:r>
            <w:r>
              <w:rPr>
                <w:rFonts w:ascii="Times New Roman" w:hAnsi="Times New Roman" w:cs="Times New Roman"/>
                <w:sz w:val="12"/>
                <w:szCs w:val="12"/>
              </w:rPr>
              <w:t> 174,76498</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1 581,50071</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1 584,71200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1 436,49400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1 277,53900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1 122,29742</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1 752,76292</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1 986,61024</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2 205,99332</w:t>
            </w:r>
          </w:p>
        </w:tc>
        <w:tc>
          <w:tcPr>
            <w:tcW w:w="402" w:type="pct"/>
            <w:tcBorders>
              <w:top w:val="nil"/>
              <w:left w:val="nil"/>
              <w:bottom w:val="single" w:sz="4" w:space="0" w:color="auto"/>
              <w:right w:val="single" w:sz="8" w:space="0" w:color="auto"/>
            </w:tcBorders>
            <w:shd w:val="clear" w:color="auto" w:fill="FFFF00"/>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2 307,87821</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1959,48858</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1 959,48858</w:t>
            </w:r>
          </w:p>
        </w:tc>
      </w:tr>
      <w:tr w:rsidR="00241275" w:rsidRPr="005E30A4" w:rsidTr="00DF77BC">
        <w:trPr>
          <w:trHeight w:val="40"/>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3E205D">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1.6.</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«Благоустройство городского округа Тейково»</w:t>
            </w:r>
          </w:p>
        </w:tc>
        <w:tc>
          <w:tcPr>
            <w:tcW w:w="389" w:type="pct"/>
            <w:tcBorders>
              <w:top w:val="nil"/>
              <w:left w:val="nil"/>
              <w:bottom w:val="single" w:sz="4" w:space="0" w:color="auto"/>
              <w:right w:val="single" w:sz="4" w:space="0" w:color="auto"/>
            </w:tcBorders>
            <w:shd w:val="clear" w:color="auto" w:fill="FFFF00"/>
            <w:noWrap/>
            <w:vAlign w:val="center"/>
          </w:tcPr>
          <w:p w:rsidR="00DC0928" w:rsidRPr="005E30A4" w:rsidRDefault="003E205D" w:rsidP="00B959B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298 141,21292</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38 759,77475</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29 075,55000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25 273,69745</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28 030,85995</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28 163,86315</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25 360,34178</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27 412,69140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32 458,89702</w:t>
            </w:r>
          </w:p>
        </w:tc>
        <w:tc>
          <w:tcPr>
            <w:tcW w:w="402" w:type="pct"/>
            <w:tcBorders>
              <w:top w:val="nil"/>
              <w:left w:val="nil"/>
              <w:bottom w:val="single" w:sz="4" w:space="0" w:color="auto"/>
              <w:right w:val="single" w:sz="4" w:space="0" w:color="auto"/>
            </w:tcBorders>
            <w:shd w:val="clear" w:color="auto" w:fill="FFFF00"/>
            <w:vAlign w:val="center"/>
          </w:tcPr>
          <w:p w:rsidR="00DC0928" w:rsidRPr="005E30A4" w:rsidRDefault="00F9134B" w:rsidP="003E205D">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33</w:t>
            </w:r>
            <w:r w:rsidR="003E205D">
              <w:rPr>
                <w:rFonts w:ascii="Times New Roman" w:hAnsi="Times New Roman" w:cs="Times New Roman"/>
                <w:sz w:val="12"/>
                <w:szCs w:val="12"/>
              </w:rPr>
              <w:t> 874,36733</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16 417,73635</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13 313,43354</w:t>
            </w:r>
          </w:p>
        </w:tc>
      </w:tr>
      <w:tr w:rsidR="00241275" w:rsidRPr="005E30A4" w:rsidTr="003E205D">
        <w:trPr>
          <w:trHeight w:val="56"/>
        </w:trPr>
        <w:tc>
          <w:tcPr>
            <w:tcW w:w="260" w:type="pct"/>
            <w:tcBorders>
              <w:top w:val="nil"/>
              <w:left w:val="single" w:sz="8" w:space="0" w:color="auto"/>
              <w:bottom w:val="single" w:sz="4" w:space="0" w:color="auto"/>
              <w:right w:val="single" w:sz="4" w:space="0" w:color="auto"/>
            </w:tcBorders>
            <w:shd w:val="clear" w:color="auto" w:fill="auto"/>
            <w:vAlign w:val="center"/>
          </w:tcPr>
          <w:p w:rsidR="003D6572" w:rsidRPr="005E30A4" w:rsidRDefault="003D6572"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3D6572" w:rsidRPr="005E30A4" w:rsidRDefault="003D6572"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FFFF00"/>
            <w:noWrap/>
            <w:vAlign w:val="center"/>
          </w:tcPr>
          <w:p w:rsidR="003D6572"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290 245,31292</w:t>
            </w:r>
          </w:p>
        </w:tc>
        <w:tc>
          <w:tcPr>
            <w:tcW w:w="346"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36 759,77475</w:t>
            </w:r>
          </w:p>
        </w:tc>
        <w:tc>
          <w:tcPr>
            <w:tcW w:w="307"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28 051,55000</w:t>
            </w:r>
          </w:p>
        </w:tc>
        <w:tc>
          <w:tcPr>
            <w:tcW w:w="307"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25 073,69745</w:t>
            </w:r>
          </w:p>
        </w:tc>
        <w:tc>
          <w:tcPr>
            <w:tcW w:w="307"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27 930,85995</w:t>
            </w:r>
          </w:p>
        </w:tc>
        <w:tc>
          <w:tcPr>
            <w:tcW w:w="354" w:type="pct"/>
            <w:gridSpan w:val="2"/>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28 163,86315</w:t>
            </w:r>
          </w:p>
        </w:tc>
        <w:tc>
          <w:tcPr>
            <w:tcW w:w="306"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25 360,34178</w:t>
            </w:r>
          </w:p>
        </w:tc>
        <w:tc>
          <w:tcPr>
            <w:tcW w:w="307" w:type="pct"/>
            <w:tcBorders>
              <w:top w:val="nil"/>
              <w:left w:val="nil"/>
              <w:bottom w:val="single" w:sz="4" w:space="0" w:color="auto"/>
              <w:right w:val="single" w:sz="8"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25 790,79140</w:t>
            </w:r>
          </w:p>
        </w:tc>
        <w:tc>
          <w:tcPr>
            <w:tcW w:w="351" w:type="pct"/>
            <w:tcBorders>
              <w:top w:val="nil"/>
              <w:left w:val="nil"/>
              <w:bottom w:val="single" w:sz="4" w:space="0" w:color="auto"/>
              <w:right w:val="single" w:sz="8" w:space="0" w:color="auto"/>
            </w:tcBorders>
            <w:shd w:val="clear" w:color="auto" w:fill="auto"/>
            <w:vAlign w:val="center"/>
          </w:tcPr>
          <w:p w:rsidR="003D6572"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31 083,89702</w:t>
            </w:r>
          </w:p>
        </w:tc>
        <w:tc>
          <w:tcPr>
            <w:tcW w:w="402" w:type="pct"/>
            <w:tcBorders>
              <w:top w:val="nil"/>
              <w:left w:val="nil"/>
              <w:bottom w:val="single" w:sz="4" w:space="0" w:color="auto"/>
              <w:right w:val="single" w:sz="8" w:space="0" w:color="auto"/>
            </w:tcBorders>
            <w:shd w:val="clear" w:color="auto" w:fill="FFFF00"/>
            <w:vAlign w:val="center"/>
          </w:tcPr>
          <w:p w:rsidR="003D6572" w:rsidRPr="005E30A4" w:rsidRDefault="00F9134B" w:rsidP="003E205D">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32</w:t>
            </w:r>
            <w:r w:rsidR="003E205D">
              <w:rPr>
                <w:rFonts w:ascii="Times New Roman" w:hAnsi="Times New Roman" w:cs="Times New Roman"/>
                <w:sz w:val="12"/>
                <w:szCs w:val="12"/>
              </w:rPr>
              <w:t> 299,36753</w:t>
            </w:r>
          </w:p>
        </w:tc>
        <w:tc>
          <w:tcPr>
            <w:tcW w:w="344" w:type="pct"/>
            <w:tcBorders>
              <w:top w:val="nil"/>
              <w:left w:val="nil"/>
              <w:bottom w:val="single" w:sz="4" w:space="0" w:color="auto"/>
              <w:right w:val="single" w:sz="8" w:space="0" w:color="auto"/>
            </w:tcBorders>
            <w:shd w:val="clear" w:color="auto" w:fill="auto"/>
            <w:vAlign w:val="center"/>
          </w:tcPr>
          <w:p w:rsidR="003D6572"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16 417,73635</w:t>
            </w:r>
          </w:p>
        </w:tc>
        <w:tc>
          <w:tcPr>
            <w:tcW w:w="304" w:type="pct"/>
            <w:tcBorders>
              <w:top w:val="nil"/>
              <w:left w:val="nil"/>
              <w:bottom w:val="single" w:sz="4" w:space="0" w:color="auto"/>
              <w:right w:val="single" w:sz="8" w:space="0" w:color="auto"/>
            </w:tcBorders>
            <w:shd w:val="clear" w:color="auto" w:fill="auto"/>
            <w:vAlign w:val="center"/>
          </w:tcPr>
          <w:p w:rsidR="003D6572"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13 313,43354</w:t>
            </w:r>
          </w:p>
        </w:tc>
      </w:tr>
      <w:tr w:rsidR="00241275" w:rsidRPr="005E30A4" w:rsidTr="00DF77BC">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E64FE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7 895,90000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2 000,00000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1 024,00000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200,00000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1 621,90000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1 375,00000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E64FE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1 575,000000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64"/>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1.7.</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47 180,21283</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2 502,32600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6 220,64750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2 932,17300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4 189,73200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4 517,83317</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4 735,26617</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4 939,26689</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5 108,23959</w:t>
            </w:r>
          </w:p>
        </w:tc>
        <w:tc>
          <w:tcPr>
            <w:tcW w:w="402" w:type="pct"/>
            <w:tcBorders>
              <w:top w:val="nil"/>
              <w:left w:val="nil"/>
              <w:bottom w:val="single" w:sz="4" w:space="0" w:color="auto"/>
              <w:right w:val="single" w:sz="4" w:space="0" w:color="auto"/>
            </w:tcBorders>
            <w:shd w:val="clear" w:color="auto" w:fill="auto"/>
            <w:vAlign w:val="center"/>
          </w:tcPr>
          <w:p w:rsidR="00DC0928" w:rsidRPr="005E30A4" w:rsidRDefault="00243F6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5 427,82701</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3 303,45075</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3 303,45075</w:t>
            </w:r>
          </w:p>
        </w:tc>
      </w:tr>
      <w:tr w:rsidR="00241275" w:rsidRPr="005E30A4" w:rsidTr="00DF77BC">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F9134B" w:rsidP="00F9134B">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35 974,28183</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2 502,32600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2 539,45150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2 932,17300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3 288,89400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3 325,93117</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3 476,59117</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3 594,15989</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3 757,34759</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243F6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3 950,50601</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3 303,45075</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3 303,45075</w:t>
            </w:r>
          </w:p>
        </w:tc>
      </w:tr>
      <w:tr w:rsidR="00241275" w:rsidRPr="005E30A4" w:rsidTr="00DF77BC">
        <w:trPr>
          <w:trHeight w:val="45"/>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10 113,43300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2 588,69800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900,83800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1 191,9020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1 258,6750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1 345,10700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1 350,89200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243F6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1477,32100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3"/>
        </w:trPr>
        <w:tc>
          <w:tcPr>
            <w:tcW w:w="260" w:type="pct"/>
            <w:tcBorders>
              <w:top w:val="nil"/>
              <w:left w:val="single" w:sz="8"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1 092,49800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1 092,49800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3E205D">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1.8.</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«Безопасный город»</w:t>
            </w:r>
          </w:p>
        </w:tc>
        <w:tc>
          <w:tcPr>
            <w:tcW w:w="389" w:type="pct"/>
            <w:tcBorders>
              <w:top w:val="nil"/>
              <w:left w:val="nil"/>
              <w:bottom w:val="single" w:sz="4" w:space="0" w:color="auto"/>
              <w:right w:val="single" w:sz="4" w:space="0" w:color="auto"/>
            </w:tcBorders>
            <w:shd w:val="clear" w:color="auto" w:fill="FFFF00"/>
            <w:noWrap/>
            <w:vAlign w:val="center"/>
          </w:tcPr>
          <w:p w:rsidR="00DC0928" w:rsidRPr="005E30A4" w:rsidRDefault="001C5D85" w:rsidP="003E205D">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w:t>
            </w:r>
            <w:r w:rsidR="003E205D">
              <w:rPr>
                <w:rFonts w:ascii="Times New Roman" w:hAnsi="Times New Roman" w:cs="Times New Roman"/>
                <w:sz w:val="12"/>
                <w:szCs w:val="12"/>
              </w:rPr>
              <w:t> 470,76568</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262,82669</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241,51152</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154,65000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160,00000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685,22064</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521,78165</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419,45948</w:t>
            </w:r>
          </w:p>
        </w:tc>
        <w:tc>
          <w:tcPr>
            <w:tcW w:w="402" w:type="pct"/>
            <w:tcBorders>
              <w:top w:val="nil"/>
              <w:left w:val="nil"/>
              <w:bottom w:val="single" w:sz="4" w:space="0" w:color="auto"/>
              <w:right w:val="single" w:sz="8" w:space="0" w:color="auto"/>
            </w:tcBorders>
            <w:shd w:val="clear" w:color="auto" w:fill="FFFF00"/>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847,42900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58,94335</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58,94335</w:t>
            </w:r>
          </w:p>
        </w:tc>
      </w:tr>
      <w:tr w:rsidR="00241275" w:rsidRPr="005E30A4" w:rsidTr="003E205D">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FFFF00"/>
            <w:noWrap/>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2 806,97246</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191,52669</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199,33152</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124,65000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130,00000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652,46264</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430,22312</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327,34949</w:t>
            </w:r>
          </w:p>
        </w:tc>
        <w:tc>
          <w:tcPr>
            <w:tcW w:w="402" w:type="pct"/>
            <w:tcBorders>
              <w:top w:val="nil"/>
              <w:left w:val="nil"/>
              <w:bottom w:val="single" w:sz="4" w:space="0" w:color="auto"/>
              <w:right w:val="single" w:sz="8" w:space="0" w:color="auto"/>
            </w:tcBorders>
            <w:shd w:val="clear" w:color="auto" w:fill="FFFF00"/>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671,42900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25,00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25,00</w:t>
            </w:r>
          </w:p>
        </w:tc>
      </w:tr>
      <w:tr w:rsidR="00241275" w:rsidRPr="005E30A4" w:rsidTr="00DF77BC">
        <w:trPr>
          <w:trHeight w:val="43"/>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663,79322</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71,30000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42,18000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32,7580000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91,55853</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92,10999</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176,00000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33,94335</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33,94335</w:t>
            </w:r>
          </w:p>
        </w:tc>
      </w:tr>
      <w:tr w:rsidR="00241275" w:rsidRPr="005E30A4" w:rsidTr="00DF77BC">
        <w:trPr>
          <w:trHeight w:val="40"/>
        </w:trPr>
        <w:tc>
          <w:tcPr>
            <w:tcW w:w="260" w:type="pct"/>
            <w:tcBorders>
              <w:top w:val="nil"/>
              <w:left w:val="single" w:sz="8"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3E205D">
        <w:trPr>
          <w:trHeight w:val="124"/>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1.9.</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Подпрограмма: «Обеспечение жилыми помещениями детей-сирот, детей, оставшихся без попечения родителей, </w:t>
            </w:r>
            <w:r w:rsidRPr="005E30A4">
              <w:rPr>
                <w:rFonts w:ascii="Times New Roman" w:hAnsi="Times New Roman" w:cs="Times New Roman"/>
                <w:sz w:val="14"/>
                <w:szCs w:val="14"/>
              </w:rPr>
              <w:lastRenderedPageBreak/>
              <w:t>лиц из их числа по договору найма специализированных жилых помещений»</w:t>
            </w:r>
          </w:p>
        </w:tc>
        <w:tc>
          <w:tcPr>
            <w:tcW w:w="389" w:type="pct"/>
            <w:tcBorders>
              <w:top w:val="nil"/>
              <w:left w:val="nil"/>
              <w:bottom w:val="single" w:sz="4" w:space="0" w:color="auto"/>
              <w:right w:val="single" w:sz="4" w:space="0" w:color="auto"/>
            </w:tcBorders>
            <w:shd w:val="clear" w:color="auto" w:fill="FFFF00"/>
            <w:noWrap/>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lastRenderedPageBreak/>
              <w:t>32 673,70243</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4 747,90000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5 925,97500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5 801,60000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1 125,17300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799,05283</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2089,75000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3 686,25000</w:t>
            </w:r>
          </w:p>
        </w:tc>
        <w:tc>
          <w:tcPr>
            <w:tcW w:w="402" w:type="pct"/>
            <w:tcBorders>
              <w:top w:val="nil"/>
              <w:left w:val="nil"/>
              <w:bottom w:val="single" w:sz="4" w:space="0" w:color="auto"/>
              <w:right w:val="single" w:sz="4" w:space="0" w:color="auto"/>
            </w:tcBorders>
            <w:shd w:val="clear" w:color="auto" w:fill="FFFF00"/>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2 832,66720</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2 832,66720</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2 832,66720</w:t>
            </w:r>
          </w:p>
        </w:tc>
      </w:tr>
      <w:tr w:rsidR="00241275" w:rsidRPr="005E30A4" w:rsidTr="003E205D">
        <w:trPr>
          <w:trHeight w:val="48"/>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lastRenderedPageBreak/>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FFFF00"/>
            <w:noWrap/>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FFFF00"/>
            <w:vAlign w:val="center"/>
          </w:tcPr>
          <w:p w:rsidR="00DC0928" w:rsidRPr="005E30A4" w:rsidRDefault="003E205D"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40"/>
        </w:trPr>
        <w:tc>
          <w:tcPr>
            <w:tcW w:w="260" w:type="pct"/>
            <w:tcBorders>
              <w:top w:val="nil"/>
              <w:left w:val="single" w:sz="8" w:space="0" w:color="auto"/>
              <w:bottom w:val="single" w:sz="4" w:space="0" w:color="auto"/>
              <w:right w:val="single" w:sz="4" w:space="0" w:color="auto"/>
            </w:tcBorders>
            <w:shd w:val="clear" w:color="auto" w:fill="auto"/>
            <w:vAlign w:val="center"/>
          </w:tcPr>
          <w:p w:rsidR="003D6572" w:rsidRPr="005E30A4" w:rsidRDefault="003D6572"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3D6572" w:rsidRPr="005E30A4" w:rsidRDefault="003D6572"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3D6572" w:rsidRPr="005E30A4" w:rsidRDefault="00E64FE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16 147,73693</w:t>
            </w:r>
          </w:p>
        </w:tc>
        <w:tc>
          <w:tcPr>
            <w:tcW w:w="346"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213,50000</w:t>
            </w:r>
          </w:p>
        </w:tc>
        <w:tc>
          <w:tcPr>
            <w:tcW w:w="307"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2 370,39000</w:t>
            </w:r>
          </w:p>
        </w:tc>
        <w:tc>
          <w:tcPr>
            <w:tcW w:w="307"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1 125,17300</w:t>
            </w:r>
          </w:p>
        </w:tc>
        <w:tc>
          <w:tcPr>
            <w:tcW w:w="354" w:type="pct"/>
            <w:gridSpan w:val="2"/>
            <w:tcBorders>
              <w:top w:val="nil"/>
              <w:left w:val="nil"/>
              <w:bottom w:val="single" w:sz="4" w:space="0" w:color="auto"/>
              <w:right w:val="single" w:sz="4" w:space="0" w:color="auto"/>
            </w:tcBorders>
            <w:shd w:val="clear" w:color="auto" w:fill="auto"/>
            <w:noWrap/>
            <w:vAlign w:val="center"/>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799,05283</w:t>
            </w:r>
          </w:p>
        </w:tc>
        <w:tc>
          <w:tcPr>
            <w:tcW w:w="306" w:type="pct"/>
            <w:tcBorders>
              <w:top w:val="nil"/>
              <w:left w:val="nil"/>
              <w:bottom w:val="single" w:sz="4" w:space="0" w:color="auto"/>
              <w:right w:val="single" w:sz="4" w:space="0" w:color="auto"/>
            </w:tcBorders>
            <w:shd w:val="clear" w:color="auto" w:fill="auto"/>
            <w:noWrap/>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tcPr>
          <w:p w:rsidR="003D6572" w:rsidRPr="005E30A4" w:rsidRDefault="003D6572"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2089,75000</w:t>
            </w:r>
          </w:p>
        </w:tc>
        <w:tc>
          <w:tcPr>
            <w:tcW w:w="351" w:type="pct"/>
            <w:tcBorders>
              <w:top w:val="nil"/>
              <w:left w:val="nil"/>
              <w:bottom w:val="single" w:sz="4" w:space="0" w:color="auto"/>
              <w:right w:val="single" w:sz="8" w:space="0" w:color="auto"/>
            </w:tcBorders>
            <w:shd w:val="clear" w:color="auto" w:fill="auto"/>
            <w:vAlign w:val="center"/>
          </w:tcPr>
          <w:p w:rsidR="003D6572" w:rsidRPr="005E30A4" w:rsidRDefault="003D657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3 686,25000</w:t>
            </w:r>
          </w:p>
        </w:tc>
        <w:tc>
          <w:tcPr>
            <w:tcW w:w="402" w:type="pct"/>
            <w:tcBorders>
              <w:top w:val="nil"/>
              <w:left w:val="nil"/>
              <w:bottom w:val="single" w:sz="4" w:space="0" w:color="auto"/>
              <w:right w:val="single" w:sz="8" w:space="0" w:color="auto"/>
            </w:tcBorders>
            <w:shd w:val="clear" w:color="auto" w:fill="auto"/>
            <w:vAlign w:val="center"/>
          </w:tcPr>
          <w:p w:rsidR="003D6572" w:rsidRPr="005E30A4" w:rsidRDefault="00E64FE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198,28670</w:t>
            </w:r>
          </w:p>
        </w:tc>
        <w:tc>
          <w:tcPr>
            <w:tcW w:w="344" w:type="pct"/>
            <w:tcBorders>
              <w:top w:val="nil"/>
              <w:left w:val="nil"/>
              <w:bottom w:val="single" w:sz="4" w:space="0" w:color="auto"/>
              <w:right w:val="single" w:sz="8" w:space="0" w:color="auto"/>
            </w:tcBorders>
            <w:shd w:val="clear" w:color="auto" w:fill="auto"/>
          </w:tcPr>
          <w:p w:rsidR="003D6572" w:rsidRPr="005E30A4" w:rsidRDefault="003D6572" w:rsidP="005E30A4">
            <w:r w:rsidRPr="005E30A4">
              <w:rPr>
                <w:rFonts w:ascii="Times New Roman" w:hAnsi="Times New Roman" w:cs="Times New Roman"/>
                <w:sz w:val="12"/>
                <w:szCs w:val="12"/>
              </w:rPr>
              <w:t>2 832,66720</w:t>
            </w:r>
          </w:p>
        </w:tc>
        <w:tc>
          <w:tcPr>
            <w:tcW w:w="304" w:type="pct"/>
            <w:tcBorders>
              <w:top w:val="nil"/>
              <w:left w:val="nil"/>
              <w:bottom w:val="single" w:sz="4" w:space="0" w:color="auto"/>
              <w:right w:val="single" w:sz="8" w:space="0" w:color="auto"/>
            </w:tcBorders>
            <w:shd w:val="clear" w:color="auto" w:fill="auto"/>
          </w:tcPr>
          <w:p w:rsidR="003D6572" w:rsidRPr="005E30A4" w:rsidRDefault="003D6572" w:rsidP="005E30A4">
            <w:r w:rsidRPr="005E30A4">
              <w:rPr>
                <w:rFonts w:ascii="Times New Roman" w:hAnsi="Times New Roman" w:cs="Times New Roman"/>
                <w:sz w:val="12"/>
                <w:szCs w:val="12"/>
              </w:rPr>
              <w:t>2 832,66720</w:t>
            </w:r>
          </w:p>
        </w:tc>
      </w:tr>
      <w:tr w:rsidR="00241275" w:rsidRPr="005E30A4" w:rsidTr="00DF77BC">
        <w:trPr>
          <w:trHeight w:val="45"/>
        </w:trPr>
        <w:tc>
          <w:tcPr>
            <w:tcW w:w="260" w:type="pct"/>
            <w:tcBorders>
              <w:top w:val="nil"/>
              <w:left w:val="single" w:sz="8"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E64FE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16 525,96550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4 534,40000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3 555,58500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5 801,60000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E64FE2"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2 634,38050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61"/>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1.10.</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«Проведение ремонта жилых помещений, принадлежащих на праве собственности  детям-сиротам,  и детям, оставшимся без попечения родителей»</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386,32206</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386,32206</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1,92206</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1,92206</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384,40000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384,40000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nil"/>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21"/>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1.11.</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«Расчистка русла реки Вязьма на участке от ул</w:t>
            </w:r>
            <w:proofErr w:type="gramStart"/>
            <w:r w:rsidRPr="005E30A4">
              <w:rPr>
                <w:rFonts w:ascii="Times New Roman" w:hAnsi="Times New Roman" w:cs="Times New Roman"/>
                <w:sz w:val="14"/>
                <w:szCs w:val="14"/>
              </w:rPr>
              <w:t>.С</w:t>
            </w:r>
            <w:proofErr w:type="gramEnd"/>
            <w:r w:rsidRPr="005E30A4">
              <w:rPr>
                <w:rFonts w:ascii="Times New Roman" w:hAnsi="Times New Roman" w:cs="Times New Roman"/>
                <w:sz w:val="14"/>
                <w:szCs w:val="14"/>
              </w:rPr>
              <w:t>оветской Армии до ул. Октябрьская в г.ТейковоИв.обл."</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61"/>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1.12.</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«Реализация мероприятий  по обеспечению инженерной инфраструктуры земельных участков для бесплатного  предоставления  семьям с тремя и более детьми"</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61"/>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1.13.</w:t>
            </w:r>
          </w:p>
        </w:tc>
        <w:tc>
          <w:tcPr>
            <w:tcW w:w="716"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«Проведение ремонта жилых помещений  и замена бытового оборудования в жилых помещениях, занимаемых инвалидами и участниками ВОВ 1941-1945 годов в г.о</w:t>
            </w:r>
            <w:proofErr w:type="gramStart"/>
            <w:r w:rsidRPr="005E30A4">
              <w:rPr>
                <w:rFonts w:ascii="Times New Roman" w:hAnsi="Times New Roman" w:cs="Times New Roman"/>
                <w:sz w:val="14"/>
                <w:szCs w:val="14"/>
              </w:rPr>
              <w:t>.Т</w:t>
            </w:r>
            <w:proofErr w:type="gramEnd"/>
            <w:r w:rsidRPr="005E30A4">
              <w:rPr>
                <w:rFonts w:ascii="Times New Roman" w:hAnsi="Times New Roman" w:cs="Times New Roman"/>
                <w:sz w:val="14"/>
                <w:szCs w:val="14"/>
              </w:rPr>
              <w:t>ейково""</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1 141,34210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604,14210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537,20000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22,81500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22,81500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1 118,52710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581,32710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537,20000</w:t>
            </w:r>
          </w:p>
        </w:tc>
        <w:tc>
          <w:tcPr>
            <w:tcW w:w="351"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124"/>
        </w:trPr>
        <w:tc>
          <w:tcPr>
            <w:tcW w:w="260" w:type="pct"/>
            <w:tcBorders>
              <w:top w:val="nil"/>
              <w:left w:val="single" w:sz="8" w:space="0" w:color="auto"/>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1.14.</w:t>
            </w:r>
          </w:p>
        </w:tc>
        <w:tc>
          <w:tcPr>
            <w:tcW w:w="71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"Реализация  мероприятий по обеспечению населения городского округа Тейково теплоснабжением и горячим водоснабжением"</w:t>
            </w:r>
          </w:p>
        </w:tc>
        <w:tc>
          <w:tcPr>
            <w:tcW w:w="389" w:type="pct"/>
            <w:tcBorders>
              <w:top w:val="nil"/>
              <w:left w:val="nil"/>
              <w:bottom w:val="single" w:sz="4" w:space="0" w:color="auto"/>
              <w:right w:val="single" w:sz="4" w:space="0" w:color="auto"/>
            </w:tcBorders>
            <w:shd w:val="clear" w:color="auto" w:fill="auto"/>
            <w:noWrap/>
            <w:vAlign w:val="center"/>
          </w:tcPr>
          <w:p w:rsidR="00DC0928"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8 500,00000</w:t>
            </w:r>
          </w:p>
        </w:tc>
        <w:tc>
          <w:tcPr>
            <w:tcW w:w="34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8000,00000</w:t>
            </w:r>
          </w:p>
        </w:tc>
        <w:tc>
          <w:tcPr>
            <w:tcW w:w="307" w:type="pct"/>
            <w:tcBorders>
              <w:top w:val="nil"/>
              <w:left w:val="nil"/>
              <w:bottom w:val="single" w:sz="4" w:space="0" w:color="auto"/>
              <w:right w:val="single" w:sz="4" w:space="0" w:color="auto"/>
            </w:tcBorders>
            <w:shd w:val="clear" w:color="auto" w:fill="auto"/>
            <w:noWrap/>
            <w:vAlign w:val="center"/>
          </w:tcPr>
          <w:p w:rsidR="00DC0928" w:rsidRPr="005E30A4" w:rsidRDefault="00DC0928"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DC0928"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500</w:t>
            </w:r>
            <w:r w:rsidR="00DC0928" w:rsidRPr="005E30A4">
              <w:rPr>
                <w:rFonts w:ascii="Times New Roman" w:hAnsi="Times New Roman" w:cs="Times New Roman"/>
                <w:sz w:val="12"/>
                <w:szCs w:val="12"/>
              </w:rPr>
              <w:t>,00000</w:t>
            </w:r>
          </w:p>
        </w:tc>
        <w:tc>
          <w:tcPr>
            <w:tcW w:w="34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DC0928" w:rsidRPr="005E30A4" w:rsidRDefault="00DC0928"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8 500,00000</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8000,00000</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500,00000</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83"/>
        </w:trPr>
        <w:tc>
          <w:tcPr>
            <w:tcW w:w="260" w:type="pct"/>
            <w:tcBorders>
              <w:top w:val="nil"/>
              <w:left w:val="single" w:sz="8" w:space="0" w:color="auto"/>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1.15.</w:t>
            </w:r>
          </w:p>
        </w:tc>
        <w:tc>
          <w:tcPr>
            <w:tcW w:w="71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"Формирование современной городской среды" на 2017 год</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11 795,70621</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11 795,70621</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857,80361</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857,80361</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10 937,90260</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10 937,90260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w:t>
            </w:r>
          </w:p>
        </w:tc>
        <w:tc>
          <w:tcPr>
            <w:tcW w:w="716" w:type="pct"/>
            <w:tcBorders>
              <w:top w:val="nil"/>
              <w:left w:val="single" w:sz="4" w:space="0" w:color="auto"/>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8"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8"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nil"/>
              <w:left w:val="nil"/>
              <w:bottom w:val="single" w:sz="8"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83"/>
        </w:trPr>
        <w:tc>
          <w:tcPr>
            <w:tcW w:w="260" w:type="pct"/>
            <w:tcBorders>
              <w:top w:val="nil"/>
              <w:left w:val="single" w:sz="8" w:space="0" w:color="auto"/>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1.16.</w:t>
            </w:r>
          </w:p>
        </w:tc>
        <w:tc>
          <w:tcPr>
            <w:tcW w:w="71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Подпрограмма: </w:t>
            </w:r>
            <w:r w:rsidRPr="005E30A4">
              <w:rPr>
                <w:rFonts w:ascii="Times New Roman" w:hAnsi="Times New Roman" w:cs="Times New Roman"/>
                <w:sz w:val="14"/>
                <w:szCs w:val="14"/>
              </w:rPr>
              <w:lastRenderedPageBreak/>
              <w:t>«Формирование современной городской среды» на 2018-2024 годы</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F9134B" w:rsidP="009B5C18">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lastRenderedPageBreak/>
              <w:t>362 </w:t>
            </w:r>
            <w:r w:rsidR="009B5C18">
              <w:rPr>
                <w:rFonts w:ascii="Times New Roman" w:hAnsi="Times New Roman" w:cs="Times New Roman"/>
                <w:sz w:val="12"/>
                <w:szCs w:val="12"/>
              </w:rPr>
              <w:t>48</w:t>
            </w:r>
            <w:r>
              <w:rPr>
                <w:rFonts w:ascii="Times New Roman" w:hAnsi="Times New Roman" w:cs="Times New Roman"/>
                <w:sz w:val="12"/>
                <w:szCs w:val="12"/>
              </w:rPr>
              <w:t>6,16585</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12 132,49655</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76 895,07007</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107 800,58449</w:t>
            </w:r>
          </w:p>
        </w:tc>
        <w:tc>
          <w:tcPr>
            <w:tcW w:w="351" w:type="pct"/>
            <w:tcBorders>
              <w:top w:val="nil"/>
              <w:left w:val="nil"/>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11 631088160</w:t>
            </w:r>
          </w:p>
        </w:tc>
        <w:tc>
          <w:tcPr>
            <w:tcW w:w="402" w:type="pct"/>
            <w:tcBorders>
              <w:top w:val="nil"/>
              <w:left w:val="nil"/>
              <w:bottom w:val="single" w:sz="4" w:space="0" w:color="auto"/>
              <w:right w:val="single" w:sz="4" w:space="0" w:color="auto"/>
            </w:tcBorders>
            <w:shd w:val="clear" w:color="auto" w:fill="auto"/>
            <w:vAlign w:val="center"/>
          </w:tcPr>
          <w:p w:rsidR="00EA4D59" w:rsidRPr="005E30A4" w:rsidRDefault="00D80A30"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135 716,11509</w:t>
            </w:r>
          </w:p>
        </w:tc>
        <w:tc>
          <w:tcPr>
            <w:tcW w:w="344" w:type="pct"/>
            <w:tcBorders>
              <w:top w:val="nil"/>
              <w:left w:val="nil"/>
              <w:bottom w:val="single" w:sz="4" w:space="0" w:color="auto"/>
              <w:right w:val="single" w:sz="4" w:space="0" w:color="auto"/>
            </w:tcBorders>
            <w:shd w:val="clear" w:color="auto" w:fill="auto"/>
            <w:vAlign w:val="center"/>
          </w:tcPr>
          <w:p w:rsidR="00EA4D59" w:rsidRPr="005E30A4" w:rsidRDefault="00D80A30" w:rsidP="00243F6D">
            <w:pPr>
              <w:jc w:val="center"/>
              <w:rPr>
                <w:rFonts w:ascii="Times New Roman" w:hAnsi="Times New Roman" w:cs="Times New Roman"/>
              </w:rPr>
            </w:pPr>
            <w:r>
              <w:rPr>
                <w:rFonts w:ascii="Times New Roman" w:hAnsi="Times New Roman" w:cs="Times New Roman"/>
                <w:sz w:val="12"/>
                <w:szCs w:val="12"/>
              </w:rPr>
              <w:t>17 4</w:t>
            </w:r>
            <w:r w:rsidR="00243F6D">
              <w:rPr>
                <w:rFonts w:ascii="Times New Roman" w:hAnsi="Times New Roman" w:cs="Times New Roman"/>
                <w:sz w:val="12"/>
                <w:szCs w:val="12"/>
              </w:rPr>
              <w:t>7</w:t>
            </w:r>
            <w:r>
              <w:rPr>
                <w:rFonts w:ascii="Times New Roman" w:hAnsi="Times New Roman" w:cs="Times New Roman"/>
                <w:sz w:val="12"/>
                <w:szCs w:val="12"/>
              </w:rPr>
              <w:t>4,42</w:t>
            </w:r>
            <w:r>
              <w:rPr>
                <w:rFonts w:ascii="Times New Roman" w:hAnsi="Times New Roman" w:cs="Times New Roman"/>
                <w:sz w:val="12"/>
                <w:szCs w:val="12"/>
              </w:rPr>
              <w:lastRenderedPageBreak/>
              <w:t>849</w:t>
            </w:r>
          </w:p>
        </w:tc>
        <w:tc>
          <w:tcPr>
            <w:tcW w:w="304" w:type="pct"/>
            <w:tcBorders>
              <w:top w:val="nil"/>
              <w:left w:val="nil"/>
              <w:bottom w:val="single" w:sz="4" w:space="0" w:color="auto"/>
              <w:right w:val="single" w:sz="4" w:space="0" w:color="auto"/>
            </w:tcBorders>
            <w:shd w:val="clear" w:color="auto" w:fill="auto"/>
          </w:tcPr>
          <w:p w:rsidR="00EA4D59" w:rsidRPr="005E30A4" w:rsidRDefault="00EA4D59" w:rsidP="005E30A4">
            <w:r w:rsidRPr="005E30A4">
              <w:rPr>
                <w:rFonts w:ascii="Times New Roman" w:hAnsi="Times New Roman" w:cs="Times New Roman"/>
                <w:sz w:val="12"/>
                <w:szCs w:val="12"/>
              </w:rPr>
              <w:lastRenderedPageBreak/>
              <w:t>836,383</w:t>
            </w:r>
            <w:r w:rsidRPr="005E30A4">
              <w:rPr>
                <w:rFonts w:ascii="Times New Roman" w:hAnsi="Times New Roman" w:cs="Times New Roman"/>
                <w:sz w:val="12"/>
                <w:szCs w:val="12"/>
              </w:rPr>
              <w:lastRenderedPageBreak/>
              <w:t>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lastRenderedPageBreak/>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в т.ч. бюджет города Тейково                            </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F9134B" w:rsidP="009B5C18">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24 6</w:t>
            </w:r>
            <w:r w:rsidR="009B5C18">
              <w:rPr>
                <w:rFonts w:ascii="Times New Roman" w:hAnsi="Times New Roman" w:cs="Times New Roman"/>
                <w:sz w:val="12"/>
                <w:szCs w:val="12"/>
              </w:rPr>
              <w:t>5</w:t>
            </w:r>
            <w:r>
              <w:rPr>
                <w:rFonts w:ascii="Times New Roman" w:hAnsi="Times New Roman" w:cs="Times New Roman"/>
                <w:sz w:val="12"/>
                <w:szCs w:val="12"/>
              </w:rPr>
              <w:t>9,30012</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807,83500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395,07007</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2 735,83074</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4 271,90066</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D80A30"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5 208,55923</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D80A30" w:rsidP="009B5C18">
            <w:pPr>
              <w:jc w:val="center"/>
              <w:rPr>
                <w:rFonts w:ascii="Times New Roman" w:hAnsi="Times New Roman" w:cs="Times New Roman"/>
              </w:rPr>
            </w:pPr>
            <w:r>
              <w:rPr>
                <w:rFonts w:ascii="Times New Roman" w:hAnsi="Times New Roman" w:cs="Times New Roman"/>
                <w:sz w:val="12"/>
                <w:szCs w:val="12"/>
              </w:rPr>
              <w:t>10</w:t>
            </w:r>
            <w:r w:rsidR="009B5C18">
              <w:rPr>
                <w:rFonts w:ascii="Times New Roman" w:hAnsi="Times New Roman" w:cs="Times New Roman"/>
                <w:sz w:val="12"/>
                <w:szCs w:val="12"/>
              </w:rPr>
              <w:t> 403,72142</w:t>
            </w:r>
          </w:p>
        </w:tc>
        <w:tc>
          <w:tcPr>
            <w:tcW w:w="304" w:type="pct"/>
            <w:tcBorders>
              <w:top w:val="nil"/>
              <w:left w:val="nil"/>
              <w:bottom w:val="single" w:sz="4" w:space="0" w:color="auto"/>
              <w:right w:val="single" w:sz="8" w:space="0" w:color="auto"/>
            </w:tcBorders>
            <w:shd w:val="clear" w:color="auto" w:fill="auto"/>
          </w:tcPr>
          <w:p w:rsidR="00EA4D59" w:rsidRPr="005E30A4" w:rsidRDefault="00EA4D59" w:rsidP="005E30A4">
            <w:r w:rsidRPr="005E30A4">
              <w:rPr>
                <w:rFonts w:ascii="Times New Roman" w:hAnsi="Times New Roman" w:cs="Times New Roman"/>
                <w:sz w:val="12"/>
                <w:szCs w:val="12"/>
              </w:rPr>
              <w:t>836,38300</w:t>
            </w:r>
          </w:p>
        </w:tc>
      </w:tr>
      <w:tr w:rsidR="00241275" w:rsidRPr="005E30A4" w:rsidTr="00DF77BC">
        <w:trPr>
          <w:trHeight w:val="50"/>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r w:rsidRPr="005E30A4">
              <w:rPr>
                <w:rFonts w:ascii="Times New Roman" w:hAnsi="Times New Roman" w:cs="Times New Roman"/>
                <w:sz w:val="18"/>
                <w:szCs w:val="18"/>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59 740,25473</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11 324,66155</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1500,00</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33 527,55375</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7 359,18750</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FF4D6B"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5 958,14486</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D80A30"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70,70707</w:t>
            </w:r>
          </w:p>
        </w:tc>
        <w:tc>
          <w:tcPr>
            <w:tcW w:w="30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r w:rsidRPr="005E30A4">
              <w:rPr>
                <w:rFonts w:ascii="Times New Roman" w:hAnsi="Times New Roman" w:cs="Times New Roman"/>
                <w:sz w:val="18"/>
                <w:szCs w:val="18"/>
              </w:rPr>
              <w:t> </w:t>
            </w:r>
          </w:p>
        </w:tc>
        <w:tc>
          <w:tcPr>
            <w:tcW w:w="716" w:type="pct"/>
            <w:tcBorders>
              <w:top w:val="nil"/>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nil"/>
              <w:left w:val="nil"/>
              <w:bottom w:val="single" w:sz="4" w:space="0" w:color="auto"/>
              <w:right w:val="single" w:sz="4" w:space="0" w:color="auto"/>
            </w:tcBorders>
            <w:shd w:val="clear" w:color="auto" w:fill="auto"/>
            <w:noWrap/>
            <w:vAlign w:val="center"/>
          </w:tcPr>
          <w:p w:rsidR="00EA4D59" w:rsidRPr="005E30A4" w:rsidRDefault="00F9134B"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278 086,61100</w:t>
            </w:r>
          </w:p>
        </w:tc>
        <w:tc>
          <w:tcPr>
            <w:tcW w:w="34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nil"/>
              <w:left w:val="nil"/>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75 000,00</w:t>
            </w:r>
          </w:p>
        </w:tc>
        <w:tc>
          <w:tcPr>
            <w:tcW w:w="307" w:type="pct"/>
            <w:tcBorders>
              <w:top w:val="nil"/>
              <w:left w:val="nil"/>
              <w:bottom w:val="single" w:sz="4" w:space="0" w:color="auto"/>
              <w:right w:val="single" w:sz="8"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71 537,20000</w:t>
            </w:r>
          </w:p>
        </w:tc>
        <w:tc>
          <w:tcPr>
            <w:tcW w:w="351"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nil"/>
              <w:left w:val="nil"/>
              <w:bottom w:val="single" w:sz="4" w:space="0" w:color="auto"/>
              <w:right w:val="single" w:sz="8" w:space="0" w:color="auto"/>
            </w:tcBorders>
            <w:shd w:val="clear" w:color="auto" w:fill="auto"/>
            <w:vAlign w:val="center"/>
          </w:tcPr>
          <w:p w:rsidR="00EA4D59" w:rsidRPr="005E30A4" w:rsidRDefault="00636820"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124 549,41100</w:t>
            </w:r>
          </w:p>
        </w:tc>
        <w:tc>
          <w:tcPr>
            <w:tcW w:w="344" w:type="pct"/>
            <w:tcBorders>
              <w:top w:val="nil"/>
              <w:left w:val="nil"/>
              <w:bottom w:val="single" w:sz="4" w:space="0" w:color="auto"/>
              <w:right w:val="single" w:sz="8" w:space="0" w:color="auto"/>
            </w:tcBorders>
            <w:shd w:val="clear" w:color="auto" w:fill="auto"/>
            <w:vAlign w:val="center"/>
          </w:tcPr>
          <w:p w:rsidR="00EA4D59" w:rsidRPr="005E30A4" w:rsidRDefault="00D80A30" w:rsidP="005E30A4">
            <w:pPr>
              <w:spacing w:after="0" w:line="240" w:lineRule="auto"/>
              <w:ind w:right="-1"/>
              <w:jc w:val="center"/>
              <w:rPr>
                <w:rFonts w:ascii="Times New Roman" w:hAnsi="Times New Roman" w:cs="Times New Roman"/>
                <w:sz w:val="12"/>
                <w:szCs w:val="12"/>
              </w:rPr>
            </w:pPr>
            <w:r>
              <w:rPr>
                <w:rFonts w:ascii="Times New Roman" w:hAnsi="Times New Roman" w:cs="Times New Roman"/>
                <w:sz w:val="12"/>
                <w:szCs w:val="12"/>
              </w:rPr>
              <w:t>7 000</w:t>
            </w:r>
            <w:r w:rsidR="00EA4D59" w:rsidRPr="005E30A4">
              <w:rPr>
                <w:rFonts w:ascii="Times New Roman" w:hAnsi="Times New Roman" w:cs="Times New Roman"/>
                <w:sz w:val="12"/>
                <w:szCs w:val="12"/>
              </w:rPr>
              <w:t>,00000</w:t>
            </w:r>
          </w:p>
        </w:tc>
        <w:tc>
          <w:tcPr>
            <w:tcW w:w="304" w:type="pct"/>
            <w:tcBorders>
              <w:top w:val="nil"/>
              <w:left w:val="nil"/>
              <w:bottom w:val="single" w:sz="4" w:space="0" w:color="auto"/>
              <w:right w:val="single" w:sz="8"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4" w:space="0" w:color="auto"/>
              <w:left w:val="single" w:sz="4"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1.17.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«Снос домов и хозяйственных построек»</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F470B3"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385</w:t>
            </w:r>
            <w:r w:rsidR="00EA4D59" w:rsidRPr="005E30A4">
              <w:rPr>
                <w:rFonts w:ascii="Times New Roman" w:hAnsi="Times New Roman" w:cs="Times New Roman"/>
                <w:sz w:val="12"/>
                <w:szCs w:val="12"/>
              </w:rPr>
              <w:t>,49385</w:t>
            </w:r>
          </w:p>
          <w:p w:rsidR="00EA4D59" w:rsidRPr="005E30A4" w:rsidRDefault="00EA4D59" w:rsidP="005E30A4">
            <w:pPr>
              <w:spacing w:after="0" w:line="240" w:lineRule="auto"/>
              <w:rPr>
                <w:rFonts w:ascii="Times New Roman" w:hAnsi="Times New Roman" w:cs="Times New Roman"/>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102,477</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203,01685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F470B3"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50</w:t>
            </w:r>
            <w:r w:rsidR="00EA4D59" w:rsidRPr="005E30A4">
              <w:rPr>
                <w:rFonts w:ascii="Times New Roman" w:hAnsi="Times New Roman" w:cs="Times New Roman"/>
                <w:sz w:val="12"/>
                <w:szCs w:val="12"/>
              </w:rPr>
              <w:t>,00000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4" w:space="0" w:color="auto"/>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в т.ч. бюджет города Тейково                            </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F470B3"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385</w:t>
            </w:r>
            <w:r w:rsidR="00EA4D59" w:rsidRPr="005E30A4">
              <w:rPr>
                <w:rFonts w:ascii="Times New Roman" w:hAnsi="Times New Roman" w:cs="Times New Roman"/>
                <w:sz w:val="12"/>
                <w:szCs w:val="12"/>
              </w:rPr>
              <w:t>,49385</w:t>
            </w:r>
          </w:p>
          <w:p w:rsidR="00EA4D59" w:rsidRPr="005E30A4" w:rsidRDefault="00EA4D59" w:rsidP="005E30A4">
            <w:pPr>
              <w:spacing w:after="0" w:line="240" w:lineRule="auto"/>
              <w:ind w:right="-1"/>
              <w:rPr>
                <w:rFonts w:ascii="Times New Roman" w:hAnsi="Times New Roman" w:cs="Times New Roman"/>
                <w:sz w:val="12"/>
                <w:szCs w:val="12"/>
              </w:rPr>
            </w:pP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30,00000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102,477</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203,01685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F470B3"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50</w:t>
            </w:r>
            <w:r w:rsidR="00EA4D59" w:rsidRPr="005E30A4">
              <w:rPr>
                <w:rFonts w:ascii="Times New Roman" w:hAnsi="Times New Roman" w:cs="Times New Roman"/>
                <w:sz w:val="12"/>
                <w:szCs w:val="12"/>
              </w:rPr>
              <w:t>,00000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nil"/>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r w:rsidRPr="005E30A4">
              <w:rPr>
                <w:rFonts w:ascii="Times New Roman" w:hAnsi="Times New Roman" w:cs="Times New Roman"/>
                <w:sz w:val="14"/>
                <w:szCs w:val="14"/>
              </w:rPr>
              <w:t>1.18.</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«Переселение граждан их аварийного жилищного фонда на территории городского округа Ивановской области на 2019-2024»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A4D59" w:rsidRPr="005E30A4" w:rsidRDefault="00EA4D59" w:rsidP="005E30A4">
            <w:pPr>
              <w:spacing w:after="0" w:line="240" w:lineRule="auto"/>
              <w:ind w:right="-1"/>
              <w:jc w:val="center"/>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в т.ч. бюджет города Тейково                            </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nil"/>
              <w:left w:val="single" w:sz="8" w:space="0" w:color="auto"/>
              <w:bottom w:val="single" w:sz="8"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Областной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8" w:space="0" w:color="auto"/>
              <w:left w:val="single" w:sz="8"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Федеральный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r w:rsidRPr="005E30A4">
              <w:rPr>
                <w:rFonts w:ascii="Times New Roman" w:hAnsi="Times New Roman" w:cs="Times New Roman"/>
                <w:sz w:val="14"/>
                <w:szCs w:val="14"/>
              </w:rPr>
              <w:t>1.19.</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Подпрограмма «Организация использования, охраны, защиты, воспроизводства городских лесов, расположенных в границах городского округа Тейково Ивановской области»</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636820"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w:t>
            </w:r>
            <w:r w:rsidR="00EA4D59" w:rsidRPr="005E30A4">
              <w:rPr>
                <w:rFonts w:ascii="Times New Roman" w:hAnsi="Times New Roman" w:cs="Times New Roman"/>
                <w:sz w:val="12"/>
                <w:szCs w:val="12"/>
              </w:rPr>
              <w:t>00,00000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500,00000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636820"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40</w:t>
            </w:r>
            <w:r w:rsidR="00EA4D59"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в т.ч. бюджет города Тейково                            </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636820"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9</w:t>
            </w:r>
            <w:r w:rsidR="00EA4D59" w:rsidRPr="005E30A4">
              <w:rPr>
                <w:rFonts w:ascii="Times New Roman" w:hAnsi="Times New Roman" w:cs="Times New Roman"/>
                <w:sz w:val="12"/>
                <w:szCs w:val="12"/>
              </w:rPr>
              <w:t>00,00000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500,00000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636820"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40</w:t>
            </w:r>
            <w:r w:rsidR="00EA4D59"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Областной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r w:rsidR="00241275" w:rsidRPr="005E30A4" w:rsidTr="00DF77BC">
        <w:trPr>
          <w:trHeight w:val="53"/>
        </w:trPr>
        <w:tc>
          <w:tcPr>
            <w:tcW w:w="260" w:type="pct"/>
            <w:tcBorders>
              <w:top w:val="single" w:sz="4" w:space="0" w:color="auto"/>
              <w:left w:val="single" w:sz="8" w:space="0" w:color="auto"/>
              <w:bottom w:val="single" w:sz="4" w:space="0" w:color="auto"/>
              <w:right w:val="nil"/>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D59" w:rsidRPr="005E30A4" w:rsidRDefault="00EA4D59" w:rsidP="005E30A4">
            <w:pPr>
              <w:spacing w:after="0" w:line="240" w:lineRule="auto"/>
              <w:ind w:right="-1"/>
              <w:rPr>
                <w:rFonts w:ascii="Times New Roman" w:hAnsi="Times New Roman" w:cs="Times New Roman"/>
                <w:sz w:val="14"/>
                <w:szCs w:val="14"/>
              </w:rPr>
            </w:pPr>
            <w:r w:rsidRPr="005E30A4">
              <w:rPr>
                <w:rFonts w:ascii="Times New Roman" w:hAnsi="Times New Roman" w:cs="Times New Roman"/>
                <w:sz w:val="14"/>
                <w:szCs w:val="14"/>
              </w:rPr>
              <w:t xml:space="preserve"> Федеральный бюджет</w:t>
            </w:r>
          </w:p>
        </w:tc>
        <w:tc>
          <w:tcPr>
            <w:tcW w:w="389"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6"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7" w:type="pct"/>
            <w:tcBorders>
              <w:top w:val="single" w:sz="4" w:space="0" w:color="auto"/>
              <w:left w:val="single" w:sz="4" w:space="0" w:color="auto"/>
              <w:bottom w:val="single" w:sz="4" w:space="0" w:color="auto"/>
              <w:right w:val="single" w:sz="4" w:space="0" w:color="auto"/>
            </w:tcBorders>
            <w:shd w:val="clear" w:color="auto" w:fill="auto"/>
            <w:noWrap/>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EA4D59" w:rsidRPr="005E30A4" w:rsidRDefault="00EA4D59" w:rsidP="005E30A4">
            <w:pPr>
              <w:spacing w:after="0" w:line="240" w:lineRule="auto"/>
              <w:ind w:right="-1"/>
              <w:rPr>
                <w:rFonts w:ascii="Times New Roman" w:hAnsi="Times New Roman" w:cs="Times New Roman"/>
                <w:sz w:val="12"/>
                <w:szCs w:val="12"/>
              </w:rPr>
            </w:pPr>
            <w:r w:rsidRPr="005E30A4">
              <w:rPr>
                <w:rFonts w:ascii="Times New Roman" w:hAnsi="Times New Roman" w:cs="Times New Roman"/>
                <w:sz w:val="12"/>
                <w:szCs w:val="12"/>
              </w:rPr>
              <w:t>0,00000</w:t>
            </w:r>
          </w:p>
        </w:tc>
      </w:tr>
    </w:tbl>
    <w:p w:rsidR="001127E7" w:rsidRPr="005E30A4" w:rsidRDefault="001127E7" w:rsidP="005E30A4">
      <w:pPr>
        <w:autoSpaceDE w:val="0"/>
        <w:autoSpaceDN w:val="0"/>
        <w:adjustRightInd w:val="0"/>
        <w:spacing w:after="0" w:line="240" w:lineRule="auto"/>
        <w:jc w:val="both"/>
        <w:rPr>
          <w:rFonts w:ascii="Times New Roman" w:hAnsi="Times New Roman" w:cs="Times New Roman"/>
          <w:sz w:val="28"/>
          <w:szCs w:val="28"/>
        </w:rPr>
      </w:pPr>
    </w:p>
    <w:p w:rsidR="001127E7" w:rsidRPr="005E30A4" w:rsidRDefault="001127E7" w:rsidP="005E30A4">
      <w:pPr>
        <w:autoSpaceDE w:val="0"/>
        <w:autoSpaceDN w:val="0"/>
        <w:adjustRightInd w:val="0"/>
        <w:spacing w:after="0" w:line="240" w:lineRule="auto"/>
        <w:jc w:val="both"/>
        <w:rPr>
          <w:rFonts w:ascii="Times New Roman" w:hAnsi="Times New Roman" w:cs="Times New Roman"/>
          <w:sz w:val="16"/>
          <w:szCs w:val="16"/>
        </w:rPr>
      </w:pPr>
      <w:r w:rsidRPr="005E30A4">
        <w:rPr>
          <w:rFonts w:ascii="Times New Roman" w:hAnsi="Times New Roman" w:cs="Times New Roman"/>
          <w:sz w:val="16"/>
          <w:szCs w:val="16"/>
        </w:rPr>
        <w:t>** информация по объемам финансирования муниципальной программы в 20</w:t>
      </w:r>
      <w:r w:rsidR="00FA1F91" w:rsidRPr="005E30A4">
        <w:rPr>
          <w:rFonts w:ascii="Times New Roman" w:hAnsi="Times New Roman" w:cs="Times New Roman"/>
          <w:sz w:val="16"/>
          <w:szCs w:val="16"/>
        </w:rPr>
        <w:t>21</w:t>
      </w:r>
      <w:r w:rsidRPr="005E30A4">
        <w:rPr>
          <w:rFonts w:ascii="Times New Roman" w:hAnsi="Times New Roman" w:cs="Times New Roman"/>
          <w:sz w:val="16"/>
          <w:szCs w:val="16"/>
        </w:rPr>
        <w:t>- 2024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rsidR="001127E7" w:rsidRPr="005E30A4" w:rsidRDefault="001127E7" w:rsidP="005E30A4">
      <w:pPr>
        <w:spacing w:after="0" w:line="240" w:lineRule="auto"/>
        <w:rPr>
          <w:rFonts w:ascii="Times New Roman" w:hAnsi="Times New Roman" w:cs="Times New Roman"/>
          <w:sz w:val="16"/>
          <w:szCs w:val="16"/>
        </w:rPr>
        <w:sectPr w:rsidR="001127E7" w:rsidRPr="005E30A4" w:rsidSect="001127E7">
          <w:pgSz w:w="11906" w:h="16838"/>
          <w:pgMar w:top="1134" w:right="567" w:bottom="567" w:left="1134" w:header="709" w:footer="709" w:gutter="0"/>
          <w:cols w:space="708"/>
          <w:docGrid w:linePitch="360"/>
        </w:sect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1</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Реализация мероприятий по обеспечению населения городского округа Тейково водоснабжением, водоотведением и услугами бань</w:t>
      </w:r>
    </w:p>
    <w:p w:rsidR="001127E7" w:rsidRPr="005E30A4" w:rsidRDefault="001127E7" w:rsidP="005E30A4">
      <w:pPr>
        <w:spacing w:after="0" w:line="240" w:lineRule="auto"/>
        <w:jc w:val="center"/>
        <w:rPr>
          <w:rFonts w:ascii="Times New Roman" w:hAnsi="Times New Roman" w:cs="Times New Roman"/>
          <w:sz w:val="24"/>
          <w:szCs w:val="24"/>
        </w:rPr>
      </w:pPr>
    </w:p>
    <w:p w:rsidR="00E74D76"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highlight w:val="yellow"/>
        </w:rPr>
        <w:t>I. Паспорт подпрограммы</w:t>
      </w:r>
      <w:r w:rsidR="00CF13D9" w:rsidRPr="005E30A4">
        <w:rPr>
          <w:rFonts w:ascii="Times New Roman" w:hAnsi="Times New Roman" w:cs="Times New Roman"/>
          <w:sz w:val="24"/>
          <w:szCs w:val="24"/>
          <w:highlight w:val="yellow"/>
        </w:rPr>
        <w:t>.</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7476"/>
      </w:tblGrid>
      <w:tr w:rsidR="00241275" w:rsidRPr="005E30A4" w:rsidTr="00FA4EC1">
        <w:tc>
          <w:tcPr>
            <w:tcW w:w="2836" w:type="dxa"/>
            <w:shd w:val="clear" w:color="auto" w:fill="FFFFFF"/>
          </w:tcPr>
          <w:p w:rsidR="001127E7" w:rsidRPr="005E30A4" w:rsidRDefault="001127E7" w:rsidP="005E30A4">
            <w:pPr>
              <w:pStyle w:val="a6"/>
              <w:tabs>
                <w:tab w:val="left" w:pos="2727"/>
              </w:tabs>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tabs>
                <w:tab w:val="left" w:pos="2727"/>
              </w:tabs>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476" w:type="dxa"/>
            <w:shd w:val="clear" w:color="auto" w:fill="FFFFFF"/>
          </w:tcPr>
          <w:p w:rsidR="001127E7" w:rsidRPr="005E30A4" w:rsidRDefault="001127E7" w:rsidP="005E30A4">
            <w:pPr>
              <w:pStyle w:val="a6"/>
              <w:spacing w:after="0" w:line="240" w:lineRule="auto"/>
              <w:ind w:left="0"/>
              <w:jc w:val="both"/>
              <w:rPr>
                <w:rFonts w:ascii="Times New Roman" w:hAnsi="Times New Roman"/>
                <w:sz w:val="24"/>
                <w:szCs w:val="24"/>
              </w:rPr>
            </w:pPr>
            <w:r w:rsidRPr="005E30A4">
              <w:rPr>
                <w:rFonts w:ascii="Times New Roman" w:hAnsi="Times New Roman"/>
                <w:sz w:val="24"/>
                <w:szCs w:val="24"/>
              </w:rPr>
              <w:t>Реализация мероприятий по обеспечению населения городского округа Тейково водоснабжением, водоотведением и услугами бань (далее – подпрограмма)</w:t>
            </w:r>
          </w:p>
        </w:tc>
      </w:tr>
      <w:tr w:rsidR="00241275" w:rsidRPr="005E30A4" w:rsidTr="00FA4EC1">
        <w:tc>
          <w:tcPr>
            <w:tcW w:w="2836" w:type="dxa"/>
            <w:shd w:val="clear" w:color="auto" w:fill="FFFFFF"/>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476" w:type="dxa"/>
            <w:shd w:val="clear" w:color="auto" w:fill="FFFFFF"/>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2014-2024 </w:t>
            </w:r>
          </w:p>
        </w:tc>
      </w:tr>
      <w:tr w:rsidR="00241275" w:rsidRPr="005E30A4" w:rsidTr="00FA4EC1">
        <w:tc>
          <w:tcPr>
            <w:tcW w:w="2836" w:type="dxa"/>
            <w:shd w:val="clear" w:color="auto" w:fill="FFFFFF"/>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476" w:type="dxa"/>
            <w:shd w:val="clear" w:color="auto" w:fill="FFFFFF"/>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p w:rsidR="001127E7" w:rsidRPr="005E30A4" w:rsidRDefault="001127E7" w:rsidP="005E30A4">
            <w:pPr>
              <w:pStyle w:val="a6"/>
              <w:spacing w:after="0" w:line="240" w:lineRule="auto"/>
              <w:ind w:left="0"/>
              <w:jc w:val="both"/>
              <w:rPr>
                <w:rFonts w:ascii="Times New Roman" w:hAnsi="Times New Roman"/>
                <w:sz w:val="24"/>
                <w:szCs w:val="24"/>
              </w:rPr>
            </w:pPr>
            <w:r w:rsidRPr="005E30A4">
              <w:rPr>
                <w:rFonts w:ascii="Times New Roman" w:hAnsi="Times New Roman"/>
                <w:sz w:val="24"/>
                <w:szCs w:val="24"/>
              </w:rPr>
              <w:t>Комитет  экономического развития и торговли администрации городского округа Тейково</w:t>
            </w:r>
          </w:p>
        </w:tc>
      </w:tr>
      <w:tr w:rsidR="00241275" w:rsidRPr="005E30A4" w:rsidTr="00FA4EC1">
        <w:tc>
          <w:tcPr>
            <w:tcW w:w="2836" w:type="dxa"/>
            <w:shd w:val="clear" w:color="auto" w:fill="FFFFFF"/>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Цели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476" w:type="dxa"/>
            <w:shd w:val="clear" w:color="auto" w:fill="FFFFFF"/>
          </w:tcPr>
          <w:p w:rsidR="001127E7" w:rsidRPr="005E30A4" w:rsidRDefault="001127E7" w:rsidP="005E30A4">
            <w:pPr>
              <w:pStyle w:val="a6"/>
              <w:spacing w:after="0" w:line="240" w:lineRule="auto"/>
              <w:ind w:left="0"/>
              <w:jc w:val="both"/>
              <w:rPr>
                <w:rFonts w:ascii="Times New Roman" w:hAnsi="Times New Roman"/>
                <w:sz w:val="24"/>
                <w:szCs w:val="24"/>
              </w:rPr>
            </w:pPr>
            <w:r w:rsidRPr="005E30A4">
              <w:rPr>
                <w:rFonts w:ascii="Times New Roman" w:hAnsi="Times New Roman"/>
                <w:sz w:val="24"/>
                <w:szCs w:val="24"/>
              </w:rPr>
              <w:t xml:space="preserve">1. Улучшение условий проживания и коммунального обслуживания населения в городском округе Тейково. </w:t>
            </w:r>
          </w:p>
          <w:p w:rsidR="001127E7" w:rsidRPr="005E30A4" w:rsidRDefault="001127E7" w:rsidP="005E30A4">
            <w:pPr>
              <w:pStyle w:val="a6"/>
              <w:spacing w:after="0" w:line="240" w:lineRule="auto"/>
              <w:ind w:left="0"/>
              <w:jc w:val="both"/>
              <w:rPr>
                <w:rFonts w:ascii="Times New Roman" w:hAnsi="Times New Roman"/>
                <w:sz w:val="24"/>
                <w:szCs w:val="24"/>
              </w:rPr>
            </w:pPr>
            <w:r w:rsidRPr="005E30A4">
              <w:rPr>
                <w:rFonts w:ascii="Times New Roman" w:hAnsi="Times New Roman"/>
                <w:sz w:val="24"/>
                <w:szCs w:val="24"/>
              </w:rPr>
              <w:t>2. Исполнение городским округом Тейково переданных Ивановской областью полномочий по предоставлению субсидий на возмещение недополученных доходов от оказания услуг населению, в связи с приведением размера платы граждан за коммунальные услуги в соответствии с их предельными индексами роста.</w:t>
            </w:r>
          </w:p>
          <w:p w:rsidR="001127E7" w:rsidRPr="005E30A4" w:rsidRDefault="001127E7" w:rsidP="005E30A4">
            <w:pPr>
              <w:pStyle w:val="a6"/>
              <w:spacing w:after="0" w:line="240" w:lineRule="auto"/>
              <w:ind w:left="0"/>
              <w:jc w:val="both"/>
              <w:rPr>
                <w:rFonts w:ascii="Times New Roman" w:hAnsi="Times New Roman"/>
                <w:sz w:val="24"/>
                <w:szCs w:val="24"/>
              </w:rPr>
            </w:pPr>
            <w:r w:rsidRPr="005E30A4">
              <w:rPr>
                <w:rFonts w:ascii="Times New Roman" w:hAnsi="Times New Roman"/>
                <w:sz w:val="24"/>
                <w:szCs w:val="24"/>
              </w:rPr>
              <w:t>3. Обеспечение доступности для населения города Тейково услуг по помывке в общих отделениях бани.</w:t>
            </w:r>
          </w:p>
        </w:tc>
      </w:tr>
      <w:tr w:rsidR="00241275" w:rsidRPr="005E30A4" w:rsidTr="00FA4EC1">
        <w:tc>
          <w:tcPr>
            <w:tcW w:w="2836" w:type="dxa"/>
            <w:shd w:val="clear" w:color="auto" w:fill="FFFFFF"/>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подпрограммы </w:t>
            </w:r>
          </w:p>
        </w:tc>
        <w:tc>
          <w:tcPr>
            <w:tcW w:w="7476" w:type="dxa"/>
            <w:shd w:val="clear" w:color="auto" w:fill="auto"/>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Общий объем бюджетных ассигнований </w:t>
            </w:r>
            <w:r w:rsidR="004F48C8" w:rsidRPr="003E205D">
              <w:rPr>
                <w:rFonts w:ascii="Times New Roman" w:hAnsi="Times New Roman"/>
                <w:sz w:val="24"/>
                <w:szCs w:val="24"/>
                <w:highlight w:val="yellow"/>
              </w:rPr>
              <w:t>66</w:t>
            </w:r>
            <w:r w:rsidR="003E205D" w:rsidRPr="003E205D">
              <w:rPr>
                <w:rFonts w:ascii="Times New Roman" w:hAnsi="Times New Roman"/>
                <w:sz w:val="24"/>
                <w:szCs w:val="24"/>
                <w:highlight w:val="yellow"/>
              </w:rPr>
              <w:t> 515,17779</w:t>
            </w:r>
            <w:r w:rsidRPr="005E30A4">
              <w:rPr>
                <w:rFonts w:ascii="Times New Roman" w:hAnsi="Times New Roman"/>
                <w:sz w:val="24"/>
                <w:szCs w:val="24"/>
              </w:rPr>
              <w:t xml:space="preserve"> тыс. руб., в том числе по годам:</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24 134,59600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18 440,68800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1 455,000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1 942,000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3 021,81857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131C26" w:rsidRPr="005E30A4">
              <w:rPr>
                <w:rFonts w:ascii="Times New Roman" w:hAnsi="Times New Roman"/>
                <w:sz w:val="24"/>
                <w:szCs w:val="24"/>
              </w:rPr>
              <w:t>7 437,09442</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w:t>
            </w:r>
            <w:r w:rsidR="00EA4D59" w:rsidRPr="005E30A4">
              <w:rPr>
                <w:rFonts w:ascii="Times New Roman" w:hAnsi="Times New Roman"/>
                <w:sz w:val="24"/>
                <w:szCs w:val="24"/>
              </w:rPr>
              <w:t xml:space="preserve">–   </w:t>
            </w:r>
            <w:r w:rsidR="004F48C8" w:rsidRPr="003E205D">
              <w:rPr>
                <w:rFonts w:ascii="Times New Roman" w:hAnsi="Times New Roman"/>
                <w:sz w:val="24"/>
                <w:szCs w:val="24"/>
                <w:highlight w:val="yellow"/>
              </w:rPr>
              <w:t>6</w:t>
            </w:r>
            <w:r w:rsidR="003E205D" w:rsidRPr="003E205D">
              <w:rPr>
                <w:rFonts w:ascii="Times New Roman" w:hAnsi="Times New Roman"/>
                <w:sz w:val="24"/>
                <w:szCs w:val="24"/>
                <w:highlight w:val="yellow"/>
              </w:rPr>
              <w:t> 071,42080</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2023 год  –   </w:t>
            </w:r>
            <w:r w:rsidR="00F236CB" w:rsidRPr="005E30A4">
              <w:rPr>
                <w:rFonts w:ascii="Times New Roman" w:hAnsi="Times New Roman"/>
                <w:sz w:val="24"/>
                <w:szCs w:val="24"/>
              </w:rPr>
              <w:t>1 928,78000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F236CB" w:rsidRPr="005E30A4">
              <w:rPr>
                <w:rFonts w:ascii="Times New Roman" w:hAnsi="Times New Roman"/>
                <w:sz w:val="24"/>
                <w:szCs w:val="24"/>
              </w:rPr>
              <w:t>2 083,78000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местный бюджет </w:t>
            </w:r>
            <w:r w:rsidR="003E205D" w:rsidRPr="003E205D">
              <w:rPr>
                <w:rFonts w:ascii="Times New Roman" w:hAnsi="Times New Roman"/>
                <w:sz w:val="24"/>
                <w:szCs w:val="24"/>
                <w:highlight w:val="yellow"/>
              </w:rPr>
              <w:t>36 777,45954</w:t>
            </w:r>
            <w:r w:rsidRPr="005E30A4">
              <w:rPr>
                <w:rFonts w:ascii="Times New Roman" w:hAnsi="Times New Roman"/>
                <w:sz w:val="24"/>
                <w:szCs w:val="24"/>
              </w:rPr>
              <w:t xml:space="preserve">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8 765,29600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6 915,66800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1 455,000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1 942,000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3 021,81857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2626E4" w:rsidRPr="005E30A4">
              <w:rPr>
                <w:rFonts w:ascii="Times New Roman" w:hAnsi="Times New Roman"/>
                <w:sz w:val="24"/>
                <w:szCs w:val="24"/>
              </w:rPr>
              <w:t xml:space="preserve">4 593,69617 </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3E205D" w:rsidRPr="003E205D">
              <w:rPr>
                <w:rFonts w:ascii="Times New Roman" w:hAnsi="Times New Roman"/>
                <w:sz w:val="24"/>
                <w:szCs w:val="24"/>
                <w:highlight w:val="yellow"/>
              </w:rPr>
              <w:t>6 071,42080</w:t>
            </w:r>
            <w:r w:rsidRPr="003E205D">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 xml:space="preserve">2023 год  –   </w:t>
            </w:r>
            <w:r w:rsidR="00F236CB" w:rsidRPr="005E30A4">
              <w:rPr>
                <w:rFonts w:ascii="Times New Roman" w:hAnsi="Times New Roman"/>
                <w:sz w:val="24"/>
                <w:szCs w:val="24"/>
              </w:rPr>
              <w:t xml:space="preserve">1 928,78000 </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F236CB" w:rsidRPr="005E30A4">
              <w:rPr>
                <w:rFonts w:ascii="Times New Roman" w:hAnsi="Times New Roman"/>
                <w:sz w:val="24"/>
                <w:szCs w:val="24"/>
              </w:rPr>
              <w:t xml:space="preserve">2 083,78000 </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областной бюджет </w:t>
            </w:r>
            <w:r w:rsidR="00131C26" w:rsidRPr="005E30A4">
              <w:rPr>
                <w:rFonts w:ascii="Times New Roman" w:hAnsi="Times New Roman"/>
                <w:sz w:val="24"/>
                <w:szCs w:val="24"/>
              </w:rPr>
              <w:t>29 737,71825</w:t>
            </w:r>
            <w:r w:rsidRPr="005E30A4">
              <w:rPr>
                <w:rFonts w:ascii="Times New Roman" w:hAnsi="Times New Roman"/>
                <w:sz w:val="24"/>
                <w:szCs w:val="24"/>
              </w:rPr>
              <w:t xml:space="preserve">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15 369,300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11 525,020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131C26" w:rsidRPr="005E30A4">
              <w:rPr>
                <w:rFonts w:ascii="Times New Roman" w:hAnsi="Times New Roman"/>
                <w:sz w:val="24"/>
                <w:szCs w:val="24"/>
              </w:rPr>
              <w:t>2 843,39825</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tc>
      </w:tr>
    </w:tbl>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 xml:space="preserve">2.Краткая характеристика сферы реализации подпрограммы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Настоящая подпрограмма обеспечивает:</w:t>
      </w:r>
    </w:p>
    <w:p w:rsidR="001127E7" w:rsidRPr="005E30A4" w:rsidRDefault="001127E7" w:rsidP="005E30A4">
      <w:pPr>
        <w:pStyle w:val="Pro-Gramma"/>
        <w:spacing w:before="0" w:line="240" w:lineRule="auto"/>
        <w:ind w:left="0" w:firstLine="709"/>
        <w:rPr>
          <w:rFonts w:ascii="Times New Roman" w:hAnsi="Times New Roman"/>
        </w:rPr>
      </w:pPr>
      <w:r w:rsidRPr="005E30A4">
        <w:rPr>
          <w:rFonts w:ascii="Times New Roman" w:hAnsi="Times New Roman"/>
        </w:rPr>
        <w:t>- повышение качества обслуживания населения услугами водоснабжения, что будет способствовать  улучшению экологической ситуации на территории Тейково;</w:t>
      </w:r>
    </w:p>
    <w:p w:rsidR="001127E7" w:rsidRPr="005E30A4" w:rsidRDefault="001127E7" w:rsidP="005E30A4">
      <w:pPr>
        <w:pStyle w:val="Pro-Gramma"/>
        <w:spacing w:before="0" w:line="240" w:lineRule="auto"/>
        <w:ind w:left="0" w:firstLine="709"/>
        <w:rPr>
          <w:rFonts w:ascii="Times New Roman" w:hAnsi="Times New Roman"/>
        </w:rPr>
      </w:pPr>
      <w:r w:rsidRPr="005E30A4">
        <w:rPr>
          <w:rFonts w:ascii="Times New Roman" w:hAnsi="Times New Roman"/>
        </w:rPr>
        <w:t>- возмещение недополученных доходов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в связи с приведением размера платы граждан за коммунальные услуги в соответствии с их предельными индексами роста;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компенсацию расходов организаций коммунального комплекса,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p w:rsidR="001127E7" w:rsidRPr="005E30A4" w:rsidRDefault="001127E7" w:rsidP="005E30A4">
      <w:pPr>
        <w:pStyle w:val="ConsPlusNormal"/>
        <w:ind w:firstLine="709"/>
        <w:jc w:val="both"/>
        <w:rPr>
          <w:rFonts w:ascii="Times New Roman" w:hAnsi="Times New Roman" w:cs="Times New Roman"/>
          <w:sz w:val="24"/>
          <w:szCs w:val="24"/>
        </w:rPr>
      </w:pPr>
    </w:p>
    <w:p w:rsidR="00E74D76" w:rsidRPr="003E205D" w:rsidRDefault="001127E7" w:rsidP="005E30A4">
      <w:pPr>
        <w:spacing w:after="0" w:line="240" w:lineRule="auto"/>
        <w:ind w:right="-1"/>
        <w:jc w:val="center"/>
        <w:rPr>
          <w:rFonts w:ascii="Times New Roman" w:hAnsi="Times New Roman" w:cs="Times New Roman"/>
          <w:sz w:val="24"/>
          <w:szCs w:val="24"/>
        </w:rPr>
      </w:pPr>
      <w:r w:rsidRPr="003E205D">
        <w:rPr>
          <w:rFonts w:ascii="Times New Roman" w:hAnsi="Times New Roman" w:cs="Times New Roman"/>
          <w:sz w:val="24"/>
          <w:szCs w:val="24"/>
          <w:highlight w:val="yellow"/>
        </w:rPr>
        <w:t>3.Ожидаемые результаты реализации подпрограммы</w:t>
      </w:r>
      <w:r w:rsidR="00CF13D9" w:rsidRPr="003E205D">
        <w:rPr>
          <w:rFonts w:ascii="Times New Roman" w:hAnsi="Times New Roman" w:cs="Times New Roman"/>
          <w:sz w:val="24"/>
          <w:szCs w:val="24"/>
          <w:highlight w:val="yellow"/>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w:t>
      </w:r>
    </w:p>
    <w:p w:rsidR="001127E7" w:rsidRPr="005E30A4" w:rsidRDefault="001127E7" w:rsidP="005E30A4">
      <w:pPr>
        <w:pStyle w:val="ConsPlusNormal"/>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улучшится качество коммунального обслуживания населения;</w:t>
      </w:r>
    </w:p>
    <w:p w:rsidR="001127E7" w:rsidRPr="005E30A4" w:rsidRDefault="001127E7" w:rsidP="005E30A4">
      <w:pPr>
        <w:pStyle w:val="ConsPlusNormal"/>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повысится надежность работы коммунальных систем жизнеобеспечения города;</w:t>
      </w:r>
    </w:p>
    <w:p w:rsidR="001127E7" w:rsidRPr="005E30A4" w:rsidRDefault="001127E7" w:rsidP="005E30A4">
      <w:pPr>
        <w:pStyle w:val="Pro-Gramma"/>
        <w:spacing w:before="0" w:line="240" w:lineRule="auto"/>
        <w:ind w:left="0" w:right="-1" w:firstLine="709"/>
        <w:rPr>
          <w:rFonts w:ascii="Times New Roman" w:hAnsi="Times New Roman"/>
        </w:rPr>
      </w:pPr>
      <w:r w:rsidRPr="005E30A4">
        <w:rPr>
          <w:rFonts w:ascii="Times New Roman" w:hAnsi="Times New Roman"/>
        </w:rPr>
        <w:t>- будет достигнуто снижение износа водопроводных сетей городского округа Тейково  с 32,7 процента в 2013 году до 31,4 процента в 2015 году;</w:t>
      </w:r>
    </w:p>
    <w:p w:rsidR="001127E7" w:rsidRPr="005E30A4" w:rsidRDefault="001127E7" w:rsidP="005E30A4">
      <w:pPr>
        <w:pStyle w:val="Pro-Gramma"/>
        <w:spacing w:before="0" w:line="240" w:lineRule="auto"/>
        <w:ind w:left="0" w:right="-1" w:firstLine="709"/>
        <w:rPr>
          <w:rFonts w:ascii="Times New Roman" w:hAnsi="Times New Roman"/>
        </w:rPr>
      </w:pPr>
      <w:r w:rsidRPr="005E30A4">
        <w:rPr>
          <w:rFonts w:ascii="Times New Roman" w:hAnsi="Times New Roman"/>
        </w:rPr>
        <w:t>- будут исполнены городским округом Тейково переданные полномочия Ивановской  области по субсидированию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p w:rsidR="001127E7" w:rsidRPr="005E30A4" w:rsidRDefault="001127E7" w:rsidP="005E30A4">
      <w:pPr>
        <w:pStyle w:val="ConsPlusNormal"/>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будет сохранена для горожан доступность пользования баней. </w:t>
      </w:r>
    </w:p>
    <w:p w:rsidR="001127E7" w:rsidRPr="005E30A4" w:rsidRDefault="001127E7" w:rsidP="005E30A4">
      <w:pPr>
        <w:pStyle w:val="ConsPlusNormal"/>
        <w:ind w:right="-1" w:firstLine="709"/>
        <w:jc w:val="both"/>
        <w:rPr>
          <w:rFonts w:ascii="Times New Roman" w:hAnsi="Times New Roman" w:cs="Times New Roman"/>
          <w:sz w:val="24"/>
          <w:szCs w:val="24"/>
        </w:rPr>
      </w:pPr>
      <w:r w:rsidRPr="005E30A4">
        <w:rPr>
          <w:rFonts w:ascii="Times New Roman" w:hAnsi="Times New Roman" w:cs="Times New Roman"/>
          <w:sz w:val="24"/>
          <w:szCs w:val="24"/>
        </w:rPr>
        <w:t>Целевыми показателями оценки хода реализации подпрограммы и её эффективности являются следующие количественные показатели, представленные в приведенной ниже таблице.</w:t>
      </w:r>
    </w:p>
    <w:p w:rsidR="001127E7" w:rsidRPr="005E30A4" w:rsidRDefault="001127E7" w:rsidP="005E30A4">
      <w:pPr>
        <w:pStyle w:val="ConsPlusNormal"/>
        <w:ind w:firstLine="709"/>
        <w:rPr>
          <w:rFonts w:ascii="Times New Roman" w:hAnsi="Times New Roman" w:cs="Times New Roman"/>
          <w:sz w:val="24"/>
          <w:szCs w:val="24"/>
        </w:rPr>
      </w:pP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
        <w:gridCol w:w="2235"/>
        <w:gridCol w:w="707"/>
        <w:gridCol w:w="708"/>
        <w:gridCol w:w="708"/>
        <w:gridCol w:w="709"/>
        <w:gridCol w:w="709"/>
        <w:gridCol w:w="567"/>
        <w:gridCol w:w="568"/>
        <w:gridCol w:w="567"/>
        <w:gridCol w:w="567"/>
        <w:gridCol w:w="567"/>
        <w:gridCol w:w="567"/>
        <w:gridCol w:w="601"/>
      </w:tblGrid>
      <w:tr w:rsidR="00241275" w:rsidRPr="005E30A4" w:rsidTr="002477B4">
        <w:tc>
          <w:tcPr>
            <w:tcW w:w="424" w:type="dxa"/>
            <w:vMerge w:val="restart"/>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w:t>
            </w:r>
          </w:p>
          <w:p w:rsidR="00632D32" w:rsidRPr="005E30A4" w:rsidRDefault="00632D32" w:rsidP="005E30A4">
            <w:pPr>
              <w:pStyle w:val="ConsPlusNormal"/>
              <w:ind w:firstLine="0"/>
              <w:rPr>
                <w:rFonts w:ascii="Times New Roman" w:hAnsi="Times New Roman" w:cs="Times New Roman"/>
                <w:sz w:val="16"/>
                <w:szCs w:val="16"/>
              </w:rPr>
            </w:pPr>
            <w:proofErr w:type="gramStart"/>
            <w:r w:rsidRPr="005E30A4">
              <w:rPr>
                <w:rFonts w:ascii="Times New Roman" w:hAnsi="Times New Roman" w:cs="Times New Roman"/>
                <w:sz w:val="16"/>
                <w:szCs w:val="16"/>
              </w:rPr>
              <w:t>п</w:t>
            </w:r>
            <w:proofErr w:type="gramEnd"/>
            <w:r w:rsidRPr="005E30A4">
              <w:rPr>
                <w:rFonts w:ascii="Times New Roman" w:hAnsi="Times New Roman" w:cs="Times New Roman"/>
                <w:sz w:val="16"/>
                <w:szCs w:val="16"/>
              </w:rPr>
              <w:t>/п</w:t>
            </w:r>
          </w:p>
        </w:tc>
        <w:tc>
          <w:tcPr>
            <w:tcW w:w="2235" w:type="dxa"/>
            <w:vMerge w:val="restart"/>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Наименование  показателя/</w:t>
            </w:r>
          </w:p>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единица измерения</w:t>
            </w:r>
          </w:p>
        </w:tc>
        <w:tc>
          <w:tcPr>
            <w:tcW w:w="7545" w:type="dxa"/>
            <w:gridSpan w:val="12"/>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 xml:space="preserve"> Значения показателей по годам</w:t>
            </w:r>
          </w:p>
        </w:tc>
      </w:tr>
      <w:tr w:rsidR="00241275" w:rsidRPr="005E30A4" w:rsidTr="002477B4">
        <w:tc>
          <w:tcPr>
            <w:tcW w:w="424" w:type="dxa"/>
            <w:vMerge/>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2235" w:type="dxa"/>
            <w:vMerge/>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70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2013</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2014</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2015</w:t>
            </w:r>
          </w:p>
        </w:tc>
        <w:tc>
          <w:tcPr>
            <w:tcW w:w="709"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2016</w:t>
            </w:r>
          </w:p>
        </w:tc>
        <w:tc>
          <w:tcPr>
            <w:tcW w:w="709"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2017</w:t>
            </w: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2018</w:t>
            </w:r>
          </w:p>
        </w:tc>
        <w:tc>
          <w:tcPr>
            <w:tcW w:w="568"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2019</w:t>
            </w: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2020</w:t>
            </w: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2021</w:t>
            </w: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2022</w:t>
            </w: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2023</w:t>
            </w:r>
          </w:p>
        </w:tc>
        <w:tc>
          <w:tcPr>
            <w:tcW w:w="601"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2024</w:t>
            </w:r>
          </w:p>
        </w:tc>
      </w:tr>
      <w:tr w:rsidR="00241275" w:rsidRPr="005E30A4" w:rsidTr="002477B4">
        <w:tc>
          <w:tcPr>
            <w:tcW w:w="10204" w:type="dxa"/>
            <w:gridSpan w:val="14"/>
            <w:shd w:val="clear" w:color="auto" w:fill="auto"/>
          </w:tcPr>
          <w:p w:rsidR="00632D32" w:rsidRPr="005E30A4" w:rsidRDefault="00632D32"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Обеспечение выполнения работ по строительству и  модернизации объектов коммунальной инфраструктуры города</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Строительство магистральных водоводов</w:t>
            </w:r>
          </w:p>
        </w:tc>
        <w:tc>
          <w:tcPr>
            <w:tcW w:w="70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708"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708"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709"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709"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568"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567"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601"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 xml:space="preserve">  - водопроводных сетей (</w:t>
            </w:r>
            <w:proofErr w:type="gramStart"/>
            <w:r w:rsidRPr="005E30A4">
              <w:rPr>
                <w:rFonts w:ascii="Times New Roman" w:hAnsi="Times New Roman" w:cs="Times New Roman"/>
                <w:sz w:val="16"/>
                <w:szCs w:val="16"/>
              </w:rPr>
              <w:t>км</w:t>
            </w:r>
            <w:proofErr w:type="gramEnd"/>
            <w:r w:rsidRPr="005E30A4">
              <w:rPr>
                <w:rFonts w:ascii="Times New Roman" w:hAnsi="Times New Roman" w:cs="Times New Roman"/>
                <w:sz w:val="16"/>
                <w:szCs w:val="16"/>
              </w:rPr>
              <w:t>)</w:t>
            </w:r>
          </w:p>
        </w:tc>
        <w:tc>
          <w:tcPr>
            <w:tcW w:w="70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1,9</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2,0</w:t>
            </w:r>
          </w:p>
        </w:tc>
        <w:tc>
          <w:tcPr>
            <w:tcW w:w="709"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2</w:t>
            </w: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Строительство сетей канализации (</w:t>
            </w:r>
            <w:proofErr w:type="gramStart"/>
            <w:r w:rsidRPr="005E30A4">
              <w:rPr>
                <w:rFonts w:ascii="Times New Roman" w:hAnsi="Times New Roman" w:cs="Times New Roman"/>
                <w:sz w:val="16"/>
                <w:szCs w:val="16"/>
              </w:rPr>
              <w:t>км</w:t>
            </w:r>
            <w:proofErr w:type="gramEnd"/>
            <w:r w:rsidRPr="005E30A4">
              <w:rPr>
                <w:rFonts w:ascii="Times New Roman" w:hAnsi="Times New Roman" w:cs="Times New Roman"/>
                <w:sz w:val="16"/>
                <w:szCs w:val="16"/>
              </w:rPr>
              <w:t>)</w:t>
            </w:r>
          </w:p>
        </w:tc>
        <w:tc>
          <w:tcPr>
            <w:tcW w:w="70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3</w:t>
            </w: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Устройство станции ЖБО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70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tcPr>
          <w:p w:rsidR="00632D32" w:rsidRPr="005E30A4" w:rsidRDefault="00632D32" w:rsidP="005E30A4">
            <w:pPr>
              <w:pStyle w:val="ConsPlusNormal"/>
              <w:tabs>
                <w:tab w:val="left" w:pos="-12159"/>
              </w:tabs>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4</w:t>
            </w: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 xml:space="preserve">Изготовление ПСД на строительство и реконструкцию объектов водоснабжения и </w:t>
            </w:r>
            <w:r w:rsidRPr="005E30A4">
              <w:rPr>
                <w:rFonts w:ascii="Times New Roman" w:hAnsi="Times New Roman" w:cs="Times New Roman"/>
                <w:sz w:val="16"/>
                <w:szCs w:val="16"/>
              </w:rPr>
              <w:lastRenderedPageBreak/>
              <w:t>водоотведения (проектов)</w:t>
            </w:r>
          </w:p>
        </w:tc>
        <w:tc>
          <w:tcPr>
            <w:tcW w:w="70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lastRenderedPageBreak/>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 xml:space="preserve"> -</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lastRenderedPageBreak/>
              <w:t>5</w:t>
            </w: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Разработка проектной документации для строительства станции обезжелезивания в г. Тейково Ивановской области</w:t>
            </w:r>
          </w:p>
        </w:tc>
        <w:tc>
          <w:tcPr>
            <w:tcW w:w="70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6.</w:t>
            </w:r>
          </w:p>
        </w:tc>
        <w:tc>
          <w:tcPr>
            <w:tcW w:w="2235"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Выполнение работ по разработке проекта инженерно-геологических изысканий водозабора м. Красные Сосенки</w:t>
            </w:r>
          </w:p>
        </w:tc>
        <w:tc>
          <w:tcPr>
            <w:tcW w:w="70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7.</w:t>
            </w:r>
          </w:p>
        </w:tc>
        <w:tc>
          <w:tcPr>
            <w:tcW w:w="2235" w:type="dxa"/>
            <w:shd w:val="clear" w:color="auto" w:fill="auto"/>
          </w:tcPr>
          <w:p w:rsidR="00632D32" w:rsidRPr="005E30A4" w:rsidRDefault="00632D32"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 xml:space="preserve">Приобретение материалов для ремонта на объекте водоснабжения – водопроводной сети, Ивановская область, городской округ Тейково, г. Тейково, мкр. Красные Сосенки. </w:t>
            </w:r>
          </w:p>
        </w:tc>
        <w:tc>
          <w:tcPr>
            <w:tcW w:w="70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7.1</w:t>
            </w:r>
          </w:p>
        </w:tc>
        <w:tc>
          <w:tcPr>
            <w:tcW w:w="2235" w:type="dxa"/>
            <w:shd w:val="clear" w:color="auto" w:fill="auto"/>
          </w:tcPr>
          <w:p w:rsidR="00632D32" w:rsidRPr="005E30A4" w:rsidRDefault="00632D32"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Показатель "</w:t>
            </w:r>
            <w:r w:rsidR="00045BFB" w:rsidRPr="005E30A4">
              <w:rPr>
                <w:rFonts w:ascii="Times New Roman" w:eastAsia="Calibri" w:hAnsi="Times New Roman" w:cs="Times New Roman"/>
                <w:sz w:val="16"/>
                <w:szCs w:val="16"/>
              </w:rPr>
              <w:t>Количество систем, в которых выполнены мероприятия</w:t>
            </w:r>
            <w:r w:rsidRPr="005E30A4">
              <w:rPr>
                <w:rFonts w:ascii="Times New Roman" w:eastAsia="Calibri" w:hAnsi="Times New Roman" w:cs="Times New Roman"/>
                <w:sz w:val="16"/>
                <w:szCs w:val="16"/>
              </w:rPr>
              <w:t>" в том числе:</w:t>
            </w:r>
          </w:p>
        </w:tc>
        <w:tc>
          <w:tcPr>
            <w:tcW w:w="70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EE726C"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2235" w:type="dxa"/>
            <w:shd w:val="clear" w:color="auto" w:fill="auto"/>
          </w:tcPr>
          <w:p w:rsidR="00632D32" w:rsidRPr="005E30A4" w:rsidRDefault="00632D32"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а) Приобретение материалов для ремонта на объекте водоснабжения – водопроводной сети в г. Тейково, ул. Неделина (Замена стальных трубопровод</w:t>
            </w:r>
            <w:r w:rsidR="000F532E" w:rsidRPr="005E30A4">
              <w:rPr>
                <w:rFonts w:ascii="Times New Roman" w:eastAsia="Calibri" w:hAnsi="Times New Roman" w:cs="Times New Roman"/>
                <w:bCs/>
                <w:sz w:val="16"/>
                <w:szCs w:val="16"/>
              </w:rPr>
              <w:t>ов на полиэтиленовые трубы Ду 16</w:t>
            </w:r>
            <w:r w:rsidRPr="005E30A4">
              <w:rPr>
                <w:rFonts w:ascii="Times New Roman" w:eastAsia="Calibri" w:hAnsi="Times New Roman" w:cs="Times New Roman"/>
                <w:bCs/>
                <w:sz w:val="16"/>
                <w:szCs w:val="16"/>
              </w:rPr>
              <w:t>0 мм, протяженностью 1280 п.м.)</w:t>
            </w:r>
          </w:p>
        </w:tc>
        <w:tc>
          <w:tcPr>
            <w:tcW w:w="707" w:type="dxa"/>
            <w:shd w:val="clear" w:color="auto" w:fill="auto"/>
          </w:tcPr>
          <w:p w:rsidR="00632D32" w:rsidRPr="005E30A4" w:rsidRDefault="00632D32" w:rsidP="005E30A4">
            <w:pPr>
              <w:autoSpaceDE w:val="0"/>
              <w:autoSpaceDN w:val="0"/>
              <w:adjustRightInd w:val="0"/>
              <w:spacing w:after="0" w:line="240" w:lineRule="auto"/>
              <w:jc w:val="center"/>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2235" w:type="dxa"/>
            <w:shd w:val="clear" w:color="auto" w:fill="auto"/>
          </w:tcPr>
          <w:p w:rsidR="00632D32" w:rsidRPr="005E30A4" w:rsidRDefault="00632D32"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б) Приобретение материалов для ремонта на объекте водоснабжения – водопроводной сети в г. Тейково, ул. 70 лет Октября (Замена стальных трубопроводов на полиэтиленовые трубы Ду 250 мм, протяженностью 1000 п</w:t>
            </w:r>
            <w:proofErr w:type="gramStart"/>
            <w:r w:rsidRPr="005E30A4">
              <w:rPr>
                <w:rFonts w:ascii="Times New Roman" w:eastAsia="Calibri" w:hAnsi="Times New Roman" w:cs="Times New Roman"/>
                <w:bCs/>
                <w:sz w:val="16"/>
                <w:szCs w:val="16"/>
              </w:rPr>
              <w:t>.м</w:t>
            </w:r>
            <w:proofErr w:type="gramEnd"/>
            <w:r w:rsidRPr="005E30A4">
              <w:rPr>
                <w:rFonts w:ascii="Times New Roman" w:eastAsia="Calibri" w:hAnsi="Times New Roman" w:cs="Times New Roman"/>
                <w:bCs/>
                <w:sz w:val="16"/>
                <w:szCs w:val="16"/>
              </w:rPr>
              <w:t>)</w:t>
            </w:r>
          </w:p>
        </w:tc>
        <w:tc>
          <w:tcPr>
            <w:tcW w:w="707" w:type="dxa"/>
            <w:shd w:val="clear" w:color="auto" w:fill="auto"/>
          </w:tcPr>
          <w:p w:rsidR="00632D32" w:rsidRPr="005E30A4" w:rsidRDefault="00632D32" w:rsidP="005E30A4">
            <w:pPr>
              <w:autoSpaceDE w:val="0"/>
              <w:autoSpaceDN w:val="0"/>
              <w:adjustRightInd w:val="0"/>
              <w:spacing w:after="0" w:line="240" w:lineRule="auto"/>
              <w:jc w:val="center"/>
              <w:rPr>
                <w:rFonts w:ascii="Times New Roman" w:eastAsia="Calibri" w:hAnsi="Times New Roman" w:cs="Times New Roman"/>
                <w:bCs/>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r>
      <w:tr w:rsidR="00241275" w:rsidRPr="005E30A4" w:rsidTr="002477B4">
        <w:tc>
          <w:tcPr>
            <w:tcW w:w="424" w:type="dxa"/>
            <w:shd w:val="clear" w:color="auto" w:fill="auto"/>
          </w:tcPr>
          <w:p w:rsidR="00632D32" w:rsidRPr="005E30A4" w:rsidRDefault="00632D32" w:rsidP="005E30A4">
            <w:pPr>
              <w:pStyle w:val="ConsPlusNormal"/>
              <w:ind w:firstLine="0"/>
              <w:rPr>
                <w:rFonts w:ascii="Times New Roman" w:hAnsi="Times New Roman" w:cs="Times New Roman"/>
                <w:sz w:val="16"/>
                <w:szCs w:val="16"/>
              </w:rPr>
            </w:pPr>
          </w:p>
        </w:tc>
        <w:tc>
          <w:tcPr>
            <w:tcW w:w="2235" w:type="dxa"/>
            <w:shd w:val="clear" w:color="auto" w:fill="auto"/>
          </w:tcPr>
          <w:p w:rsidR="00632D32" w:rsidRPr="005E30A4" w:rsidRDefault="00632D32"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в) Приобретение материалов для ремонта на объекте водоснабжения – водопроводной сети в г. Тейково, ул. Молодежная д.13 до ул. Неделина д.7 (Замена стальных трубопровод</w:t>
            </w:r>
            <w:r w:rsidR="000F532E" w:rsidRPr="005E30A4">
              <w:rPr>
                <w:rFonts w:ascii="Times New Roman" w:eastAsia="Calibri" w:hAnsi="Times New Roman" w:cs="Times New Roman"/>
                <w:bCs/>
                <w:sz w:val="16"/>
                <w:szCs w:val="16"/>
              </w:rPr>
              <w:t>ов на полиэтиленовые трубы Ду 11</w:t>
            </w:r>
            <w:r w:rsidRPr="005E30A4">
              <w:rPr>
                <w:rFonts w:ascii="Times New Roman" w:eastAsia="Calibri" w:hAnsi="Times New Roman" w:cs="Times New Roman"/>
                <w:bCs/>
                <w:sz w:val="16"/>
                <w:szCs w:val="16"/>
              </w:rPr>
              <w:t>0 мм, протяженностью 700 п</w:t>
            </w:r>
            <w:proofErr w:type="gramStart"/>
            <w:r w:rsidRPr="005E30A4">
              <w:rPr>
                <w:rFonts w:ascii="Times New Roman" w:eastAsia="Calibri" w:hAnsi="Times New Roman" w:cs="Times New Roman"/>
                <w:bCs/>
                <w:sz w:val="16"/>
                <w:szCs w:val="16"/>
              </w:rPr>
              <w:t>.м</w:t>
            </w:r>
            <w:proofErr w:type="gramEnd"/>
            <w:r w:rsidRPr="005E30A4">
              <w:rPr>
                <w:rFonts w:ascii="Times New Roman" w:eastAsia="Calibri" w:hAnsi="Times New Roman" w:cs="Times New Roman"/>
                <w:bCs/>
                <w:sz w:val="16"/>
                <w:szCs w:val="16"/>
              </w:rPr>
              <w:t>)</w:t>
            </w:r>
          </w:p>
        </w:tc>
        <w:tc>
          <w:tcPr>
            <w:tcW w:w="707" w:type="dxa"/>
            <w:shd w:val="clear" w:color="auto" w:fill="auto"/>
          </w:tcPr>
          <w:p w:rsidR="00632D32" w:rsidRPr="005E30A4" w:rsidRDefault="00632D32" w:rsidP="005E30A4">
            <w:pPr>
              <w:autoSpaceDE w:val="0"/>
              <w:autoSpaceDN w:val="0"/>
              <w:adjustRightInd w:val="0"/>
              <w:spacing w:after="0" w:line="240" w:lineRule="auto"/>
              <w:jc w:val="center"/>
              <w:rPr>
                <w:rFonts w:ascii="Times New Roman" w:eastAsia="Calibri" w:hAnsi="Times New Roman" w:cs="Times New Roman"/>
                <w:bCs/>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709"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8"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567"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c>
          <w:tcPr>
            <w:tcW w:w="601" w:type="dxa"/>
            <w:shd w:val="clear" w:color="auto" w:fill="auto"/>
            <w:vAlign w:val="center"/>
          </w:tcPr>
          <w:p w:rsidR="00632D32" w:rsidRPr="005E30A4" w:rsidRDefault="00632D32" w:rsidP="005E30A4">
            <w:pPr>
              <w:pStyle w:val="ConsPlusNormal"/>
              <w:ind w:firstLine="0"/>
              <w:jc w:val="center"/>
              <w:rPr>
                <w:rFonts w:ascii="Times New Roman" w:hAnsi="Times New Roman" w:cs="Times New Roman"/>
                <w:sz w:val="16"/>
                <w:szCs w:val="16"/>
              </w:rPr>
            </w:pPr>
          </w:p>
        </w:tc>
      </w:tr>
      <w:tr w:rsidR="00241275" w:rsidRPr="005E30A4" w:rsidTr="002477B4">
        <w:tc>
          <w:tcPr>
            <w:tcW w:w="424" w:type="dxa"/>
            <w:shd w:val="clear" w:color="auto" w:fill="auto"/>
          </w:tcPr>
          <w:p w:rsidR="00FB6BE9" w:rsidRPr="005E30A4" w:rsidRDefault="00FB6BE9"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8.</w:t>
            </w:r>
          </w:p>
        </w:tc>
        <w:tc>
          <w:tcPr>
            <w:tcW w:w="2235" w:type="dxa"/>
            <w:shd w:val="clear" w:color="auto" w:fill="auto"/>
          </w:tcPr>
          <w:p w:rsidR="00FB6BE9" w:rsidRPr="005E30A4" w:rsidRDefault="00FB6BE9"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Оценка запасов питьевых подземных вод</w:t>
            </w:r>
          </w:p>
        </w:tc>
        <w:tc>
          <w:tcPr>
            <w:tcW w:w="707"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567"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tcPr>
          <w:p w:rsidR="00FB6BE9" w:rsidRPr="005E30A4" w:rsidRDefault="00FB6BE9"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CB3A7F" w:rsidRPr="005E30A4" w:rsidRDefault="00CB3A7F"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9</w:t>
            </w:r>
          </w:p>
        </w:tc>
        <w:tc>
          <w:tcPr>
            <w:tcW w:w="2235" w:type="dxa"/>
            <w:shd w:val="clear" w:color="auto" w:fill="auto"/>
          </w:tcPr>
          <w:p w:rsidR="00CB3A7F" w:rsidRPr="005E30A4" w:rsidRDefault="00CB3A7F" w:rsidP="005E30A4">
            <w:pPr>
              <w:autoSpaceDE w:val="0"/>
              <w:autoSpaceDN w:val="0"/>
              <w:adjustRightInd w:val="0"/>
              <w:spacing w:after="0" w:line="240" w:lineRule="auto"/>
              <w:jc w:val="both"/>
              <w:rPr>
                <w:rFonts w:ascii="Times New Roman" w:hAnsi="Times New Roman" w:cs="Times New Roman"/>
                <w:sz w:val="16"/>
                <w:szCs w:val="16"/>
              </w:rPr>
            </w:pPr>
            <w:r w:rsidRPr="005E30A4">
              <w:rPr>
                <w:rFonts w:ascii="Times New Roman" w:eastAsia="Calibri" w:hAnsi="Times New Roman" w:cs="Times New Roman"/>
                <w:sz w:val="16"/>
                <w:szCs w:val="16"/>
              </w:rPr>
              <w:t xml:space="preserve">Приобретение </w:t>
            </w:r>
            <w:r w:rsidRPr="005E30A4">
              <w:rPr>
                <w:rFonts w:ascii="Times New Roman" w:hAnsi="Times New Roman" w:cs="Times New Roman"/>
                <w:sz w:val="16"/>
                <w:szCs w:val="16"/>
              </w:rPr>
              <w:t>материалов и оборудования</w:t>
            </w:r>
          </w:p>
          <w:p w:rsidR="00CB3A7F" w:rsidRPr="005E30A4" w:rsidRDefault="00CB3A7F"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 xml:space="preserve">для проведения ремонта системы водоснабжения – водопроводной сети, артезианских скважинах №9а, №10, №8, №12 Ивановская область, городской округ Тейково, г. Тейково, мкр. Красные Сосенки. </w:t>
            </w:r>
          </w:p>
        </w:tc>
        <w:tc>
          <w:tcPr>
            <w:tcW w:w="70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FB3C91"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CB3A7F" w:rsidRPr="005E30A4" w:rsidRDefault="00CB3A7F"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9.1</w:t>
            </w:r>
          </w:p>
        </w:tc>
        <w:tc>
          <w:tcPr>
            <w:tcW w:w="2235" w:type="dxa"/>
            <w:shd w:val="clear" w:color="auto" w:fill="auto"/>
          </w:tcPr>
          <w:p w:rsidR="00CB3A7F" w:rsidRPr="005E30A4" w:rsidRDefault="00CB3A7F"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sz w:val="16"/>
                <w:szCs w:val="16"/>
              </w:rPr>
              <w:t>Показатель "Количество систем, в которых выполнены мероприятия" в том числе:</w:t>
            </w:r>
          </w:p>
        </w:tc>
        <w:tc>
          <w:tcPr>
            <w:tcW w:w="70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FB3C91"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CB3A7F" w:rsidRPr="005E30A4" w:rsidRDefault="00CB3A7F" w:rsidP="005E30A4">
            <w:pPr>
              <w:pStyle w:val="ConsPlusNormal"/>
              <w:ind w:firstLine="0"/>
              <w:rPr>
                <w:rFonts w:ascii="Times New Roman" w:hAnsi="Times New Roman" w:cs="Times New Roman"/>
                <w:sz w:val="16"/>
                <w:szCs w:val="16"/>
              </w:rPr>
            </w:pPr>
          </w:p>
        </w:tc>
        <w:tc>
          <w:tcPr>
            <w:tcW w:w="2235" w:type="dxa"/>
            <w:shd w:val="clear" w:color="auto" w:fill="auto"/>
          </w:tcPr>
          <w:p w:rsidR="00CB3A7F" w:rsidRPr="005E30A4" w:rsidRDefault="00CB3A7F" w:rsidP="005E30A4">
            <w:pPr>
              <w:spacing w:after="0" w:line="240" w:lineRule="auto"/>
              <w:rPr>
                <w:rFonts w:ascii="Times New Roman" w:hAnsi="Times New Roman" w:cs="Times New Roman"/>
                <w:sz w:val="16"/>
                <w:szCs w:val="16"/>
              </w:rPr>
            </w:pPr>
            <w:r w:rsidRPr="005E30A4">
              <w:rPr>
                <w:rFonts w:ascii="Times New Roman" w:eastAsia="Calibri" w:hAnsi="Times New Roman" w:cs="Times New Roman"/>
                <w:bCs/>
                <w:sz w:val="16"/>
                <w:szCs w:val="16"/>
              </w:rPr>
              <w:t xml:space="preserve">а) Приобретение материалов </w:t>
            </w:r>
            <w:r w:rsidR="00B568D5" w:rsidRPr="005E30A4">
              <w:rPr>
                <w:rFonts w:ascii="Times New Roman" w:eastAsia="Calibri" w:hAnsi="Times New Roman" w:cs="Times New Roman"/>
                <w:bCs/>
                <w:sz w:val="16"/>
                <w:szCs w:val="16"/>
              </w:rPr>
              <w:t xml:space="preserve">для </w:t>
            </w:r>
            <w:r w:rsidRPr="005E30A4">
              <w:rPr>
                <w:rFonts w:ascii="Times New Roman" w:eastAsia="Calibri" w:hAnsi="Times New Roman" w:cs="Times New Roman"/>
                <w:bCs/>
                <w:sz w:val="16"/>
                <w:szCs w:val="16"/>
              </w:rPr>
              <w:t>проведения ремонта системы водоснабжения – водопроводной сети в г. Тейково, ул. Неделина (Замена стальных трубопроводов на полиэтиленовые трубы Ду15</w:t>
            </w:r>
            <w:r w:rsidR="00E114C0" w:rsidRPr="005E30A4">
              <w:rPr>
                <w:rFonts w:ascii="Times New Roman" w:eastAsia="Calibri" w:hAnsi="Times New Roman" w:cs="Times New Roman"/>
                <w:bCs/>
                <w:sz w:val="16"/>
                <w:szCs w:val="16"/>
              </w:rPr>
              <w:t xml:space="preserve">0 мм, протяженностью </w:t>
            </w:r>
            <w:r w:rsidR="00E114C0" w:rsidRPr="005E30A4">
              <w:rPr>
                <w:rFonts w:ascii="Times New Roman" w:eastAsia="Calibri" w:hAnsi="Times New Roman" w:cs="Times New Roman"/>
                <w:bCs/>
                <w:sz w:val="16"/>
                <w:szCs w:val="16"/>
              </w:rPr>
              <w:lastRenderedPageBreak/>
              <w:t>130</w:t>
            </w:r>
            <w:r w:rsidRPr="005E30A4">
              <w:rPr>
                <w:rFonts w:ascii="Times New Roman" w:eastAsia="Calibri" w:hAnsi="Times New Roman" w:cs="Times New Roman"/>
                <w:bCs/>
                <w:sz w:val="16"/>
                <w:szCs w:val="16"/>
              </w:rPr>
              <w:t>0 п.м., замена задвижек Ду150 – 19 шт.)</w:t>
            </w:r>
          </w:p>
        </w:tc>
        <w:tc>
          <w:tcPr>
            <w:tcW w:w="70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lastRenderedPageBreak/>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FB3C91"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CB3A7F" w:rsidRPr="005E30A4" w:rsidRDefault="00CB3A7F" w:rsidP="005E30A4">
            <w:pPr>
              <w:pStyle w:val="ConsPlusNormal"/>
              <w:ind w:firstLine="0"/>
              <w:rPr>
                <w:rFonts w:ascii="Times New Roman" w:hAnsi="Times New Roman" w:cs="Times New Roman"/>
                <w:sz w:val="16"/>
                <w:szCs w:val="16"/>
              </w:rPr>
            </w:pPr>
          </w:p>
        </w:tc>
        <w:tc>
          <w:tcPr>
            <w:tcW w:w="2235" w:type="dxa"/>
            <w:shd w:val="clear" w:color="auto" w:fill="auto"/>
          </w:tcPr>
          <w:p w:rsidR="00CB3A7F" w:rsidRPr="005E30A4" w:rsidRDefault="00CB3A7F"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bCs/>
                <w:sz w:val="16"/>
                <w:szCs w:val="16"/>
              </w:rPr>
              <w:t>б) Приобретение материалов для проведения ремонта системы водоснабжения – водопроводной сети в г. Тейково от станции 2-го подъема до ул. Неделина (Замена стальных трубопроводов на полиэтиленовые тр</w:t>
            </w:r>
            <w:r w:rsidR="00E114C0" w:rsidRPr="005E30A4">
              <w:rPr>
                <w:rFonts w:ascii="Times New Roman" w:eastAsia="Calibri" w:hAnsi="Times New Roman" w:cs="Times New Roman"/>
                <w:bCs/>
                <w:sz w:val="16"/>
                <w:szCs w:val="16"/>
              </w:rPr>
              <w:t>убы Ду 250 мм, протяженностью 27</w:t>
            </w:r>
            <w:r w:rsidRPr="005E30A4">
              <w:rPr>
                <w:rFonts w:ascii="Times New Roman" w:eastAsia="Calibri" w:hAnsi="Times New Roman" w:cs="Times New Roman"/>
                <w:bCs/>
                <w:sz w:val="16"/>
                <w:szCs w:val="16"/>
              </w:rPr>
              <w:t>50 п.м., замена запорной арматуры (задвижек) Ду250 – 30шт.)</w:t>
            </w:r>
          </w:p>
        </w:tc>
        <w:tc>
          <w:tcPr>
            <w:tcW w:w="70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FB3C91"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CB3A7F" w:rsidRPr="005E30A4" w:rsidRDefault="00CB3A7F" w:rsidP="005E30A4">
            <w:pPr>
              <w:pStyle w:val="ConsPlusNormal"/>
              <w:ind w:firstLine="0"/>
              <w:rPr>
                <w:rFonts w:ascii="Times New Roman" w:hAnsi="Times New Roman" w:cs="Times New Roman"/>
                <w:sz w:val="16"/>
                <w:szCs w:val="16"/>
              </w:rPr>
            </w:pPr>
          </w:p>
        </w:tc>
        <w:tc>
          <w:tcPr>
            <w:tcW w:w="2235" w:type="dxa"/>
            <w:shd w:val="clear" w:color="auto" w:fill="auto"/>
          </w:tcPr>
          <w:p w:rsidR="00CB3A7F" w:rsidRPr="005E30A4" w:rsidRDefault="00CB3A7F" w:rsidP="005E30A4">
            <w:pPr>
              <w:autoSpaceDE w:val="0"/>
              <w:autoSpaceDN w:val="0"/>
              <w:adjustRightInd w:val="0"/>
              <w:spacing w:after="0" w:line="240" w:lineRule="auto"/>
              <w:jc w:val="both"/>
              <w:rPr>
                <w:rFonts w:ascii="Times New Roman" w:eastAsia="Calibri" w:hAnsi="Times New Roman" w:cs="Times New Roman"/>
                <w:bCs/>
                <w:sz w:val="16"/>
                <w:szCs w:val="16"/>
              </w:rPr>
            </w:pPr>
            <w:proofErr w:type="gramStart"/>
            <w:r w:rsidRPr="005E30A4">
              <w:rPr>
                <w:rFonts w:ascii="Times New Roman" w:eastAsia="Calibri" w:hAnsi="Times New Roman" w:cs="Times New Roman"/>
                <w:bCs/>
                <w:sz w:val="16"/>
                <w:szCs w:val="16"/>
              </w:rPr>
              <w:t>в) Приобретение материалов и оборудования для проведения ремонта системы водоснабжения–водопроводной сети в г. Тейково на накопительных емкостях станции 2-го подъема (</w:t>
            </w:r>
            <w:r w:rsidR="00C54787" w:rsidRPr="005E30A4">
              <w:rPr>
                <w:rFonts w:ascii="Times New Roman" w:eastAsia="Calibri" w:hAnsi="Times New Roman" w:cs="Times New Roman"/>
                <w:bCs/>
                <w:sz w:val="16"/>
                <w:szCs w:val="16"/>
              </w:rPr>
              <w:t>Замена стальных труб</w:t>
            </w:r>
            <w:r w:rsidRPr="005E30A4">
              <w:rPr>
                <w:rFonts w:ascii="Times New Roman" w:eastAsia="Calibri" w:hAnsi="Times New Roman" w:cs="Times New Roman"/>
                <w:bCs/>
                <w:sz w:val="16"/>
                <w:szCs w:val="16"/>
              </w:rPr>
              <w:t>Ду 200 мм, протяженностью 160п.м., Ду 250 мм, протяженностью 20п.м., Ду 300 мм, протяженностью 20п.м.</w:t>
            </w:r>
            <w:r w:rsidR="006C60FE" w:rsidRPr="005E30A4">
              <w:rPr>
                <w:rFonts w:ascii="Times New Roman" w:eastAsia="Calibri" w:hAnsi="Times New Roman" w:cs="Times New Roman"/>
                <w:bCs/>
                <w:sz w:val="16"/>
                <w:szCs w:val="16"/>
              </w:rPr>
              <w:t>, Ду 350 мм, протяженностью 2</w:t>
            </w:r>
            <w:r w:rsidRPr="005E30A4">
              <w:rPr>
                <w:rFonts w:ascii="Times New Roman" w:eastAsia="Calibri" w:hAnsi="Times New Roman" w:cs="Times New Roman"/>
                <w:bCs/>
                <w:sz w:val="16"/>
                <w:szCs w:val="16"/>
              </w:rPr>
              <w:t xml:space="preserve">0 п.м., Замена запорной арматуры (задвижек) </w:t>
            </w:r>
            <w:r w:rsidRPr="005E30A4">
              <w:rPr>
                <w:rFonts w:ascii="Times New Roman" w:eastAsia="Calibri" w:hAnsi="Times New Roman" w:cs="Times New Roman"/>
                <w:bCs/>
                <w:sz w:val="16"/>
                <w:szCs w:val="16"/>
                <w:lang w:val="en-US"/>
              </w:rPr>
              <w:t>d</w:t>
            </w:r>
            <w:r w:rsidRPr="005E30A4">
              <w:rPr>
                <w:rFonts w:ascii="Times New Roman" w:eastAsia="Calibri" w:hAnsi="Times New Roman" w:cs="Times New Roman"/>
                <w:bCs/>
                <w:sz w:val="16"/>
                <w:szCs w:val="16"/>
              </w:rPr>
              <w:t>200 - 9шт.,</w:t>
            </w:r>
            <w:r w:rsidRPr="005E30A4">
              <w:rPr>
                <w:rFonts w:ascii="Times New Roman" w:eastAsia="Calibri" w:hAnsi="Times New Roman" w:cs="Times New Roman"/>
                <w:bCs/>
                <w:sz w:val="16"/>
                <w:szCs w:val="16"/>
                <w:lang w:val="en-US"/>
              </w:rPr>
              <w:t>d</w:t>
            </w:r>
            <w:r w:rsidRPr="005E30A4">
              <w:rPr>
                <w:rFonts w:ascii="Times New Roman" w:eastAsia="Calibri" w:hAnsi="Times New Roman" w:cs="Times New Roman"/>
                <w:bCs/>
                <w:sz w:val="16"/>
                <w:szCs w:val="16"/>
              </w:rPr>
              <w:t xml:space="preserve"> 300 - 2шт.,</w:t>
            </w:r>
            <w:r w:rsidRPr="005E30A4">
              <w:rPr>
                <w:rFonts w:ascii="Times New Roman" w:eastAsia="Calibri" w:hAnsi="Times New Roman" w:cs="Times New Roman"/>
                <w:bCs/>
                <w:sz w:val="16"/>
                <w:szCs w:val="16"/>
                <w:lang w:val="en-US"/>
              </w:rPr>
              <w:t>d</w:t>
            </w:r>
            <w:r w:rsidRPr="005E30A4">
              <w:rPr>
                <w:rFonts w:ascii="Times New Roman" w:eastAsia="Calibri" w:hAnsi="Times New Roman" w:cs="Times New Roman"/>
                <w:bCs/>
                <w:sz w:val="16"/>
                <w:szCs w:val="16"/>
              </w:rPr>
              <w:t xml:space="preserve"> 350 - 2шт.)</w:t>
            </w:r>
            <w:proofErr w:type="gramEnd"/>
          </w:p>
        </w:tc>
        <w:tc>
          <w:tcPr>
            <w:tcW w:w="70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FB3C91"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241275" w:rsidRPr="005E30A4" w:rsidTr="002477B4">
        <w:tc>
          <w:tcPr>
            <w:tcW w:w="424" w:type="dxa"/>
            <w:shd w:val="clear" w:color="auto" w:fill="auto"/>
          </w:tcPr>
          <w:p w:rsidR="00CB3A7F" w:rsidRPr="005E30A4" w:rsidRDefault="00CB3A7F" w:rsidP="005E30A4">
            <w:pPr>
              <w:pStyle w:val="ConsPlusNormal"/>
              <w:ind w:firstLine="0"/>
              <w:rPr>
                <w:rFonts w:ascii="Times New Roman" w:hAnsi="Times New Roman" w:cs="Times New Roman"/>
                <w:sz w:val="16"/>
                <w:szCs w:val="16"/>
              </w:rPr>
            </w:pPr>
          </w:p>
        </w:tc>
        <w:tc>
          <w:tcPr>
            <w:tcW w:w="2235" w:type="dxa"/>
            <w:shd w:val="clear" w:color="auto" w:fill="auto"/>
          </w:tcPr>
          <w:p w:rsidR="00CB3A7F" w:rsidRPr="005E30A4" w:rsidRDefault="00CB3A7F" w:rsidP="005E30A4">
            <w:pPr>
              <w:autoSpaceDE w:val="0"/>
              <w:autoSpaceDN w:val="0"/>
              <w:adjustRightInd w:val="0"/>
              <w:spacing w:after="0" w:line="240" w:lineRule="auto"/>
              <w:jc w:val="both"/>
              <w:rPr>
                <w:rFonts w:ascii="Times New Roman" w:hAnsi="Times New Roman" w:cs="Times New Roman"/>
                <w:sz w:val="16"/>
                <w:szCs w:val="16"/>
              </w:rPr>
            </w:pPr>
            <w:r w:rsidRPr="005E30A4">
              <w:rPr>
                <w:rFonts w:ascii="Times New Roman" w:eastAsia="Calibri" w:hAnsi="Times New Roman" w:cs="Times New Roman"/>
                <w:bCs/>
                <w:sz w:val="16"/>
                <w:szCs w:val="16"/>
              </w:rPr>
              <w:t xml:space="preserve">г)  </w:t>
            </w:r>
            <w:r w:rsidRPr="005E30A4">
              <w:rPr>
                <w:rFonts w:ascii="Times New Roman" w:eastAsia="Calibri" w:hAnsi="Times New Roman" w:cs="Times New Roman"/>
                <w:sz w:val="16"/>
                <w:szCs w:val="16"/>
              </w:rPr>
              <w:t xml:space="preserve">Приобретение </w:t>
            </w:r>
            <w:r w:rsidRPr="005E30A4">
              <w:rPr>
                <w:rFonts w:ascii="Times New Roman" w:hAnsi="Times New Roman" w:cs="Times New Roman"/>
                <w:sz w:val="16"/>
                <w:szCs w:val="16"/>
              </w:rPr>
              <w:t>материалов и оборудования</w:t>
            </w:r>
          </w:p>
          <w:p w:rsidR="00CB3A7F" w:rsidRPr="005E30A4" w:rsidRDefault="00CB3A7F" w:rsidP="005E30A4">
            <w:pPr>
              <w:autoSpaceDE w:val="0"/>
              <w:autoSpaceDN w:val="0"/>
              <w:adjustRightInd w:val="0"/>
              <w:spacing w:after="0" w:line="240" w:lineRule="auto"/>
              <w:jc w:val="both"/>
              <w:rPr>
                <w:rFonts w:ascii="Times New Roman" w:eastAsia="Calibri" w:hAnsi="Times New Roman" w:cs="Times New Roman"/>
                <w:bCs/>
                <w:sz w:val="16"/>
                <w:szCs w:val="16"/>
              </w:rPr>
            </w:pPr>
            <w:r w:rsidRPr="005E30A4">
              <w:rPr>
                <w:rFonts w:ascii="Times New Roman" w:eastAsia="Calibri" w:hAnsi="Times New Roman" w:cs="Times New Roman"/>
                <w:sz w:val="16"/>
                <w:szCs w:val="16"/>
              </w:rPr>
              <w:t xml:space="preserve">для </w:t>
            </w:r>
            <w:r w:rsidRPr="005E30A4">
              <w:rPr>
                <w:rFonts w:ascii="Times New Roman" w:eastAsia="Calibri" w:hAnsi="Times New Roman" w:cs="Times New Roman"/>
                <w:bCs/>
                <w:sz w:val="16"/>
                <w:szCs w:val="16"/>
              </w:rPr>
              <w:t>проведения ремонта системы водоснабжения</w:t>
            </w:r>
            <w:r w:rsidRPr="005E30A4">
              <w:rPr>
                <w:rFonts w:ascii="Times New Roman" w:eastAsia="Calibri" w:hAnsi="Times New Roman" w:cs="Times New Roman"/>
                <w:sz w:val="16"/>
                <w:szCs w:val="16"/>
              </w:rPr>
              <w:t xml:space="preserve">–, </w:t>
            </w:r>
            <w:proofErr w:type="gramStart"/>
            <w:r w:rsidRPr="005E30A4">
              <w:rPr>
                <w:rFonts w:ascii="Times New Roman" w:eastAsia="Calibri" w:hAnsi="Times New Roman" w:cs="Times New Roman"/>
                <w:sz w:val="16"/>
                <w:szCs w:val="16"/>
              </w:rPr>
              <w:t>ар</w:t>
            </w:r>
            <w:proofErr w:type="gramEnd"/>
            <w:r w:rsidRPr="005E30A4">
              <w:rPr>
                <w:rFonts w:ascii="Times New Roman" w:eastAsia="Calibri" w:hAnsi="Times New Roman" w:cs="Times New Roman"/>
                <w:sz w:val="16"/>
                <w:szCs w:val="16"/>
              </w:rPr>
              <w:t>тезианских скважинах №9а, №10, №8, №12</w:t>
            </w:r>
            <w:r w:rsidR="00C54787" w:rsidRPr="005E30A4">
              <w:rPr>
                <w:rFonts w:ascii="Times New Roman" w:eastAsia="Calibri" w:hAnsi="Times New Roman" w:cs="Times New Roman"/>
                <w:bCs/>
                <w:sz w:val="16"/>
                <w:szCs w:val="16"/>
              </w:rPr>
              <w:t xml:space="preserve">(стальные </w:t>
            </w:r>
            <w:r w:rsidRPr="005E30A4">
              <w:rPr>
                <w:rFonts w:ascii="Times New Roman" w:eastAsia="Calibri" w:hAnsi="Times New Roman" w:cs="Times New Roman"/>
                <w:bCs/>
                <w:sz w:val="16"/>
                <w:szCs w:val="16"/>
              </w:rPr>
              <w:t>трубы Ду 76 мм, протяженностью 200 п.м., Замена насосов ЭЦВ8-25-100 – 4шт.)</w:t>
            </w:r>
          </w:p>
        </w:tc>
        <w:tc>
          <w:tcPr>
            <w:tcW w:w="70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FB3C91"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w:t>
            </w:r>
          </w:p>
        </w:tc>
        <w:tc>
          <w:tcPr>
            <w:tcW w:w="567"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CB3A7F" w:rsidRPr="005E30A4" w:rsidRDefault="00CB3A7F"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4F48C8" w:rsidRPr="005E30A4" w:rsidTr="00211749">
        <w:tc>
          <w:tcPr>
            <w:tcW w:w="424" w:type="dxa"/>
            <w:shd w:val="clear" w:color="auto" w:fill="auto"/>
          </w:tcPr>
          <w:p w:rsidR="004F48C8" w:rsidRPr="005E30A4" w:rsidRDefault="004F48C8"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10.</w:t>
            </w:r>
          </w:p>
        </w:tc>
        <w:tc>
          <w:tcPr>
            <w:tcW w:w="2235" w:type="dxa"/>
            <w:shd w:val="clear" w:color="auto" w:fill="auto"/>
          </w:tcPr>
          <w:p w:rsidR="004F48C8" w:rsidRPr="005E30A4" w:rsidRDefault="004F48C8" w:rsidP="005E30A4">
            <w:pPr>
              <w:autoSpaceDE w:val="0"/>
              <w:autoSpaceDN w:val="0"/>
              <w:adjustRightInd w:val="0"/>
              <w:spacing w:after="0" w:line="240" w:lineRule="auto"/>
              <w:jc w:val="both"/>
              <w:rPr>
                <w:rFonts w:ascii="Times New Roman" w:eastAsia="Calibri" w:hAnsi="Times New Roman" w:cs="Times New Roman"/>
                <w:sz w:val="16"/>
                <w:szCs w:val="16"/>
              </w:rPr>
            </w:pPr>
            <w:r w:rsidRPr="005E30A4">
              <w:rPr>
                <w:rFonts w:ascii="Times New Roman" w:eastAsia="Calibri" w:hAnsi="Times New Roman" w:cs="Times New Roman"/>
                <w:sz w:val="16"/>
                <w:szCs w:val="16"/>
              </w:rPr>
              <w:t>Выполнение топографической съемки и разработка схемы водопровода, ориентировочной длиной 2,5 км с составлением сметной документации в м</w:t>
            </w:r>
            <w:proofErr w:type="gramStart"/>
            <w:r w:rsidRPr="005E30A4">
              <w:rPr>
                <w:rFonts w:ascii="Times New Roman" w:eastAsia="Calibri" w:hAnsi="Times New Roman" w:cs="Times New Roman"/>
                <w:sz w:val="16"/>
                <w:szCs w:val="16"/>
              </w:rPr>
              <w:t>.К</w:t>
            </w:r>
            <w:proofErr w:type="gramEnd"/>
            <w:r w:rsidRPr="005E30A4">
              <w:rPr>
                <w:rFonts w:ascii="Times New Roman" w:eastAsia="Calibri" w:hAnsi="Times New Roman" w:cs="Times New Roman"/>
                <w:sz w:val="16"/>
                <w:szCs w:val="16"/>
              </w:rPr>
              <w:t>расные Сосенки городского округа Тейково Ивановской области</w:t>
            </w:r>
          </w:p>
        </w:tc>
        <w:tc>
          <w:tcPr>
            <w:tcW w:w="70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lang w:val="en-US"/>
              </w:rPr>
            </w:pPr>
            <w:r w:rsidRPr="005E30A4">
              <w:rPr>
                <w:rFonts w:ascii="Times New Roman" w:hAnsi="Times New Roman" w:cs="Times New Roman"/>
                <w:sz w:val="16"/>
                <w:szCs w:val="16"/>
              </w:rPr>
              <w:t>1</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4F48C8" w:rsidRPr="005E30A4" w:rsidTr="002477B4">
        <w:tc>
          <w:tcPr>
            <w:tcW w:w="10204" w:type="dxa"/>
            <w:gridSpan w:val="14"/>
            <w:shd w:val="clear" w:color="auto" w:fill="auto"/>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Субсидирование, в рамках осуществления переданных полномочий Ивановской области, организаций коммунального комплекса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tc>
      </w:tr>
      <w:tr w:rsidR="004F48C8" w:rsidRPr="005E30A4" w:rsidTr="002477B4">
        <w:tc>
          <w:tcPr>
            <w:tcW w:w="424" w:type="dxa"/>
            <w:shd w:val="clear" w:color="auto" w:fill="auto"/>
          </w:tcPr>
          <w:p w:rsidR="004F48C8" w:rsidRPr="005E30A4" w:rsidRDefault="004F48C8"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shd w:val="clear" w:color="auto" w:fill="auto"/>
          </w:tcPr>
          <w:p w:rsidR="004F48C8" w:rsidRPr="005E30A4" w:rsidRDefault="004F48C8"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Уровень возмещения стоимости предоставления услуг по холодному водоснабжению, горячему водоснабжению, водоотведению и очистке сточных вод</w:t>
            </w:r>
            <w:proofErr w:type="gramStart"/>
            <w:r w:rsidRPr="005E30A4">
              <w:rPr>
                <w:rFonts w:ascii="Times New Roman" w:hAnsi="Times New Roman" w:cs="Times New Roman"/>
                <w:sz w:val="16"/>
                <w:szCs w:val="16"/>
              </w:rPr>
              <w:t xml:space="preserve"> (%)</w:t>
            </w:r>
            <w:proofErr w:type="gramEnd"/>
          </w:p>
        </w:tc>
        <w:tc>
          <w:tcPr>
            <w:tcW w:w="70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100</w:t>
            </w:r>
          </w:p>
        </w:tc>
        <w:tc>
          <w:tcPr>
            <w:tcW w:w="70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100</w:t>
            </w:r>
          </w:p>
        </w:tc>
        <w:tc>
          <w:tcPr>
            <w:tcW w:w="70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100</w:t>
            </w:r>
          </w:p>
        </w:tc>
        <w:tc>
          <w:tcPr>
            <w:tcW w:w="709"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r>
      <w:tr w:rsidR="004F48C8" w:rsidRPr="005E30A4" w:rsidTr="003E205D">
        <w:trPr>
          <w:trHeight w:val="424"/>
        </w:trPr>
        <w:tc>
          <w:tcPr>
            <w:tcW w:w="10204" w:type="dxa"/>
            <w:gridSpan w:val="14"/>
            <w:shd w:val="clear" w:color="auto" w:fill="auto"/>
          </w:tcPr>
          <w:p w:rsidR="004F48C8" w:rsidRPr="005E30A4" w:rsidRDefault="004F48C8"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Субсидирование организаций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w:t>
            </w:r>
          </w:p>
        </w:tc>
      </w:tr>
      <w:tr w:rsidR="004F48C8" w:rsidRPr="005E30A4" w:rsidTr="003E205D">
        <w:tc>
          <w:tcPr>
            <w:tcW w:w="424" w:type="dxa"/>
            <w:shd w:val="clear" w:color="auto" w:fill="auto"/>
          </w:tcPr>
          <w:p w:rsidR="004F48C8" w:rsidRPr="005E30A4" w:rsidRDefault="004F48C8"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shd w:val="clear" w:color="auto" w:fill="auto"/>
          </w:tcPr>
          <w:p w:rsidR="004F48C8" w:rsidRPr="005E30A4" w:rsidRDefault="004F48C8" w:rsidP="005E30A4">
            <w:pPr>
              <w:pStyle w:val="ConsPlusNormal"/>
              <w:ind w:firstLine="0"/>
              <w:jc w:val="both"/>
              <w:rPr>
                <w:rFonts w:ascii="Times New Roman" w:hAnsi="Times New Roman" w:cs="Times New Roman"/>
                <w:sz w:val="16"/>
                <w:szCs w:val="16"/>
              </w:rPr>
            </w:pPr>
            <w:r w:rsidRPr="005E30A4">
              <w:rPr>
                <w:rFonts w:ascii="Times New Roman" w:hAnsi="Times New Roman" w:cs="Times New Roman"/>
                <w:sz w:val="16"/>
                <w:szCs w:val="16"/>
              </w:rPr>
              <w:t xml:space="preserve">Количество помывок в общих отделениях бани  </w:t>
            </w:r>
          </w:p>
        </w:tc>
        <w:tc>
          <w:tcPr>
            <w:tcW w:w="70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38890</w:t>
            </w:r>
          </w:p>
        </w:tc>
        <w:tc>
          <w:tcPr>
            <w:tcW w:w="70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38800</w:t>
            </w:r>
          </w:p>
        </w:tc>
        <w:tc>
          <w:tcPr>
            <w:tcW w:w="70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38700</w:t>
            </w:r>
          </w:p>
        </w:tc>
        <w:tc>
          <w:tcPr>
            <w:tcW w:w="709"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38700</w:t>
            </w:r>
          </w:p>
        </w:tc>
        <w:tc>
          <w:tcPr>
            <w:tcW w:w="709"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33643</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19619</w:t>
            </w:r>
          </w:p>
        </w:tc>
        <w:tc>
          <w:tcPr>
            <w:tcW w:w="567" w:type="dxa"/>
            <w:shd w:val="clear" w:color="auto" w:fill="FFFF00"/>
            <w:vAlign w:val="center"/>
          </w:tcPr>
          <w:p w:rsidR="004F48C8" w:rsidRPr="005E30A4" w:rsidRDefault="003E205D" w:rsidP="005E30A4">
            <w:pPr>
              <w:pStyle w:val="ConsPlusNormal"/>
              <w:ind w:firstLine="0"/>
              <w:jc w:val="center"/>
              <w:rPr>
                <w:rFonts w:ascii="Times New Roman" w:hAnsi="Times New Roman" w:cs="Times New Roman"/>
                <w:sz w:val="16"/>
                <w:szCs w:val="16"/>
              </w:rPr>
            </w:pPr>
            <w:r>
              <w:rPr>
                <w:rFonts w:ascii="Times New Roman" w:hAnsi="Times New Roman" w:cs="Times New Roman"/>
                <w:sz w:val="16"/>
                <w:szCs w:val="16"/>
              </w:rPr>
              <w:t>19829</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22200</w:t>
            </w:r>
          </w:p>
        </w:tc>
        <w:tc>
          <w:tcPr>
            <w:tcW w:w="601"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19983</w:t>
            </w:r>
          </w:p>
        </w:tc>
      </w:tr>
      <w:tr w:rsidR="004F48C8" w:rsidRPr="005E30A4" w:rsidTr="002477B4">
        <w:tc>
          <w:tcPr>
            <w:tcW w:w="10204" w:type="dxa"/>
            <w:gridSpan w:val="14"/>
            <w:shd w:val="clear" w:color="auto" w:fill="auto"/>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Субсидирование организаций, осуществляющих водоотведение, на возмещение затрат по расширению сетей централизованного водоотведения и сокращению объемов жидких бытовых отходов жилищного фонда городского округа Тейково Ивановской области</w:t>
            </w:r>
          </w:p>
        </w:tc>
      </w:tr>
      <w:tr w:rsidR="004F48C8" w:rsidRPr="005E30A4" w:rsidTr="002477B4">
        <w:tc>
          <w:tcPr>
            <w:tcW w:w="424" w:type="dxa"/>
            <w:shd w:val="clear" w:color="auto" w:fill="auto"/>
          </w:tcPr>
          <w:p w:rsidR="004F48C8" w:rsidRPr="005E30A4" w:rsidRDefault="004F48C8"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1</w:t>
            </w:r>
          </w:p>
        </w:tc>
        <w:tc>
          <w:tcPr>
            <w:tcW w:w="2235" w:type="dxa"/>
            <w:shd w:val="clear" w:color="auto" w:fill="auto"/>
          </w:tcPr>
          <w:p w:rsidR="004F48C8" w:rsidRPr="005E30A4" w:rsidRDefault="004F48C8" w:rsidP="005E30A4">
            <w:pPr>
              <w:pStyle w:val="ConsPlusNormal"/>
              <w:ind w:firstLine="0"/>
              <w:jc w:val="both"/>
              <w:rPr>
                <w:rFonts w:ascii="Times New Roman" w:hAnsi="Times New Roman" w:cs="Times New Roman"/>
                <w:sz w:val="16"/>
                <w:szCs w:val="16"/>
              </w:rPr>
            </w:pPr>
            <w:r w:rsidRPr="005E30A4">
              <w:rPr>
                <w:rFonts w:ascii="Times New Roman" w:hAnsi="Times New Roman" w:cs="Times New Roman"/>
                <w:sz w:val="16"/>
                <w:szCs w:val="16"/>
              </w:rPr>
              <w:t>Объем сброса сточных вод ассенизационных машин (м</w:t>
            </w:r>
            <w:r w:rsidRPr="005E30A4">
              <w:rPr>
                <w:rFonts w:ascii="Times New Roman" w:hAnsi="Times New Roman" w:cs="Times New Roman"/>
                <w:sz w:val="16"/>
                <w:szCs w:val="16"/>
                <w:vertAlign w:val="superscript"/>
              </w:rPr>
              <w:t>3</w:t>
            </w:r>
            <w:r w:rsidRPr="005E30A4">
              <w:rPr>
                <w:rFonts w:ascii="Times New Roman" w:hAnsi="Times New Roman" w:cs="Times New Roman"/>
                <w:sz w:val="16"/>
                <w:szCs w:val="16"/>
              </w:rPr>
              <w:t>/год)</w:t>
            </w:r>
          </w:p>
        </w:tc>
        <w:tc>
          <w:tcPr>
            <w:tcW w:w="70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8"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709"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8"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72302,66</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55165,91</w:t>
            </w:r>
          </w:p>
        </w:tc>
        <w:tc>
          <w:tcPr>
            <w:tcW w:w="567" w:type="dxa"/>
            <w:shd w:val="clear" w:color="auto" w:fill="auto"/>
            <w:vAlign w:val="center"/>
          </w:tcPr>
          <w:p w:rsidR="004F48C8" w:rsidRPr="005E30A4" w:rsidRDefault="004F48C8" w:rsidP="005E30A4">
            <w:pPr>
              <w:pStyle w:val="ConsPlusNormal"/>
              <w:ind w:firstLine="0"/>
              <w:jc w:val="center"/>
              <w:rPr>
                <w:rFonts w:ascii="Times New Roman" w:hAnsi="Times New Roman" w:cs="Times New Roman"/>
                <w:sz w:val="16"/>
                <w:szCs w:val="16"/>
              </w:rPr>
            </w:pPr>
            <w:r w:rsidRPr="005E30A4">
              <w:rPr>
                <w:rFonts w:ascii="Times New Roman" w:hAnsi="Times New Roman" w:cs="Times New Roman"/>
                <w:sz w:val="16"/>
                <w:szCs w:val="16"/>
              </w:rPr>
              <w:t>55165,91</w:t>
            </w:r>
          </w:p>
        </w:tc>
        <w:tc>
          <w:tcPr>
            <w:tcW w:w="567"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601" w:type="dxa"/>
            <w:shd w:val="clear" w:color="auto" w:fill="auto"/>
            <w:vAlign w:val="center"/>
          </w:tcPr>
          <w:p w:rsidR="004F48C8" w:rsidRPr="005E30A4" w:rsidRDefault="004F48C8"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w:t>
            </w:r>
          </w:p>
        </w:tc>
      </w:tr>
    </w:tbl>
    <w:p w:rsidR="001127E7" w:rsidRPr="005E30A4" w:rsidRDefault="001127E7" w:rsidP="005E30A4">
      <w:pPr>
        <w:pStyle w:val="ConsPlusNormal"/>
        <w:ind w:right="-1" w:firstLine="540"/>
        <w:rPr>
          <w:rFonts w:ascii="Times New Roman" w:hAnsi="Times New Roman" w:cs="Times New Roman"/>
          <w:sz w:val="24"/>
          <w:szCs w:val="24"/>
        </w:rPr>
      </w:pPr>
    </w:p>
    <w:p w:rsidR="001127E7" w:rsidRPr="005E30A4" w:rsidRDefault="001127E7" w:rsidP="005E30A4">
      <w:pPr>
        <w:pStyle w:val="ConsPlusNormal"/>
        <w:ind w:right="-1" w:firstLine="540"/>
        <w:jc w:val="both"/>
        <w:rPr>
          <w:rFonts w:ascii="Times New Roman" w:hAnsi="Times New Roman" w:cs="Times New Roman"/>
          <w:sz w:val="24"/>
          <w:szCs w:val="24"/>
        </w:rPr>
      </w:pPr>
      <w:r w:rsidRPr="005E30A4">
        <w:rPr>
          <w:rFonts w:ascii="Times New Roman" w:hAnsi="Times New Roman" w:cs="Times New Roman"/>
          <w:sz w:val="24"/>
          <w:szCs w:val="24"/>
        </w:rPr>
        <w:tab/>
        <w:t xml:space="preserve">Источник получения информации о ходе реализации подпрограммы - отчеты исполнителей и участников подпрограммы. </w:t>
      </w:r>
    </w:p>
    <w:p w:rsidR="001127E7" w:rsidRPr="005E30A4" w:rsidRDefault="001127E7" w:rsidP="005E30A4">
      <w:pPr>
        <w:pStyle w:val="af3"/>
        <w:spacing w:before="0" w:beforeAutospacing="0" w:after="0" w:afterAutospacing="0"/>
        <w:ind w:right="-1" w:firstLine="540"/>
      </w:pPr>
    </w:p>
    <w:p w:rsidR="001127E7" w:rsidRPr="005E30A4" w:rsidRDefault="001127E7" w:rsidP="005E30A4">
      <w:pPr>
        <w:spacing w:after="0" w:line="240" w:lineRule="auto"/>
        <w:ind w:firstLine="540"/>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r w:rsidR="00CF13D9" w:rsidRPr="005E30A4">
        <w:rPr>
          <w:rFonts w:ascii="Times New Roman" w:hAnsi="Times New Roman" w:cs="Times New Roman"/>
          <w:sz w:val="24"/>
          <w:szCs w:val="24"/>
        </w:rPr>
        <w:t>.</w:t>
      </w:r>
    </w:p>
    <w:p w:rsidR="001127E7" w:rsidRPr="005E30A4" w:rsidRDefault="001127E7" w:rsidP="005E30A4">
      <w:pPr>
        <w:spacing w:after="0" w:line="240" w:lineRule="auto"/>
        <w:ind w:firstLine="540"/>
        <w:rPr>
          <w:rFonts w:ascii="Times New Roman" w:hAnsi="Times New Roman" w:cs="Times New Roman"/>
          <w:sz w:val="24"/>
          <w:szCs w:val="24"/>
        </w:rPr>
      </w:pPr>
      <w:r w:rsidRPr="005E30A4">
        <w:rPr>
          <w:rFonts w:ascii="Times New Roman" w:hAnsi="Times New Roman" w:cs="Times New Roman"/>
          <w:sz w:val="24"/>
          <w:szCs w:val="24"/>
        </w:rPr>
        <w:lastRenderedPageBreak/>
        <w:t xml:space="preserve">Подпрограмма предусматривает реализацию следующих мероприятий: </w:t>
      </w:r>
    </w:p>
    <w:p w:rsidR="001127E7" w:rsidRPr="005E30A4" w:rsidRDefault="001127E7" w:rsidP="005E30A4">
      <w:pPr>
        <w:pStyle w:val="a6"/>
        <w:numPr>
          <w:ilvl w:val="0"/>
          <w:numId w:val="20"/>
        </w:numPr>
        <w:autoSpaceDE w:val="0"/>
        <w:autoSpaceDN w:val="0"/>
        <w:adjustRightInd w:val="0"/>
        <w:spacing w:after="0" w:line="240" w:lineRule="auto"/>
        <w:jc w:val="both"/>
        <w:rPr>
          <w:rFonts w:ascii="Times New Roman" w:hAnsi="Times New Roman"/>
          <w:sz w:val="24"/>
          <w:szCs w:val="24"/>
        </w:rPr>
      </w:pPr>
      <w:r w:rsidRPr="005E30A4">
        <w:rPr>
          <w:rFonts w:ascii="Times New Roman" w:hAnsi="Times New Roman"/>
          <w:sz w:val="24"/>
          <w:szCs w:val="24"/>
        </w:rPr>
        <w:t>Выполнение работ по строительству магистральных водоводов и канализационных сетей.</w:t>
      </w:r>
    </w:p>
    <w:p w:rsidR="001127E7" w:rsidRPr="005E30A4" w:rsidRDefault="001127E7" w:rsidP="005E30A4">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5E30A4">
        <w:rPr>
          <w:rFonts w:ascii="Times New Roman" w:eastAsia="Calibri" w:hAnsi="Times New Roman" w:cs="Times New Roman"/>
          <w:sz w:val="24"/>
          <w:szCs w:val="24"/>
        </w:rPr>
        <w:t>Предоставление материально-технических ресурсов для оперативного устранения неисправностей на муниципальных объектах жилищно-коммунального хозяйства</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xml:space="preserve">Мероприятия осуществляются посредством организации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  </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xml:space="preserve">3. Изготовление ПСД на строительство и реконструкцию объектов водоснабжения и водоотведения. Мероприятие осуществляется посредством организации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 </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4. Предоставление субсидий организациям коммунального комплекса, в рамках осуществления переданных полномочий Ивановской  области,   на возмещение недополученных доходов от оказания услуг населению по холодному водоснабжению, горячему водоснабжению, водоотведению и очистке сточных вод, в связи с приведением размера платы граждан за коммунальные услуги  в соответствии с их предельными индексами роста.</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proofErr w:type="gramStart"/>
      <w:r w:rsidRPr="005E30A4">
        <w:rPr>
          <w:rFonts w:ascii="Times New Roman" w:hAnsi="Times New Roman"/>
          <w:sz w:val="24"/>
          <w:szCs w:val="24"/>
        </w:rPr>
        <w:t>Субсидии предоставляются в соответствии с Законом Ивановской области от 28.02.2011 № 8-ОЗ «О выделении субвенций бюджетам городских округов, городских и сельских поселений Ивановской области для предоставления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всоответствиисихпредельнымииндексамироста</w:t>
      </w:r>
      <w:proofErr w:type="gramEnd"/>
      <w:r w:rsidRPr="005E30A4">
        <w:rPr>
          <w:rFonts w:ascii="Times New Roman" w:hAnsi="Times New Roman"/>
          <w:sz w:val="24"/>
          <w:szCs w:val="24"/>
        </w:rPr>
        <w:t xml:space="preserve">» </w:t>
      </w:r>
      <w:proofErr w:type="gramStart"/>
      <w:r w:rsidRPr="005E30A4">
        <w:rPr>
          <w:rFonts w:ascii="Times New Roman" w:hAnsi="Times New Roman"/>
          <w:sz w:val="24"/>
          <w:szCs w:val="24"/>
        </w:rPr>
        <w:t>и согласно постановлению администрации городского округа Тейково от 24.09.2012 № 527 «Об утверждении Порядка расходования  и учета субвенции, выделяемой бюджету города Тейково на осуществление переданных полномочий Ивановской области по предоставлению субсидий,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w:t>
      </w:r>
      <w:proofErr w:type="gramEnd"/>
      <w:r w:rsidRPr="005E30A4">
        <w:rPr>
          <w:rFonts w:ascii="Times New Roman" w:hAnsi="Times New Roman"/>
          <w:sz w:val="24"/>
          <w:szCs w:val="24"/>
        </w:rPr>
        <w:t xml:space="preserve"> за коммунальные услуги  в соответствии с их предельными индексами роста».</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xml:space="preserve">5. Предоставление субсидий предприятиям, оказывающим услуги по помывке населения города Тейково в общих отделениях </w:t>
      </w:r>
      <w:proofErr w:type="gramStart"/>
      <w:r w:rsidRPr="005E30A4">
        <w:rPr>
          <w:rFonts w:ascii="Times New Roman" w:hAnsi="Times New Roman"/>
          <w:sz w:val="24"/>
          <w:szCs w:val="24"/>
        </w:rPr>
        <w:t>бани</w:t>
      </w:r>
      <w:proofErr w:type="gramEnd"/>
      <w:r w:rsidRPr="005E30A4">
        <w:rPr>
          <w:rFonts w:ascii="Times New Roman" w:hAnsi="Times New Roman"/>
          <w:sz w:val="24"/>
          <w:szCs w:val="24"/>
        </w:rPr>
        <w:t xml:space="preserve"> на возмещение недополученных доходов возникающих из-за разницы между экономически обоснованным тарифом и размером платы населения за 1 помывку.</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proofErr w:type="gramStart"/>
      <w:r w:rsidRPr="005E30A4">
        <w:rPr>
          <w:rFonts w:ascii="Times New Roman" w:hAnsi="Times New Roman"/>
          <w:sz w:val="24"/>
          <w:szCs w:val="24"/>
        </w:rPr>
        <w:t>Субсидии предоставляются на основании статьи 16 Федерального закона от 06.10.2003 № 131-ФЗ «Об общих принципах организации местного самоуправления в Российской Федерации» и в соответствии с постановлением администрации городского округа Тейково от 29.12.2012 № 770 «Об утверждении Порядка предоставления и расходования субсидии предусмотренной бюджетом города Тейково предприятиям, расположенным на территории городского округа Тейково, оказывающим услуги по помывке в общих отделениях бань, на возмещение</w:t>
      </w:r>
      <w:proofErr w:type="gramEnd"/>
      <w:r w:rsidRPr="005E30A4">
        <w:rPr>
          <w:rFonts w:ascii="Times New Roman" w:hAnsi="Times New Roman"/>
          <w:sz w:val="24"/>
          <w:szCs w:val="24"/>
        </w:rPr>
        <w:t xml:space="preserve"> недополученных доходов, возникающих из-за разницы между экономически обоснованным тарифом и размером платы населения за 1 помывку, установленным органом местного самоуправления».</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CB76EF" w:rsidRPr="005E30A4" w:rsidRDefault="00CB76EF" w:rsidP="005E30A4">
      <w:pPr>
        <w:pStyle w:val="a6"/>
        <w:autoSpaceDE w:val="0"/>
        <w:autoSpaceDN w:val="0"/>
        <w:adjustRightInd w:val="0"/>
        <w:spacing w:after="0" w:line="240" w:lineRule="auto"/>
        <w:ind w:left="0" w:firstLine="709"/>
        <w:jc w:val="both"/>
        <w:rPr>
          <w:rFonts w:ascii="Times New Roman" w:hAnsi="Times New Roman"/>
          <w:sz w:val="24"/>
          <w:szCs w:val="24"/>
        </w:rPr>
      </w:pPr>
    </w:p>
    <w:p w:rsidR="005C204B"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highlight w:val="yellow"/>
        </w:rPr>
        <w:t>5. Ресурсное обесп</w:t>
      </w:r>
      <w:r w:rsidR="000D39AE" w:rsidRPr="005E30A4">
        <w:rPr>
          <w:rFonts w:ascii="Times New Roman" w:hAnsi="Times New Roman" w:cs="Times New Roman"/>
          <w:sz w:val="24"/>
          <w:szCs w:val="24"/>
          <w:highlight w:val="yellow"/>
        </w:rPr>
        <w:t>ечение мероприятий подпрограммы</w:t>
      </w:r>
      <w:r w:rsidR="00CF13D9" w:rsidRPr="005E30A4">
        <w:rPr>
          <w:rFonts w:ascii="Times New Roman" w:hAnsi="Times New Roman" w:cs="Times New Roman"/>
          <w:sz w:val="24"/>
          <w:szCs w:val="24"/>
          <w:highlight w:val="yellow"/>
        </w:rPr>
        <w:t>.</w:t>
      </w:r>
    </w:p>
    <w:p w:rsidR="00E74D76" w:rsidRPr="005E30A4" w:rsidRDefault="005C204B"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тыс. руб.                                                                        </w:t>
      </w:r>
    </w:p>
    <w:tbl>
      <w:tblPr>
        <w:tblpPr w:leftFromText="180" w:rightFromText="180" w:vertAnchor="text" w:horzAnchor="page" w:tblpX="996" w:tblpY="13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843"/>
        <w:gridCol w:w="567"/>
        <w:gridCol w:w="708"/>
        <w:gridCol w:w="709"/>
        <w:gridCol w:w="709"/>
        <w:gridCol w:w="709"/>
        <w:gridCol w:w="708"/>
        <w:gridCol w:w="709"/>
        <w:gridCol w:w="709"/>
        <w:gridCol w:w="709"/>
        <w:gridCol w:w="708"/>
        <w:gridCol w:w="709"/>
        <w:gridCol w:w="709"/>
      </w:tblGrid>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п\</w:t>
            </w:r>
            <w:proofErr w:type="gramStart"/>
            <w:r w:rsidRPr="005E30A4">
              <w:rPr>
                <w:rFonts w:ascii="Times New Roman" w:hAnsi="Times New Roman"/>
                <w:sz w:val="16"/>
                <w:szCs w:val="16"/>
              </w:rPr>
              <w:t>п</w:t>
            </w:r>
            <w:proofErr w:type="gramEnd"/>
          </w:p>
          <w:p w:rsidR="001127E7" w:rsidRPr="005E30A4" w:rsidRDefault="001127E7" w:rsidP="005E30A4">
            <w:pPr>
              <w:pStyle w:val="a6"/>
              <w:spacing w:after="0" w:line="240" w:lineRule="auto"/>
              <w:ind w:left="0" w:right="-1" w:hanging="66"/>
              <w:rPr>
                <w:rFonts w:ascii="Times New Roman" w:hAnsi="Times New Roman"/>
                <w:sz w:val="16"/>
                <w:szCs w:val="16"/>
              </w:rPr>
            </w:pPr>
            <w:proofErr w:type="gramStart"/>
            <w:r w:rsidRPr="005E30A4">
              <w:rPr>
                <w:rFonts w:ascii="Times New Roman" w:hAnsi="Times New Roman"/>
                <w:sz w:val="16"/>
                <w:szCs w:val="16"/>
              </w:rPr>
              <w:t>п</w:t>
            </w:r>
            <w:proofErr w:type="gramEnd"/>
            <w:r w:rsidRPr="005E30A4">
              <w:rPr>
                <w:rFonts w:ascii="Times New Roman" w:hAnsi="Times New Roman"/>
                <w:sz w:val="16"/>
                <w:szCs w:val="16"/>
              </w:rPr>
              <w:t>/п</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Наименование мероприятия/</w:t>
            </w:r>
          </w:p>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Источник ресурсного обеспечения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Исполни</w:t>
            </w:r>
          </w:p>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тель</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2014</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2015</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2016</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2017</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2018</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2019</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2020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2021</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2022</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2023</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2024</w:t>
            </w:r>
          </w:p>
        </w:tc>
      </w:tr>
      <w:tr w:rsidR="00241275" w:rsidRPr="005E30A4" w:rsidTr="005E30A4">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Подпрограмма, всего:</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f5"/>
              <w:ind w:right="-1"/>
              <w:jc w:val="right"/>
              <w:rPr>
                <w:rFonts w:eastAsia="Times New Roman"/>
                <w:sz w:val="16"/>
                <w:szCs w:val="16"/>
              </w:rPr>
            </w:pPr>
            <w:r w:rsidRPr="005E30A4">
              <w:rPr>
                <w:rFonts w:eastAsia="Times New Roman"/>
                <w:sz w:val="16"/>
                <w:szCs w:val="16"/>
              </w:rPr>
              <w:t>24 134,596</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18 440,688</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1 455,00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1 942,000</w:t>
            </w:r>
          </w:p>
        </w:tc>
        <w:tc>
          <w:tcPr>
            <w:tcW w:w="708"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3 021,81857</w:t>
            </w:r>
          </w:p>
        </w:tc>
        <w:tc>
          <w:tcPr>
            <w:tcW w:w="709" w:type="dxa"/>
            <w:shd w:val="clear" w:color="auto" w:fill="auto"/>
            <w:vAlign w:val="center"/>
          </w:tcPr>
          <w:p w:rsidR="001127E7" w:rsidRPr="005E30A4" w:rsidRDefault="00131C26" w:rsidP="005E30A4">
            <w:pPr>
              <w:pStyle w:val="af5"/>
              <w:ind w:right="-1"/>
              <w:jc w:val="center"/>
              <w:rPr>
                <w:rFonts w:eastAsia="Times New Roman"/>
                <w:sz w:val="16"/>
                <w:szCs w:val="16"/>
              </w:rPr>
            </w:pPr>
            <w:r w:rsidRPr="005E30A4">
              <w:rPr>
                <w:rFonts w:eastAsia="Times New Roman"/>
                <w:sz w:val="16"/>
                <w:szCs w:val="16"/>
              </w:rPr>
              <w:t>7 437,09442</w:t>
            </w:r>
          </w:p>
        </w:tc>
        <w:tc>
          <w:tcPr>
            <w:tcW w:w="708" w:type="dxa"/>
            <w:shd w:val="clear" w:color="auto" w:fill="FFFF00"/>
            <w:vAlign w:val="center"/>
          </w:tcPr>
          <w:p w:rsidR="001127E7" w:rsidRPr="005E30A4" w:rsidRDefault="005E30A4" w:rsidP="003E205D">
            <w:pPr>
              <w:pStyle w:val="af5"/>
              <w:ind w:right="-1"/>
              <w:jc w:val="center"/>
              <w:rPr>
                <w:rFonts w:eastAsia="Times New Roman"/>
                <w:sz w:val="16"/>
                <w:szCs w:val="16"/>
              </w:rPr>
            </w:pPr>
            <w:r>
              <w:rPr>
                <w:rFonts w:eastAsia="Times New Roman"/>
                <w:sz w:val="16"/>
                <w:szCs w:val="16"/>
              </w:rPr>
              <w:t>6</w:t>
            </w:r>
            <w:r w:rsidR="003E205D">
              <w:rPr>
                <w:rFonts w:eastAsia="Times New Roman"/>
                <w:sz w:val="16"/>
                <w:szCs w:val="16"/>
              </w:rPr>
              <w:t> 071,42080</w:t>
            </w:r>
          </w:p>
        </w:tc>
        <w:tc>
          <w:tcPr>
            <w:tcW w:w="709" w:type="dxa"/>
            <w:shd w:val="clear" w:color="auto" w:fill="auto"/>
            <w:vAlign w:val="center"/>
          </w:tcPr>
          <w:p w:rsidR="001127E7" w:rsidRPr="005E30A4" w:rsidRDefault="00896456" w:rsidP="005E30A4">
            <w:pPr>
              <w:pStyle w:val="af5"/>
              <w:ind w:right="-1"/>
              <w:jc w:val="center"/>
              <w:rPr>
                <w:rFonts w:eastAsia="Times New Roman"/>
                <w:sz w:val="16"/>
                <w:szCs w:val="16"/>
              </w:rPr>
            </w:pPr>
            <w:r w:rsidRPr="005E30A4">
              <w:rPr>
                <w:rFonts w:eastAsia="Times New Roman"/>
                <w:sz w:val="16"/>
                <w:szCs w:val="16"/>
              </w:rPr>
              <w:t>1 928,78000</w:t>
            </w:r>
          </w:p>
        </w:tc>
        <w:tc>
          <w:tcPr>
            <w:tcW w:w="709" w:type="dxa"/>
            <w:shd w:val="clear" w:color="auto" w:fill="auto"/>
            <w:vAlign w:val="center"/>
          </w:tcPr>
          <w:p w:rsidR="001127E7" w:rsidRPr="005E30A4" w:rsidRDefault="00896456" w:rsidP="005E30A4">
            <w:pPr>
              <w:pStyle w:val="af5"/>
              <w:ind w:right="-1"/>
              <w:jc w:val="center"/>
              <w:rPr>
                <w:rFonts w:eastAsia="Times New Roman"/>
                <w:sz w:val="16"/>
                <w:szCs w:val="16"/>
              </w:rPr>
            </w:pPr>
            <w:r w:rsidRPr="005E30A4">
              <w:rPr>
                <w:rFonts w:eastAsia="Times New Roman"/>
                <w:sz w:val="16"/>
                <w:szCs w:val="16"/>
              </w:rPr>
              <w:t>2 083,78000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8"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8"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c>
          <w:tcPr>
            <w:tcW w:w="709" w:type="dxa"/>
            <w:shd w:val="clear" w:color="auto" w:fill="auto"/>
            <w:vAlign w:val="center"/>
          </w:tcPr>
          <w:p w:rsidR="001127E7" w:rsidRPr="005E30A4" w:rsidRDefault="001127E7" w:rsidP="005E30A4">
            <w:pPr>
              <w:pStyle w:val="af5"/>
              <w:ind w:right="-1"/>
              <w:rPr>
                <w:rFonts w:eastAsia="Times New Roman"/>
                <w:sz w:val="16"/>
                <w:szCs w:val="16"/>
              </w:rPr>
            </w:pPr>
          </w:p>
        </w:tc>
      </w:tr>
      <w:tr w:rsidR="00241275" w:rsidRPr="005E30A4" w:rsidTr="005E30A4">
        <w:tc>
          <w:tcPr>
            <w:tcW w:w="392" w:type="dxa"/>
            <w:shd w:val="clear" w:color="auto" w:fill="auto"/>
          </w:tcPr>
          <w:p w:rsidR="00896456" w:rsidRPr="005E30A4" w:rsidRDefault="00896456" w:rsidP="005E30A4">
            <w:pPr>
              <w:pStyle w:val="a6"/>
              <w:spacing w:after="0" w:line="240" w:lineRule="auto"/>
              <w:ind w:left="0" w:right="-1"/>
              <w:rPr>
                <w:rFonts w:ascii="Times New Roman" w:hAnsi="Times New Roman"/>
                <w:sz w:val="16"/>
                <w:szCs w:val="16"/>
              </w:rPr>
            </w:pPr>
          </w:p>
        </w:tc>
        <w:tc>
          <w:tcPr>
            <w:tcW w:w="1843" w:type="dxa"/>
            <w:shd w:val="clear" w:color="auto" w:fill="auto"/>
          </w:tcPr>
          <w:p w:rsidR="00896456" w:rsidRPr="005E30A4" w:rsidRDefault="00896456"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896456" w:rsidRPr="005E30A4" w:rsidRDefault="00896456"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896456" w:rsidRPr="005E30A4" w:rsidRDefault="00896456" w:rsidP="005E30A4">
            <w:pPr>
              <w:pStyle w:val="af5"/>
              <w:ind w:right="-1"/>
              <w:rPr>
                <w:rFonts w:eastAsia="Times New Roman"/>
                <w:sz w:val="16"/>
                <w:szCs w:val="16"/>
              </w:rPr>
            </w:pPr>
            <w:r w:rsidRPr="005E30A4">
              <w:rPr>
                <w:rFonts w:eastAsia="Times New Roman"/>
                <w:sz w:val="16"/>
                <w:szCs w:val="16"/>
              </w:rPr>
              <w:t>8765,296</w:t>
            </w:r>
          </w:p>
        </w:tc>
        <w:tc>
          <w:tcPr>
            <w:tcW w:w="709" w:type="dxa"/>
            <w:shd w:val="clear" w:color="auto" w:fill="auto"/>
            <w:vAlign w:val="center"/>
          </w:tcPr>
          <w:p w:rsidR="00896456" w:rsidRPr="005E30A4" w:rsidRDefault="00896456" w:rsidP="005E30A4">
            <w:pPr>
              <w:pStyle w:val="af5"/>
              <w:ind w:right="-1"/>
              <w:rPr>
                <w:rFonts w:eastAsia="Times New Roman"/>
                <w:sz w:val="16"/>
                <w:szCs w:val="16"/>
              </w:rPr>
            </w:pPr>
            <w:r w:rsidRPr="005E30A4">
              <w:rPr>
                <w:rFonts w:eastAsia="Times New Roman"/>
                <w:sz w:val="16"/>
                <w:szCs w:val="16"/>
              </w:rPr>
              <w:t>6 915,668</w:t>
            </w:r>
          </w:p>
        </w:tc>
        <w:tc>
          <w:tcPr>
            <w:tcW w:w="709" w:type="dxa"/>
            <w:shd w:val="clear" w:color="auto" w:fill="auto"/>
            <w:vAlign w:val="center"/>
          </w:tcPr>
          <w:p w:rsidR="00896456" w:rsidRPr="005E30A4" w:rsidRDefault="00896456" w:rsidP="005E30A4">
            <w:pPr>
              <w:pStyle w:val="af5"/>
              <w:ind w:right="-1"/>
              <w:rPr>
                <w:rFonts w:eastAsia="Times New Roman"/>
                <w:sz w:val="16"/>
                <w:szCs w:val="16"/>
              </w:rPr>
            </w:pPr>
            <w:r w:rsidRPr="005E30A4">
              <w:rPr>
                <w:rFonts w:eastAsia="Times New Roman"/>
                <w:sz w:val="16"/>
                <w:szCs w:val="16"/>
              </w:rPr>
              <w:t>1 455,00</w:t>
            </w:r>
          </w:p>
        </w:tc>
        <w:tc>
          <w:tcPr>
            <w:tcW w:w="709" w:type="dxa"/>
            <w:shd w:val="clear" w:color="auto" w:fill="auto"/>
            <w:vAlign w:val="center"/>
          </w:tcPr>
          <w:p w:rsidR="00896456" w:rsidRPr="005E30A4" w:rsidRDefault="00896456" w:rsidP="005E30A4">
            <w:pPr>
              <w:pStyle w:val="af5"/>
              <w:ind w:right="-1"/>
              <w:rPr>
                <w:rFonts w:eastAsia="Times New Roman"/>
                <w:sz w:val="16"/>
                <w:szCs w:val="16"/>
              </w:rPr>
            </w:pPr>
            <w:r w:rsidRPr="005E30A4">
              <w:rPr>
                <w:rFonts w:eastAsia="Times New Roman"/>
                <w:sz w:val="16"/>
                <w:szCs w:val="16"/>
              </w:rPr>
              <w:t>1 942,000</w:t>
            </w:r>
          </w:p>
        </w:tc>
        <w:tc>
          <w:tcPr>
            <w:tcW w:w="708" w:type="dxa"/>
            <w:shd w:val="clear" w:color="auto" w:fill="auto"/>
            <w:vAlign w:val="center"/>
          </w:tcPr>
          <w:p w:rsidR="00896456" w:rsidRPr="005E30A4" w:rsidRDefault="00896456"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896456" w:rsidRPr="005E30A4" w:rsidRDefault="00896456"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896456" w:rsidRPr="005E30A4" w:rsidRDefault="00896456" w:rsidP="005E30A4">
            <w:pPr>
              <w:pStyle w:val="af5"/>
              <w:ind w:right="-1"/>
              <w:jc w:val="center"/>
              <w:rPr>
                <w:rFonts w:eastAsia="Times New Roman"/>
                <w:sz w:val="16"/>
                <w:szCs w:val="16"/>
              </w:rPr>
            </w:pPr>
            <w:r w:rsidRPr="005E30A4">
              <w:rPr>
                <w:rFonts w:eastAsia="Times New Roman"/>
                <w:sz w:val="16"/>
                <w:szCs w:val="16"/>
              </w:rPr>
              <w:t>3 021,81857</w:t>
            </w:r>
          </w:p>
        </w:tc>
        <w:tc>
          <w:tcPr>
            <w:tcW w:w="709" w:type="dxa"/>
            <w:shd w:val="clear" w:color="auto" w:fill="auto"/>
            <w:vAlign w:val="center"/>
          </w:tcPr>
          <w:p w:rsidR="00896456" w:rsidRPr="005E30A4" w:rsidRDefault="00896456" w:rsidP="005E30A4">
            <w:pPr>
              <w:pStyle w:val="af5"/>
              <w:ind w:right="-1"/>
              <w:jc w:val="center"/>
              <w:rPr>
                <w:rFonts w:eastAsia="Times New Roman"/>
                <w:sz w:val="16"/>
                <w:szCs w:val="16"/>
              </w:rPr>
            </w:pPr>
            <w:r w:rsidRPr="005E30A4">
              <w:rPr>
                <w:rFonts w:eastAsia="Times New Roman"/>
                <w:sz w:val="16"/>
                <w:szCs w:val="16"/>
              </w:rPr>
              <w:t>4 593,69617</w:t>
            </w:r>
          </w:p>
        </w:tc>
        <w:tc>
          <w:tcPr>
            <w:tcW w:w="708" w:type="dxa"/>
            <w:shd w:val="clear" w:color="auto" w:fill="FFFF00"/>
            <w:vAlign w:val="center"/>
          </w:tcPr>
          <w:p w:rsidR="00896456" w:rsidRPr="005E30A4" w:rsidRDefault="003E205D" w:rsidP="005E30A4">
            <w:pPr>
              <w:pStyle w:val="af5"/>
              <w:ind w:right="-1"/>
              <w:jc w:val="center"/>
              <w:rPr>
                <w:rFonts w:eastAsia="Times New Roman"/>
                <w:sz w:val="16"/>
                <w:szCs w:val="16"/>
              </w:rPr>
            </w:pPr>
            <w:r>
              <w:rPr>
                <w:rFonts w:eastAsia="Times New Roman"/>
                <w:sz w:val="16"/>
                <w:szCs w:val="16"/>
              </w:rPr>
              <w:t>6 071,42080</w:t>
            </w:r>
          </w:p>
        </w:tc>
        <w:tc>
          <w:tcPr>
            <w:tcW w:w="709" w:type="dxa"/>
            <w:shd w:val="clear" w:color="auto" w:fill="auto"/>
            <w:vAlign w:val="center"/>
          </w:tcPr>
          <w:p w:rsidR="00896456" w:rsidRPr="005E30A4" w:rsidRDefault="00896456" w:rsidP="005E30A4">
            <w:pPr>
              <w:pStyle w:val="af5"/>
              <w:ind w:right="-1"/>
              <w:jc w:val="center"/>
              <w:rPr>
                <w:rFonts w:eastAsia="Times New Roman"/>
                <w:sz w:val="16"/>
                <w:szCs w:val="16"/>
              </w:rPr>
            </w:pPr>
            <w:r w:rsidRPr="005E30A4">
              <w:rPr>
                <w:rFonts w:eastAsia="Times New Roman"/>
                <w:sz w:val="16"/>
                <w:szCs w:val="16"/>
              </w:rPr>
              <w:t>1 928,78000</w:t>
            </w:r>
          </w:p>
        </w:tc>
        <w:tc>
          <w:tcPr>
            <w:tcW w:w="709" w:type="dxa"/>
            <w:shd w:val="clear" w:color="auto" w:fill="auto"/>
            <w:vAlign w:val="center"/>
          </w:tcPr>
          <w:p w:rsidR="00896456" w:rsidRPr="005E30A4" w:rsidRDefault="00896456" w:rsidP="005E30A4">
            <w:pPr>
              <w:pStyle w:val="af5"/>
              <w:ind w:right="-1"/>
              <w:jc w:val="center"/>
              <w:rPr>
                <w:rFonts w:eastAsia="Times New Roman"/>
                <w:sz w:val="16"/>
                <w:szCs w:val="16"/>
              </w:rPr>
            </w:pPr>
            <w:r w:rsidRPr="005E30A4">
              <w:rPr>
                <w:rFonts w:eastAsia="Times New Roman"/>
                <w:sz w:val="16"/>
                <w:szCs w:val="16"/>
              </w:rPr>
              <w:t>2 083,78000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15 369,300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11 525,020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0,00000</w:t>
            </w:r>
          </w:p>
        </w:tc>
        <w:tc>
          <w:tcPr>
            <w:tcW w:w="709" w:type="dxa"/>
            <w:shd w:val="clear" w:color="auto" w:fill="auto"/>
            <w:vAlign w:val="center"/>
          </w:tcPr>
          <w:p w:rsidR="001127E7" w:rsidRPr="005E30A4" w:rsidRDefault="00131C26" w:rsidP="005E30A4">
            <w:pPr>
              <w:pStyle w:val="af5"/>
              <w:ind w:right="-1"/>
              <w:jc w:val="center"/>
              <w:rPr>
                <w:rFonts w:eastAsia="Times New Roman"/>
                <w:sz w:val="16"/>
                <w:szCs w:val="16"/>
              </w:rPr>
            </w:pPr>
            <w:r w:rsidRPr="005E30A4">
              <w:rPr>
                <w:rFonts w:eastAsia="Times New Roman"/>
                <w:sz w:val="16"/>
                <w:szCs w:val="16"/>
              </w:rPr>
              <w:t>2 843,39825</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1</w:t>
            </w:r>
          </w:p>
        </w:tc>
        <w:tc>
          <w:tcPr>
            <w:tcW w:w="1843" w:type="dxa"/>
            <w:shd w:val="clear" w:color="auto" w:fill="auto"/>
          </w:tcPr>
          <w:p w:rsidR="001127E7" w:rsidRPr="005E30A4" w:rsidRDefault="001127E7"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Субсидии юридическим лицам и индивидуальным предпринимателям, предоставляющим коммунальные услуги по холодному водоснабжению, горячему водоснабжению, водоотведению и очистке сточных вод населению, на возмещение недополученных доходов в связи с приведением размера платы граждан за коммунальные услуги в соответствие с их предельными индексами роста </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администрация г.о</w:t>
            </w:r>
            <w:proofErr w:type="gramStart"/>
            <w:r w:rsidRPr="005E30A4">
              <w:rPr>
                <w:rFonts w:ascii="Times New Roman" w:hAnsi="Times New Roman"/>
                <w:sz w:val="16"/>
                <w:szCs w:val="16"/>
              </w:rPr>
              <w:t>.Т</w:t>
            </w:r>
            <w:proofErr w:type="gramEnd"/>
            <w:r w:rsidRPr="005E30A4">
              <w:rPr>
                <w:rFonts w:ascii="Times New Roman" w:hAnsi="Times New Roman"/>
                <w:sz w:val="16"/>
                <w:szCs w:val="16"/>
              </w:rPr>
              <w:t>ейково</w:t>
            </w: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15 369,300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11 525,020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15 369,300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11 525,020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Строительство и ремонт объектов  коммунальной инфраструктуры города</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w:t>
            </w:r>
          </w:p>
        </w:tc>
        <w:tc>
          <w:tcPr>
            <w:tcW w:w="1843" w:type="dxa"/>
            <w:shd w:val="clear" w:color="auto" w:fill="auto"/>
          </w:tcPr>
          <w:p w:rsidR="001127E7" w:rsidRPr="005E30A4" w:rsidRDefault="001127E7"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Строительство магистрального водовода от ул. Набережная, д.36 до ул. Шоссейная, д.2 в городском округе Тейково </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администрация г.о</w:t>
            </w:r>
            <w:proofErr w:type="gramStart"/>
            <w:r w:rsidRPr="005E30A4">
              <w:rPr>
                <w:rFonts w:ascii="Times New Roman" w:hAnsi="Times New Roman"/>
                <w:sz w:val="16"/>
                <w:szCs w:val="16"/>
              </w:rPr>
              <w:t>.Т</w:t>
            </w:r>
            <w:proofErr w:type="gramEnd"/>
            <w:r w:rsidRPr="005E30A4">
              <w:rPr>
                <w:rFonts w:ascii="Times New Roman" w:hAnsi="Times New Roman"/>
                <w:sz w:val="16"/>
                <w:szCs w:val="16"/>
              </w:rPr>
              <w:t>ейково</w:t>
            </w: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33" w:hanging="33"/>
              <w:jc w:val="center"/>
              <w:rPr>
                <w:rFonts w:ascii="Times New Roman" w:hAnsi="Times New Roman"/>
                <w:sz w:val="16"/>
                <w:szCs w:val="16"/>
              </w:rPr>
            </w:pPr>
            <w:r w:rsidRPr="005E30A4">
              <w:rPr>
                <w:rFonts w:ascii="Times New Roman" w:hAnsi="Times New Roman"/>
                <w:sz w:val="16"/>
                <w:szCs w:val="16"/>
              </w:rPr>
              <w:t>4826,8901</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4826,8901</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2.2</w:t>
            </w:r>
          </w:p>
        </w:tc>
        <w:tc>
          <w:tcPr>
            <w:tcW w:w="1843" w:type="dxa"/>
            <w:shd w:val="clear" w:color="auto" w:fill="auto"/>
          </w:tcPr>
          <w:p w:rsidR="001127E7" w:rsidRPr="005E30A4" w:rsidRDefault="001127E7"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Разработка проектно-сметной документации на строительство водопровода ул. 1-я Первомайская – пос. </w:t>
            </w:r>
            <w:proofErr w:type="gramStart"/>
            <w:r w:rsidRPr="005E30A4">
              <w:rPr>
                <w:rFonts w:ascii="Times New Roman" w:hAnsi="Times New Roman" w:cs="Times New Roman"/>
                <w:sz w:val="16"/>
                <w:szCs w:val="16"/>
              </w:rPr>
              <w:t>Комсомольский</w:t>
            </w:r>
            <w:proofErr w:type="gramEnd"/>
            <w:r w:rsidRPr="005E30A4">
              <w:rPr>
                <w:rFonts w:ascii="Times New Roman" w:hAnsi="Times New Roman" w:cs="Times New Roman"/>
                <w:sz w:val="16"/>
                <w:szCs w:val="16"/>
              </w:rPr>
              <w:t xml:space="preserve">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578,4399</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578,4399</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2.3</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xml:space="preserve">Проведение экспертизы ПСД  на строительство водопровода ул. 1-я </w:t>
            </w:r>
            <w:proofErr w:type="gramStart"/>
            <w:r w:rsidRPr="005E30A4">
              <w:rPr>
                <w:rFonts w:ascii="Times New Roman" w:hAnsi="Times New Roman"/>
                <w:sz w:val="16"/>
                <w:szCs w:val="16"/>
              </w:rPr>
              <w:t>Первомайская</w:t>
            </w:r>
            <w:proofErr w:type="gramEnd"/>
            <w:r w:rsidRPr="005E30A4">
              <w:rPr>
                <w:rFonts w:ascii="Times New Roman" w:hAnsi="Times New Roman"/>
                <w:sz w:val="16"/>
                <w:szCs w:val="16"/>
              </w:rPr>
              <w:t xml:space="preserve"> – пос. Комсомольский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2.4</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xml:space="preserve">Разработка проектно-сметной документации на ремонт канализационных сетей </w:t>
            </w:r>
            <w:r w:rsidRPr="005E30A4">
              <w:rPr>
                <w:rFonts w:ascii="Times New Roman" w:hAnsi="Times New Roman"/>
                <w:sz w:val="16"/>
                <w:szCs w:val="16"/>
              </w:rPr>
              <w:lastRenderedPageBreak/>
              <w:t xml:space="preserve">от КК 1 до КК 18 по ул.  Октябрьская (четная сторона) в г. Тейково Ивановской области </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lastRenderedPageBreak/>
              <w:t xml:space="preserve">МКУ «Служба </w:t>
            </w:r>
            <w:r w:rsidRPr="005E30A4">
              <w:rPr>
                <w:rFonts w:ascii="Times New Roman" w:hAnsi="Times New Roman"/>
                <w:sz w:val="16"/>
                <w:szCs w:val="16"/>
              </w:rPr>
              <w:lastRenderedPageBreak/>
              <w:t>заказчика»</w:t>
            </w: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397,966</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397,966</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2.5</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Ремонт канализационных сетей от КК 1 до КК 18 по ул.  Октябрьская (четная сторона)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2.6</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xml:space="preserve">Строительство водопровода ул. 1-я </w:t>
            </w:r>
            <w:proofErr w:type="gramStart"/>
            <w:r w:rsidRPr="005E30A4">
              <w:rPr>
                <w:rFonts w:ascii="Times New Roman" w:hAnsi="Times New Roman"/>
                <w:sz w:val="16"/>
                <w:szCs w:val="16"/>
              </w:rPr>
              <w:t>Первомайская</w:t>
            </w:r>
            <w:proofErr w:type="gramEnd"/>
            <w:r w:rsidRPr="005E30A4">
              <w:rPr>
                <w:rFonts w:ascii="Times New Roman" w:hAnsi="Times New Roman"/>
                <w:sz w:val="16"/>
                <w:szCs w:val="16"/>
              </w:rPr>
              <w:t xml:space="preserve"> – пос. Комсомольский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4843,668</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4843,668</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2.7</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Производство работ по пересечению железной дороги водопроводом в районе ул. Лежневская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2.8</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Разработка проектно-сметной документации на устройство канализационных сетей на пос. Фрунзе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2.9</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Устройство КНС и канализационных сетей ул. Сергеевская – пос. Фрунзе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2.10</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Производство работ по пересечению железной дороги центральной канализацией в районе ул. Сергеевская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vMerge w:val="restart"/>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2.11</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Устройство станции ЖБО г</w:t>
            </w:r>
            <w:proofErr w:type="gramStart"/>
            <w:r w:rsidRPr="005E30A4">
              <w:rPr>
                <w:rFonts w:ascii="Times New Roman" w:hAnsi="Times New Roman"/>
                <w:sz w:val="16"/>
                <w:szCs w:val="16"/>
              </w:rPr>
              <w:t>.Т</w:t>
            </w:r>
            <w:proofErr w:type="gramEnd"/>
            <w:r w:rsidRPr="005E30A4">
              <w:rPr>
                <w:rFonts w:ascii="Times New Roman" w:hAnsi="Times New Roman"/>
                <w:sz w:val="16"/>
                <w:szCs w:val="16"/>
              </w:rPr>
              <w:t>ейково.</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r w:rsidRPr="005E30A4">
              <w:rPr>
                <w:rFonts w:ascii="Times New Roman" w:hAnsi="Times New Roman"/>
                <w:sz w:val="16"/>
                <w:szCs w:val="16"/>
              </w:rPr>
              <w:lastRenderedPageBreak/>
              <w:t>»</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3021,81857</w:t>
            </w:r>
          </w:p>
        </w:tc>
        <w:tc>
          <w:tcPr>
            <w:tcW w:w="709" w:type="dxa"/>
            <w:shd w:val="clear" w:color="auto" w:fill="auto"/>
            <w:vAlign w:val="center"/>
          </w:tcPr>
          <w:p w:rsidR="001127E7" w:rsidRPr="005E30A4" w:rsidRDefault="004A5550" w:rsidP="005E30A4">
            <w:pPr>
              <w:pStyle w:val="af5"/>
              <w:ind w:right="-1"/>
              <w:jc w:val="center"/>
              <w:rPr>
                <w:rFonts w:eastAsia="Times New Roman"/>
                <w:sz w:val="16"/>
                <w:szCs w:val="16"/>
              </w:rPr>
            </w:pPr>
            <w:r w:rsidRPr="005E30A4">
              <w:rPr>
                <w:rFonts w:eastAsia="Times New Roman"/>
                <w:sz w:val="16"/>
                <w:szCs w:val="16"/>
              </w:rPr>
              <w:t>209,57330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r w:rsidR="00BD63A1" w:rsidRPr="005E30A4">
              <w:rPr>
                <w:rFonts w:ascii="Times New Roman" w:hAnsi="Times New Roman"/>
                <w:sz w:val="16"/>
                <w:szCs w:val="16"/>
              </w:rPr>
              <w:t>, в т.ч.:</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3021,81857</w:t>
            </w:r>
          </w:p>
        </w:tc>
        <w:tc>
          <w:tcPr>
            <w:tcW w:w="709" w:type="dxa"/>
            <w:shd w:val="clear" w:color="auto" w:fill="auto"/>
            <w:vAlign w:val="center"/>
          </w:tcPr>
          <w:p w:rsidR="001127E7" w:rsidRPr="005E30A4" w:rsidRDefault="004A5550" w:rsidP="005E30A4">
            <w:pPr>
              <w:pStyle w:val="af5"/>
              <w:ind w:right="-1"/>
              <w:jc w:val="center"/>
              <w:rPr>
                <w:rFonts w:eastAsia="Times New Roman"/>
                <w:sz w:val="16"/>
                <w:szCs w:val="16"/>
              </w:rPr>
            </w:pPr>
            <w:r w:rsidRPr="005E30A4">
              <w:rPr>
                <w:rFonts w:eastAsia="Times New Roman"/>
                <w:sz w:val="16"/>
                <w:szCs w:val="16"/>
              </w:rPr>
              <w:t>209,57330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vMerge/>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p>
        </w:tc>
        <w:tc>
          <w:tcPr>
            <w:tcW w:w="1843" w:type="dxa"/>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-корректировка проектной документации по строительству автоматизированной станции приема и механической обработки ЖБО в г. Тейково вблизи ул. 1-я Запрудная</w:t>
            </w:r>
          </w:p>
        </w:tc>
        <w:tc>
          <w:tcPr>
            <w:tcW w:w="567" w:type="dxa"/>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pStyle w:val="af5"/>
              <w:ind w:right="-1"/>
              <w:jc w:val="center"/>
              <w:rPr>
                <w:rFonts w:eastAsia="Times New Roman"/>
                <w:sz w:val="16"/>
                <w:szCs w:val="16"/>
              </w:rPr>
            </w:pPr>
            <w:r w:rsidRPr="005E30A4">
              <w:rPr>
                <w:rFonts w:eastAsia="Times New Roman"/>
                <w:sz w:val="16"/>
                <w:szCs w:val="16"/>
              </w:rPr>
              <w:t>100,00</w:t>
            </w: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p>
        </w:tc>
        <w:tc>
          <w:tcPr>
            <w:tcW w:w="1843" w:type="dxa"/>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proofErr w:type="gramStart"/>
            <w:r w:rsidRPr="005E30A4">
              <w:rPr>
                <w:rFonts w:ascii="Times New Roman" w:hAnsi="Times New Roman"/>
                <w:sz w:val="16"/>
                <w:szCs w:val="16"/>
              </w:rPr>
              <w:t xml:space="preserve">- подключение (технологическое подсоединение) станции ЖБО по адресу: г. Тейково, ул. Запрудная </w:t>
            </w:r>
            <w:proofErr w:type="gramEnd"/>
          </w:p>
        </w:tc>
        <w:tc>
          <w:tcPr>
            <w:tcW w:w="567"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pStyle w:val="af5"/>
              <w:ind w:right="-1"/>
              <w:jc w:val="center"/>
              <w:rPr>
                <w:rFonts w:eastAsia="Times New Roman"/>
                <w:sz w:val="16"/>
                <w:szCs w:val="16"/>
              </w:rPr>
            </w:pPr>
            <w:r w:rsidRPr="005E30A4">
              <w:rPr>
                <w:rFonts w:eastAsia="Times New Roman"/>
                <w:sz w:val="16"/>
                <w:szCs w:val="16"/>
              </w:rPr>
              <w:t>79,57330</w:t>
            </w: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p>
        </w:tc>
        <w:tc>
          <w:tcPr>
            <w:tcW w:w="1843" w:type="dxa"/>
            <w:shd w:val="clear" w:color="auto" w:fill="auto"/>
          </w:tcPr>
          <w:p w:rsidR="004249A5" w:rsidRPr="005E30A4" w:rsidRDefault="004249A5"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изготовление технического плана</w:t>
            </w:r>
          </w:p>
        </w:tc>
        <w:tc>
          <w:tcPr>
            <w:tcW w:w="567"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pStyle w:val="af5"/>
              <w:ind w:right="-1"/>
              <w:jc w:val="center"/>
              <w:rPr>
                <w:rFonts w:eastAsia="Times New Roman"/>
                <w:sz w:val="16"/>
                <w:szCs w:val="16"/>
              </w:rPr>
            </w:pPr>
            <w:r w:rsidRPr="005E30A4">
              <w:rPr>
                <w:rFonts w:eastAsia="Times New Roman"/>
                <w:sz w:val="16"/>
                <w:szCs w:val="16"/>
              </w:rPr>
              <w:t>30,00</w:t>
            </w:r>
          </w:p>
        </w:tc>
        <w:tc>
          <w:tcPr>
            <w:tcW w:w="708"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249A5" w:rsidRPr="005E30A4" w:rsidRDefault="004249A5"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r w:rsidRPr="005E30A4">
              <w:rPr>
                <w:rFonts w:eastAsia="Times New Roman"/>
                <w:sz w:val="16"/>
                <w:szCs w:val="16"/>
              </w:rPr>
              <w:t>0,00</w:t>
            </w:r>
          </w:p>
        </w:tc>
      </w:tr>
      <w:tr w:rsidR="00241275" w:rsidRPr="005E30A4" w:rsidTr="00211749">
        <w:tc>
          <w:tcPr>
            <w:tcW w:w="392" w:type="dxa"/>
            <w:vMerge w:val="restart"/>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2.12</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Разработка проектной документации для строительства станции обезжелезивания в г. Тейково Ивановской области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p>
        </w:tc>
        <w:tc>
          <w:tcPr>
            <w:tcW w:w="708" w:type="dxa"/>
            <w:shd w:val="clear" w:color="auto" w:fill="auto"/>
            <w:vAlign w:val="center"/>
          </w:tcPr>
          <w:p w:rsidR="001127E7" w:rsidRPr="005E30A4" w:rsidRDefault="001127E7" w:rsidP="005E30A4">
            <w:pPr>
              <w:pStyle w:val="af5"/>
              <w:ind w:right="-1"/>
              <w:jc w:val="center"/>
              <w:rPr>
                <w:rFonts w:eastAsia="Times New Roman"/>
                <w:sz w:val="16"/>
                <w:szCs w:val="16"/>
              </w:rPr>
            </w:pP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p>
        </w:tc>
        <w:tc>
          <w:tcPr>
            <w:tcW w:w="709" w:type="dxa"/>
            <w:shd w:val="clear" w:color="auto" w:fill="auto"/>
            <w:vAlign w:val="center"/>
          </w:tcPr>
          <w:p w:rsidR="001127E7" w:rsidRPr="005E30A4" w:rsidRDefault="001127E7" w:rsidP="005E30A4">
            <w:pPr>
              <w:pStyle w:val="af5"/>
              <w:ind w:right="-1"/>
              <w:jc w:val="center"/>
              <w:rPr>
                <w:rFonts w:eastAsia="Times New Roman"/>
                <w:sz w:val="16"/>
                <w:szCs w:val="16"/>
              </w:rPr>
            </w:pP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2.13</w:t>
            </w: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Выполнение работ по разработке проекта инженерно-геологических изысканий водозабора м. Красные Сосенки</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9"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4A555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120</w:t>
            </w:r>
            <w:r w:rsidR="001127E7" w:rsidRPr="005E30A4">
              <w:rPr>
                <w:rFonts w:ascii="Times New Roman" w:hAnsi="Times New Roman" w:cs="Times New Roman"/>
                <w:sz w:val="16"/>
                <w:szCs w:val="16"/>
              </w:rPr>
              <w:t>,00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4A555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120</w:t>
            </w:r>
            <w:r w:rsidR="001127E7" w:rsidRPr="005E30A4">
              <w:rPr>
                <w:rFonts w:ascii="Times New Roman" w:hAnsi="Times New Roman" w:cs="Times New Roman"/>
                <w:sz w:val="16"/>
                <w:szCs w:val="16"/>
              </w:rPr>
              <w:t>,00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2.14</w:t>
            </w:r>
          </w:p>
        </w:tc>
        <w:tc>
          <w:tcPr>
            <w:tcW w:w="1843" w:type="dxa"/>
            <w:shd w:val="clear" w:color="auto" w:fill="auto"/>
          </w:tcPr>
          <w:p w:rsidR="001127E7" w:rsidRPr="005E30A4" w:rsidRDefault="00632D32"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bCs/>
                <w:sz w:val="16"/>
                <w:szCs w:val="16"/>
              </w:rPr>
              <w:t>Приобретение материалов для ремонта на объекте водоснабжения – водопроводной сети в г. Тейково, ул. Неделина (Замена стальных трубопровод</w:t>
            </w:r>
            <w:r w:rsidR="000F532E" w:rsidRPr="005E30A4">
              <w:rPr>
                <w:rFonts w:ascii="Times New Roman" w:eastAsia="Calibri" w:hAnsi="Times New Roman"/>
                <w:bCs/>
                <w:sz w:val="16"/>
                <w:szCs w:val="16"/>
              </w:rPr>
              <w:t>ов на полиэтиленовые трубы Ду 16</w:t>
            </w:r>
            <w:r w:rsidRPr="005E30A4">
              <w:rPr>
                <w:rFonts w:ascii="Times New Roman" w:eastAsia="Calibri" w:hAnsi="Times New Roman"/>
                <w:bCs/>
                <w:sz w:val="16"/>
                <w:szCs w:val="16"/>
              </w:rPr>
              <w:t>0 мм, протяженностью 1280 п.м.)</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vMerge/>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1843"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1127E7" w:rsidRPr="005E30A4" w:rsidRDefault="001127E7"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B52009" w:rsidP="005E30A4">
            <w:pPr>
              <w:spacing w:after="0" w:line="240" w:lineRule="auto"/>
              <w:ind w:right="-1"/>
              <w:jc w:val="center"/>
              <w:rPr>
                <w:rFonts w:ascii="Times New Roman" w:hAnsi="Times New Roman" w:cs="Times New Roman"/>
                <w:sz w:val="16"/>
                <w:szCs w:val="16"/>
                <w:lang w:val="en-US"/>
              </w:rPr>
            </w:pPr>
            <w:r w:rsidRPr="005E30A4">
              <w:rPr>
                <w:rFonts w:ascii="Times New Roman" w:hAnsi="Times New Roman" w:cs="Times New Roman"/>
                <w:sz w:val="16"/>
                <w:szCs w:val="16"/>
                <w:lang w:val="en-US"/>
              </w:rPr>
              <w:t>918</w:t>
            </w:r>
            <w:r w:rsidRPr="005E30A4">
              <w:rPr>
                <w:rFonts w:ascii="Times New Roman" w:hAnsi="Times New Roman" w:cs="Times New Roman"/>
                <w:sz w:val="16"/>
                <w:szCs w:val="16"/>
              </w:rPr>
              <w:t>,</w:t>
            </w:r>
            <w:r w:rsidRPr="005E30A4">
              <w:rPr>
                <w:rFonts w:ascii="Times New Roman" w:hAnsi="Times New Roman" w:cs="Times New Roman"/>
                <w:sz w:val="16"/>
                <w:szCs w:val="16"/>
                <w:lang w:val="en-US"/>
              </w:rPr>
              <w:t>24213</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4467B4"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45,9121</w:t>
            </w:r>
            <w:r w:rsidR="005450DF" w:rsidRPr="005E30A4">
              <w:rPr>
                <w:rFonts w:ascii="Times New Roman" w:hAnsi="Times New Roman" w:cs="Times New Roman"/>
                <w:sz w:val="16"/>
                <w:szCs w:val="16"/>
              </w:rPr>
              <w:t>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5450D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872,33003</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2.15</w:t>
            </w:r>
          </w:p>
        </w:tc>
        <w:tc>
          <w:tcPr>
            <w:tcW w:w="1843" w:type="dxa"/>
            <w:shd w:val="clear" w:color="auto" w:fill="auto"/>
          </w:tcPr>
          <w:p w:rsidR="000C4A7F" w:rsidRPr="005E30A4" w:rsidRDefault="00632D32"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bCs/>
                <w:sz w:val="16"/>
                <w:szCs w:val="16"/>
              </w:rPr>
              <w:t xml:space="preserve">Приобретение материалов для ремонта на объекте водоснабжения – водопроводной сети в г. Тейково, ул. 70 лет Октября (Замена стальных трубопроводов на полиэтиленовые трубы Ду 250 мм, протяженностью 1000 </w:t>
            </w:r>
            <w:r w:rsidRPr="005E30A4">
              <w:rPr>
                <w:rFonts w:ascii="Times New Roman" w:eastAsia="Calibri" w:hAnsi="Times New Roman"/>
                <w:bCs/>
                <w:sz w:val="16"/>
                <w:szCs w:val="16"/>
              </w:rPr>
              <w:lastRenderedPageBreak/>
              <w:t>п</w:t>
            </w:r>
            <w:proofErr w:type="gramStart"/>
            <w:r w:rsidRPr="005E30A4">
              <w:rPr>
                <w:rFonts w:ascii="Times New Roman" w:eastAsia="Calibri" w:hAnsi="Times New Roman"/>
                <w:bCs/>
                <w:sz w:val="16"/>
                <w:szCs w:val="16"/>
              </w:rPr>
              <w:t>.м</w:t>
            </w:r>
            <w:proofErr w:type="gramEnd"/>
            <w:r w:rsidRPr="005E30A4">
              <w:rPr>
                <w:rFonts w:ascii="Times New Roman" w:eastAsia="Calibri" w:hAnsi="Times New Roman"/>
                <w:bCs/>
                <w:sz w:val="16"/>
                <w:szCs w:val="16"/>
              </w:rPr>
              <w:t>)</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B52009"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1834,43333</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4467B4"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91,72167</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5450D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1 742,71166</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2.16</w:t>
            </w:r>
          </w:p>
        </w:tc>
        <w:tc>
          <w:tcPr>
            <w:tcW w:w="1843" w:type="dxa"/>
            <w:shd w:val="clear" w:color="auto" w:fill="auto"/>
          </w:tcPr>
          <w:p w:rsidR="000C4A7F" w:rsidRPr="005E30A4" w:rsidRDefault="00632D32"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bCs/>
                <w:sz w:val="16"/>
                <w:szCs w:val="16"/>
              </w:rPr>
              <w:t>Приобретение материалов для ремонта на объекте водоснабжения – водопроводной сети в г. Тейково, ул. Молодежная д.13 до ул. Неделина д.7 (Замена стальных трубопровод</w:t>
            </w:r>
            <w:r w:rsidR="000F532E" w:rsidRPr="005E30A4">
              <w:rPr>
                <w:rFonts w:ascii="Times New Roman" w:eastAsia="Calibri" w:hAnsi="Times New Roman"/>
                <w:bCs/>
                <w:sz w:val="16"/>
                <w:szCs w:val="16"/>
              </w:rPr>
              <w:t>ов на полиэтиленовые трубы Ду 11</w:t>
            </w:r>
            <w:r w:rsidRPr="005E30A4">
              <w:rPr>
                <w:rFonts w:ascii="Times New Roman" w:eastAsia="Calibri" w:hAnsi="Times New Roman"/>
                <w:bCs/>
                <w:sz w:val="16"/>
                <w:szCs w:val="16"/>
              </w:rPr>
              <w:t>0 мм, протяженностью 700 п</w:t>
            </w:r>
            <w:proofErr w:type="gramStart"/>
            <w:r w:rsidRPr="005E30A4">
              <w:rPr>
                <w:rFonts w:ascii="Times New Roman" w:eastAsia="Calibri" w:hAnsi="Times New Roman"/>
                <w:bCs/>
                <w:sz w:val="16"/>
                <w:szCs w:val="16"/>
              </w:rPr>
              <w:t>.м</w:t>
            </w:r>
            <w:proofErr w:type="gramEnd"/>
            <w:r w:rsidRPr="005E30A4">
              <w:rPr>
                <w:rFonts w:ascii="Times New Roman" w:eastAsia="Calibri" w:hAnsi="Times New Roman"/>
                <w:bCs/>
                <w:sz w:val="16"/>
                <w:szCs w:val="16"/>
              </w:rPr>
              <w:t>)</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B52009"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240,37533</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5450D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12,01877</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1843"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0C4A7F" w:rsidRPr="005E30A4" w:rsidRDefault="000C4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5450D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228,35656</w:t>
            </w:r>
          </w:p>
        </w:tc>
        <w:tc>
          <w:tcPr>
            <w:tcW w:w="708"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0C4A7F" w:rsidRPr="005E30A4" w:rsidRDefault="000C4A7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lang w:val="en-US"/>
              </w:rPr>
              <w:t>2</w:t>
            </w:r>
            <w:r w:rsidRPr="005E30A4">
              <w:rPr>
                <w:rFonts w:ascii="Times New Roman" w:hAnsi="Times New Roman"/>
                <w:sz w:val="16"/>
                <w:szCs w:val="16"/>
              </w:rPr>
              <w:t>.17</w:t>
            </w:r>
          </w:p>
        </w:tc>
        <w:tc>
          <w:tcPr>
            <w:tcW w:w="1843"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Оценка запасов питьевых подземных вод</w:t>
            </w:r>
          </w:p>
        </w:tc>
        <w:tc>
          <w:tcPr>
            <w:tcW w:w="567"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МКУ «Служба заказчика»</w:t>
            </w: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vMerge/>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p>
        </w:tc>
        <w:tc>
          <w:tcPr>
            <w:tcW w:w="1843"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7052CD" w:rsidRPr="005E30A4" w:rsidRDefault="007052CD"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7052CD" w:rsidRPr="005E30A4" w:rsidRDefault="007052CD"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7052CD" w:rsidRPr="005E30A4" w:rsidRDefault="00C75C7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771,25680</w:t>
            </w:r>
          </w:p>
        </w:tc>
        <w:tc>
          <w:tcPr>
            <w:tcW w:w="709" w:type="dxa"/>
            <w:shd w:val="clear" w:color="auto" w:fill="auto"/>
            <w:vAlign w:val="center"/>
          </w:tcPr>
          <w:p w:rsidR="007052CD" w:rsidRPr="005E30A4" w:rsidRDefault="007052CD"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p>
        </w:tc>
        <w:tc>
          <w:tcPr>
            <w:tcW w:w="1843"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7052CD" w:rsidRPr="005E30A4" w:rsidRDefault="007052CD"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7052CD" w:rsidRPr="005E30A4" w:rsidRDefault="007052CD"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7052CD" w:rsidRPr="005E30A4" w:rsidRDefault="00C75C7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771,25680</w:t>
            </w:r>
          </w:p>
        </w:tc>
        <w:tc>
          <w:tcPr>
            <w:tcW w:w="709" w:type="dxa"/>
            <w:shd w:val="clear" w:color="auto" w:fill="auto"/>
            <w:vAlign w:val="center"/>
          </w:tcPr>
          <w:p w:rsidR="007052CD" w:rsidRPr="005E30A4" w:rsidRDefault="007052CD"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p>
        </w:tc>
        <w:tc>
          <w:tcPr>
            <w:tcW w:w="1843"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7052CD" w:rsidRPr="005E30A4" w:rsidRDefault="007052CD"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7052CD" w:rsidRPr="005E30A4" w:rsidRDefault="007052CD"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7052CD" w:rsidRPr="005E30A4" w:rsidRDefault="007052CD"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7052CD" w:rsidRPr="005E30A4" w:rsidRDefault="007052CD"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7052CD" w:rsidRPr="005E30A4" w:rsidRDefault="007052CD"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2.18</w:t>
            </w:r>
          </w:p>
        </w:tc>
        <w:tc>
          <w:tcPr>
            <w:tcW w:w="1843" w:type="dxa"/>
            <w:shd w:val="clear" w:color="auto" w:fill="auto"/>
          </w:tcPr>
          <w:p w:rsidR="00CB3A7F" w:rsidRPr="005E30A4" w:rsidRDefault="009555D6"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bCs/>
                <w:sz w:val="16"/>
                <w:szCs w:val="16"/>
              </w:rPr>
              <w:t>Приобретение материалов для проведения ремонта системы водоснабжения – водопроводной сети в г. Тейково, ул. Неделина (Замена стальных трубопроводов на полиэтиленовые трубы Ду 15</w:t>
            </w:r>
            <w:r w:rsidR="00E114C0" w:rsidRPr="005E30A4">
              <w:rPr>
                <w:rFonts w:ascii="Times New Roman" w:eastAsia="Calibri" w:hAnsi="Times New Roman"/>
                <w:bCs/>
                <w:sz w:val="16"/>
                <w:szCs w:val="16"/>
              </w:rPr>
              <w:t>0 мм, протяженностью 130</w:t>
            </w:r>
            <w:r w:rsidRPr="005E30A4">
              <w:rPr>
                <w:rFonts w:ascii="Times New Roman" w:eastAsia="Calibri" w:hAnsi="Times New Roman"/>
                <w:bCs/>
                <w:sz w:val="16"/>
                <w:szCs w:val="16"/>
              </w:rPr>
              <w:t>0 п.м., замена задвижек Ду150 – 19 шт.)</w:t>
            </w:r>
          </w:p>
        </w:tc>
        <w:tc>
          <w:tcPr>
            <w:tcW w:w="567" w:type="dxa"/>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r>
      <w:tr w:rsidR="00241275" w:rsidRPr="005E30A4" w:rsidTr="00211749">
        <w:tc>
          <w:tcPr>
            <w:tcW w:w="392" w:type="dxa"/>
            <w:vMerge/>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1843"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1843"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1843"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2.19</w:t>
            </w:r>
          </w:p>
        </w:tc>
        <w:tc>
          <w:tcPr>
            <w:tcW w:w="1843" w:type="dxa"/>
            <w:shd w:val="clear" w:color="auto" w:fill="auto"/>
          </w:tcPr>
          <w:p w:rsidR="00CB3A7F" w:rsidRPr="005E30A4" w:rsidRDefault="00B568D5"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bCs/>
                <w:sz w:val="16"/>
                <w:szCs w:val="16"/>
              </w:rPr>
              <w:t>Приобретение материалов для проведения ремонта системы водоснабжения – водопроводной сети в г. Тейково от станции 2-го подъема до ул. Неделина (Замена стальных трубопроводов на полиэтиленовые тр</w:t>
            </w:r>
            <w:r w:rsidR="00E114C0" w:rsidRPr="005E30A4">
              <w:rPr>
                <w:rFonts w:ascii="Times New Roman" w:eastAsia="Calibri" w:hAnsi="Times New Roman"/>
                <w:bCs/>
                <w:sz w:val="16"/>
                <w:szCs w:val="16"/>
              </w:rPr>
              <w:t>убы Ду 250 мм, протяженностью 27</w:t>
            </w:r>
            <w:r w:rsidRPr="005E30A4">
              <w:rPr>
                <w:rFonts w:ascii="Times New Roman" w:eastAsia="Calibri" w:hAnsi="Times New Roman"/>
                <w:bCs/>
                <w:sz w:val="16"/>
                <w:szCs w:val="16"/>
              </w:rPr>
              <w:t>50 п.м., замена запорной арматуры (задвижек) Ду250 – 30шт.)</w:t>
            </w:r>
          </w:p>
        </w:tc>
        <w:tc>
          <w:tcPr>
            <w:tcW w:w="567" w:type="dxa"/>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r>
      <w:tr w:rsidR="00FB3C91" w:rsidRPr="005E30A4" w:rsidTr="00211749">
        <w:tc>
          <w:tcPr>
            <w:tcW w:w="392" w:type="dxa"/>
            <w:vMerge/>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1843"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FB3C91" w:rsidRPr="005E30A4" w:rsidTr="00211749">
        <w:tc>
          <w:tcPr>
            <w:tcW w:w="392" w:type="dxa"/>
            <w:vMerge/>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1843"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1843"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lastRenderedPageBreak/>
              <w:t>2.20</w:t>
            </w:r>
          </w:p>
        </w:tc>
        <w:tc>
          <w:tcPr>
            <w:tcW w:w="1843" w:type="dxa"/>
            <w:shd w:val="clear" w:color="auto" w:fill="auto"/>
          </w:tcPr>
          <w:p w:rsidR="00CB3A7F" w:rsidRPr="005E30A4" w:rsidRDefault="00210C5C" w:rsidP="005E30A4">
            <w:pPr>
              <w:pStyle w:val="a6"/>
              <w:spacing w:after="0" w:line="240" w:lineRule="auto"/>
              <w:ind w:left="0" w:right="-1"/>
              <w:rPr>
                <w:rFonts w:ascii="Times New Roman" w:hAnsi="Times New Roman"/>
                <w:sz w:val="16"/>
                <w:szCs w:val="16"/>
              </w:rPr>
            </w:pPr>
            <w:proofErr w:type="gramStart"/>
            <w:r w:rsidRPr="005E30A4">
              <w:rPr>
                <w:rFonts w:ascii="Times New Roman" w:eastAsia="Calibri" w:hAnsi="Times New Roman"/>
                <w:bCs/>
                <w:sz w:val="16"/>
                <w:szCs w:val="16"/>
              </w:rPr>
              <w:t>Приобретение материалов и оборудования для проведения ремонта системы водоснабжения–водопроводной сети в г. Тейково на накопительных емкостях станции 2-го подъема (</w:t>
            </w:r>
            <w:r w:rsidR="00C54787" w:rsidRPr="005E30A4">
              <w:rPr>
                <w:rFonts w:ascii="Times New Roman" w:eastAsia="Calibri" w:hAnsi="Times New Roman"/>
                <w:bCs/>
                <w:sz w:val="16"/>
                <w:szCs w:val="16"/>
              </w:rPr>
              <w:t xml:space="preserve">Замена стальных труб </w:t>
            </w:r>
            <w:r w:rsidRPr="005E30A4">
              <w:rPr>
                <w:rFonts w:ascii="Times New Roman" w:eastAsia="Calibri" w:hAnsi="Times New Roman"/>
                <w:bCs/>
                <w:sz w:val="16"/>
                <w:szCs w:val="16"/>
              </w:rPr>
              <w:t xml:space="preserve">Ду 200 мм, протяженностью 160п.м., Ду 250 мм, протяженностью 20п.м., Ду 300 мм, протяженностью 20п.м., Ду 350 мм, протяженностью 200 п.м., Замена запорной арматуры (задвижек) </w:t>
            </w:r>
            <w:r w:rsidRPr="005E30A4">
              <w:rPr>
                <w:rFonts w:ascii="Times New Roman" w:eastAsia="Calibri" w:hAnsi="Times New Roman"/>
                <w:bCs/>
                <w:sz w:val="16"/>
                <w:szCs w:val="16"/>
                <w:lang w:val="en-US"/>
              </w:rPr>
              <w:t>d</w:t>
            </w:r>
            <w:r w:rsidRPr="005E30A4">
              <w:rPr>
                <w:rFonts w:ascii="Times New Roman" w:eastAsia="Calibri" w:hAnsi="Times New Roman"/>
                <w:bCs/>
                <w:sz w:val="16"/>
                <w:szCs w:val="16"/>
              </w:rPr>
              <w:t xml:space="preserve"> 200 - 9шт.,</w:t>
            </w:r>
            <w:r w:rsidRPr="005E30A4">
              <w:rPr>
                <w:rFonts w:ascii="Times New Roman" w:eastAsia="Calibri" w:hAnsi="Times New Roman"/>
                <w:bCs/>
                <w:sz w:val="16"/>
                <w:szCs w:val="16"/>
                <w:lang w:val="en-US"/>
              </w:rPr>
              <w:t>d</w:t>
            </w:r>
            <w:r w:rsidRPr="005E30A4">
              <w:rPr>
                <w:rFonts w:ascii="Times New Roman" w:eastAsia="Calibri" w:hAnsi="Times New Roman"/>
                <w:bCs/>
                <w:sz w:val="16"/>
                <w:szCs w:val="16"/>
              </w:rPr>
              <w:t xml:space="preserve"> 300 - 2шт.,</w:t>
            </w:r>
            <w:r w:rsidRPr="005E30A4">
              <w:rPr>
                <w:rFonts w:ascii="Times New Roman" w:eastAsia="Calibri" w:hAnsi="Times New Roman"/>
                <w:bCs/>
                <w:sz w:val="16"/>
                <w:szCs w:val="16"/>
                <w:lang w:val="en-US"/>
              </w:rPr>
              <w:t>d</w:t>
            </w:r>
            <w:r w:rsidRPr="005E30A4">
              <w:rPr>
                <w:rFonts w:ascii="Times New Roman" w:eastAsia="Calibri" w:hAnsi="Times New Roman"/>
                <w:bCs/>
                <w:sz w:val="16"/>
                <w:szCs w:val="16"/>
              </w:rPr>
              <w:t xml:space="preserve"> 350 - 2шт.)</w:t>
            </w:r>
            <w:proofErr w:type="gramEnd"/>
          </w:p>
        </w:tc>
        <w:tc>
          <w:tcPr>
            <w:tcW w:w="567" w:type="dxa"/>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r>
      <w:tr w:rsidR="00FB3C91" w:rsidRPr="005E30A4" w:rsidTr="00211749">
        <w:tc>
          <w:tcPr>
            <w:tcW w:w="392" w:type="dxa"/>
            <w:vMerge/>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1843"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FB3C91" w:rsidRPr="005E30A4" w:rsidTr="00211749">
        <w:tc>
          <w:tcPr>
            <w:tcW w:w="392" w:type="dxa"/>
            <w:vMerge/>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1843"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1843"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val="restart"/>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2.21</w:t>
            </w:r>
          </w:p>
        </w:tc>
        <w:tc>
          <w:tcPr>
            <w:tcW w:w="1843" w:type="dxa"/>
            <w:shd w:val="clear" w:color="auto" w:fill="auto"/>
          </w:tcPr>
          <w:p w:rsidR="00337BFB" w:rsidRPr="005E30A4" w:rsidRDefault="00337BFB" w:rsidP="005E30A4">
            <w:pPr>
              <w:autoSpaceDE w:val="0"/>
              <w:autoSpaceDN w:val="0"/>
              <w:adjustRightInd w:val="0"/>
              <w:spacing w:after="0" w:line="240" w:lineRule="auto"/>
              <w:jc w:val="both"/>
              <w:rPr>
                <w:rFonts w:ascii="Times New Roman" w:hAnsi="Times New Roman" w:cs="Times New Roman"/>
                <w:sz w:val="16"/>
                <w:szCs w:val="16"/>
              </w:rPr>
            </w:pPr>
            <w:r w:rsidRPr="005E30A4">
              <w:rPr>
                <w:rFonts w:ascii="Times New Roman" w:eastAsia="Calibri" w:hAnsi="Times New Roman" w:cs="Times New Roman"/>
                <w:sz w:val="16"/>
                <w:szCs w:val="16"/>
              </w:rPr>
              <w:t xml:space="preserve">Приобретение </w:t>
            </w:r>
            <w:r w:rsidRPr="005E30A4">
              <w:rPr>
                <w:rFonts w:ascii="Times New Roman" w:hAnsi="Times New Roman" w:cs="Times New Roman"/>
                <w:sz w:val="16"/>
                <w:szCs w:val="16"/>
              </w:rPr>
              <w:t>материалов и оборудования</w:t>
            </w:r>
          </w:p>
          <w:p w:rsidR="00CB3A7F" w:rsidRPr="005E30A4" w:rsidRDefault="00337BFB"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sz w:val="16"/>
                <w:szCs w:val="16"/>
              </w:rPr>
              <w:t xml:space="preserve">для </w:t>
            </w:r>
            <w:r w:rsidRPr="005E30A4">
              <w:rPr>
                <w:rFonts w:ascii="Times New Roman" w:eastAsia="Calibri" w:hAnsi="Times New Roman"/>
                <w:bCs/>
                <w:sz w:val="16"/>
                <w:szCs w:val="16"/>
              </w:rPr>
              <w:t>проведения ремонта системы водоснабжения</w:t>
            </w:r>
            <w:r w:rsidRPr="005E30A4">
              <w:rPr>
                <w:rFonts w:ascii="Times New Roman" w:eastAsia="Calibri" w:hAnsi="Times New Roman"/>
                <w:sz w:val="16"/>
                <w:szCs w:val="16"/>
              </w:rPr>
              <w:t xml:space="preserve">–, </w:t>
            </w:r>
            <w:proofErr w:type="gramStart"/>
            <w:r w:rsidRPr="005E30A4">
              <w:rPr>
                <w:rFonts w:ascii="Times New Roman" w:eastAsia="Calibri" w:hAnsi="Times New Roman"/>
                <w:sz w:val="16"/>
                <w:szCs w:val="16"/>
              </w:rPr>
              <w:t>ар</w:t>
            </w:r>
            <w:proofErr w:type="gramEnd"/>
            <w:r w:rsidRPr="005E30A4">
              <w:rPr>
                <w:rFonts w:ascii="Times New Roman" w:eastAsia="Calibri" w:hAnsi="Times New Roman"/>
                <w:sz w:val="16"/>
                <w:szCs w:val="16"/>
              </w:rPr>
              <w:t>тезианских скважинах №9а, №10, №8, №12</w:t>
            </w:r>
            <w:r w:rsidR="00C54787" w:rsidRPr="005E30A4">
              <w:rPr>
                <w:rFonts w:ascii="Times New Roman" w:eastAsia="Calibri" w:hAnsi="Times New Roman"/>
                <w:bCs/>
                <w:sz w:val="16"/>
                <w:szCs w:val="16"/>
              </w:rPr>
              <w:t xml:space="preserve">(стальные </w:t>
            </w:r>
            <w:r w:rsidRPr="005E30A4">
              <w:rPr>
                <w:rFonts w:ascii="Times New Roman" w:eastAsia="Calibri" w:hAnsi="Times New Roman"/>
                <w:bCs/>
                <w:sz w:val="16"/>
                <w:szCs w:val="16"/>
              </w:rPr>
              <w:t>трубы Ду 76 мм, протяженностью 200 п.м., Замена насосов ЭЦВ8-25-100 – 4шт.)</w:t>
            </w:r>
          </w:p>
        </w:tc>
        <w:tc>
          <w:tcPr>
            <w:tcW w:w="567" w:type="dxa"/>
            <w:shd w:val="clear" w:color="auto" w:fill="auto"/>
          </w:tcPr>
          <w:p w:rsidR="00CB3A7F" w:rsidRPr="005E30A4" w:rsidRDefault="00CB3A7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CB3A7F" w:rsidRPr="005E30A4" w:rsidRDefault="00CB3A7F" w:rsidP="005E30A4">
            <w:pPr>
              <w:spacing w:after="0" w:line="240" w:lineRule="auto"/>
              <w:ind w:right="-1"/>
              <w:jc w:val="center"/>
              <w:rPr>
                <w:rFonts w:ascii="Times New Roman" w:hAnsi="Times New Roman" w:cs="Times New Roman"/>
                <w:sz w:val="16"/>
                <w:szCs w:val="16"/>
              </w:rPr>
            </w:pPr>
          </w:p>
        </w:tc>
      </w:tr>
      <w:tr w:rsidR="00FB3C91" w:rsidRPr="005E30A4" w:rsidTr="00211749">
        <w:tc>
          <w:tcPr>
            <w:tcW w:w="392" w:type="dxa"/>
            <w:vMerge/>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1843"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FB3C91" w:rsidRPr="005E30A4" w:rsidTr="00211749">
        <w:tc>
          <w:tcPr>
            <w:tcW w:w="392" w:type="dxa"/>
            <w:vMerge/>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1843"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FB3C91" w:rsidRPr="005E30A4" w:rsidRDefault="00FB3C91"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FB3C91" w:rsidRPr="005E30A4" w:rsidRDefault="00FB3C91"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211749">
        <w:tc>
          <w:tcPr>
            <w:tcW w:w="392" w:type="dxa"/>
            <w:vMerge/>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1843"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CB76EF" w:rsidRPr="005E30A4" w:rsidRDefault="00CB76EF"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CB76EF" w:rsidRPr="005E30A4" w:rsidRDefault="00CB76EF"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4F48C8" w:rsidRPr="005E30A4" w:rsidTr="00211749">
        <w:tc>
          <w:tcPr>
            <w:tcW w:w="392" w:type="dxa"/>
            <w:vMerge w:val="restart"/>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2.22</w:t>
            </w: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eastAsia="Calibri" w:hAnsi="Times New Roman"/>
                <w:sz w:val="16"/>
                <w:szCs w:val="16"/>
              </w:rPr>
              <w:t>Выполнение топографической съемки и разработка схемы водопровода, ориентировочной длиной 2,5 км с составлением сметной документации в м</w:t>
            </w:r>
            <w:proofErr w:type="gramStart"/>
            <w:r w:rsidRPr="005E30A4">
              <w:rPr>
                <w:rFonts w:ascii="Times New Roman" w:eastAsia="Calibri" w:hAnsi="Times New Roman"/>
                <w:sz w:val="16"/>
                <w:szCs w:val="16"/>
              </w:rPr>
              <w:t>.К</w:t>
            </w:r>
            <w:proofErr w:type="gramEnd"/>
            <w:r w:rsidRPr="005E30A4">
              <w:rPr>
                <w:rFonts w:ascii="Times New Roman" w:eastAsia="Calibri" w:hAnsi="Times New Roman"/>
                <w:sz w:val="16"/>
                <w:szCs w:val="16"/>
              </w:rPr>
              <w:t>расные Сосенки городского округа Тейково Ивановской области</w:t>
            </w:r>
          </w:p>
        </w:tc>
        <w:tc>
          <w:tcPr>
            <w:tcW w:w="567" w:type="dxa"/>
            <w:vMerge w:val="restart"/>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админист МКУ г.о. Тейково</w:t>
            </w:r>
            <w:proofErr w:type="gramStart"/>
            <w:r w:rsidRPr="005E30A4">
              <w:rPr>
                <w:rFonts w:ascii="Times New Roman" w:hAnsi="Times New Roman"/>
                <w:sz w:val="16"/>
                <w:szCs w:val="16"/>
              </w:rPr>
              <w:t>«С</w:t>
            </w:r>
            <w:proofErr w:type="gramEnd"/>
            <w:r w:rsidRPr="005E30A4">
              <w:rPr>
                <w:rFonts w:ascii="Times New Roman" w:hAnsi="Times New Roman"/>
                <w:sz w:val="16"/>
                <w:szCs w:val="16"/>
              </w:rPr>
              <w:t>лужба заказчика»</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r>
      <w:tr w:rsidR="004F48C8" w:rsidRPr="005E30A4" w:rsidTr="005E30A4">
        <w:tc>
          <w:tcPr>
            <w:tcW w:w="392"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FFFF00"/>
            <w:vAlign w:val="center"/>
          </w:tcPr>
          <w:p w:rsidR="004F48C8" w:rsidRPr="005E30A4" w:rsidRDefault="003E205D" w:rsidP="005E30A4">
            <w:pPr>
              <w:spacing w:after="0" w:line="240" w:lineRule="auto"/>
              <w:ind w:right="-1"/>
              <w:jc w:val="center"/>
              <w:rPr>
                <w:rFonts w:ascii="Times New Roman" w:hAnsi="Times New Roman" w:cs="Times New Roman"/>
                <w:sz w:val="16"/>
                <w:szCs w:val="16"/>
              </w:rPr>
            </w:pPr>
            <w:r>
              <w:rPr>
                <w:rFonts w:ascii="Times New Roman" w:hAnsi="Times New Roman" w:cs="Times New Roman"/>
                <w:sz w:val="16"/>
                <w:szCs w:val="16"/>
              </w:rPr>
              <w:t>371,38400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4F48C8" w:rsidRPr="005E30A4" w:rsidTr="005E30A4">
        <w:tc>
          <w:tcPr>
            <w:tcW w:w="392"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FFFF00"/>
            <w:vAlign w:val="center"/>
          </w:tcPr>
          <w:p w:rsidR="004F48C8" w:rsidRPr="005E30A4" w:rsidRDefault="003E205D" w:rsidP="005E30A4">
            <w:pPr>
              <w:spacing w:after="0" w:line="240" w:lineRule="auto"/>
              <w:ind w:right="-1"/>
              <w:jc w:val="center"/>
              <w:rPr>
                <w:rFonts w:ascii="Times New Roman" w:hAnsi="Times New Roman" w:cs="Times New Roman"/>
                <w:sz w:val="16"/>
                <w:szCs w:val="16"/>
              </w:rPr>
            </w:pPr>
            <w:r>
              <w:rPr>
                <w:rFonts w:ascii="Times New Roman" w:hAnsi="Times New Roman" w:cs="Times New Roman"/>
                <w:sz w:val="16"/>
                <w:szCs w:val="16"/>
              </w:rPr>
              <w:t>371,38400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4F48C8" w:rsidRPr="005E30A4" w:rsidTr="00211749">
        <w:tc>
          <w:tcPr>
            <w:tcW w:w="392"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4F48C8" w:rsidRPr="005E30A4" w:rsidTr="00211749">
        <w:tc>
          <w:tcPr>
            <w:tcW w:w="392"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3</w:t>
            </w:r>
          </w:p>
        </w:tc>
        <w:tc>
          <w:tcPr>
            <w:tcW w:w="1843" w:type="dxa"/>
            <w:shd w:val="clear" w:color="auto" w:fill="auto"/>
          </w:tcPr>
          <w:p w:rsidR="004F48C8" w:rsidRPr="005E30A4" w:rsidRDefault="004F48C8"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Субсидии организациям коммунального комплекса на компенсацию расходов, связанных с возмещением разницы между экономически обоснованным тарифом и размером платы, установленной для населения, за одну помывку в общих отделениях бань </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администрация г.о</w:t>
            </w:r>
            <w:proofErr w:type="gramStart"/>
            <w:r w:rsidRPr="005E30A4">
              <w:rPr>
                <w:rFonts w:ascii="Times New Roman" w:hAnsi="Times New Roman"/>
                <w:sz w:val="16"/>
                <w:szCs w:val="16"/>
              </w:rPr>
              <w:t>.Т</w:t>
            </w:r>
            <w:proofErr w:type="gramEnd"/>
            <w:r w:rsidRPr="005E30A4">
              <w:rPr>
                <w:rFonts w:ascii="Times New Roman" w:hAnsi="Times New Roman"/>
                <w:sz w:val="16"/>
                <w:szCs w:val="16"/>
              </w:rPr>
              <w:t>ейково</w:t>
            </w:r>
          </w:p>
        </w:tc>
        <w:tc>
          <w:tcPr>
            <w:tcW w:w="708"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9"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r>
      <w:tr w:rsidR="004F48C8" w:rsidRPr="005E30A4" w:rsidTr="00211749">
        <w:tc>
          <w:tcPr>
            <w:tcW w:w="392"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2942,00</w:t>
            </w:r>
          </w:p>
        </w:tc>
        <w:tc>
          <w:tcPr>
            <w:tcW w:w="709"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2072,00</w:t>
            </w:r>
          </w:p>
        </w:tc>
        <w:tc>
          <w:tcPr>
            <w:tcW w:w="709"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1455,00</w:t>
            </w:r>
          </w:p>
        </w:tc>
        <w:tc>
          <w:tcPr>
            <w:tcW w:w="709"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1942,00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1 928,78033</w:t>
            </w:r>
          </w:p>
        </w:tc>
        <w:tc>
          <w:tcPr>
            <w:tcW w:w="708"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1 928,78000</w:t>
            </w:r>
          </w:p>
        </w:tc>
        <w:tc>
          <w:tcPr>
            <w:tcW w:w="709" w:type="dxa"/>
            <w:shd w:val="clear" w:color="auto" w:fill="auto"/>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1 928,78000</w:t>
            </w:r>
          </w:p>
        </w:tc>
        <w:tc>
          <w:tcPr>
            <w:tcW w:w="709" w:type="dxa"/>
            <w:shd w:val="clear" w:color="auto" w:fill="auto"/>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2 083,78000</w:t>
            </w:r>
          </w:p>
        </w:tc>
      </w:tr>
      <w:tr w:rsidR="004F48C8" w:rsidRPr="005E30A4" w:rsidTr="00211749">
        <w:tc>
          <w:tcPr>
            <w:tcW w:w="392"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2942,0</w:t>
            </w:r>
            <w:r w:rsidRPr="005E30A4">
              <w:rPr>
                <w:rFonts w:ascii="Times New Roman" w:hAnsi="Times New Roman"/>
                <w:sz w:val="16"/>
                <w:szCs w:val="16"/>
              </w:rPr>
              <w:lastRenderedPageBreak/>
              <w:t>0</w:t>
            </w:r>
          </w:p>
        </w:tc>
        <w:tc>
          <w:tcPr>
            <w:tcW w:w="709"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lastRenderedPageBreak/>
              <w:t>2072,0</w:t>
            </w:r>
            <w:r w:rsidRPr="005E30A4">
              <w:rPr>
                <w:rFonts w:ascii="Times New Roman" w:hAnsi="Times New Roman"/>
                <w:sz w:val="16"/>
                <w:szCs w:val="16"/>
              </w:rPr>
              <w:lastRenderedPageBreak/>
              <w:t>0</w:t>
            </w:r>
          </w:p>
        </w:tc>
        <w:tc>
          <w:tcPr>
            <w:tcW w:w="709"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lastRenderedPageBreak/>
              <w:t>1455,0</w:t>
            </w:r>
            <w:r w:rsidRPr="005E30A4">
              <w:rPr>
                <w:rFonts w:ascii="Times New Roman" w:hAnsi="Times New Roman"/>
                <w:sz w:val="16"/>
                <w:szCs w:val="16"/>
              </w:rPr>
              <w:lastRenderedPageBreak/>
              <w:t>0</w:t>
            </w:r>
          </w:p>
        </w:tc>
        <w:tc>
          <w:tcPr>
            <w:tcW w:w="709"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lastRenderedPageBreak/>
              <w:t>1942,0</w:t>
            </w:r>
            <w:r w:rsidRPr="005E30A4">
              <w:rPr>
                <w:rFonts w:ascii="Times New Roman" w:hAnsi="Times New Roman"/>
                <w:sz w:val="16"/>
                <w:szCs w:val="16"/>
              </w:rPr>
              <w:lastRenderedPageBreak/>
              <w:t>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1 928,7</w:t>
            </w:r>
            <w:r w:rsidRPr="005E30A4">
              <w:rPr>
                <w:rFonts w:eastAsia="Times New Roman"/>
                <w:sz w:val="16"/>
                <w:szCs w:val="16"/>
              </w:rPr>
              <w:lastRenderedPageBreak/>
              <w:t>8033</w:t>
            </w:r>
          </w:p>
        </w:tc>
        <w:tc>
          <w:tcPr>
            <w:tcW w:w="708"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lastRenderedPageBreak/>
              <w:t>1 928,7</w:t>
            </w:r>
            <w:r w:rsidRPr="005E30A4">
              <w:rPr>
                <w:rFonts w:eastAsia="Times New Roman"/>
                <w:sz w:val="16"/>
                <w:szCs w:val="16"/>
              </w:rPr>
              <w:lastRenderedPageBreak/>
              <w:t>8000</w:t>
            </w:r>
          </w:p>
        </w:tc>
        <w:tc>
          <w:tcPr>
            <w:tcW w:w="709" w:type="dxa"/>
            <w:shd w:val="clear" w:color="auto" w:fill="auto"/>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lastRenderedPageBreak/>
              <w:t xml:space="preserve">1 </w:t>
            </w:r>
            <w:r w:rsidRPr="005E30A4">
              <w:rPr>
                <w:rFonts w:eastAsia="Times New Roman"/>
                <w:sz w:val="16"/>
                <w:szCs w:val="16"/>
              </w:rPr>
              <w:lastRenderedPageBreak/>
              <w:t>928,78000</w:t>
            </w:r>
          </w:p>
        </w:tc>
        <w:tc>
          <w:tcPr>
            <w:tcW w:w="709" w:type="dxa"/>
            <w:shd w:val="clear" w:color="auto" w:fill="auto"/>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lastRenderedPageBreak/>
              <w:t xml:space="preserve">2 </w:t>
            </w:r>
            <w:r w:rsidRPr="005E30A4">
              <w:rPr>
                <w:rFonts w:eastAsia="Times New Roman"/>
                <w:sz w:val="16"/>
                <w:szCs w:val="16"/>
              </w:rPr>
              <w:lastRenderedPageBreak/>
              <w:t>083,78000</w:t>
            </w:r>
          </w:p>
        </w:tc>
      </w:tr>
      <w:tr w:rsidR="004F48C8" w:rsidRPr="005E30A4" w:rsidTr="00211749">
        <w:tc>
          <w:tcPr>
            <w:tcW w:w="392"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vAlign w:val="center"/>
          </w:tcPr>
          <w:p w:rsidR="004F48C8" w:rsidRPr="005E30A4" w:rsidRDefault="004F48C8"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709"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0,00</w:t>
            </w:r>
          </w:p>
        </w:tc>
        <w:tc>
          <w:tcPr>
            <w:tcW w:w="708"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0,00</w:t>
            </w:r>
          </w:p>
        </w:tc>
        <w:tc>
          <w:tcPr>
            <w:tcW w:w="709" w:type="dxa"/>
            <w:shd w:val="clear" w:color="auto" w:fill="auto"/>
            <w:vAlign w:val="center"/>
          </w:tcPr>
          <w:p w:rsidR="004F48C8" w:rsidRPr="005E30A4" w:rsidRDefault="004F48C8" w:rsidP="005E30A4">
            <w:pPr>
              <w:pStyle w:val="af5"/>
              <w:ind w:right="-1"/>
              <w:jc w:val="center"/>
              <w:rPr>
                <w:rFonts w:eastAsia="Times New Roman"/>
                <w:sz w:val="16"/>
                <w:szCs w:val="16"/>
              </w:rPr>
            </w:pPr>
            <w:r w:rsidRPr="005E30A4">
              <w:rPr>
                <w:rFonts w:eastAsia="Times New Roman"/>
                <w:sz w:val="16"/>
                <w:szCs w:val="16"/>
              </w:rPr>
              <w:t>0,00</w:t>
            </w:r>
          </w:p>
        </w:tc>
      </w:tr>
      <w:tr w:rsidR="004F48C8" w:rsidRPr="005E30A4" w:rsidTr="00211749">
        <w:tc>
          <w:tcPr>
            <w:tcW w:w="392" w:type="dxa"/>
            <w:vMerge w:val="restart"/>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4</w:t>
            </w: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Субсидирование организаций, осуществляющих водоотведение, на возмещение затрат по расширению сетей централизованного водоотведения и сокращению объемов жидких бытовых отходов жилищного фонда городского округа Тейково Ивановской области</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администрация г.о</w:t>
            </w:r>
            <w:proofErr w:type="gramStart"/>
            <w:r w:rsidRPr="005E30A4">
              <w:rPr>
                <w:rFonts w:ascii="Times New Roman" w:hAnsi="Times New Roman"/>
                <w:sz w:val="16"/>
                <w:szCs w:val="16"/>
              </w:rPr>
              <w:t>.Т</w:t>
            </w:r>
            <w:proofErr w:type="gramEnd"/>
            <w:r w:rsidRPr="005E30A4">
              <w:rPr>
                <w:rFonts w:ascii="Times New Roman" w:hAnsi="Times New Roman"/>
                <w:sz w:val="16"/>
                <w:szCs w:val="16"/>
              </w:rPr>
              <w:t>ейково</w:t>
            </w: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8"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c>
          <w:tcPr>
            <w:tcW w:w="709" w:type="dxa"/>
            <w:shd w:val="clear" w:color="auto" w:fill="auto"/>
            <w:vAlign w:val="center"/>
          </w:tcPr>
          <w:p w:rsidR="004F48C8" w:rsidRPr="005E30A4" w:rsidRDefault="004F48C8" w:rsidP="005E30A4">
            <w:pPr>
              <w:spacing w:after="0" w:line="240" w:lineRule="auto"/>
              <w:ind w:right="-1"/>
              <w:jc w:val="center"/>
              <w:rPr>
                <w:rFonts w:ascii="Times New Roman" w:hAnsi="Times New Roman" w:cs="Times New Roman"/>
                <w:sz w:val="16"/>
                <w:szCs w:val="16"/>
              </w:rPr>
            </w:pPr>
          </w:p>
        </w:tc>
      </w:tr>
      <w:tr w:rsidR="004F48C8" w:rsidRPr="005E30A4" w:rsidTr="00211749">
        <w:tc>
          <w:tcPr>
            <w:tcW w:w="392"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Бюджетные ассигнования</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8"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2 185,69000</w:t>
            </w:r>
          </w:p>
        </w:tc>
        <w:tc>
          <w:tcPr>
            <w:tcW w:w="708" w:type="dxa"/>
            <w:shd w:val="clear" w:color="auto" w:fill="auto"/>
          </w:tcPr>
          <w:p w:rsidR="004F48C8" w:rsidRPr="005E30A4" w:rsidRDefault="004F48C8" w:rsidP="005E30A4">
            <w:r w:rsidRPr="005E30A4">
              <w:rPr>
                <w:rFonts w:ascii="Times New Roman" w:hAnsi="Times New Roman" w:cs="Times New Roman"/>
                <w:sz w:val="16"/>
                <w:szCs w:val="16"/>
              </w:rPr>
              <w:t>3 000,00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0,00</w:t>
            </w:r>
          </w:p>
        </w:tc>
      </w:tr>
      <w:tr w:rsidR="004F48C8" w:rsidRPr="005E30A4" w:rsidTr="00211749">
        <w:tc>
          <w:tcPr>
            <w:tcW w:w="392"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местный бюджет</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8"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r w:rsidRPr="005E30A4">
              <w:rPr>
                <w:rFonts w:ascii="Times New Roman" w:hAnsi="Times New Roman" w:cs="Times New Roman"/>
                <w:sz w:val="16"/>
                <w:szCs w:val="16"/>
              </w:rPr>
              <w:t>2 185,69000</w:t>
            </w:r>
          </w:p>
        </w:tc>
        <w:tc>
          <w:tcPr>
            <w:tcW w:w="708"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3 000,00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r>
      <w:tr w:rsidR="004F48C8" w:rsidRPr="005E30A4" w:rsidTr="00211749">
        <w:tc>
          <w:tcPr>
            <w:tcW w:w="392" w:type="dxa"/>
            <w:vMerge/>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1843"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r w:rsidRPr="005E30A4">
              <w:rPr>
                <w:rFonts w:ascii="Times New Roman" w:hAnsi="Times New Roman"/>
                <w:sz w:val="16"/>
                <w:szCs w:val="16"/>
              </w:rPr>
              <w:t>- областной бюджет</w:t>
            </w:r>
          </w:p>
        </w:tc>
        <w:tc>
          <w:tcPr>
            <w:tcW w:w="567" w:type="dxa"/>
            <w:shd w:val="clear" w:color="auto" w:fill="auto"/>
          </w:tcPr>
          <w:p w:rsidR="004F48C8" w:rsidRPr="005E30A4" w:rsidRDefault="004F48C8" w:rsidP="005E30A4">
            <w:pPr>
              <w:pStyle w:val="a6"/>
              <w:spacing w:after="0" w:line="240" w:lineRule="auto"/>
              <w:ind w:left="0" w:right="-1"/>
              <w:rPr>
                <w:rFonts w:ascii="Times New Roman" w:hAnsi="Times New Roman"/>
                <w:sz w:val="16"/>
                <w:szCs w:val="16"/>
              </w:rPr>
            </w:pPr>
          </w:p>
        </w:tc>
        <w:tc>
          <w:tcPr>
            <w:tcW w:w="708"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8"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8"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c>
          <w:tcPr>
            <w:tcW w:w="709" w:type="dxa"/>
            <w:shd w:val="clear" w:color="auto" w:fill="auto"/>
          </w:tcPr>
          <w:p w:rsidR="004F48C8" w:rsidRPr="005E30A4" w:rsidRDefault="004F48C8" w:rsidP="005E30A4">
            <w:pPr>
              <w:rPr>
                <w:rFonts w:ascii="Times New Roman" w:eastAsia="Times New Roman" w:hAnsi="Times New Roman" w:cs="Times New Roman"/>
                <w:sz w:val="16"/>
                <w:szCs w:val="16"/>
              </w:rPr>
            </w:pPr>
            <w:r w:rsidRPr="005E30A4">
              <w:rPr>
                <w:rFonts w:ascii="Times New Roman" w:eastAsia="Times New Roman" w:hAnsi="Times New Roman" w:cs="Times New Roman"/>
                <w:sz w:val="16"/>
                <w:szCs w:val="16"/>
              </w:rPr>
              <w:t>0,00</w:t>
            </w:r>
          </w:p>
        </w:tc>
      </w:tr>
    </w:tbl>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2</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tabs>
          <w:tab w:val="left" w:pos="9360"/>
        </w:tabs>
        <w:spacing w:after="0" w:line="240" w:lineRule="auto"/>
        <w:rPr>
          <w:rFonts w:ascii="Times New Roman" w:hAnsi="Times New Roman" w:cs="Times New Roman"/>
          <w:sz w:val="24"/>
          <w:szCs w:val="24"/>
        </w:rPr>
      </w:pPr>
      <w:r w:rsidRPr="005E30A4">
        <w:rPr>
          <w:rFonts w:ascii="Times New Roman" w:hAnsi="Times New Roman" w:cs="Times New Roman"/>
          <w:sz w:val="24"/>
          <w:szCs w:val="24"/>
        </w:rPr>
        <w:tab/>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Ремонт, капитальный ремонт и содержание автомобильных дорог общего пользования местного значения.</w:t>
      </w:r>
    </w:p>
    <w:p w:rsidR="0099183B" w:rsidRPr="005E30A4" w:rsidRDefault="0099183B" w:rsidP="005E30A4">
      <w:pPr>
        <w:pStyle w:val="a6"/>
        <w:spacing w:after="0" w:line="240" w:lineRule="auto"/>
        <w:ind w:left="0"/>
        <w:jc w:val="center"/>
        <w:rPr>
          <w:rFonts w:ascii="Times New Roman" w:hAnsi="Times New Roman"/>
          <w:sz w:val="24"/>
          <w:szCs w:val="24"/>
        </w:rPr>
      </w:pPr>
    </w:p>
    <w:p w:rsidR="00E74D76" w:rsidRPr="003E205D" w:rsidRDefault="001127E7" w:rsidP="005E30A4">
      <w:pPr>
        <w:pStyle w:val="a6"/>
        <w:numPr>
          <w:ilvl w:val="0"/>
          <w:numId w:val="28"/>
        </w:numPr>
        <w:spacing w:after="0" w:line="240" w:lineRule="auto"/>
        <w:ind w:right="-1"/>
        <w:jc w:val="center"/>
        <w:rPr>
          <w:rFonts w:ascii="Times New Roman" w:hAnsi="Times New Roman"/>
          <w:sz w:val="24"/>
          <w:szCs w:val="24"/>
        </w:rPr>
      </w:pPr>
      <w:r w:rsidRPr="003E205D">
        <w:rPr>
          <w:rFonts w:ascii="Times New Roman" w:hAnsi="Times New Roman"/>
          <w:sz w:val="24"/>
          <w:szCs w:val="24"/>
        </w:rPr>
        <w:t>Паспорт подпрограммы</w:t>
      </w:r>
      <w:r w:rsidR="00CF13D9" w:rsidRPr="003E205D">
        <w:rPr>
          <w:rFonts w:ascii="Times New Roman" w:hAnsi="Times New Roman"/>
          <w:sz w:val="24"/>
          <w:szCs w:val="24"/>
        </w:rPr>
        <w:t>.</w:t>
      </w:r>
    </w:p>
    <w:tbl>
      <w:tblPr>
        <w:tblW w:w="100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7817"/>
      </w:tblGrid>
      <w:tr w:rsidR="00241275" w:rsidRPr="003E205D" w:rsidTr="003D4E33">
        <w:tc>
          <w:tcPr>
            <w:tcW w:w="2269" w:type="dxa"/>
          </w:tcPr>
          <w:p w:rsidR="001127E7" w:rsidRPr="003E205D" w:rsidRDefault="001127E7" w:rsidP="005E30A4">
            <w:pPr>
              <w:pStyle w:val="a6"/>
              <w:spacing w:after="0" w:line="240" w:lineRule="auto"/>
              <w:ind w:left="0"/>
              <w:jc w:val="both"/>
              <w:rPr>
                <w:rFonts w:ascii="Times New Roman" w:hAnsi="Times New Roman"/>
                <w:sz w:val="24"/>
                <w:szCs w:val="24"/>
              </w:rPr>
            </w:pPr>
            <w:r w:rsidRPr="003E205D">
              <w:rPr>
                <w:rFonts w:ascii="Times New Roman" w:hAnsi="Times New Roman"/>
                <w:sz w:val="24"/>
                <w:szCs w:val="24"/>
              </w:rPr>
              <w:t>Наименование</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подпрограммы</w:t>
            </w:r>
          </w:p>
        </w:tc>
        <w:tc>
          <w:tcPr>
            <w:tcW w:w="7817" w:type="dxa"/>
          </w:tcPr>
          <w:p w:rsidR="001127E7" w:rsidRPr="003E205D" w:rsidRDefault="001127E7" w:rsidP="005E30A4">
            <w:pPr>
              <w:spacing w:after="0" w:line="240" w:lineRule="auto"/>
              <w:rPr>
                <w:rFonts w:ascii="Times New Roman" w:hAnsi="Times New Roman" w:cs="Times New Roman"/>
                <w:sz w:val="24"/>
                <w:szCs w:val="24"/>
              </w:rPr>
            </w:pPr>
            <w:r w:rsidRPr="003E205D">
              <w:rPr>
                <w:rFonts w:ascii="Times New Roman" w:hAnsi="Times New Roman" w:cs="Times New Roman"/>
                <w:sz w:val="24"/>
                <w:szCs w:val="24"/>
              </w:rPr>
              <w:t>Ремонт, капитальный ремонт и содержание автомобильных дорог общего пользования местного значения (далее – подпрограмма)</w:t>
            </w:r>
          </w:p>
        </w:tc>
      </w:tr>
      <w:tr w:rsidR="00241275" w:rsidRPr="003E205D" w:rsidTr="003D4E33">
        <w:tc>
          <w:tcPr>
            <w:tcW w:w="2269" w:type="dxa"/>
          </w:tcPr>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Срок реализации</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подпрограммы</w:t>
            </w:r>
          </w:p>
        </w:tc>
        <w:tc>
          <w:tcPr>
            <w:tcW w:w="7817" w:type="dxa"/>
          </w:tcPr>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2014-2024 </w:t>
            </w:r>
          </w:p>
        </w:tc>
      </w:tr>
      <w:tr w:rsidR="00241275" w:rsidRPr="003E205D" w:rsidTr="003D4E33">
        <w:tc>
          <w:tcPr>
            <w:tcW w:w="2269" w:type="dxa"/>
          </w:tcPr>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Исполнитель</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подпрограммы</w:t>
            </w:r>
          </w:p>
        </w:tc>
        <w:tc>
          <w:tcPr>
            <w:tcW w:w="7817" w:type="dxa"/>
          </w:tcPr>
          <w:p w:rsidR="001127E7" w:rsidRPr="003E205D" w:rsidRDefault="001127E7" w:rsidP="005E30A4">
            <w:pPr>
              <w:autoSpaceDE w:val="0"/>
              <w:autoSpaceDN w:val="0"/>
              <w:adjustRightInd w:val="0"/>
              <w:spacing w:after="0" w:line="240" w:lineRule="auto"/>
              <w:jc w:val="both"/>
              <w:rPr>
                <w:rFonts w:ascii="Times New Roman" w:hAnsi="Times New Roman" w:cs="Times New Roman"/>
                <w:sz w:val="24"/>
                <w:szCs w:val="24"/>
              </w:rPr>
            </w:pPr>
            <w:r w:rsidRPr="003E205D">
              <w:rPr>
                <w:rFonts w:ascii="Times New Roman" w:hAnsi="Times New Roman" w:cs="Times New Roman"/>
                <w:sz w:val="24"/>
                <w:szCs w:val="24"/>
              </w:rPr>
              <w:t>Отдел городской инфраструктуры администрации городского округа Тейково</w:t>
            </w:r>
          </w:p>
        </w:tc>
      </w:tr>
      <w:tr w:rsidR="00241275" w:rsidRPr="003E205D" w:rsidTr="003D4E33">
        <w:tc>
          <w:tcPr>
            <w:tcW w:w="2269" w:type="dxa"/>
          </w:tcPr>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Цель </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подпрограммы</w:t>
            </w:r>
          </w:p>
        </w:tc>
        <w:tc>
          <w:tcPr>
            <w:tcW w:w="7817" w:type="dxa"/>
          </w:tcPr>
          <w:p w:rsidR="001127E7" w:rsidRPr="003E205D" w:rsidRDefault="001127E7" w:rsidP="005E30A4">
            <w:pPr>
              <w:pStyle w:val="a6"/>
              <w:spacing w:after="0" w:line="240" w:lineRule="auto"/>
              <w:ind w:left="0"/>
              <w:jc w:val="both"/>
              <w:rPr>
                <w:rFonts w:ascii="Times New Roman" w:hAnsi="Times New Roman"/>
                <w:sz w:val="24"/>
                <w:szCs w:val="24"/>
              </w:rPr>
            </w:pPr>
            <w:r w:rsidRPr="003E205D">
              <w:rPr>
                <w:rFonts w:ascii="Times New Roman" w:hAnsi="Times New Roman"/>
                <w:sz w:val="24"/>
                <w:szCs w:val="24"/>
              </w:rPr>
              <w:t xml:space="preserve">Обеспечение </w:t>
            </w:r>
            <w:proofErr w:type="gramStart"/>
            <w:r w:rsidRPr="003E205D">
              <w:rPr>
                <w:rFonts w:ascii="Times New Roman" w:hAnsi="Times New Roman"/>
                <w:sz w:val="24"/>
                <w:szCs w:val="24"/>
              </w:rPr>
              <w:t>исполнения полномочий органов местного самоуправления городского округа</w:t>
            </w:r>
            <w:proofErr w:type="gramEnd"/>
            <w:r w:rsidRPr="003E205D">
              <w:rPr>
                <w:rFonts w:ascii="Times New Roman" w:hAnsi="Times New Roman"/>
                <w:sz w:val="24"/>
                <w:szCs w:val="24"/>
              </w:rPr>
              <w:t xml:space="preserve"> Тейково по содержанию и ремонту автомобильных дорог, мостов и иных транспортных сооружений общего пользования местного значения.</w:t>
            </w:r>
          </w:p>
        </w:tc>
      </w:tr>
      <w:tr w:rsidR="00241275" w:rsidRPr="005E30A4" w:rsidTr="003D4E33">
        <w:tc>
          <w:tcPr>
            <w:tcW w:w="2269" w:type="dxa"/>
          </w:tcPr>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Объем ресурсного обеспечения </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мероприятий подпрограммы </w:t>
            </w:r>
          </w:p>
        </w:tc>
        <w:tc>
          <w:tcPr>
            <w:tcW w:w="7817" w:type="dxa"/>
            <w:shd w:val="clear" w:color="auto" w:fill="auto"/>
          </w:tcPr>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Общий объем бюджетных ассигнований: </w:t>
            </w:r>
          </w:p>
          <w:p w:rsidR="001127E7" w:rsidRPr="003E205D" w:rsidRDefault="00673F12"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506 196,86840</w:t>
            </w:r>
            <w:r w:rsidR="001127E7" w:rsidRPr="003E205D">
              <w:rPr>
                <w:rFonts w:ascii="Times New Roman" w:hAnsi="Times New Roman"/>
                <w:sz w:val="24"/>
                <w:szCs w:val="24"/>
              </w:rPr>
              <w:t>тыс. руб., в том числе:</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2014 год – 28 856,24045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2015 год – 26 349,76908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2016 год – 45 398,30328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2017 год – 23 225,53000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2018 год – 19 509,79463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2019 год – 28 133,57719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2020 год – 118 216,04854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2021 год – </w:t>
            </w:r>
            <w:r w:rsidR="005450DF" w:rsidRPr="003E205D">
              <w:rPr>
                <w:rFonts w:ascii="Times New Roman" w:hAnsi="Times New Roman"/>
                <w:sz w:val="24"/>
                <w:szCs w:val="24"/>
              </w:rPr>
              <w:t>117 045,19369</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2022 год – </w:t>
            </w:r>
            <w:r w:rsidR="00673F12" w:rsidRPr="003E205D">
              <w:rPr>
                <w:rFonts w:ascii="Times New Roman" w:hAnsi="Times New Roman"/>
                <w:sz w:val="24"/>
                <w:szCs w:val="24"/>
              </w:rPr>
              <w:t>84 571,56641</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2023 год – </w:t>
            </w:r>
            <w:r w:rsidR="007052CD" w:rsidRPr="003E205D">
              <w:rPr>
                <w:rFonts w:ascii="Times New Roman" w:hAnsi="Times New Roman"/>
                <w:sz w:val="24"/>
                <w:szCs w:val="24"/>
              </w:rPr>
              <w:t>13 771,00000</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2024 год – </w:t>
            </w:r>
            <w:r w:rsidR="007052CD" w:rsidRPr="003E205D">
              <w:rPr>
                <w:rFonts w:ascii="Times New Roman" w:hAnsi="Times New Roman"/>
                <w:sz w:val="24"/>
                <w:szCs w:val="24"/>
              </w:rPr>
              <w:t>1 119,84513</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 - местный бюджет:</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2014 год – 18 856,24045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2015 год – 16 429,76908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2016 год – 26 000,61328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2017 год – 9 025,53000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2018 год – 12 509,79463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2019 год – 15 920,17389 тыс. руб.;</w:t>
            </w:r>
          </w:p>
          <w:p w:rsidR="001127E7" w:rsidRPr="003E205D" w:rsidRDefault="001127E7" w:rsidP="005E30A4">
            <w:pPr>
              <w:pStyle w:val="a6"/>
              <w:spacing w:after="0" w:line="240" w:lineRule="auto"/>
              <w:ind w:left="0"/>
              <w:rPr>
                <w:rFonts w:ascii="Times New Roman" w:hAnsi="Times New Roman"/>
                <w:sz w:val="24"/>
                <w:szCs w:val="24"/>
                <w:shd w:val="clear" w:color="auto" w:fill="FFFF00"/>
              </w:rPr>
            </w:pPr>
            <w:r w:rsidRPr="003E205D">
              <w:rPr>
                <w:rFonts w:ascii="Times New Roman" w:hAnsi="Times New Roman"/>
                <w:sz w:val="24"/>
                <w:szCs w:val="24"/>
              </w:rPr>
              <w:t>2020 год – 18 371,42472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2021 год – </w:t>
            </w:r>
            <w:r w:rsidR="005450DF" w:rsidRPr="003E205D">
              <w:rPr>
                <w:rFonts w:ascii="Times New Roman" w:hAnsi="Times New Roman"/>
                <w:sz w:val="24"/>
                <w:szCs w:val="24"/>
              </w:rPr>
              <w:t>25 138,14196</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2022 год – </w:t>
            </w:r>
            <w:r w:rsidR="00673F12" w:rsidRPr="003E205D">
              <w:rPr>
                <w:rFonts w:ascii="Times New Roman" w:hAnsi="Times New Roman"/>
                <w:sz w:val="24"/>
                <w:szCs w:val="24"/>
              </w:rPr>
              <w:t>30 659,79290</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2023 год – </w:t>
            </w:r>
            <w:r w:rsidR="007052CD" w:rsidRPr="003E205D">
              <w:rPr>
                <w:rFonts w:ascii="Times New Roman" w:hAnsi="Times New Roman"/>
                <w:sz w:val="24"/>
                <w:szCs w:val="24"/>
              </w:rPr>
              <w:t xml:space="preserve">13 771,00000 </w:t>
            </w:r>
            <w:r w:rsidRPr="003E205D">
              <w:rPr>
                <w:rFonts w:ascii="Times New Roman" w:hAnsi="Times New Roman"/>
                <w:sz w:val="24"/>
                <w:szCs w:val="24"/>
              </w:rPr>
              <w:t>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2024 год – </w:t>
            </w:r>
            <w:r w:rsidR="007052CD" w:rsidRPr="003E205D">
              <w:rPr>
                <w:rFonts w:ascii="Times New Roman" w:hAnsi="Times New Roman"/>
                <w:sz w:val="24"/>
                <w:szCs w:val="24"/>
              </w:rPr>
              <w:t xml:space="preserve">1 119,84513 </w:t>
            </w:r>
            <w:r w:rsidRPr="003E205D">
              <w:rPr>
                <w:rFonts w:ascii="Times New Roman" w:hAnsi="Times New Roman"/>
                <w:sz w:val="24"/>
                <w:szCs w:val="24"/>
              </w:rPr>
              <w:t>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областной бюджет:</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2014 год – 10 000,000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2015 год – 9 920,000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2016 год – 10 100,000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2017 год – 8 200,000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2018 год – 7000,000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lastRenderedPageBreak/>
              <w:t>2019 год – 12 213,4033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2020 год – 99 844,62382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2021 год – 91 907,05173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xml:space="preserve">2022 год – </w:t>
            </w:r>
            <w:r w:rsidR="00E64FE2" w:rsidRPr="003E205D">
              <w:rPr>
                <w:rFonts w:ascii="Times New Roman" w:hAnsi="Times New Roman"/>
                <w:sz w:val="24"/>
                <w:szCs w:val="24"/>
              </w:rPr>
              <w:t>53 911,77351</w:t>
            </w:r>
            <w:r w:rsidRPr="003E205D">
              <w:rPr>
                <w:rFonts w:ascii="Times New Roman" w:hAnsi="Times New Roman"/>
                <w:sz w:val="24"/>
                <w:szCs w:val="24"/>
              </w:rPr>
              <w:t xml:space="preserve">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2023 год –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2024 год –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 федеральный бюджет:</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2014 год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2015 год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2016 год – 9 297,69000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2017 год – 6 000,000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2018 год –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2019 год –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2020 год – 0,000 тыс. руб.;</w:t>
            </w:r>
          </w:p>
          <w:p w:rsidR="001127E7" w:rsidRPr="003E205D"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2021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3E205D">
              <w:rPr>
                <w:rFonts w:ascii="Times New Roman" w:hAnsi="Times New Roman"/>
                <w:sz w:val="24"/>
                <w:szCs w:val="24"/>
              </w:rPr>
              <w:t>2022– 2024 годы – 0,000 тыс. руб.</w:t>
            </w:r>
          </w:p>
        </w:tc>
      </w:tr>
    </w:tbl>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Краткая характеристика сферы реализации подпрограммы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Настоящая подпрограмма обеспечивает:</w:t>
      </w:r>
    </w:p>
    <w:p w:rsidR="001127E7" w:rsidRPr="005E30A4" w:rsidRDefault="001127E7" w:rsidP="005E30A4">
      <w:pPr>
        <w:pStyle w:val="Pro-Gramma"/>
        <w:spacing w:before="0" w:line="240" w:lineRule="auto"/>
        <w:ind w:left="0" w:firstLine="709"/>
        <w:rPr>
          <w:rFonts w:ascii="Times New Roman" w:hAnsi="Times New Roman"/>
        </w:rPr>
      </w:pPr>
      <w:r w:rsidRPr="005E30A4">
        <w:rPr>
          <w:rFonts w:ascii="Times New Roman" w:hAnsi="Times New Roman"/>
        </w:rPr>
        <w:t>- организацию выполнения работ и услуг по содержанию и обслуживанию автомобильных дорог и объектов дорожной инфраструктуры городского округа Тейково;</w:t>
      </w:r>
    </w:p>
    <w:p w:rsidR="001127E7" w:rsidRPr="005E30A4" w:rsidRDefault="001127E7" w:rsidP="005E30A4">
      <w:pPr>
        <w:pStyle w:val="Pro-Gramma"/>
        <w:spacing w:before="0" w:line="240" w:lineRule="auto"/>
        <w:ind w:left="0" w:firstLine="709"/>
        <w:rPr>
          <w:rFonts w:ascii="Times New Roman" w:hAnsi="Times New Roman"/>
        </w:rPr>
      </w:pPr>
      <w:r w:rsidRPr="005E30A4">
        <w:rPr>
          <w:rFonts w:ascii="Times New Roman" w:hAnsi="Times New Roman"/>
        </w:rPr>
        <w:t>- проведение ремонта капитального ремонта автомобильных дорог местного значения и сооружений на них.</w:t>
      </w:r>
    </w:p>
    <w:p w:rsidR="001127E7" w:rsidRPr="005E30A4" w:rsidRDefault="001127E7" w:rsidP="005E30A4">
      <w:pPr>
        <w:pStyle w:val="ConsPlusNormal"/>
        <w:ind w:firstLine="709"/>
        <w:jc w:val="both"/>
        <w:rPr>
          <w:rFonts w:ascii="Times New Roman" w:hAnsi="Times New Roman" w:cs="Times New Roman"/>
          <w:sz w:val="24"/>
          <w:szCs w:val="24"/>
        </w:rPr>
      </w:pPr>
    </w:p>
    <w:p w:rsidR="00E74D76" w:rsidRPr="003E205D" w:rsidRDefault="001127E7" w:rsidP="005E30A4">
      <w:pPr>
        <w:spacing w:after="0" w:line="240" w:lineRule="auto"/>
        <w:ind w:right="-1"/>
        <w:jc w:val="center"/>
        <w:rPr>
          <w:rFonts w:ascii="Times New Roman" w:hAnsi="Times New Roman" w:cs="Times New Roman"/>
          <w:sz w:val="24"/>
          <w:szCs w:val="24"/>
        </w:rPr>
      </w:pPr>
      <w:r w:rsidRPr="003E205D">
        <w:rPr>
          <w:rFonts w:ascii="Times New Roman" w:hAnsi="Times New Roman" w:cs="Times New Roman"/>
          <w:sz w:val="24"/>
          <w:szCs w:val="24"/>
          <w:highlight w:val="yellow"/>
        </w:rPr>
        <w:t>3.Ожидаемые результаты реализации подпрограммы</w:t>
      </w:r>
      <w:r w:rsidR="00CF13D9" w:rsidRPr="003E205D">
        <w:rPr>
          <w:rFonts w:ascii="Times New Roman" w:hAnsi="Times New Roman" w:cs="Times New Roman"/>
          <w:sz w:val="24"/>
          <w:szCs w:val="24"/>
          <w:highlight w:val="yellow"/>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будет обеспечено содержание и ремонт улично-дорожной сети города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Ожидаемые социально-экономические результаты реализации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обеспечение содержания улично-дорожной сети;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пропускной способности улично-дорожной сети;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качества транспортного обслуживания населения города;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улучшение качества жизни населения города.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Целевыми показателями оценки хода реализации подпрограммы и ее эффективности являются следующие количественные показатели: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8"/>
          <w:szCs w:val="28"/>
        </w:rPr>
      </w:pPr>
    </w:p>
    <w:tbl>
      <w:tblPr>
        <w:tblW w:w="108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451"/>
        <w:gridCol w:w="850"/>
        <w:gridCol w:w="709"/>
        <w:gridCol w:w="709"/>
        <w:gridCol w:w="708"/>
        <w:gridCol w:w="709"/>
        <w:gridCol w:w="709"/>
        <w:gridCol w:w="709"/>
        <w:gridCol w:w="708"/>
        <w:gridCol w:w="709"/>
        <w:gridCol w:w="709"/>
        <w:gridCol w:w="709"/>
      </w:tblGrid>
      <w:tr w:rsidR="00241275" w:rsidRPr="005E30A4" w:rsidTr="003D4E33">
        <w:trPr>
          <w:trHeight w:val="658"/>
        </w:trPr>
        <w:tc>
          <w:tcPr>
            <w:tcW w:w="426" w:type="dxa"/>
            <w:vMerge w:val="restart"/>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 xml:space="preserve">№ </w:t>
            </w:r>
            <w:proofErr w:type="gramStart"/>
            <w:r w:rsidRPr="005E30A4">
              <w:rPr>
                <w:rFonts w:ascii="Times New Roman" w:hAnsi="Times New Roman" w:cs="Times New Roman"/>
              </w:rPr>
              <w:t>п</w:t>
            </w:r>
            <w:proofErr w:type="gramEnd"/>
            <w:r w:rsidRPr="005E30A4">
              <w:rPr>
                <w:rFonts w:ascii="Times New Roman" w:hAnsi="Times New Roman" w:cs="Times New Roman"/>
              </w:rPr>
              <w:t>/п</w:t>
            </w:r>
          </w:p>
        </w:tc>
        <w:tc>
          <w:tcPr>
            <w:tcW w:w="2451" w:type="dxa"/>
            <w:vMerge w:val="restart"/>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Наименование показателя эффективности/единица измерения показателя</w:t>
            </w:r>
          </w:p>
        </w:tc>
        <w:tc>
          <w:tcPr>
            <w:tcW w:w="7938" w:type="dxa"/>
            <w:gridSpan w:val="11"/>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Годы реализации программы</w:t>
            </w:r>
          </w:p>
        </w:tc>
      </w:tr>
      <w:tr w:rsidR="00241275" w:rsidRPr="005E30A4" w:rsidTr="003D4E33">
        <w:tc>
          <w:tcPr>
            <w:tcW w:w="426" w:type="dxa"/>
            <w:vMerge/>
            <w:shd w:val="clear" w:color="auto" w:fill="auto"/>
          </w:tcPr>
          <w:p w:rsidR="001127E7" w:rsidRPr="005E30A4" w:rsidRDefault="001127E7" w:rsidP="005E30A4">
            <w:pPr>
              <w:pStyle w:val="ConsPlusNormal"/>
              <w:ind w:firstLine="0"/>
              <w:jc w:val="center"/>
              <w:rPr>
                <w:rFonts w:ascii="Times New Roman" w:hAnsi="Times New Roman" w:cs="Times New Roman"/>
              </w:rPr>
            </w:pPr>
          </w:p>
        </w:tc>
        <w:tc>
          <w:tcPr>
            <w:tcW w:w="2451" w:type="dxa"/>
            <w:vMerge/>
            <w:shd w:val="clear" w:color="auto" w:fill="auto"/>
          </w:tcPr>
          <w:p w:rsidR="001127E7" w:rsidRPr="005E30A4" w:rsidRDefault="001127E7" w:rsidP="005E30A4">
            <w:pPr>
              <w:pStyle w:val="ConsPlusNormal"/>
              <w:ind w:firstLine="0"/>
              <w:jc w:val="center"/>
              <w:rPr>
                <w:rFonts w:ascii="Times New Roman" w:hAnsi="Times New Roman" w:cs="Times New Roman"/>
              </w:rPr>
            </w:pPr>
          </w:p>
        </w:tc>
        <w:tc>
          <w:tcPr>
            <w:tcW w:w="850"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 xml:space="preserve">2014 </w:t>
            </w:r>
          </w:p>
        </w:tc>
        <w:tc>
          <w:tcPr>
            <w:tcW w:w="709" w:type="dxa"/>
            <w:shd w:val="clear" w:color="auto" w:fill="auto"/>
          </w:tcPr>
          <w:p w:rsidR="001127E7" w:rsidRPr="005E30A4" w:rsidRDefault="001127E7" w:rsidP="005E30A4">
            <w:pPr>
              <w:pStyle w:val="ConsPlusNormal"/>
              <w:ind w:firstLine="0"/>
              <w:rPr>
                <w:rFonts w:ascii="Times New Roman" w:hAnsi="Times New Roman" w:cs="Times New Roman"/>
              </w:rPr>
            </w:pPr>
            <w:r w:rsidRPr="005E30A4">
              <w:rPr>
                <w:rFonts w:ascii="Times New Roman" w:hAnsi="Times New Roman" w:cs="Times New Roman"/>
              </w:rPr>
              <w:t xml:space="preserve">2015 </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2016</w:t>
            </w:r>
          </w:p>
        </w:tc>
        <w:tc>
          <w:tcPr>
            <w:tcW w:w="708"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2017</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2018</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2019</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2020</w:t>
            </w:r>
          </w:p>
        </w:tc>
        <w:tc>
          <w:tcPr>
            <w:tcW w:w="708"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2021</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2022</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2023</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2024</w:t>
            </w:r>
          </w:p>
        </w:tc>
      </w:tr>
      <w:tr w:rsidR="00241275" w:rsidRPr="005E30A4" w:rsidTr="003D4E33">
        <w:tc>
          <w:tcPr>
            <w:tcW w:w="10815" w:type="dxa"/>
            <w:gridSpan w:val="13"/>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Организация выполнения работ и услуг по содержанию и обслуживанию автомобильных дорог и объектов дорожной инфраструктуры.</w:t>
            </w:r>
          </w:p>
        </w:tc>
      </w:tr>
      <w:tr w:rsidR="00241275" w:rsidRPr="005E30A4" w:rsidTr="003D4E33">
        <w:tc>
          <w:tcPr>
            <w:tcW w:w="426" w:type="dxa"/>
            <w:shd w:val="clear" w:color="auto" w:fill="auto"/>
          </w:tcPr>
          <w:p w:rsidR="00D10B52" w:rsidRPr="005E30A4" w:rsidRDefault="00D10B52" w:rsidP="005E30A4">
            <w:pPr>
              <w:pStyle w:val="ConsPlusNormal"/>
              <w:ind w:firstLine="0"/>
              <w:jc w:val="center"/>
              <w:rPr>
                <w:rFonts w:ascii="Times New Roman" w:hAnsi="Times New Roman" w:cs="Times New Roman"/>
              </w:rPr>
            </w:pPr>
            <w:r w:rsidRPr="005E30A4">
              <w:rPr>
                <w:rFonts w:ascii="Times New Roman" w:hAnsi="Times New Roman" w:cs="Times New Roman"/>
              </w:rPr>
              <w:t>1.</w:t>
            </w:r>
          </w:p>
        </w:tc>
        <w:tc>
          <w:tcPr>
            <w:tcW w:w="2451" w:type="dxa"/>
            <w:shd w:val="clear" w:color="auto" w:fill="auto"/>
          </w:tcPr>
          <w:p w:rsidR="00D10B52" w:rsidRPr="005E30A4" w:rsidRDefault="00D10B52" w:rsidP="005E30A4">
            <w:pPr>
              <w:pStyle w:val="ConsPlusNormal"/>
              <w:ind w:firstLine="0"/>
              <w:jc w:val="both"/>
              <w:rPr>
                <w:rFonts w:ascii="Times New Roman" w:hAnsi="Times New Roman" w:cs="Times New Roman"/>
              </w:rPr>
            </w:pPr>
            <w:r w:rsidRPr="005E30A4">
              <w:rPr>
                <w:rFonts w:ascii="Times New Roman" w:hAnsi="Times New Roman" w:cs="Times New Roman"/>
              </w:rPr>
              <w:t>Содержание автомобильных дорог (</w:t>
            </w:r>
            <w:proofErr w:type="gramStart"/>
            <w:r w:rsidRPr="005E30A4">
              <w:rPr>
                <w:rFonts w:ascii="Times New Roman" w:hAnsi="Times New Roman" w:cs="Times New Roman"/>
              </w:rPr>
              <w:t>км</w:t>
            </w:r>
            <w:proofErr w:type="gramEnd"/>
            <w:r w:rsidRPr="005E30A4">
              <w:rPr>
                <w:rFonts w:ascii="Times New Roman" w:hAnsi="Times New Roman" w:cs="Times New Roman"/>
              </w:rPr>
              <w:t>).</w:t>
            </w:r>
          </w:p>
        </w:tc>
        <w:tc>
          <w:tcPr>
            <w:tcW w:w="850" w:type="dxa"/>
            <w:shd w:val="clear" w:color="auto" w:fill="auto"/>
          </w:tcPr>
          <w:p w:rsidR="00D10B52" w:rsidRPr="005E30A4" w:rsidRDefault="00D10B52" w:rsidP="005E30A4">
            <w:pPr>
              <w:pStyle w:val="ConsPlusNormal"/>
              <w:ind w:firstLine="0"/>
              <w:jc w:val="center"/>
              <w:rPr>
                <w:rFonts w:ascii="Times New Roman" w:hAnsi="Times New Roman" w:cs="Times New Roman"/>
              </w:rPr>
            </w:pPr>
            <w:r w:rsidRPr="005E30A4">
              <w:rPr>
                <w:rFonts w:ascii="Times New Roman" w:hAnsi="Times New Roman" w:cs="Times New Roman"/>
              </w:rPr>
              <w:t>26</w:t>
            </w:r>
          </w:p>
        </w:tc>
        <w:tc>
          <w:tcPr>
            <w:tcW w:w="709" w:type="dxa"/>
            <w:shd w:val="clear" w:color="auto" w:fill="auto"/>
          </w:tcPr>
          <w:p w:rsidR="00D10B52" w:rsidRPr="005E30A4" w:rsidRDefault="00D10B52" w:rsidP="005E30A4">
            <w:pPr>
              <w:pStyle w:val="ConsPlusNormal"/>
              <w:ind w:firstLine="0"/>
              <w:jc w:val="center"/>
              <w:rPr>
                <w:rFonts w:ascii="Times New Roman" w:hAnsi="Times New Roman" w:cs="Times New Roman"/>
              </w:rPr>
            </w:pPr>
            <w:r w:rsidRPr="005E30A4">
              <w:rPr>
                <w:rFonts w:ascii="Times New Roman" w:hAnsi="Times New Roman" w:cs="Times New Roman"/>
              </w:rPr>
              <w:t>26</w:t>
            </w:r>
          </w:p>
        </w:tc>
        <w:tc>
          <w:tcPr>
            <w:tcW w:w="709" w:type="dxa"/>
            <w:shd w:val="clear" w:color="auto" w:fill="auto"/>
          </w:tcPr>
          <w:p w:rsidR="00D10B52" w:rsidRPr="005E30A4" w:rsidRDefault="00D10B52" w:rsidP="005E30A4">
            <w:pPr>
              <w:pStyle w:val="ConsPlusNormal"/>
              <w:ind w:firstLine="0"/>
              <w:jc w:val="center"/>
              <w:rPr>
                <w:rFonts w:ascii="Times New Roman" w:hAnsi="Times New Roman" w:cs="Times New Roman"/>
              </w:rPr>
            </w:pPr>
            <w:r w:rsidRPr="005E30A4">
              <w:rPr>
                <w:rFonts w:ascii="Times New Roman" w:hAnsi="Times New Roman" w:cs="Times New Roman"/>
              </w:rPr>
              <w:t>30,6</w:t>
            </w:r>
          </w:p>
        </w:tc>
        <w:tc>
          <w:tcPr>
            <w:tcW w:w="708" w:type="dxa"/>
            <w:shd w:val="clear" w:color="auto" w:fill="auto"/>
          </w:tcPr>
          <w:p w:rsidR="00D10B52" w:rsidRPr="005E30A4" w:rsidRDefault="00D10B52"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30,6</w:t>
            </w:r>
          </w:p>
        </w:tc>
        <w:tc>
          <w:tcPr>
            <w:tcW w:w="709" w:type="dxa"/>
            <w:shd w:val="clear" w:color="auto" w:fill="auto"/>
          </w:tcPr>
          <w:p w:rsidR="00D10B52" w:rsidRPr="005E30A4" w:rsidRDefault="00D10B52"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32,367</w:t>
            </w:r>
          </w:p>
        </w:tc>
        <w:tc>
          <w:tcPr>
            <w:tcW w:w="709" w:type="dxa"/>
            <w:shd w:val="clear" w:color="auto" w:fill="auto"/>
          </w:tcPr>
          <w:p w:rsidR="00D10B52" w:rsidRPr="005E30A4" w:rsidRDefault="00D10B52"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32,367</w:t>
            </w:r>
          </w:p>
        </w:tc>
        <w:tc>
          <w:tcPr>
            <w:tcW w:w="709" w:type="dxa"/>
            <w:shd w:val="clear" w:color="auto" w:fill="auto"/>
          </w:tcPr>
          <w:p w:rsidR="00D10B52" w:rsidRPr="005E30A4" w:rsidRDefault="00D10B52"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32,367</w:t>
            </w:r>
          </w:p>
        </w:tc>
        <w:tc>
          <w:tcPr>
            <w:tcW w:w="708" w:type="dxa"/>
            <w:shd w:val="clear" w:color="auto" w:fill="auto"/>
          </w:tcPr>
          <w:p w:rsidR="00D10B52" w:rsidRPr="005E30A4" w:rsidRDefault="00D10B52" w:rsidP="005E30A4">
            <w:pPr>
              <w:spacing w:after="0" w:line="240" w:lineRule="auto"/>
              <w:rPr>
                <w:rFonts w:ascii="Times New Roman" w:hAnsi="Times New Roman" w:cs="Times New Roman"/>
              </w:rPr>
            </w:pPr>
            <w:r w:rsidRPr="005E30A4">
              <w:rPr>
                <w:rFonts w:ascii="Times New Roman" w:hAnsi="Times New Roman" w:cs="Times New Roman"/>
                <w:sz w:val="20"/>
                <w:szCs w:val="20"/>
              </w:rPr>
              <w:t>32,367</w:t>
            </w:r>
          </w:p>
        </w:tc>
        <w:tc>
          <w:tcPr>
            <w:tcW w:w="709" w:type="dxa"/>
            <w:shd w:val="clear" w:color="auto" w:fill="auto"/>
          </w:tcPr>
          <w:p w:rsidR="00D10B52" w:rsidRPr="005E30A4" w:rsidRDefault="00D10B52" w:rsidP="005E30A4">
            <w:pPr>
              <w:rPr>
                <w:rFonts w:ascii="Times New Roman" w:hAnsi="Times New Roman" w:cs="Times New Roman"/>
              </w:rPr>
            </w:pPr>
            <w:r w:rsidRPr="005E30A4">
              <w:rPr>
                <w:rFonts w:ascii="Times New Roman" w:hAnsi="Times New Roman" w:cs="Times New Roman"/>
                <w:bCs/>
              </w:rPr>
              <w:t>33,672</w:t>
            </w:r>
          </w:p>
        </w:tc>
        <w:tc>
          <w:tcPr>
            <w:tcW w:w="709" w:type="dxa"/>
            <w:shd w:val="clear" w:color="auto" w:fill="auto"/>
          </w:tcPr>
          <w:p w:rsidR="00D10B52" w:rsidRPr="005E30A4" w:rsidRDefault="00D10B52" w:rsidP="005E30A4">
            <w:pPr>
              <w:rPr>
                <w:rFonts w:ascii="Times New Roman" w:hAnsi="Times New Roman" w:cs="Times New Roman"/>
              </w:rPr>
            </w:pPr>
            <w:r w:rsidRPr="005E30A4">
              <w:rPr>
                <w:rFonts w:ascii="Times New Roman" w:hAnsi="Times New Roman" w:cs="Times New Roman"/>
                <w:bCs/>
              </w:rPr>
              <w:t>33,672</w:t>
            </w:r>
          </w:p>
        </w:tc>
        <w:tc>
          <w:tcPr>
            <w:tcW w:w="709" w:type="dxa"/>
            <w:shd w:val="clear" w:color="auto" w:fill="auto"/>
          </w:tcPr>
          <w:p w:rsidR="00D10B52" w:rsidRPr="005E30A4" w:rsidRDefault="00D10B52" w:rsidP="005E30A4">
            <w:pPr>
              <w:rPr>
                <w:rFonts w:ascii="Times New Roman" w:hAnsi="Times New Roman" w:cs="Times New Roman"/>
              </w:rPr>
            </w:pPr>
            <w:r w:rsidRPr="005E30A4">
              <w:rPr>
                <w:rFonts w:ascii="Times New Roman" w:hAnsi="Times New Roman" w:cs="Times New Roman"/>
                <w:bCs/>
              </w:rPr>
              <w:t>33,672</w:t>
            </w:r>
          </w:p>
        </w:tc>
      </w:tr>
      <w:tr w:rsidR="00241275" w:rsidRPr="005E30A4" w:rsidTr="003D4E33">
        <w:tc>
          <w:tcPr>
            <w:tcW w:w="426"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w:t>
            </w:r>
          </w:p>
        </w:tc>
        <w:tc>
          <w:tcPr>
            <w:tcW w:w="2451" w:type="dxa"/>
            <w:shd w:val="clear" w:color="auto" w:fill="auto"/>
          </w:tcPr>
          <w:p w:rsidR="001127E7" w:rsidRPr="005E30A4" w:rsidRDefault="001127E7" w:rsidP="005E30A4">
            <w:pPr>
              <w:pStyle w:val="ConsPlusNormal"/>
              <w:ind w:firstLine="0"/>
              <w:jc w:val="both"/>
              <w:rPr>
                <w:rFonts w:ascii="Times New Roman" w:hAnsi="Times New Roman" w:cs="Times New Roman"/>
              </w:rPr>
            </w:pPr>
            <w:r w:rsidRPr="005E30A4">
              <w:rPr>
                <w:rFonts w:ascii="Times New Roman" w:hAnsi="Times New Roman" w:cs="Times New Roman"/>
              </w:rPr>
              <w:t>Устранение деформаций и повреждений покрытий, восстановление изношенных верхних слоев асфальтобетонных покрытий на отдельных участках длиной до 50 м (тыс. м</w:t>
            </w:r>
            <w:proofErr w:type="gramStart"/>
            <w:r w:rsidRPr="005E30A4">
              <w:rPr>
                <w:rFonts w:ascii="Times New Roman" w:hAnsi="Times New Roman" w:cs="Times New Roman"/>
              </w:rPr>
              <w:t>2</w:t>
            </w:r>
            <w:proofErr w:type="gramEnd"/>
            <w:r w:rsidRPr="005E30A4">
              <w:rPr>
                <w:rFonts w:ascii="Times New Roman" w:hAnsi="Times New Roman" w:cs="Times New Roman"/>
              </w:rPr>
              <w:t>).</w:t>
            </w:r>
          </w:p>
        </w:tc>
        <w:tc>
          <w:tcPr>
            <w:tcW w:w="850"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5,6</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5,6</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6,6</w:t>
            </w:r>
          </w:p>
        </w:tc>
        <w:tc>
          <w:tcPr>
            <w:tcW w:w="708"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6,0</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6,8</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7,0</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7,6</w:t>
            </w:r>
          </w:p>
        </w:tc>
        <w:tc>
          <w:tcPr>
            <w:tcW w:w="708" w:type="dxa"/>
            <w:shd w:val="clear" w:color="auto" w:fill="auto"/>
          </w:tcPr>
          <w:p w:rsidR="001127E7" w:rsidRPr="005E30A4" w:rsidRDefault="001127E7" w:rsidP="005E30A4">
            <w:pPr>
              <w:tabs>
                <w:tab w:val="left" w:pos="447"/>
              </w:tabs>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7,6</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7,6</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7,6</w:t>
            </w:r>
          </w:p>
          <w:p w:rsidR="001127E7" w:rsidRPr="005E30A4" w:rsidRDefault="001127E7" w:rsidP="005E30A4">
            <w:pPr>
              <w:spacing w:after="0" w:line="240" w:lineRule="auto"/>
              <w:jc w:val="center"/>
              <w:rPr>
                <w:rFonts w:ascii="Times New Roman" w:hAnsi="Times New Roman" w:cs="Times New Roman"/>
                <w:sz w:val="20"/>
                <w:szCs w:val="20"/>
              </w:rPr>
            </w:pP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7,6</w:t>
            </w:r>
          </w:p>
        </w:tc>
      </w:tr>
      <w:tr w:rsidR="00241275" w:rsidRPr="005E30A4" w:rsidTr="003D4E33">
        <w:tc>
          <w:tcPr>
            <w:tcW w:w="10815" w:type="dxa"/>
            <w:gridSpan w:val="13"/>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Проведение ремонта, капитального ремонта автомобильных дорог местного значения и сооружений на них.</w:t>
            </w:r>
          </w:p>
        </w:tc>
      </w:tr>
      <w:tr w:rsidR="00241275" w:rsidRPr="005E30A4" w:rsidTr="003E205D">
        <w:tc>
          <w:tcPr>
            <w:tcW w:w="426" w:type="dxa"/>
            <w:shd w:val="clear" w:color="auto" w:fill="auto"/>
          </w:tcPr>
          <w:p w:rsidR="001127E7" w:rsidRPr="005E30A4" w:rsidRDefault="001127E7" w:rsidP="005E30A4">
            <w:pPr>
              <w:pStyle w:val="ConsPlusNormal"/>
              <w:ind w:firstLine="0"/>
              <w:jc w:val="center"/>
              <w:rPr>
                <w:rFonts w:ascii="Times New Roman" w:hAnsi="Times New Roman" w:cs="Times New Roman"/>
              </w:rPr>
            </w:pPr>
          </w:p>
        </w:tc>
        <w:tc>
          <w:tcPr>
            <w:tcW w:w="2451" w:type="dxa"/>
            <w:shd w:val="clear" w:color="auto" w:fill="auto"/>
            <w:vAlign w:val="center"/>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Проектирование  и экспертиза ПСД на </w:t>
            </w:r>
            <w:r w:rsidRPr="005E30A4">
              <w:rPr>
                <w:rFonts w:ascii="Times New Roman" w:hAnsi="Times New Roman" w:cs="Times New Roman"/>
                <w:sz w:val="20"/>
                <w:szCs w:val="20"/>
              </w:rPr>
              <w:lastRenderedPageBreak/>
              <w:t>капитальный  ремонт автомобильных дорог (количество объектов)</w:t>
            </w:r>
          </w:p>
        </w:tc>
        <w:tc>
          <w:tcPr>
            <w:tcW w:w="850"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lastRenderedPageBreak/>
              <w:t>1</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2</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0</w:t>
            </w:r>
          </w:p>
        </w:tc>
        <w:tc>
          <w:tcPr>
            <w:tcW w:w="708"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0</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0</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8</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0</w:t>
            </w:r>
          </w:p>
        </w:tc>
        <w:tc>
          <w:tcPr>
            <w:tcW w:w="708" w:type="dxa"/>
            <w:shd w:val="clear" w:color="auto" w:fill="auto"/>
          </w:tcPr>
          <w:p w:rsidR="001127E7" w:rsidRPr="005E30A4" w:rsidRDefault="001127E7" w:rsidP="005E30A4">
            <w:pPr>
              <w:pStyle w:val="ConsPlusNormal"/>
              <w:ind w:firstLine="0"/>
              <w:rPr>
                <w:rFonts w:ascii="Times New Roman" w:hAnsi="Times New Roman" w:cs="Times New Roman"/>
              </w:rPr>
            </w:pPr>
            <w:r w:rsidRPr="005E30A4">
              <w:rPr>
                <w:rFonts w:ascii="Times New Roman" w:hAnsi="Times New Roman" w:cs="Times New Roman"/>
              </w:rPr>
              <w:t>0</w:t>
            </w:r>
          </w:p>
        </w:tc>
        <w:tc>
          <w:tcPr>
            <w:tcW w:w="709" w:type="dxa"/>
            <w:shd w:val="clear" w:color="auto" w:fill="FFFF00"/>
          </w:tcPr>
          <w:p w:rsidR="001127E7" w:rsidRPr="005E30A4" w:rsidRDefault="003E205D" w:rsidP="005E30A4">
            <w:pPr>
              <w:pStyle w:val="ConsPlusNormal"/>
              <w:ind w:firstLine="0"/>
              <w:rPr>
                <w:rFonts w:ascii="Times New Roman" w:hAnsi="Times New Roman" w:cs="Times New Roman"/>
              </w:rPr>
            </w:pPr>
            <w:r>
              <w:rPr>
                <w:rFonts w:ascii="Times New Roman" w:hAnsi="Times New Roman" w:cs="Times New Roman"/>
              </w:rPr>
              <w:t>6</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0</w:t>
            </w:r>
          </w:p>
        </w:tc>
        <w:tc>
          <w:tcPr>
            <w:tcW w:w="709" w:type="dxa"/>
            <w:shd w:val="clear" w:color="auto" w:fill="auto"/>
          </w:tcPr>
          <w:p w:rsidR="001127E7" w:rsidRPr="005E30A4" w:rsidRDefault="001127E7" w:rsidP="005E30A4">
            <w:pPr>
              <w:pStyle w:val="ConsPlusNormal"/>
              <w:ind w:firstLine="0"/>
              <w:jc w:val="center"/>
              <w:rPr>
                <w:rFonts w:ascii="Times New Roman" w:hAnsi="Times New Roman" w:cs="Times New Roman"/>
              </w:rPr>
            </w:pPr>
            <w:r w:rsidRPr="005E30A4">
              <w:rPr>
                <w:rFonts w:ascii="Times New Roman" w:hAnsi="Times New Roman" w:cs="Times New Roman"/>
              </w:rPr>
              <w:t>0</w:t>
            </w:r>
          </w:p>
        </w:tc>
      </w:tr>
      <w:tr w:rsidR="00241275" w:rsidRPr="005E30A4" w:rsidTr="003E205D">
        <w:tc>
          <w:tcPr>
            <w:tcW w:w="426" w:type="dxa"/>
            <w:shd w:val="clear" w:color="auto" w:fill="auto"/>
          </w:tcPr>
          <w:p w:rsidR="001127E7" w:rsidRPr="005E30A4" w:rsidRDefault="001127E7" w:rsidP="005E30A4">
            <w:pPr>
              <w:pStyle w:val="ConsPlusNormal"/>
              <w:ind w:firstLine="0"/>
              <w:jc w:val="center"/>
              <w:rPr>
                <w:rFonts w:ascii="Times New Roman" w:hAnsi="Times New Roman" w:cs="Times New Roman"/>
              </w:rPr>
            </w:pPr>
          </w:p>
        </w:tc>
        <w:tc>
          <w:tcPr>
            <w:tcW w:w="2451" w:type="dxa"/>
            <w:shd w:val="clear" w:color="auto" w:fill="auto"/>
          </w:tcPr>
          <w:p w:rsidR="001127E7" w:rsidRPr="005E30A4" w:rsidRDefault="001127E7" w:rsidP="005E30A4">
            <w:pPr>
              <w:pStyle w:val="ConsPlusNormal"/>
              <w:ind w:firstLine="0"/>
              <w:jc w:val="both"/>
              <w:rPr>
                <w:rFonts w:ascii="Times New Roman" w:hAnsi="Times New Roman" w:cs="Times New Roman"/>
              </w:rPr>
            </w:pPr>
            <w:r w:rsidRPr="005E30A4">
              <w:rPr>
                <w:rFonts w:ascii="Times New Roman" w:hAnsi="Times New Roman" w:cs="Times New Roman"/>
              </w:rPr>
              <w:t>Ремонт автомобильных дорог местного значения (</w:t>
            </w:r>
            <w:proofErr w:type="gramStart"/>
            <w:r w:rsidRPr="005E30A4">
              <w:rPr>
                <w:rFonts w:ascii="Times New Roman" w:hAnsi="Times New Roman" w:cs="Times New Roman"/>
              </w:rPr>
              <w:t>км</w:t>
            </w:r>
            <w:proofErr w:type="gramEnd"/>
            <w:r w:rsidRPr="005E30A4">
              <w:rPr>
                <w:rFonts w:ascii="Times New Roman" w:hAnsi="Times New Roman" w:cs="Times New Roman"/>
              </w:rPr>
              <w:t>).</w:t>
            </w:r>
          </w:p>
        </w:tc>
        <w:tc>
          <w:tcPr>
            <w:tcW w:w="850"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1,133</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0,675</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1,8545</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1,7319</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1,405</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2,572</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4,7905</w:t>
            </w:r>
          </w:p>
        </w:tc>
        <w:tc>
          <w:tcPr>
            <w:tcW w:w="708" w:type="dxa"/>
            <w:shd w:val="clear" w:color="auto" w:fill="auto"/>
            <w:vAlign w:val="center"/>
          </w:tcPr>
          <w:p w:rsidR="001127E7" w:rsidRPr="005E30A4" w:rsidRDefault="002501D1" w:rsidP="005E30A4">
            <w:pPr>
              <w:tabs>
                <w:tab w:val="left" w:pos="237"/>
              </w:tabs>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r w:rsidR="001127E7" w:rsidRPr="005E30A4">
              <w:rPr>
                <w:rFonts w:ascii="Times New Roman" w:hAnsi="Times New Roman" w:cs="Times New Roman"/>
                <w:sz w:val="20"/>
                <w:szCs w:val="20"/>
              </w:rPr>
              <w:t>,</w:t>
            </w:r>
            <w:r w:rsidRPr="005E30A4">
              <w:rPr>
                <w:rFonts w:ascii="Times New Roman" w:hAnsi="Times New Roman" w:cs="Times New Roman"/>
                <w:sz w:val="20"/>
                <w:szCs w:val="20"/>
              </w:rPr>
              <w:t>377</w:t>
            </w:r>
          </w:p>
        </w:tc>
        <w:tc>
          <w:tcPr>
            <w:tcW w:w="709" w:type="dxa"/>
            <w:shd w:val="clear" w:color="auto" w:fill="FFFF00"/>
            <w:vAlign w:val="center"/>
          </w:tcPr>
          <w:p w:rsidR="001127E7" w:rsidRPr="005E30A4" w:rsidRDefault="003E205D" w:rsidP="005E30A4">
            <w:pPr>
              <w:spacing w:after="0" w:line="240" w:lineRule="auto"/>
              <w:rPr>
                <w:rFonts w:ascii="Times New Roman" w:hAnsi="Times New Roman" w:cs="Times New Roman"/>
                <w:sz w:val="20"/>
                <w:szCs w:val="20"/>
              </w:rPr>
            </w:pPr>
            <w:r>
              <w:rPr>
                <w:rFonts w:ascii="Times New Roman" w:hAnsi="Times New Roman" w:cs="Times New Roman"/>
                <w:sz w:val="20"/>
                <w:szCs w:val="20"/>
              </w:rPr>
              <w:t>3,3172</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r>
    </w:tbl>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Оценка результативности действий муниципальной подпрограммы будет проводиться по результатам отчетного года. Источник получения информации - отчеты исполнителей и участников подпрограммы.</w:t>
      </w:r>
    </w:p>
    <w:tbl>
      <w:tblPr>
        <w:tblpPr w:leftFromText="180" w:rightFromText="180" w:vertAnchor="text" w:horzAnchor="margin" w:tblpXSpec="center" w:tblpY="15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675"/>
        <w:gridCol w:w="709"/>
        <w:gridCol w:w="709"/>
        <w:gridCol w:w="708"/>
        <w:gridCol w:w="709"/>
        <w:gridCol w:w="709"/>
        <w:gridCol w:w="709"/>
        <w:gridCol w:w="708"/>
        <w:gridCol w:w="709"/>
        <w:gridCol w:w="708"/>
        <w:gridCol w:w="743"/>
      </w:tblGrid>
      <w:tr w:rsidR="00241275" w:rsidRPr="005E30A4" w:rsidTr="003D4E33">
        <w:trPr>
          <w:trHeight w:val="285"/>
        </w:trPr>
        <w:tc>
          <w:tcPr>
            <w:tcW w:w="534" w:type="dxa"/>
            <w:vMerge w:val="restart"/>
            <w:shd w:val="clear" w:color="auto" w:fill="auto"/>
          </w:tcPr>
          <w:p w:rsidR="001127E7" w:rsidRPr="005E30A4" w:rsidRDefault="001127E7" w:rsidP="005E30A4">
            <w:pPr>
              <w:autoSpaceDE w:val="0"/>
              <w:autoSpaceDN w:val="0"/>
              <w:adjustRightInd w:val="0"/>
              <w:spacing w:after="0" w:line="240" w:lineRule="auto"/>
              <w:ind w:hanging="31"/>
              <w:rPr>
                <w:rFonts w:ascii="Times New Roman" w:hAnsi="Times New Roman" w:cs="Times New Roman"/>
                <w:sz w:val="20"/>
                <w:szCs w:val="20"/>
              </w:rPr>
            </w:pPr>
            <w:r w:rsidRPr="005E30A4">
              <w:rPr>
                <w:rFonts w:ascii="Times New Roman" w:hAnsi="Times New Roman" w:cs="Times New Roman"/>
                <w:sz w:val="20"/>
                <w:szCs w:val="20"/>
              </w:rPr>
              <w:t xml:space="preserve">№ </w:t>
            </w:r>
            <w:proofErr w:type="gramStart"/>
            <w:r w:rsidRPr="005E30A4">
              <w:rPr>
                <w:rFonts w:ascii="Times New Roman" w:hAnsi="Times New Roman" w:cs="Times New Roman"/>
                <w:sz w:val="20"/>
                <w:szCs w:val="20"/>
              </w:rPr>
              <w:t>п</w:t>
            </w:r>
            <w:proofErr w:type="gramEnd"/>
            <w:r w:rsidRPr="005E30A4">
              <w:rPr>
                <w:rFonts w:ascii="Times New Roman" w:hAnsi="Times New Roman" w:cs="Times New Roman"/>
                <w:sz w:val="20"/>
                <w:szCs w:val="20"/>
              </w:rPr>
              <w:t>/п</w:t>
            </w:r>
          </w:p>
        </w:tc>
        <w:tc>
          <w:tcPr>
            <w:tcW w:w="2126" w:type="dxa"/>
            <w:vMerge w:val="restart"/>
            <w:shd w:val="clear" w:color="auto" w:fill="auto"/>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Показатели и индикаторы /ед. изм.</w:t>
            </w:r>
          </w:p>
        </w:tc>
        <w:tc>
          <w:tcPr>
            <w:tcW w:w="7796" w:type="dxa"/>
            <w:gridSpan w:val="11"/>
            <w:shd w:val="clear" w:color="auto" w:fill="auto"/>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 том числе:</w:t>
            </w:r>
          </w:p>
        </w:tc>
      </w:tr>
      <w:tr w:rsidR="00241275" w:rsidRPr="005E30A4" w:rsidTr="003D4E33">
        <w:trPr>
          <w:trHeight w:val="285"/>
        </w:trPr>
        <w:tc>
          <w:tcPr>
            <w:tcW w:w="534" w:type="dxa"/>
            <w:vMerge/>
            <w:shd w:val="clear" w:color="auto" w:fill="auto"/>
          </w:tcPr>
          <w:p w:rsidR="001127E7" w:rsidRPr="005E30A4" w:rsidRDefault="001127E7" w:rsidP="005E30A4">
            <w:pPr>
              <w:autoSpaceDE w:val="0"/>
              <w:autoSpaceDN w:val="0"/>
              <w:adjustRightInd w:val="0"/>
              <w:spacing w:after="0" w:line="240" w:lineRule="auto"/>
              <w:ind w:hanging="31"/>
              <w:rPr>
                <w:rFonts w:ascii="Times New Roman" w:hAnsi="Times New Roman" w:cs="Times New Roman"/>
                <w:sz w:val="20"/>
                <w:szCs w:val="20"/>
              </w:rPr>
            </w:pPr>
          </w:p>
        </w:tc>
        <w:tc>
          <w:tcPr>
            <w:tcW w:w="2126" w:type="dxa"/>
            <w:vMerge/>
            <w:shd w:val="clear" w:color="auto" w:fill="auto"/>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p>
        </w:tc>
        <w:tc>
          <w:tcPr>
            <w:tcW w:w="675"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43"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9E697C">
        <w:tc>
          <w:tcPr>
            <w:tcW w:w="534" w:type="dxa"/>
            <w:shd w:val="clear" w:color="auto" w:fill="auto"/>
          </w:tcPr>
          <w:p w:rsidR="009E697C" w:rsidRPr="005E30A4" w:rsidRDefault="009E697C"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1.</w:t>
            </w:r>
          </w:p>
        </w:tc>
        <w:tc>
          <w:tcPr>
            <w:tcW w:w="2126" w:type="dxa"/>
            <w:shd w:val="clear" w:color="auto" w:fill="auto"/>
          </w:tcPr>
          <w:p w:rsidR="009E697C" w:rsidRPr="005E30A4" w:rsidRDefault="009E697C"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Протяженность сети автомобильных дорог общего пользования местного значения, </w:t>
            </w:r>
            <w:proofErr w:type="gramStart"/>
            <w:r w:rsidRPr="005E30A4">
              <w:rPr>
                <w:rFonts w:ascii="Times New Roman" w:hAnsi="Times New Roman" w:cs="Times New Roman"/>
                <w:sz w:val="20"/>
                <w:szCs w:val="20"/>
              </w:rPr>
              <w:t>км</w:t>
            </w:r>
            <w:proofErr w:type="gramEnd"/>
          </w:p>
        </w:tc>
        <w:tc>
          <w:tcPr>
            <w:tcW w:w="675" w:type="dxa"/>
            <w:shd w:val="clear" w:color="auto" w:fill="auto"/>
            <w:vAlign w:val="center"/>
          </w:tcPr>
          <w:p w:rsidR="009E697C" w:rsidRPr="005E30A4" w:rsidRDefault="009E697C"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111,431</w:t>
            </w:r>
          </w:p>
        </w:tc>
        <w:tc>
          <w:tcPr>
            <w:tcW w:w="709" w:type="dxa"/>
            <w:shd w:val="clear" w:color="auto" w:fill="auto"/>
            <w:vAlign w:val="center"/>
          </w:tcPr>
          <w:p w:rsidR="009E697C" w:rsidRPr="005E30A4" w:rsidRDefault="009E697C"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111,431</w:t>
            </w:r>
          </w:p>
        </w:tc>
        <w:tc>
          <w:tcPr>
            <w:tcW w:w="709" w:type="dxa"/>
            <w:shd w:val="clear" w:color="auto" w:fill="auto"/>
            <w:vAlign w:val="center"/>
          </w:tcPr>
          <w:p w:rsidR="009E697C" w:rsidRPr="005E30A4" w:rsidRDefault="009E697C"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113,862</w:t>
            </w:r>
          </w:p>
        </w:tc>
        <w:tc>
          <w:tcPr>
            <w:tcW w:w="708" w:type="dxa"/>
            <w:shd w:val="clear" w:color="auto" w:fill="auto"/>
            <w:vAlign w:val="center"/>
          </w:tcPr>
          <w:p w:rsidR="009E697C" w:rsidRPr="005E30A4" w:rsidRDefault="009E697C" w:rsidP="005E30A4">
            <w:pPr>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114,652</w:t>
            </w:r>
          </w:p>
        </w:tc>
        <w:tc>
          <w:tcPr>
            <w:tcW w:w="709" w:type="dxa"/>
            <w:shd w:val="clear" w:color="auto" w:fill="auto"/>
            <w:vAlign w:val="center"/>
          </w:tcPr>
          <w:p w:rsidR="009E697C" w:rsidRPr="005E30A4" w:rsidRDefault="009E697C" w:rsidP="005E30A4">
            <w:pPr>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116,84</w:t>
            </w:r>
          </w:p>
        </w:tc>
        <w:tc>
          <w:tcPr>
            <w:tcW w:w="709" w:type="dxa"/>
            <w:shd w:val="clear" w:color="auto" w:fill="auto"/>
            <w:vAlign w:val="center"/>
          </w:tcPr>
          <w:p w:rsidR="009E697C" w:rsidRPr="005E30A4" w:rsidRDefault="009E697C" w:rsidP="005E30A4">
            <w:pPr>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116,84</w:t>
            </w:r>
          </w:p>
        </w:tc>
        <w:tc>
          <w:tcPr>
            <w:tcW w:w="709" w:type="dxa"/>
            <w:shd w:val="clear" w:color="auto" w:fill="auto"/>
            <w:vAlign w:val="center"/>
          </w:tcPr>
          <w:p w:rsidR="009E697C" w:rsidRPr="005E30A4" w:rsidRDefault="009E697C" w:rsidP="005E30A4">
            <w:pPr>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121,37</w:t>
            </w:r>
          </w:p>
        </w:tc>
        <w:tc>
          <w:tcPr>
            <w:tcW w:w="708" w:type="dxa"/>
            <w:shd w:val="clear" w:color="auto" w:fill="auto"/>
            <w:vAlign w:val="center"/>
          </w:tcPr>
          <w:p w:rsidR="009E697C" w:rsidRPr="005E30A4" w:rsidRDefault="009E697C" w:rsidP="005E30A4">
            <w:pPr>
              <w:jc w:val="center"/>
            </w:pPr>
            <w:r w:rsidRPr="005E30A4">
              <w:rPr>
                <w:rFonts w:ascii="Times New Roman" w:hAnsi="Times New Roman" w:cs="Times New Roman"/>
                <w:sz w:val="20"/>
                <w:szCs w:val="20"/>
              </w:rPr>
              <w:t>128,13</w:t>
            </w:r>
          </w:p>
        </w:tc>
        <w:tc>
          <w:tcPr>
            <w:tcW w:w="709" w:type="dxa"/>
            <w:shd w:val="clear" w:color="auto" w:fill="auto"/>
            <w:vAlign w:val="center"/>
          </w:tcPr>
          <w:p w:rsidR="009E697C" w:rsidRPr="005E30A4" w:rsidRDefault="009E697C" w:rsidP="005E30A4">
            <w:pPr>
              <w:jc w:val="center"/>
            </w:pPr>
            <w:r w:rsidRPr="005E30A4">
              <w:rPr>
                <w:rFonts w:ascii="Times New Roman" w:hAnsi="Times New Roman" w:cs="Times New Roman"/>
                <w:sz w:val="20"/>
                <w:szCs w:val="20"/>
              </w:rPr>
              <w:t>128,13</w:t>
            </w:r>
          </w:p>
        </w:tc>
        <w:tc>
          <w:tcPr>
            <w:tcW w:w="708" w:type="dxa"/>
            <w:shd w:val="clear" w:color="auto" w:fill="auto"/>
            <w:vAlign w:val="center"/>
          </w:tcPr>
          <w:p w:rsidR="009E697C" w:rsidRPr="005E30A4" w:rsidRDefault="009E697C" w:rsidP="005E30A4">
            <w:pPr>
              <w:jc w:val="center"/>
            </w:pPr>
            <w:r w:rsidRPr="005E30A4">
              <w:rPr>
                <w:rFonts w:ascii="Times New Roman" w:hAnsi="Times New Roman" w:cs="Times New Roman"/>
                <w:sz w:val="20"/>
                <w:szCs w:val="20"/>
              </w:rPr>
              <w:t>128,13</w:t>
            </w:r>
          </w:p>
        </w:tc>
        <w:tc>
          <w:tcPr>
            <w:tcW w:w="743" w:type="dxa"/>
            <w:shd w:val="clear" w:color="auto" w:fill="auto"/>
            <w:vAlign w:val="center"/>
          </w:tcPr>
          <w:p w:rsidR="009E697C" w:rsidRPr="005E30A4" w:rsidRDefault="009E697C" w:rsidP="005E30A4">
            <w:pPr>
              <w:jc w:val="center"/>
            </w:pPr>
            <w:r w:rsidRPr="005E30A4">
              <w:rPr>
                <w:rFonts w:ascii="Times New Roman" w:hAnsi="Times New Roman" w:cs="Times New Roman"/>
                <w:sz w:val="20"/>
                <w:szCs w:val="20"/>
              </w:rPr>
              <w:t>128,13</w:t>
            </w:r>
          </w:p>
        </w:tc>
      </w:tr>
      <w:tr w:rsidR="00241275" w:rsidRPr="005E30A4" w:rsidTr="003D4E33">
        <w:tc>
          <w:tcPr>
            <w:tcW w:w="534" w:type="dxa"/>
            <w:shd w:val="clear" w:color="auto" w:fill="auto"/>
          </w:tcPr>
          <w:p w:rsidR="001127E7" w:rsidRPr="005E30A4" w:rsidRDefault="001127E7"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2.</w:t>
            </w:r>
          </w:p>
        </w:tc>
        <w:tc>
          <w:tcPr>
            <w:tcW w:w="2126" w:type="dxa"/>
            <w:shd w:val="clear" w:color="auto" w:fill="auto"/>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Объемы ввода в эксплуатацию после строительства и </w:t>
            </w:r>
            <w:proofErr w:type="gramStart"/>
            <w:r w:rsidRPr="005E30A4">
              <w:rPr>
                <w:rFonts w:ascii="Times New Roman" w:hAnsi="Times New Roman" w:cs="Times New Roman"/>
                <w:sz w:val="20"/>
                <w:szCs w:val="20"/>
              </w:rPr>
              <w:t>реконструкции</w:t>
            </w:r>
            <w:proofErr w:type="gramEnd"/>
            <w:r w:rsidRPr="005E30A4">
              <w:rPr>
                <w:rFonts w:ascii="Times New Roman" w:hAnsi="Times New Roman" w:cs="Times New Roman"/>
                <w:sz w:val="20"/>
                <w:szCs w:val="20"/>
              </w:rPr>
              <w:t xml:space="preserve"> автомобильных дорог общего пользования местного значения, км</w:t>
            </w:r>
          </w:p>
        </w:tc>
        <w:tc>
          <w:tcPr>
            <w:tcW w:w="675"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43"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3D4E33">
        <w:tc>
          <w:tcPr>
            <w:tcW w:w="534" w:type="dxa"/>
            <w:shd w:val="clear" w:color="auto" w:fill="auto"/>
          </w:tcPr>
          <w:p w:rsidR="001127E7" w:rsidRPr="005E30A4" w:rsidRDefault="001127E7"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3.</w:t>
            </w:r>
          </w:p>
        </w:tc>
        <w:tc>
          <w:tcPr>
            <w:tcW w:w="2126" w:type="dxa"/>
            <w:shd w:val="clear" w:color="auto" w:fill="auto"/>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Прирост </w:t>
            </w:r>
            <w:proofErr w:type="gramStart"/>
            <w:r w:rsidRPr="005E30A4">
              <w:rPr>
                <w:rFonts w:ascii="Times New Roman" w:hAnsi="Times New Roman" w:cs="Times New Roman"/>
                <w:sz w:val="20"/>
                <w:szCs w:val="20"/>
              </w:rPr>
              <w:t>протяженности сети автомобильных дорог общего пользования местного значения</w:t>
            </w:r>
            <w:proofErr w:type="gramEnd"/>
            <w:r w:rsidRPr="005E30A4">
              <w:rPr>
                <w:rFonts w:ascii="Times New Roman" w:hAnsi="Times New Roman" w:cs="Times New Roman"/>
                <w:sz w:val="20"/>
                <w:szCs w:val="20"/>
              </w:rPr>
              <w:t xml:space="preserve"> в результате строительства новых автомобильных дорог, км</w:t>
            </w:r>
          </w:p>
        </w:tc>
        <w:tc>
          <w:tcPr>
            <w:tcW w:w="675"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43"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3D4E33">
        <w:tc>
          <w:tcPr>
            <w:tcW w:w="534" w:type="dxa"/>
            <w:shd w:val="clear" w:color="auto" w:fill="auto"/>
          </w:tcPr>
          <w:p w:rsidR="001127E7" w:rsidRPr="005E30A4" w:rsidRDefault="001127E7"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4.</w:t>
            </w:r>
          </w:p>
        </w:tc>
        <w:tc>
          <w:tcPr>
            <w:tcW w:w="2126" w:type="dxa"/>
            <w:shd w:val="clear" w:color="auto" w:fill="auto"/>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5E30A4">
              <w:rPr>
                <w:rFonts w:ascii="Times New Roman" w:hAnsi="Times New Roman" w:cs="Times New Roman"/>
                <w:sz w:val="20"/>
                <w:szCs w:val="20"/>
              </w:rPr>
              <w:t>км</w:t>
            </w:r>
            <w:proofErr w:type="gramEnd"/>
          </w:p>
        </w:tc>
        <w:tc>
          <w:tcPr>
            <w:tcW w:w="675"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43" w:type="dxa"/>
            <w:shd w:val="clear" w:color="auto" w:fill="auto"/>
            <w:vAlign w:val="center"/>
          </w:tcPr>
          <w:p w:rsidR="001127E7" w:rsidRPr="005E30A4" w:rsidRDefault="001127E7" w:rsidP="005E30A4">
            <w:pPr>
              <w:autoSpaceDE w:val="0"/>
              <w:autoSpaceDN w:val="0"/>
              <w:adjustRightInd w:val="0"/>
              <w:spacing w:after="0" w:line="240" w:lineRule="auto"/>
              <w:ind w:left="-108"/>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3E205D">
        <w:trPr>
          <w:trHeight w:val="848"/>
        </w:trPr>
        <w:tc>
          <w:tcPr>
            <w:tcW w:w="534" w:type="dxa"/>
            <w:vMerge w:val="restart"/>
            <w:shd w:val="clear" w:color="auto" w:fill="auto"/>
          </w:tcPr>
          <w:p w:rsidR="001127E7" w:rsidRPr="005E30A4" w:rsidRDefault="001127E7"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5.</w:t>
            </w:r>
          </w:p>
        </w:tc>
        <w:tc>
          <w:tcPr>
            <w:tcW w:w="2126" w:type="dxa"/>
            <w:shd w:val="clear" w:color="auto" w:fill="auto"/>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r w:rsidRPr="005E30A4">
              <w:rPr>
                <w:rFonts w:ascii="Times New Roman" w:hAnsi="Times New Roman" w:cs="Times New Roman"/>
                <w:sz w:val="20"/>
                <w:szCs w:val="20"/>
              </w:rPr>
              <w:lastRenderedPageBreak/>
              <w:t xml:space="preserve">ремонтаавтомобильных дорог, </w:t>
            </w:r>
            <w:proofErr w:type="gramStart"/>
            <w:r w:rsidRPr="005E30A4">
              <w:rPr>
                <w:rFonts w:ascii="Times New Roman" w:hAnsi="Times New Roman" w:cs="Times New Roman"/>
                <w:sz w:val="20"/>
                <w:szCs w:val="20"/>
              </w:rPr>
              <w:t>км</w:t>
            </w:r>
            <w:proofErr w:type="gramEnd"/>
            <w:r w:rsidRPr="005E30A4">
              <w:rPr>
                <w:rFonts w:ascii="Times New Roman" w:hAnsi="Times New Roman" w:cs="Times New Roman"/>
                <w:sz w:val="20"/>
                <w:szCs w:val="20"/>
              </w:rPr>
              <w:t>, в том числе:</w:t>
            </w:r>
          </w:p>
        </w:tc>
        <w:tc>
          <w:tcPr>
            <w:tcW w:w="675"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1,133</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0,675</w:t>
            </w: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1,8545</w:t>
            </w:r>
          </w:p>
        </w:tc>
        <w:tc>
          <w:tcPr>
            <w:tcW w:w="708"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1,7319</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1,405</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2,572</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4,7905</w:t>
            </w:r>
          </w:p>
        </w:tc>
        <w:tc>
          <w:tcPr>
            <w:tcW w:w="708" w:type="dxa"/>
            <w:shd w:val="clear" w:color="auto" w:fill="auto"/>
            <w:vAlign w:val="center"/>
          </w:tcPr>
          <w:p w:rsidR="001127E7" w:rsidRPr="005E30A4" w:rsidRDefault="000217C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r w:rsidR="001127E7" w:rsidRPr="005E30A4">
              <w:rPr>
                <w:rFonts w:ascii="Times New Roman" w:hAnsi="Times New Roman" w:cs="Times New Roman"/>
                <w:sz w:val="20"/>
                <w:szCs w:val="20"/>
              </w:rPr>
              <w:t>,3</w:t>
            </w:r>
            <w:r w:rsidRPr="005E30A4">
              <w:rPr>
                <w:rFonts w:ascii="Times New Roman" w:hAnsi="Times New Roman" w:cs="Times New Roman"/>
                <w:sz w:val="20"/>
                <w:szCs w:val="20"/>
              </w:rPr>
              <w:t>77</w:t>
            </w:r>
          </w:p>
        </w:tc>
        <w:tc>
          <w:tcPr>
            <w:tcW w:w="709" w:type="dxa"/>
            <w:shd w:val="clear" w:color="auto" w:fill="FFFF00"/>
            <w:vAlign w:val="center"/>
          </w:tcPr>
          <w:p w:rsidR="001127E7" w:rsidRPr="005E30A4" w:rsidRDefault="003E205D" w:rsidP="005E30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3,3172</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74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r>
      <w:tr w:rsidR="00241275" w:rsidRPr="005E30A4" w:rsidTr="003E205D">
        <w:trPr>
          <w:trHeight w:val="250"/>
        </w:trPr>
        <w:tc>
          <w:tcPr>
            <w:tcW w:w="534" w:type="dxa"/>
            <w:vMerge/>
            <w:shd w:val="clear" w:color="auto" w:fill="auto"/>
          </w:tcPr>
          <w:p w:rsidR="001127E7" w:rsidRPr="005E30A4" w:rsidRDefault="001127E7" w:rsidP="005E30A4">
            <w:pPr>
              <w:autoSpaceDE w:val="0"/>
              <w:autoSpaceDN w:val="0"/>
              <w:adjustRightInd w:val="0"/>
              <w:spacing w:after="0" w:line="240" w:lineRule="auto"/>
              <w:ind w:hanging="31"/>
              <w:jc w:val="right"/>
              <w:rPr>
                <w:rFonts w:ascii="Times New Roman" w:hAnsi="Times New Roman" w:cs="Times New Roman"/>
                <w:sz w:val="20"/>
                <w:szCs w:val="20"/>
              </w:rPr>
            </w:pPr>
          </w:p>
        </w:tc>
        <w:tc>
          <w:tcPr>
            <w:tcW w:w="2126" w:type="dxa"/>
            <w:shd w:val="clear" w:color="auto" w:fill="auto"/>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за счет  субсидии</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местному бюджету из областного бюджета</w:t>
            </w:r>
          </w:p>
        </w:tc>
        <w:tc>
          <w:tcPr>
            <w:tcW w:w="675"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8"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0,6219</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0,5</w:t>
            </w:r>
            <w:r w:rsidR="000217C7" w:rsidRPr="005E30A4">
              <w:rPr>
                <w:rFonts w:ascii="Times New Roman" w:hAnsi="Times New Roman" w:cs="Times New Roman"/>
                <w:sz w:val="20"/>
                <w:szCs w:val="20"/>
              </w:rPr>
              <w:t>62</w:t>
            </w:r>
          </w:p>
        </w:tc>
        <w:tc>
          <w:tcPr>
            <w:tcW w:w="709" w:type="dxa"/>
            <w:shd w:val="clear" w:color="auto" w:fill="FFFF00"/>
            <w:vAlign w:val="center"/>
          </w:tcPr>
          <w:p w:rsidR="001127E7" w:rsidRPr="005E30A4" w:rsidRDefault="00AE68C4" w:rsidP="003E205D">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0,4</w:t>
            </w:r>
            <w:r w:rsidR="003E205D">
              <w:rPr>
                <w:rFonts w:ascii="Times New Roman" w:hAnsi="Times New Roman" w:cs="Times New Roman"/>
                <w:sz w:val="20"/>
                <w:szCs w:val="20"/>
              </w:rPr>
              <w:t>67</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4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r>
      <w:tr w:rsidR="00241275" w:rsidRPr="005E30A4" w:rsidTr="003E205D">
        <w:trPr>
          <w:trHeight w:val="438"/>
        </w:trPr>
        <w:tc>
          <w:tcPr>
            <w:tcW w:w="534" w:type="dxa"/>
            <w:vMerge/>
            <w:shd w:val="clear" w:color="auto" w:fill="auto"/>
          </w:tcPr>
          <w:p w:rsidR="001127E7" w:rsidRPr="005E30A4" w:rsidRDefault="001127E7" w:rsidP="005E30A4">
            <w:pPr>
              <w:autoSpaceDE w:val="0"/>
              <w:autoSpaceDN w:val="0"/>
              <w:adjustRightInd w:val="0"/>
              <w:spacing w:after="0" w:line="240" w:lineRule="auto"/>
              <w:ind w:hanging="31"/>
              <w:jc w:val="right"/>
              <w:rPr>
                <w:rFonts w:ascii="Times New Roman" w:hAnsi="Times New Roman" w:cs="Times New Roman"/>
                <w:sz w:val="20"/>
                <w:szCs w:val="20"/>
              </w:rPr>
            </w:pPr>
          </w:p>
        </w:tc>
        <w:tc>
          <w:tcPr>
            <w:tcW w:w="2126" w:type="dxa"/>
            <w:shd w:val="clear" w:color="auto" w:fill="auto"/>
          </w:tcPr>
          <w:p w:rsidR="001127E7" w:rsidRPr="005E30A4" w:rsidRDefault="001127E7" w:rsidP="005E30A4">
            <w:pPr>
              <w:spacing w:after="0" w:line="240" w:lineRule="auto"/>
              <w:ind w:right="-2"/>
              <w:jc w:val="both"/>
              <w:rPr>
                <w:rFonts w:ascii="Times New Roman" w:hAnsi="Times New Roman" w:cs="Times New Roman"/>
                <w:sz w:val="20"/>
                <w:szCs w:val="20"/>
                <w:lang w:eastAsia="en-US"/>
              </w:rPr>
            </w:pPr>
            <w:r w:rsidRPr="005E30A4">
              <w:rPr>
                <w:rFonts w:ascii="Times New Roman" w:hAnsi="Times New Roman" w:cs="Times New Roman"/>
                <w:sz w:val="20"/>
                <w:szCs w:val="20"/>
              </w:rPr>
              <w:t xml:space="preserve">- за счет средств </w:t>
            </w:r>
            <w:r w:rsidRPr="005E30A4">
              <w:rPr>
                <w:rFonts w:ascii="Times New Roman" w:hAnsi="Times New Roman" w:cs="Times New Roman"/>
                <w:sz w:val="20"/>
                <w:szCs w:val="20"/>
                <w:lang w:eastAsia="en-US"/>
              </w:rPr>
              <w:t xml:space="preserve"> иного межбюджетного трансферта </w:t>
            </w:r>
          </w:p>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lang w:eastAsia="en-US"/>
              </w:rPr>
              <w:t>из областного бюджета местному бюджету</w:t>
            </w:r>
          </w:p>
        </w:tc>
        <w:tc>
          <w:tcPr>
            <w:tcW w:w="675"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8" w:type="dxa"/>
            <w:shd w:val="clear" w:color="auto" w:fill="auto"/>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4,1686</w:t>
            </w:r>
          </w:p>
        </w:tc>
        <w:tc>
          <w:tcPr>
            <w:tcW w:w="708" w:type="dxa"/>
            <w:shd w:val="clear" w:color="auto" w:fill="auto"/>
            <w:vAlign w:val="center"/>
          </w:tcPr>
          <w:p w:rsidR="001127E7" w:rsidRPr="005E30A4" w:rsidRDefault="000217C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1,815</w:t>
            </w:r>
          </w:p>
        </w:tc>
        <w:tc>
          <w:tcPr>
            <w:tcW w:w="709" w:type="dxa"/>
            <w:shd w:val="clear" w:color="auto" w:fill="FFFF00"/>
            <w:vAlign w:val="center"/>
          </w:tcPr>
          <w:p w:rsidR="001127E7" w:rsidRPr="005E30A4" w:rsidRDefault="003E205D" w:rsidP="005E30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2,8502</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4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r>
      <w:tr w:rsidR="00241275" w:rsidRPr="005E30A4" w:rsidTr="003E205D">
        <w:tc>
          <w:tcPr>
            <w:tcW w:w="534" w:type="dxa"/>
            <w:shd w:val="clear" w:color="auto" w:fill="auto"/>
          </w:tcPr>
          <w:p w:rsidR="002F1DC2" w:rsidRPr="005E30A4" w:rsidRDefault="002F1DC2"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6.</w:t>
            </w:r>
          </w:p>
        </w:tc>
        <w:tc>
          <w:tcPr>
            <w:tcW w:w="2126" w:type="dxa"/>
            <w:shd w:val="clear" w:color="auto" w:fill="auto"/>
          </w:tcPr>
          <w:p w:rsidR="002F1DC2" w:rsidRPr="005E30A4" w:rsidRDefault="002F1DC2"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w:t>
            </w:r>
            <w:proofErr w:type="gramStart"/>
            <w:r w:rsidRPr="005E30A4">
              <w:rPr>
                <w:rFonts w:ascii="Times New Roman" w:hAnsi="Times New Roman" w:cs="Times New Roman"/>
                <w:sz w:val="20"/>
                <w:szCs w:val="20"/>
              </w:rPr>
              <w:t>км</w:t>
            </w:r>
            <w:proofErr w:type="gramEnd"/>
          </w:p>
        </w:tc>
        <w:tc>
          <w:tcPr>
            <w:tcW w:w="675" w:type="dxa"/>
            <w:shd w:val="clear" w:color="auto" w:fill="auto"/>
            <w:vAlign w:val="center"/>
          </w:tcPr>
          <w:p w:rsidR="002F1DC2" w:rsidRPr="005E30A4" w:rsidRDefault="002F1DC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45,47</w:t>
            </w:r>
          </w:p>
        </w:tc>
        <w:tc>
          <w:tcPr>
            <w:tcW w:w="709" w:type="dxa"/>
            <w:shd w:val="clear" w:color="auto" w:fill="auto"/>
            <w:vAlign w:val="center"/>
          </w:tcPr>
          <w:p w:rsidR="002F1DC2" w:rsidRPr="005E30A4" w:rsidRDefault="002F1DC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46,60</w:t>
            </w:r>
          </w:p>
        </w:tc>
        <w:tc>
          <w:tcPr>
            <w:tcW w:w="709" w:type="dxa"/>
            <w:shd w:val="clear" w:color="auto" w:fill="auto"/>
            <w:vAlign w:val="center"/>
          </w:tcPr>
          <w:p w:rsidR="002F1DC2" w:rsidRPr="005E30A4" w:rsidRDefault="002F1DC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48,45</w:t>
            </w:r>
          </w:p>
        </w:tc>
        <w:tc>
          <w:tcPr>
            <w:tcW w:w="708" w:type="dxa"/>
            <w:shd w:val="clear" w:color="auto" w:fill="auto"/>
            <w:vAlign w:val="center"/>
          </w:tcPr>
          <w:p w:rsidR="002F1DC2" w:rsidRPr="005E30A4" w:rsidRDefault="002F1DC2"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50,1819</w:t>
            </w:r>
          </w:p>
        </w:tc>
        <w:tc>
          <w:tcPr>
            <w:tcW w:w="709" w:type="dxa"/>
            <w:shd w:val="clear" w:color="auto" w:fill="auto"/>
            <w:vAlign w:val="center"/>
          </w:tcPr>
          <w:p w:rsidR="002F1DC2" w:rsidRPr="005E30A4" w:rsidRDefault="002F1D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54,0729</w:t>
            </w:r>
          </w:p>
        </w:tc>
        <w:tc>
          <w:tcPr>
            <w:tcW w:w="709" w:type="dxa"/>
            <w:shd w:val="clear" w:color="auto" w:fill="auto"/>
            <w:vAlign w:val="center"/>
          </w:tcPr>
          <w:p w:rsidR="002F1DC2" w:rsidRPr="005E30A4" w:rsidRDefault="002F1D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53,9589</w:t>
            </w:r>
          </w:p>
        </w:tc>
        <w:tc>
          <w:tcPr>
            <w:tcW w:w="709" w:type="dxa"/>
            <w:shd w:val="clear" w:color="auto" w:fill="auto"/>
            <w:vAlign w:val="center"/>
          </w:tcPr>
          <w:p w:rsidR="002F1DC2" w:rsidRPr="005E30A4" w:rsidRDefault="002F1D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58,7494</w:t>
            </w:r>
          </w:p>
        </w:tc>
        <w:tc>
          <w:tcPr>
            <w:tcW w:w="708" w:type="dxa"/>
            <w:shd w:val="clear" w:color="auto" w:fill="auto"/>
            <w:vAlign w:val="center"/>
          </w:tcPr>
          <w:p w:rsidR="002F1DC2" w:rsidRPr="005E30A4" w:rsidRDefault="002F1DC2"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61,1264</w:t>
            </w:r>
          </w:p>
        </w:tc>
        <w:tc>
          <w:tcPr>
            <w:tcW w:w="709" w:type="dxa"/>
            <w:shd w:val="clear" w:color="auto" w:fill="FFFF00"/>
            <w:vAlign w:val="center"/>
          </w:tcPr>
          <w:p w:rsidR="002F1DC2" w:rsidRPr="005E30A4" w:rsidRDefault="003E205D" w:rsidP="003E205D">
            <w:pPr>
              <w:spacing w:after="0" w:line="240" w:lineRule="auto"/>
              <w:rPr>
                <w:rFonts w:ascii="Times New Roman" w:hAnsi="Times New Roman" w:cs="Times New Roman"/>
                <w:sz w:val="20"/>
                <w:szCs w:val="20"/>
              </w:rPr>
            </w:pPr>
            <w:r>
              <w:rPr>
                <w:rFonts w:ascii="Times New Roman" w:hAnsi="Times New Roman" w:cs="Times New Roman"/>
                <w:sz w:val="20"/>
                <w:szCs w:val="20"/>
              </w:rPr>
              <w:t>64,4436</w:t>
            </w:r>
          </w:p>
        </w:tc>
        <w:tc>
          <w:tcPr>
            <w:tcW w:w="708" w:type="dxa"/>
            <w:shd w:val="clear" w:color="auto" w:fill="auto"/>
            <w:vAlign w:val="center"/>
          </w:tcPr>
          <w:p w:rsidR="002F1DC2" w:rsidRPr="005E30A4" w:rsidRDefault="002F1D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62,61</w:t>
            </w:r>
          </w:p>
        </w:tc>
        <w:tc>
          <w:tcPr>
            <w:tcW w:w="743" w:type="dxa"/>
            <w:shd w:val="clear" w:color="auto" w:fill="auto"/>
            <w:vAlign w:val="center"/>
          </w:tcPr>
          <w:p w:rsidR="002F1DC2" w:rsidRPr="005E30A4" w:rsidRDefault="002F1D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63,61</w:t>
            </w:r>
          </w:p>
        </w:tc>
      </w:tr>
      <w:tr w:rsidR="00241275" w:rsidRPr="005E30A4" w:rsidTr="003E205D">
        <w:tc>
          <w:tcPr>
            <w:tcW w:w="534" w:type="dxa"/>
            <w:shd w:val="clear" w:color="auto" w:fill="auto"/>
          </w:tcPr>
          <w:p w:rsidR="00657F5E" w:rsidRPr="005E30A4" w:rsidRDefault="00657F5E" w:rsidP="005E30A4">
            <w:pPr>
              <w:autoSpaceDE w:val="0"/>
              <w:autoSpaceDN w:val="0"/>
              <w:adjustRightInd w:val="0"/>
              <w:spacing w:after="0" w:line="240" w:lineRule="auto"/>
              <w:ind w:hanging="31"/>
              <w:jc w:val="right"/>
              <w:rPr>
                <w:rFonts w:ascii="Times New Roman" w:hAnsi="Times New Roman" w:cs="Times New Roman"/>
                <w:sz w:val="20"/>
                <w:szCs w:val="20"/>
              </w:rPr>
            </w:pPr>
            <w:r w:rsidRPr="005E30A4">
              <w:rPr>
                <w:rFonts w:ascii="Times New Roman" w:hAnsi="Times New Roman" w:cs="Times New Roman"/>
                <w:sz w:val="20"/>
                <w:szCs w:val="20"/>
              </w:rPr>
              <w:t xml:space="preserve">7. </w:t>
            </w:r>
          </w:p>
        </w:tc>
        <w:tc>
          <w:tcPr>
            <w:tcW w:w="2126" w:type="dxa"/>
            <w:shd w:val="clear" w:color="auto" w:fill="auto"/>
          </w:tcPr>
          <w:p w:rsidR="00657F5E" w:rsidRPr="005E30A4" w:rsidRDefault="00657F5E"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w:t>
            </w:r>
          </w:p>
        </w:tc>
        <w:tc>
          <w:tcPr>
            <w:tcW w:w="675" w:type="dxa"/>
            <w:shd w:val="clear" w:color="auto" w:fill="auto"/>
            <w:vAlign w:val="center"/>
          </w:tcPr>
          <w:p w:rsidR="00657F5E" w:rsidRPr="005E30A4" w:rsidRDefault="00657F5E"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40,8</w:t>
            </w:r>
          </w:p>
        </w:tc>
        <w:tc>
          <w:tcPr>
            <w:tcW w:w="709" w:type="dxa"/>
            <w:shd w:val="clear" w:color="auto" w:fill="auto"/>
            <w:vAlign w:val="center"/>
          </w:tcPr>
          <w:p w:rsidR="00657F5E" w:rsidRPr="005E30A4" w:rsidRDefault="00657F5E"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41,82</w:t>
            </w:r>
          </w:p>
        </w:tc>
        <w:tc>
          <w:tcPr>
            <w:tcW w:w="709" w:type="dxa"/>
            <w:shd w:val="clear" w:color="auto" w:fill="auto"/>
            <w:vAlign w:val="center"/>
          </w:tcPr>
          <w:p w:rsidR="00657F5E" w:rsidRPr="005E30A4" w:rsidRDefault="00657F5E"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42,53</w:t>
            </w:r>
          </w:p>
        </w:tc>
        <w:tc>
          <w:tcPr>
            <w:tcW w:w="708" w:type="dxa"/>
            <w:shd w:val="clear" w:color="auto" w:fill="auto"/>
            <w:vAlign w:val="center"/>
          </w:tcPr>
          <w:p w:rsidR="00657F5E" w:rsidRPr="005E30A4" w:rsidRDefault="00657F5E"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43,59</w:t>
            </w:r>
          </w:p>
        </w:tc>
        <w:tc>
          <w:tcPr>
            <w:tcW w:w="709" w:type="dxa"/>
            <w:shd w:val="clear" w:color="auto" w:fill="auto"/>
            <w:vAlign w:val="center"/>
          </w:tcPr>
          <w:p w:rsidR="00657F5E" w:rsidRPr="005E30A4" w:rsidRDefault="00657F5E"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46,28</w:t>
            </w:r>
          </w:p>
        </w:tc>
        <w:tc>
          <w:tcPr>
            <w:tcW w:w="709" w:type="dxa"/>
            <w:shd w:val="clear" w:color="auto" w:fill="auto"/>
            <w:vAlign w:val="center"/>
          </w:tcPr>
          <w:p w:rsidR="00657F5E" w:rsidRPr="005E30A4" w:rsidRDefault="00657F5E"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46,18</w:t>
            </w:r>
          </w:p>
        </w:tc>
        <w:tc>
          <w:tcPr>
            <w:tcW w:w="709" w:type="dxa"/>
            <w:shd w:val="clear" w:color="auto" w:fill="auto"/>
            <w:vAlign w:val="center"/>
          </w:tcPr>
          <w:p w:rsidR="00657F5E" w:rsidRPr="005E30A4" w:rsidRDefault="00657F5E"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48,4</w:t>
            </w:r>
          </w:p>
        </w:tc>
        <w:tc>
          <w:tcPr>
            <w:tcW w:w="708" w:type="dxa"/>
            <w:shd w:val="clear" w:color="auto" w:fill="auto"/>
            <w:vAlign w:val="center"/>
          </w:tcPr>
          <w:p w:rsidR="00657F5E" w:rsidRPr="005E30A4" w:rsidRDefault="00657F5E" w:rsidP="005E30A4">
            <w:pPr>
              <w:spacing w:line="240" w:lineRule="atLeast"/>
              <w:jc w:val="center"/>
              <w:rPr>
                <w:rFonts w:ascii="Times New Roman" w:hAnsi="Times New Roman" w:cs="Times New Roman"/>
                <w:sz w:val="20"/>
                <w:szCs w:val="20"/>
              </w:rPr>
            </w:pPr>
            <w:r w:rsidRPr="005E30A4">
              <w:rPr>
                <w:rFonts w:ascii="Times New Roman" w:hAnsi="Times New Roman" w:cs="Times New Roman"/>
                <w:sz w:val="20"/>
                <w:szCs w:val="20"/>
              </w:rPr>
              <w:t>47,71</w:t>
            </w:r>
          </w:p>
        </w:tc>
        <w:tc>
          <w:tcPr>
            <w:tcW w:w="709" w:type="dxa"/>
            <w:shd w:val="clear" w:color="auto" w:fill="FFFF00"/>
            <w:vAlign w:val="center"/>
          </w:tcPr>
          <w:p w:rsidR="00657F5E" w:rsidRPr="005E30A4" w:rsidRDefault="003E205D" w:rsidP="005E30A4">
            <w:pPr>
              <w:spacing w:line="240" w:lineRule="atLeast"/>
              <w:jc w:val="center"/>
              <w:rPr>
                <w:rFonts w:ascii="Times New Roman" w:hAnsi="Times New Roman" w:cs="Times New Roman"/>
                <w:sz w:val="20"/>
                <w:szCs w:val="20"/>
              </w:rPr>
            </w:pPr>
            <w:r>
              <w:rPr>
                <w:rFonts w:ascii="Times New Roman" w:hAnsi="Times New Roman" w:cs="Times New Roman"/>
                <w:sz w:val="20"/>
                <w:szCs w:val="20"/>
              </w:rPr>
              <w:t>50,3</w:t>
            </w:r>
          </w:p>
        </w:tc>
        <w:tc>
          <w:tcPr>
            <w:tcW w:w="708" w:type="dxa"/>
            <w:shd w:val="clear" w:color="auto" w:fill="auto"/>
            <w:vAlign w:val="center"/>
          </w:tcPr>
          <w:p w:rsidR="00657F5E" w:rsidRPr="005E30A4" w:rsidRDefault="00657F5E" w:rsidP="005E30A4">
            <w:pPr>
              <w:spacing w:line="240" w:lineRule="atLeast"/>
              <w:jc w:val="center"/>
              <w:rPr>
                <w:rFonts w:ascii="Times New Roman" w:hAnsi="Times New Roman" w:cs="Times New Roman"/>
                <w:sz w:val="20"/>
                <w:szCs w:val="20"/>
              </w:rPr>
            </w:pPr>
            <w:r w:rsidRPr="005E30A4">
              <w:rPr>
                <w:rFonts w:ascii="Times New Roman" w:hAnsi="Times New Roman" w:cs="Times New Roman"/>
                <w:sz w:val="20"/>
                <w:szCs w:val="20"/>
              </w:rPr>
              <w:t>48,86</w:t>
            </w:r>
          </w:p>
        </w:tc>
        <w:tc>
          <w:tcPr>
            <w:tcW w:w="743" w:type="dxa"/>
            <w:shd w:val="clear" w:color="auto" w:fill="auto"/>
            <w:vAlign w:val="center"/>
          </w:tcPr>
          <w:p w:rsidR="00657F5E" w:rsidRPr="005E30A4" w:rsidRDefault="00657F5E" w:rsidP="005E30A4">
            <w:pPr>
              <w:spacing w:line="240" w:lineRule="atLeast"/>
              <w:jc w:val="center"/>
              <w:rPr>
                <w:rFonts w:ascii="Times New Roman" w:hAnsi="Times New Roman" w:cs="Times New Roman"/>
                <w:sz w:val="20"/>
                <w:szCs w:val="20"/>
              </w:rPr>
            </w:pPr>
            <w:r w:rsidRPr="005E30A4">
              <w:rPr>
                <w:rFonts w:ascii="Times New Roman" w:hAnsi="Times New Roman" w:cs="Times New Roman"/>
                <w:sz w:val="20"/>
                <w:szCs w:val="20"/>
              </w:rPr>
              <w:t>49,65</w:t>
            </w:r>
          </w:p>
        </w:tc>
      </w:tr>
    </w:tbl>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8"/>
          <w:szCs w:val="28"/>
        </w:rPr>
      </w:pPr>
    </w:p>
    <w:p w:rsidR="001127E7" w:rsidRPr="005E30A4" w:rsidRDefault="00E9064B" w:rsidP="005E30A4">
      <w:pPr>
        <w:pStyle w:val="af3"/>
        <w:spacing w:before="0" w:beforeAutospacing="0" w:after="0" w:afterAutospacing="0"/>
        <w:ind w:firstLine="709"/>
      </w:pPr>
      <w:r w:rsidRPr="005E30A4">
        <w:t xml:space="preserve"> 4. Мероприятия </w:t>
      </w:r>
      <w:r w:rsidR="001127E7" w:rsidRPr="005E30A4">
        <w:t>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Мероприятия подпрограммы направлены на организацию работ и услуг по ремонту, содержанию и обслуживанию автомобильных дорог и объектов дорожной инфраструктуры.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Комплекс </w:t>
      </w:r>
      <w:r w:rsidR="00E9064B" w:rsidRPr="005E30A4">
        <w:rPr>
          <w:rFonts w:ascii="Times New Roman" w:hAnsi="Times New Roman" w:cs="Times New Roman"/>
          <w:sz w:val="24"/>
          <w:szCs w:val="24"/>
        </w:rPr>
        <w:t xml:space="preserve">мероприятий </w:t>
      </w:r>
      <w:r w:rsidRPr="005E30A4">
        <w:rPr>
          <w:rFonts w:ascii="Times New Roman" w:hAnsi="Times New Roman" w:cs="Times New Roman"/>
          <w:sz w:val="24"/>
          <w:szCs w:val="24"/>
        </w:rPr>
        <w:t>подпрограммы представлен в таблице 2.</w:t>
      </w:r>
    </w:p>
    <w:p w:rsidR="001127E7" w:rsidRPr="005E30A4" w:rsidRDefault="001127E7" w:rsidP="005E30A4">
      <w:pPr>
        <w:pStyle w:val="ConsPlusNormal"/>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                                                                                                 Таблица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3"/>
        <w:gridCol w:w="6341"/>
      </w:tblGrid>
      <w:tr w:rsidR="00241275" w:rsidRPr="005E30A4" w:rsidTr="003D4E33">
        <w:tc>
          <w:tcPr>
            <w:tcW w:w="3973" w:type="dxa"/>
          </w:tcPr>
          <w:p w:rsidR="001127E7" w:rsidRPr="005E30A4" w:rsidRDefault="001127E7" w:rsidP="005E30A4">
            <w:pPr>
              <w:pStyle w:val="ConsPlusNormal"/>
              <w:jc w:val="both"/>
              <w:rPr>
                <w:rFonts w:ascii="Times New Roman" w:hAnsi="Times New Roman" w:cs="Times New Roman"/>
                <w:sz w:val="24"/>
                <w:szCs w:val="24"/>
              </w:rPr>
            </w:pPr>
            <w:r w:rsidRPr="005E30A4">
              <w:rPr>
                <w:rFonts w:ascii="Times New Roman" w:hAnsi="Times New Roman" w:cs="Times New Roman"/>
                <w:sz w:val="24"/>
                <w:szCs w:val="24"/>
              </w:rPr>
              <w:t>Решаемая  задача</w:t>
            </w:r>
          </w:p>
        </w:tc>
        <w:tc>
          <w:tcPr>
            <w:tcW w:w="6341" w:type="dxa"/>
          </w:tcPr>
          <w:p w:rsidR="001127E7" w:rsidRPr="005E30A4" w:rsidRDefault="001127E7" w:rsidP="005E30A4">
            <w:pPr>
              <w:pStyle w:val="ConsPlusNormal"/>
              <w:jc w:val="both"/>
              <w:rPr>
                <w:rFonts w:ascii="Times New Roman" w:hAnsi="Times New Roman" w:cs="Times New Roman"/>
                <w:sz w:val="24"/>
                <w:szCs w:val="24"/>
              </w:rPr>
            </w:pPr>
            <w:r w:rsidRPr="005E30A4">
              <w:rPr>
                <w:rFonts w:ascii="Times New Roman" w:hAnsi="Times New Roman" w:cs="Times New Roman"/>
                <w:sz w:val="24"/>
                <w:szCs w:val="24"/>
              </w:rPr>
              <w:t>Перечень  мероприятий</w:t>
            </w:r>
          </w:p>
        </w:tc>
      </w:tr>
      <w:tr w:rsidR="00241275" w:rsidRPr="005E30A4" w:rsidTr="003D4E33">
        <w:tc>
          <w:tcPr>
            <w:tcW w:w="3973" w:type="dxa"/>
            <w:vMerge w:val="restart"/>
          </w:tcPr>
          <w:p w:rsidR="001127E7" w:rsidRPr="005E30A4" w:rsidRDefault="001127E7" w:rsidP="005E30A4">
            <w:pPr>
              <w:pStyle w:val="ConsPlusNormal"/>
              <w:ind w:firstLine="140"/>
              <w:jc w:val="both"/>
              <w:rPr>
                <w:rFonts w:ascii="Times New Roman" w:hAnsi="Times New Roman" w:cs="Times New Roman"/>
                <w:sz w:val="24"/>
                <w:szCs w:val="24"/>
              </w:rPr>
            </w:pPr>
            <w:r w:rsidRPr="005E30A4">
              <w:rPr>
                <w:rFonts w:ascii="Times New Roman" w:hAnsi="Times New Roman" w:cs="Times New Roman"/>
                <w:sz w:val="24"/>
                <w:szCs w:val="24"/>
              </w:rPr>
              <w:t xml:space="preserve">Организация выполнения работ и услуг по содержанию и обслуживанию автомобильных дорог и объектов дорожной инфраструктуры. </w:t>
            </w:r>
          </w:p>
        </w:tc>
        <w:tc>
          <w:tcPr>
            <w:tcW w:w="6341" w:type="dxa"/>
          </w:tcPr>
          <w:p w:rsidR="001127E7" w:rsidRPr="005E30A4" w:rsidRDefault="001127E7" w:rsidP="005E30A4">
            <w:pPr>
              <w:pStyle w:val="ConsPlusNormal"/>
              <w:ind w:firstLine="136"/>
              <w:jc w:val="both"/>
              <w:rPr>
                <w:rFonts w:ascii="Times New Roman" w:hAnsi="Times New Roman" w:cs="Times New Roman"/>
                <w:sz w:val="24"/>
                <w:szCs w:val="24"/>
              </w:rPr>
            </w:pPr>
            <w:r w:rsidRPr="005E30A4">
              <w:rPr>
                <w:rFonts w:ascii="Times New Roman" w:hAnsi="Times New Roman" w:cs="Times New Roman"/>
                <w:sz w:val="24"/>
                <w:szCs w:val="24"/>
              </w:rPr>
              <w:t>Текущий ремонт автодорог и объектов дорожной инфраструктуры</w:t>
            </w:r>
          </w:p>
        </w:tc>
      </w:tr>
      <w:tr w:rsidR="00241275" w:rsidRPr="005E30A4" w:rsidTr="003D4E33">
        <w:tc>
          <w:tcPr>
            <w:tcW w:w="3973" w:type="dxa"/>
            <w:vMerge/>
          </w:tcPr>
          <w:p w:rsidR="001127E7" w:rsidRPr="005E30A4" w:rsidRDefault="001127E7" w:rsidP="005E30A4">
            <w:pPr>
              <w:pStyle w:val="ConsPlusNormal"/>
              <w:jc w:val="both"/>
              <w:rPr>
                <w:rFonts w:ascii="Times New Roman" w:hAnsi="Times New Roman" w:cs="Times New Roman"/>
                <w:sz w:val="24"/>
                <w:szCs w:val="24"/>
              </w:rPr>
            </w:pPr>
          </w:p>
        </w:tc>
        <w:tc>
          <w:tcPr>
            <w:tcW w:w="6341" w:type="dxa"/>
          </w:tcPr>
          <w:p w:rsidR="001127E7" w:rsidRPr="005E30A4" w:rsidRDefault="001127E7" w:rsidP="005E30A4">
            <w:pPr>
              <w:pStyle w:val="ConsPlusNormal"/>
              <w:ind w:firstLine="136"/>
              <w:jc w:val="both"/>
              <w:rPr>
                <w:rFonts w:ascii="Times New Roman" w:hAnsi="Times New Roman" w:cs="Times New Roman"/>
                <w:sz w:val="24"/>
                <w:szCs w:val="24"/>
              </w:rPr>
            </w:pPr>
            <w:r w:rsidRPr="005E30A4">
              <w:rPr>
                <w:rFonts w:ascii="Times New Roman" w:hAnsi="Times New Roman" w:cs="Times New Roman"/>
                <w:sz w:val="24"/>
                <w:szCs w:val="24"/>
              </w:rPr>
              <w:t xml:space="preserve"> Выполнение работ и услуг по содержанию  автомобильных дорог и объектов дорожной  инфраструктуры.</w:t>
            </w:r>
          </w:p>
        </w:tc>
      </w:tr>
      <w:tr w:rsidR="00241275" w:rsidRPr="005E30A4" w:rsidTr="003D4E33">
        <w:tc>
          <w:tcPr>
            <w:tcW w:w="3973" w:type="dxa"/>
            <w:vMerge w:val="restart"/>
          </w:tcPr>
          <w:p w:rsidR="001127E7" w:rsidRPr="005E30A4" w:rsidRDefault="001127E7" w:rsidP="005E30A4">
            <w:pPr>
              <w:pStyle w:val="ConsPlusNormal"/>
              <w:ind w:firstLine="140"/>
              <w:jc w:val="both"/>
              <w:rPr>
                <w:rFonts w:ascii="Times New Roman" w:hAnsi="Times New Roman" w:cs="Times New Roman"/>
                <w:sz w:val="24"/>
                <w:szCs w:val="24"/>
              </w:rPr>
            </w:pPr>
            <w:r w:rsidRPr="005E30A4">
              <w:rPr>
                <w:rFonts w:ascii="Times New Roman" w:hAnsi="Times New Roman" w:cs="Times New Roman"/>
                <w:sz w:val="24"/>
                <w:szCs w:val="24"/>
              </w:rPr>
              <w:t>Проведение ремонта, капитального ремонта автомобильных дорог  местного значения и сооружений на них.</w:t>
            </w:r>
          </w:p>
        </w:tc>
        <w:tc>
          <w:tcPr>
            <w:tcW w:w="6341" w:type="dxa"/>
            <w:vAlign w:val="center"/>
          </w:tcPr>
          <w:p w:rsidR="001127E7" w:rsidRPr="005E30A4" w:rsidRDefault="001127E7" w:rsidP="005E30A4">
            <w:pPr>
              <w:spacing w:after="0" w:line="240" w:lineRule="auto"/>
              <w:ind w:firstLine="136"/>
              <w:jc w:val="both"/>
              <w:rPr>
                <w:rFonts w:ascii="Times New Roman" w:hAnsi="Times New Roman" w:cs="Times New Roman"/>
                <w:sz w:val="24"/>
                <w:szCs w:val="24"/>
              </w:rPr>
            </w:pPr>
            <w:r w:rsidRPr="005E30A4">
              <w:rPr>
                <w:rFonts w:ascii="Times New Roman" w:hAnsi="Times New Roman" w:cs="Times New Roman"/>
                <w:sz w:val="24"/>
                <w:szCs w:val="24"/>
              </w:rPr>
              <w:t>Проектирование и экспертиза ПСД на капитальный  ремонт автомобильных дорог</w:t>
            </w:r>
          </w:p>
        </w:tc>
      </w:tr>
      <w:tr w:rsidR="00241275" w:rsidRPr="005E30A4" w:rsidTr="003D4E33">
        <w:trPr>
          <w:trHeight w:val="597"/>
        </w:trPr>
        <w:tc>
          <w:tcPr>
            <w:tcW w:w="3973" w:type="dxa"/>
            <w:vMerge/>
          </w:tcPr>
          <w:p w:rsidR="001127E7" w:rsidRPr="005E30A4" w:rsidRDefault="001127E7" w:rsidP="005E30A4">
            <w:pPr>
              <w:pStyle w:val="ConsPlusNormal"/>
              <w:jc w:val="both"/>
              <w:rPr>
                <w:rFonts w:ascii="Times New Roman" w:hAnsi="Times New Roman" w:cs="Times New Roman"/>
                <w:sz w:val="24"/>
                <w:szCs w:val="24"/>
              </w:rPr>
            </w:pPr>
          </w:p>
        </w:tc>
        <w:tc>
          <w:tcPr>
            <w:tcW w:w="6341" w:type="dxa"/>
          </w:tcPr>
          <w:p w:rsidR="001127E7" w:rsidRPr="005E30A4" w:rsidRDefault="001127E7" w:rsidP="005E30A4">
            <w:pPr>
              <w:pStyle w:val="ConsPlusNormal"/>
              <w:ind w:firstLine="136"/>
              <w:jc w:val="both"/>
              <w:rPr>
                <w:rFonts w:ascii="Times New Roman" w:hAnsi="Times New Roman" w:cs="Times New Roman"/>
                <w:sz w:val="24"/>
                <w:szCs w:val="24"/>
              </w:rPr>
            </w:pPr>
            <w:r w:rsidRPr="005E30A4">
              <w:rPr>
                <w:rFonts w:ascii="Times New Roman" w:hAnsi="Times New Roman" w:cs="Times New Roman"/>
                <w:sz w:val="24"/>
                <w:szCs w:val="24"/>
              </w:rPr>
              <w:t>Капитальный ремонт и ремонт автомобильных дорог местного значения.</w:t>
            </w:r>
          </w:p>
        </w:tc>
      </w:tr>
    </w:tbl>
    <w:p w:rsidR="001127E7" w:rsidRPr="005E30A4" w:rsidRDefault="001127E7" w:rsidP="005E30A4">
      <w:pPr>
        <w:pStyle w:val="af3"/>
        <w:spacing w:before="0" w:beforeAutospacing="0" w:after="0" w:afterAutospacing="0"/>
        <w:ind w:firstLine="709"/>
        <w:jc w:val="both"/>
      </w:pPr>
      <w:r w:rsidRPr="005E30A4">
        <w:t>Исполнитель подпрограммы – отдел городской инфраструктуры администрации г.о.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Содержание автомобильных дорог, находящихся в общем пользовании на территории городского округа, предполагает содержание зимнего и летнего типа. </w:t>
      </w:r>
      <w:proofErr w:type="gramStart"/>
      <w:r w:rsidRPr="005E30A4">
        <w:rPr>
          <w:rFonts w:ascii="Times New Roman" w:hAnsi="Times New Roman" w:cs="Times New Roman"/>
          <w:sz w:val="24"/>
          <w:szCs w:val="24"/>
        </w:rPr>
        <w:t xml:space="preserve">В состав зимнего </w:t>
      </w:r>
      <w:r w:rsidRPr="005E30A4">
        <w:rPr>
          <w:rFonts w:ascii="Times New Roman" w:hAnsi="Times New Roman" w:cs="Times New Roman"/>
          <w:sz w:val="24"/>
          <w:szCs w:val="24"/>
        </w:rPr>
        <w:lastRenderedPageBreak/>
        <w:t>содержания дорог входят следующие виды работ: ручные работы по очистке территорий от снега и наледи, посыпка песком; механизированные работы, которые состоят в подметании снега проезжей части и тротуаров, сгребание и подметание снега (скола) с проезжей части, в посыпке тротуаров и проезжей частью материалами, предотвращающими образование гололеда, а также непосредственно вывоз снега.</w:t>
      </w:r>
      <w:proofErr w:type="gramEnd"/>
      <w:r w:rsidRPr="005E30A4">
        <w:rPr>
          <w:rFonts w:ascii="Times New Roman" w:hAnsi="Times New Roman" w:cs="Times New Roman"/>
          <w:sz w:val="24"/>
          <w:szCs w:val="24"/>
        </w:rPr>
        <w:t xml:space="preserve"> Летнее содержание дорог также включает ручные и механизированные работы. К ручным работам относится: уборка грязи и крупного мусора с дорог, обочин, тротуаров,  мойка профильного и других ограждений. Механизированные работы состоят в подметании проезжей части дорог, тротуаров и заездных карманов, в поливе проезжей части и заездных карманов, в организации планировки обочин. </w:t>
      </w:r>
    </w:p>
    <w:p w:rsidR="001127E7" w:rsidRPr="005E30A4" w:rsidRDefault="001127E7" w:rsidP="005E30A4">
      <w:pPr>
        <w:pStyle w:val="af3"/>
        <w:spacing w:before="0" w:beforeAutospacing="0" w:after="0" w:afterAutospacing="0"/>
        <w:ind w:firstLine="709"/>
        <w:jc w:val="both"/>
      </w:pPr>
      <w:proofErr w:type="gramStart"/>
      <w:r w:rsidRPr="005E30A4">
        <w:rPr>
          <w:lang w:eastAsia="en-US"/>
        </w:rPr>
        <w:t>Ремонт дорог представляет собой комплекс профилактических работ, направленный на уход за дорогами, дорожными сооружениями, элементами обустройства дорог либо на устранение повреждений дорожных сооружений и конструктивных элементов дорог, и включает в себя работы по восстановлению износа дорожного покрытия, улучшению его ровности и повышению сцепных качеств дорожной одежды, что обеспечивает транспортно-эксплуатационное состояние дорог, отвечающее требованиям государственного стандарта.</w:t>
      </w:r>
      <w:proofErr w:type="gramEnd"/>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Реализация мероприятий подпрограммы осуществляется:</w:t>
      </w:r>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посредством осуществления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w:t>
      </w:r>
    </w:p>
    <w:p w:rsidR="00205B8C" w:rsidRPr="005E30A4" w:rsidRDefault="00205B8C" w:rsidP="005E30A4">
      <w:pPr>
        <w:pStyle w:val="af3"/>
        <w:spacing w:before="0" w:beforeAutospacing="0" w:after="0" w:afterAutospacing="0"/>
        <w:ind w:firstLine="709"/>
        <w:jc w:val="both"/>
        <w:rPr>
          <w:lang w:eastAsia="en-US"/>
        </w:rPr>
      </w:pPr>
      <w:proofErr w:type="gramStart"/>
      <w:r w:rsidRPr="005E30A4">
        <w:rPr>
          <w:lang w:eastAsia="en-US"/>
        </w:rPr>
        <w:t>- посредством предоставления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на возмещение затрат, связанных с содержанием автомобильных дорог и иных транспортных инженерных сооружений в рамках благоустройства в границах городского округа Тейково Ивановской области, на основании договора о предоставлении субсидии из бюджета города Тейково на возмещение затрат, связанных с содержанием автомобильных дороги</w:t>
      </w:r>
      <w:proofErr w:type="gramEnd"/>
      <w:r w:rsidRPr="005E30A4">
        <w:rPr>
          <w:lang w:eastAsia="en-US"/>
        </w:rPr>
        <w:t xml:space="preserve"> </w:t>
      </w:r>
      <w:proofErr w:type="gramStart"/>
      <w:r w:rsidRPr="005E30A4">
        <w:rPr>
          <w:lang w:eastAsia="en-US"/>
        </w:rPr>
        <w:t>иных транспортных инженерных сооружений в рамках благоустройства в границах городского округа Тейково Ивановской области, согласно постановлению администрации городского округа Тейково от 29.12.2012 № 765 «Об утверждении Порядка расходования субсидии, предусмотренной бюджетом города Тейково на возмещение затрат в связи с выполнением работ обслуживающим организациям, осуществляющим деятельность по благоустройству, освещению улиц, содержанию автомобильных дорог и иных транспортных сооружений в рамках благоустройства вграницах городского</w:t>
      </w:r>
      <w:proofErr w:type="gramEnd"/>
      <w:r w:rsidRPr="005E30A4">
        <w:rPr>
          <w:lang w:eastAsia="en-US"/>
        </w:rPr>
        <w:t xml:space="preserve"> округа Тейково»; </w:t>
      </w:r>
    </w:p>
    <w:p w:rsidR="00205B8C" w:rsidRPr="005E30A4" w:rsidRDefault="00205B8C" w:rsidP="005E30A4">
      <w:pPr>
        <w:pStyle w:val="af3"/>
        <w:spacing w:before="0" w:beforeAutospacing="0" w:after="0" w:afterAutospacing="0"/>
        <w:ind w:firstLine="709"/>
        <w:jc w:val="both"/>
        <w:rPr>
          <w:lang w:eastAsia="en-US"/>
        </w:rPr>
      </w:pPr>
      <w:proofErr w:type="gramStart"/>
      <w:r w:rsidRPr="005E30A4">
        <w:rPr>
          <w:lang w:eastAsia="en-US"/>
        </w:rPr>
        <w:t>- посредством предоставления субсидии Муниципальному казенному предприятию «Тейковское предприятие по благоустройству и развитию города» на возмещение затрат, связанных с содержанием автомобильных дорог и иных транспортных инженерных сооружений в рамках благоустройства в границах городского округа Тейково Ивановской области, на основании соглашения о предоставлении субсидии из бюджета города Тейково на возмещение затрат, связанных с содержанием автомобильных дорог и иных транспортных инженерных сооружений врамках</w:t>
      </w:r>
      <w:proofErr w:type="gramEnd"/>
      <w:r w:rsidRPr="005E30A4">
        <w:rPr>
          <w:lang w:eastAsia="en-US"/>
        </w:rPr>
        <w:t xml:space="preserve"> </w:t>
      </w:r>
      <w:proofErr w:type="gramStart"/>
      <w:r w:rsidRPr="005E30A4">
        <w:rPr>
          <w:lang w:eastAsia="en-US"/>
        </w:rPr>
        <w:t>благоустройства в границах городского округа Тейково Ивановской области, согласно постановлению администрации городского округа Тейково Ивановской области от 31.10.2022                № 522 «Об утверждении порядка предоставления субсидии, предусмотренной бюджетом города Тейково Муниципальному казенному предприятию «Тейковское предприятие по благоустройству и развитию города» на возмещение затрат в связи с выполнением работ обслуживающим организациям, осуществляющим деятельность по благоустройству, освещению улиц, содержанию автомобильных дорог и иных транспортных</w:t>
      </w:r>
      <w:proofErr w:type="gramEnd"/>
      <w:r w:rsidRPr="005E30A4">
        <w:rPr>
          <w:lang w:eastAsia="en-US"/>
        </w:rPr>
        <w:t xml:space="preserve"> инженерных сооружений в рамках благоустройства в границах городского округа Тейково Ивановской области».</w:t>
      </w:r>
    </w:p>
    <w:p w:rsidR="001127E7" w:rsidRPr="005E30A4" w:rsidRDefault="001127E7" w:rsidP="005E30A4">
      <w:pPr>
        <w:pStyle w:val="ad"/>
        <w:tabs>
          <w:tab w:val="left" w:pos="709"/>
        </w:tabs>
        <w:ind w:firstLine="709"/>
        <w:jc w:val="both"/>
        <w:rPr>
          <w:b w:val="0"/>
          <w:bCs w:val="0"/>
          <w:sz w:val="24"/>
          <w:szCs w:val="24"/>
        </w:rPr>
      </w:pPr>
      <w:r w:rsidRPr="005E30A4">
        <w:rPr>
          <w:b w:val="0"/>
          <w:bCs w:val="0"/>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Срок реализации мероприятий подпрограммы – 2014 – 2024 годы.</w:t>
      </w:r>
    </w:p>
    <w:p w:rsidR="001127E7" w:rsidRPr="005E30A4" w:rsidRDefault="001127E7" w:rsidP="005E30A4">
      <w:pPr>
        <w:pStyle w:val="ConsPlusNormal"/>
        <w:ind w:firstLine="709"/>
        <w:rPr>
          <w:rFonts w:ascii="Times New Roman" w:hAnsi="Times New Roman" w:cs="Times New Roman"/>
          <w:sz w:val="24"/>
          <w:szCs w:val="24"/>
        </w:rPr>
      </w:pPr>
    </w:p>
    <w:p w:rsidR="00C07F59" w:rsidRPr="00A86A0C" w:rsidRDefault="001127E7" w:rsidP="005E30A4">
      <w:pPr>
        <w:spacing w:after="0" w:line="240" w:lineRule="auto"/>
        <w:ind w:right="-1"/>
        <w:jc w:val="center"/>
        <w:rPr>
          <w:rFonts w:ascii="Times New Roman" w:hAnsi="Times New Roman" w:cs="Times New Roman"/>
          <w:sz w:val="24"/>
          <w:szCs w:val="24"/>
        </w:rPr>
      </w:pPr>
      <w:r w:rsidRPr="00A86A0C">
        <w:rPr>
          <w:rFonts w:ascii="Times New Roman" w:hAnsi="Times New Roman" w:cs="Times New Roman"/>
          <w:sz w:val="24"/>
          <w:szCs w:val="24"/>
        </w:rPr>
        <w:t>5. Ресурсное обеспечение мероприятий подпрограммы</w:t>
      </w:r>
      <w:r w:rsidR="00CF13D9" w:rsidRPr="00A86A0C">
        <w:rPr>
          <w:rFonts w:ascii="Times New Roman" w:hAnsi="Times New Roman" w:cs="Times New Roman"/>
          <w:sz w:val="24"/>
          <w:szCs w:val="24"/>
        </w:rPr>
        <w:t>.</w:t>
      </w:r>
    </w:p>
    <w:p w:rsidR="001127E7" w:rsidRPr="005E30A4" w:rsidRDefault="001127E7" w:rsidP="005E30A4">
      <w:pPr>
        <w:pStyle w:val="ConsPlusNormal"/>
        <w:ind w:firstLine="709"/>
        <w:jc w:val="both"/>
        <w:rPr>
          <w:rFonts w:ascii="Times New Roman" w:hAnsi="Times New Roman" w:cs="Times New Roman"/>
          <w:sz w:val="24"/>
          <w:szCs w:val="24"/>
        </w:rPr>
      </w:pPr>
      <w:r w:rsidRPr="00A86A0C">
        <w:rPr>
          <w:rFonts w:ascii="Times New Roman" w:hAnsi="Times New Roman" w:cs="Times New Roman"/>
          <w:sz w:val="24"/>
          <w:szCs w:val="24"/>
        </w:rPr>
        <w:lastRenderedPageBreak/>
        <w:t xml:space="preserve">Общий объем финансирования подпрограммы в 2014-2024 годах составит </w:t>
      </w:r>
      <w:r w:rsidR="00604F5A" w:rsidRPr="00A86A0C">
        <w:rPr>
          <w:rFonts w:ascii="Times New Roman" w:hAnsi="Times New Roman" w:cs="Times New Roman"/>
          <w:sz w:val="24"/>
          <w:szCs w:val="24"/>
        </w:rPr>
        <w:t>50</w:t>
      </w:r>
      <w:r w:rsidR="00673F12" w:rsidRPr="00A86A0C">
        <w:rPr>
          <w:rFonts w:ascii="Times New Roman" w:hAnsi="Times New Roman" w:cs="Times New Roman"/>
          <w:sz w:val="24"/>
          <w:szCs w:val="24"/>
        </w:rPr>
        <w:t>6 196,86840</w:t>
      </w:r>
      <w:r w:rsidRPr="00A86A0C">
        <w:rPr>
          <w:rFonts w:ascii="Times New Roman" w:hAnsi="Times New Roman" w:cs="Times New Roman"/>
          <w:sz w:val="24"/>
          <w:szCs w:val="24"/>
        </w:rPr>
        <w:t xml:space="preserve">тыс. руб., в том числе средства бюджета муниципального образования – </w:t>
      </w:r>
      <w:r w:rsidR="00673F12" w:rsidRPr="00A86A0C">
        <w:rPr>
          <w:rFonts w:ascii="Times New Roman" w:hAnsi="Times New Roman" w:cs="Times New Roman"/>
          <w:sz w:val="24"/>
          <w:szCs w:val="24"/>
        </w:rPr>
        <w:t>187 802,32604</w:t>
      </w:r>
      <w:r w:rsidRPr="00A86A0C">
        <w:rPr>
          <w:rFonts w:ascii="Times New Roman" w:hAnsi="Times New Roman" w:cs="Times New Roman"/>
          <w:sz w:val="24"/>
          <w:szCs w:val="24"/>
        </w:rPr>
        <w:t xml:space="preserve"> тыс. руб., средства областного бюджета – </w:t>
      </w:r>
      <w:r w:rsidR="00B934BF" w:rsidRPr="00A86A0C">
        <w:rPr>
          <w:rFonts w:ascii="Times New Roman" w:hAnsi="Times New Roman" w:cs="Times New Roman"/>
          <w:sz w:val="24"/>
          <w:szCs w:val="24"/>
        </w:rPr>
        <w:t>303 096,85236</w:t>
      </w:r>
      <w:r w:rsidRPr="00A86A0C">
        <w:rPr>
          <w:rFonts w:ascii="Times New Roman" w:hAnsi="Times New Roman" w:cs="Times New Roman"/>
          <w:sz w:val="24"/>
          <w:szCs w:val="24"/>
        </w:rPr>
        <w:t xml:space="preserve"> тыс. руб., средства федерального бюджета</w:t>
      </w:r>
      <w:r w:rsidRPr="005E30A4">
        <w:rPr>
          <w:rFonts w:ascii="Times New Roman" w:hAnsi="Times New Roman" w:cs="Times New Roman"/>
          <w:sz w:val="24"/>
          <w:szCs w:val="24"/>
        </w:rPr>
        <w:t xml:space="preserve"> – 15 297,69000 тыс. руб.</w:t>
      </w:r>
    </w:p>
    <w:p w:rsidR="003449E4" w:rsidRPr="005E30A4" w:rsidRDefault="003449E4" w:rsidP="005E30A4">
      <w:pPr>
        <w:pStyle w:val="ConsPlusNormal"/>
        <w:ind w:right="-1" w:firstLine="709"/>
        <w:jc w:val="both"/>
        <w:rPr>
          <w:rFonts w:ascii="Times New Roman" w:hAnsi="Times New Roman" w:cs="Times New Roman"/>
          <w:sz w:val="24"/>
          <w:szCs w:val="24"/>
        </w:rPr>
      </w:pPr>
      <w:r w:rsidRPr="005E30A4">
        <w:rPr>
          <w:rFonts w:ascii="Times New Roman" w:hAnsi="Times New Roman" w:cs="Times New Roman"/>
          <w:sz w:val="24"/>
          <w:szCs w:val="24"/>
        </w:rPr>
        <w:t>Объемы и источники финансирования представлены в таблице 3.</w:t>
      </w:r>
    </w:p>
    <w:p w:rsidR="003449E4" w:rsidRPr="005E30A4" w:rsidRDefault="003449E4" w:rsidP="005E30A4">
      <w:pPr>
        <w:pStyle w:val="ConsPlusNormal"/>
        <w:ind w:firstLine="567"/>
        <w:jc w:val="right"/>
        <w:rPr>
          <w:rFonts w:ascii="Times New Roman" w:hAnsi="Times New Roman" w:cs="Times New Roman"/>
          <w:sz w:val="22"/>
          <w:szCs w:val="22"/>
        </w:rPr>
      </w:pPr>
      <w:r w:rsidRPr="005E30A4">
        <w:rPr>
          <w:rFonts w:ascii="Times New Roman" w:hAnsi="Times New Roman" w:cs="Times New Roman"/>
          <w:sz w:val="22"/>
          <w:szCs w:val="22"/>
        </w:rPr>
        <w:t xml:space="preserve">                                                                                Таблица 3.                                                                                                                     </w:t>
      </w:r>
    </w:p>
    <w:p w:rsidR="001127E7" w:rsidRPr="005E30A4" w:rsidRDefault="003449E4" w:rsidP="005E30A4">
      <w:pPr>
        <w:pStyle w:val="ConsPlusNormal"/>
        <w:jc w:val="right"/>
        <w:rPr>
          <w:rFonts w:ascii="Times New Roman" w:hAnsi="Times New Roman" w:cs="Times New Roman"/>
          <w:sz w:val="22"/>
          <w:szCs w:val="22"/>
        </w:rPr>
      </w:pPr>
      <w:r w:rsidRPr="005E30A4">
        <w:rPr>
          <w:rFonts w:ascii="Times New Roman" w:hAnsi="Times New Roman" w:cs="Times New Roman"/>
          <w:sz w:val="22"/>
          <w:szCs w:val="22"/>
        </w:rPr>
        <w:t xml:space="preserve">                                                                                                                                           (тыс. руб.)                                                                   </w:t>
      </w:r>
    </w:p>
    <w:tbl>
      <w:tblPr>
        <w:tblpPr w:leftFromText="180" w:rightFromText="180" w:vertAnchor="text" w:horzAnchor="margin" w:tblpY="183"/>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1132"/>
        <w:gridCol w:w="708"/>
        <w:gridCol w:w="710"/>
        <w:gridCol w:w="710"/>
        <w:gridCol w:w="708"/>
        <w:gridCol w:w="708"/>
        <w:gridCol w:w="710"/>
        <w:gridCol w:w="710"/>
        <w:gridCol w:w="708"/>
        <w:gridCol w:w="712"/>
        <w:gridCol w:w="708"/>
        <w:gridCol w:w="817"/>
        <w:gridCol w:w="1167"/>
      </w:tblGrid>
      <w:tr w:rsidR="00241275" w:rsidRPr="00A86A0C" w:rsidTr="00A86A0C">
        <w:tc>
          <w:tcPr>
            <w:tcW w:w="199" w:type="pct"/>
            <w:vMerge w:val="restar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roofErr w:type="gramStart"/>
            <w:r w:rsidRPr="00A86A0C">
              <w:rPr>
                <w:rFonts w:ascii="Times New Roman" w:hAnsi="Times New Roman" w:cs="Times New Roman"/>
                <w:sz w:val="16"/>
                <w:szCs w:val="16"/>
              </w:rPr>
              <w:t>п</w:t>
            </w:r>
            <w:proofErr w:type="gramEnd"/>
            <w:r w:rsidRPr="00A86A0C">
              <w:rPr>
                <w:rFonts w:ascii="Times New Roman" w:hAnsi="Times New Roman" w:cs="Times New Roman"/>
                <w:sz w:val="16"/>
                <w:szCs w:val="16"/>
              </w:rPr>
              <w:t>/п</w:t>
            </w:r>
          </w:p>
        </w:tc>
        <w:tc>
          <w:tcPr>
            <w:tcW w:w="532" w:type="pct"/>
            <w:vMerge w:val="restart"/>
            <w:shd w:val="clear" w:color="auto" w:fill="auto"/>
          </w:tcPr>
          <w:p w:rsidR="008F3ED5" w:rsidRPr="00A86A0C" w:rsidRDefault="008F3ED5" w:rsidP="005E30A4">
            <w:pPr>
              <w:pStyle w:val="ConsPlusNormal"/>
              <w:ind w:left="-110" w:right="-1" w:firstLine="0"/>
              <w:rPr>
                <w:rFonts w:ascii="Times New Roman" w:hAnsi="Times New Roman" w:cs="Times New Roman"/>
                <w:sz w:val="16"/>
                <w:szCs w:val="16"/>
              </w:rPr>
            </w:pPr>
            <w:r w:rsidRPr="00A86A0C">
              <w:rPr>
                <w:rFonts w:ascii="Times New Roman" w:hAnsi="Times New Roman" w:cs="Times New Roman"/>
                <w:sz w:val="16"/>
                <w:szCs w:val="16"/>
              </w:rPr>
              <w:t>Наименование источника финансирования</w:t>
            </w:r>
          </w:p>
        </w:tc>
        <w:tc>
          <w:tcPr>
            <w:tcW w:w="3719" w:type="pct"/>
            <w:gridSpan w:val="11"/>
            <w:shd w:val="clear" w:color="auto" w:fill="auto"/>
          </w:tcPr>
          <w:p w:rsidR="008F3ED5" w:rsidRPr="00A86A0C" w:rsidRDefault="008F3ED5" w:rsidP="005E30A4">
            <w:pPr>
              <w:pStyle w:val="ConsPlusNormal"/>
              <w:ind w:right="-1" w:firstLine="0"/>
              <w:jc w:val="center"/>
              <w:rPr>
                <w:rFonts w:ascii="Times New Roman" w:hAnsi="Times New Roman" w:cs="Times New Roman"/>
                <w:sz w:val="16"/>
                <w:szCs w:val="16"/>
              </w:rPr>
            </w:pPr>
            <w:r w:rsidRPr="00A86A0C">
              <w:rPr>
                <w:rFonts w:ascii="Times New Roman" w:hAnsi="Times New Roman" w:cs="Times New Roman"/>
                <w:sz w:val="16"/>
                <w:szCs w:val="16"/>
              </w:rPr>
              <w:t>Годы реализации программы</w:t>
            </w:r>
          </w:p>
        </w:tc>
        <w:tc>
          <w:tcPr>
            <w:tcW w:w="549"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Всего</w:t>
            </w:r>
          </w:p>
        </w:tc>
      </w:tr>
      <w:tr w:rsidR="00241275" w:rsidRPr="00A86A0C" w:rsidTr="00A86A0C">
        <w:tc>
          <w:tcPr>
            <w:tcW w:w="199" w:type="pct"/>
            <w:vMerge/>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p>
        </w:tc>
        <w:tc>
          <w:tcPr>
            <w:tcW w:w="532" w:type="pct"/>
            <w:vMerge/>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p>
        </w:tc>
        <w:tc>
          <w:tcPr>
            <w:tcW w:w="333"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2014</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spacing w:after="0" w:line="240" w:lineRule="auto"/>
              <w:jc w:val="center"/>
              <w:rPr>
                <w:rFonts w:ascii="Times New Roman" w:hAnsi="Times New Roman" w:cs="Times New Roman"/>
                <w:sz w:val="16"/>
                <w:szCs w:val="16"/>
                <w:lang w:eastAsia="en-US"/>
              </w:rPr>
            </w:pPr>
            <w:r w:rsidRPr="00A86A0C">
              <w:rPr>
                <w:rFonts w:ascii="Times New Roman" w:hAnsi="Times New Roman" w:cs="Times New Roman"/>
                <w:sz w:val="16"/>
                <w:szCs w:val="16"/>
                <w:lang w:eastAsia="en-US"/>
              </w:rPr>
              <w:t>2015</w:t>
            </w:r>
          </w:p>
        </w:tc>
        <w:tc>
          <w:tcPr>
            <w:tcW w:w="334" w:type="pct"/>
            <w:shd w:val="clear" w:color="auto" w:fill="auto"/>
          </w:tcPr>
          <w:p w:rsidR="008F3ED5" w:rsidRPr="00A86A0C" w:rsidRDefault="008F3ED5" w:rsidP="005E30A4">
            <w:pPr>
              <w:pStyle w:val="ConsPlusNormal"/>
              <w:ind w:right="-1"/>
              <w:rPr>
                <w:rFonts w:ascii="Times New Roman" w:hAnsi="Times New Roman" w:cs="Times New Roman"/>
                <w:sz w:val="16"/>
                <w:szCs w:val="16"/>
              </w:rPr>
            </w:pPr>
          </w:p>
          <w:p w:rsidR="008F3ED5" w:rsidRPr="00A86A0C" w:rsidRDefault="008F3ED5" w:rsidP="005E30A4">
            <w:pPr>
              <w:spacing w:after="0" w:line="240" w:lineRule="auto"/>
              <w:jc w:val="center"/>
              <w:rPr>
                <w:rFonts w:ascii="Times New Roman" w:hAnsi="Times New Roman" w:cs="Times New Roman"/>
                <w:sz w:val="16"/>
                <w:szCs w:val="16"/>
                <w:lang w:eastAsia="en-US"/>
              </w:rPr>
            </w:pPr>
            <w:r w:rsidRPr="00A86A0C">
              <w:rPr>
                <w:rFonts w:ascii="Times New Roman" w:hAnsi="Times New Roman" w:cs="Times New Roman"/>
                <w:sz w:val="16"/>
                <w:szCs w:val="16"/>
                <w:lang w:eastAsia="en-US"/>
              </w:rPr>
              <w:t>2016</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2017</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2018</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2019</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2020</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2021</w:t>
            </w:r>
          </w:p>
        </w:tc>
        <w:tc>
          <w:tcPr>
            <w:tcW w:w="335"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2022</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2023</w:t>
            </w:r>
          </w:p>
        </w:tc>
        <w:tc>
          <w:tcPr>
            <w:tcW w:w="38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2024</w:t>
            </w:r>
          </w:p>
        </w:tc>
        <w:tc>
          <w:tcPr>
            <w:tcW w:w="549"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p>
        </w:tc>
      </w:tr>
      <w:tr w:rsidR="00241275" w:rsidRPr="00A86A0C" w:rsidTr="00A86A0C">
        <w:tc>
          <w:tcPr>
            <w:tcW w:w="199" w:type="pct"/>
            <w:shd w:val="clear" w:color="auto" w:fill="auto"/>
          </w:tcPr>
          <w:p w:rsidR="008F3ED5" w:rsidRPr="00A86A0C" w:rsidRDefault="008F3ED5" w:rsidP="005E30A4">
            <w:pPr>
              <w:pStyle w:val="ConsPlusNormal"/>
              <w:ind w:right="-1"/>
              <w:jc w:val="right"/>
              <w:rPr>
                <w:rFonts w:ascii="Times New Roman" w:hAnsi="Times New Roman" w:cs="Times New Roman"/>
                <w:sz w:val="16"/>
                <w:szCs w:val="16"/>
              </w:rPr>
            </w:pPr>
            <w:r w:rsidRPr="00A86A0C">
              <w:rPr>
                <w:rFonts w:ascii="Times New Roman" w:hAnsi="Times New Roman" w:cs="Times New Roman"/>
                <w:sz w:val="16"/>
                <w:szCs w:val="16"/>
              </w:rPr>
              <w:t>11.</w:t>
            </w:r>
          </w:p>
        </w:tc>
        <w:tc>
          <w:tcPr>
            <w:tcW w:w="532" w:type="pct"/>
            <w:shd w:val="clear" w:color="auto" w:fill="auto"/>
          </w:tcPr>
          <w:p w:rsidR="008F3ED5" w:rsidRPr="00A86A0C" w:rsidRDefault="008F3ED5" w:rsidP="005E30A4">
            <w:pPr>
              <w:pStyle w:val="ConsPlusNormal"/>
              <w:ind w:left="-143" w:right="-108" w:firstLine="0"/>
              <w:jc w:val="center"/>
              <w:rPr>
                <w:rFonts w:ascii="Times New Roman" w:hAnsi="Times New Roman" w:cs="Times New Roman"/>
                <w:sz w:val="16"/>
                <w:szCs w:val="16"/>
              </w:rPr>
            </w:pPr>
            <w:r w:rsidRPr="00A86A0C">
              <w:rPr>
                <w:rFonts w:ascii="Times New Roman" w:hAnsi="Times New Roman" w:cs="Times New Roman"/>
                <w:sz w:val="16"/>
                <w:szCs w:val="16"/>
              </w:rPr>
              <w:t xml:space="preserve">Бюджет муниципального образования </w:t>
            </w:r>
          </w:p>
        </w:tc>
        <w:tc>
          <w:tcPr>
            <w:tcW w:w="333" w:type="pct"/>
            <w:shd w:val="clear" w:color="auto" w:fill="auto"/>
          </w:tcPr>
          <w:p w:rsidR="008F3ED5" w:rsidRPr="00A86A0C" w:rsidRDefault="008F3ED5" w:rsidP="005E30A4">
            <w:pPr>
              <w:pStyle w:val="ConsPlusNormal"/>
              <w:ind w:right="-1" w:firstLine="34"/>
              <w:jc w:val="center"/>
              <w:rPr>
                <w:rFonts w:ascii="Times New Roman" w:hAnsi="Times New Roman" w:cs="Times New Roman"/>
                <w:sz w:val="16"/>
                <w:szCs w:val="16"/>
              </w:rPr>
            </w:pPr>
            <w:r w:rsidRPr="00A86A0C">
              <w:rPr>
                <w:rFonts w:ascii="Times New Roman" w:hAnsi="Times New Roman" w:cs="Times New Roman"/>
                <w:sz w:val="16"/>
                <w:szCs w:val="16"/>
              </w:rPr>
              <w:t>18856,24045</w:t>
            </w:r>
          </w:p>
        </w:tc>
        <w:tc>
          <w:tcPr>
            <w:tcW w:w="334" w:type="pct"/>
            <w:shd w:val="clear" w:color="auto" w:fill="auto"/>
          </w:tcPr>
          <w:p w:rsidR="008F3ED5" w:rsidRPr="00A86A0C" w:rsidRDefault="008F3ED5" w:rsidP="005E30A4">
            <w:pPr>
              <w:pStyle w:val="ConsPlusNormal"/>
              <w:ind w:firstLine="0"/>
              <w:jc w:val="center"/>
              <w:rPr>
                <w:rFonts w:ascii="Times New Roman" w:hAnsi="Times New Roman" w:cs="Times New Roman"/>
                <w:sz w:val="16"/>
                <w:szCs w:val="16"/>
              </w:rPr>
            </w:pPr>
            <w:r w:rsidRPr="00A86A0C">
              <w:rPr>
                <w:rFonts w:ascii="Times New Roman" w:hAnsi="Times New Roman" w:cs="Times New Roman"/>
                <w:sz w:val="16"/>
                <w:szCs w:val="16"/>
              </w:rPr>
              <w:t>16429,76908</w:t>
            </w:r>
          </w:p>
        </w:tc>
        <w:tc>
          <w:tcPr>
            <w:tcW w:w="334" w:type="pct"/>
            <w:shd w:val="clear" w:color="auto" w:fill="auto"/>
          </w:tcPr>
          <w:p w:rsidR="008F3ED5" w:rsidRPr="00A86A0C" w:rsidRDefault="008F3ED5" w:rsidP="005E30A4">
            <w:pPr>
              <w:pStyle w:val="ConsPlusNormal"/>
              <w:ind w:firstLine="0"/>
              <w:jc w:val="center"/>
              <w:rPr>
                <w:rFonts w:ascii="Times New Roman" w:hAnsi="Times New Roman" w:cs="Times New Roman"/>
                <w:sz w:val="16"/>
                <w:szCs w:val="16"/>
              </w:rPr>
            </w:pPr>
            <w:r w:rsidRPr="00A86A0C">
              <w:rPr>
                <w:rFonts w:ascii="Times New Roman" w:hAnsi="Times New Roman" w:cs="Times New Roman"/>
                <w:sz w:val="16"/>
                <w:szCs w:val="16"/>
              </w:rPr>
              <w:t xml:space="preserve">   26000,61328</w:t>
            </w:r>
          </w:p>
        </w:tc>
        <w:tc>
          <w:tcPr>
            <w:tcW w:w="333" w:type="pct"/>
            <w:shd w:val="clear" w:color="auto" w:fill="auto"/>
          </w:tcPr>
          <w:p w:rsidR="008F3ED5" w:rsidRPr="00A86A0C" w:rsidRDefault="008F3ED5" w:rsidP="005E30A4">
            <w:pPr>
              <w:spacing w:after="0" w:line="240" w:lineRule="auto"/>
              <w:ind w:right="-1"/>
              <w:jc w:val="center"/>
              <w:rPr>
                <w:rFonts w:ascii="Times New Roman" w:hAnsi="Times New Roman" w:cs="Times New Roman"/>
                <w:sz w:val="16"/>
                <w:szCs w:val="16"/>
              </w:rPr>
            </w:pPr>
            <w:r w:rsidRPr="00A86A0C">
              <w:rPr>
                <w:rFonts w:ascii="Times New Roman" w:hAnsi="Times New Roman" w:cs="Times New Roman"/>
                <w:sz w:val="16"/>
                <w:szCs w:val="16"/>
              </w:rPr>
              <w:t>9025,53</w:t>
            </w:r>
          </w:p>
        </w:tc>
        <w:tc>
          <w:tcPr>
            <w:tcW w:w="333" w:type="pct"/>
            <w:shd w:val="clear" w:color="auto" w:fill="auto"/>
          </w:tcPr>
          <w:p w:rsidR="008F3ED5" w:rsidRPr="00A86A0C" w:rsidRDefault="008F3ED5" w:rsidP="005E30A4">
            <w:pPr>
              <w:spacing w:after="0" w:line="240" w:lineRule="auto"/>
              <w:ind w:right="-1"/>
              <w:jc w:val="center"/>
              <w:rPr>
                <w:rFonts w:ascii="Times New Roman" w:hAnsi="Times New Roman" w:cs="Times New Roman"/>
                <w:sz w:val="16"/>
                <w:szCs w:val="16"/>
              </w:rPr>
            </w:pPr>
            <w:r w:rsidRPr="00A86A0C">
              <w:rPr>
                <w:rFonts w:ascii="Times New Roman" w:hAnsi="Times New Roman" w:cs="Times New Roman"/>
                <w:sz w:val="16"/>
                <w:szCs w:val="16"/>
              </w:rPr>
              <w:t>12509,79463</w:t>
            </w:r>
          </w:p>
        </w:tc>
        <w:tc>
          <w:tcPr>
            <w:tcW w:w="334" w:type="pct"/>
            <w:shd w:val="clear" w:color="auto" w:fill="auto"/>
          </w:tcPr>
          <w:p w:rsidR="008F3ED5" w:rsidRPr="00A86A0C" w:rsidRDefault="008F3ED5" w:rsidP="005E30A4">
            <w:pPr>
              <w:spacing w:after="0" w:line="240" w:lineRule="auto"/>
              <w:ind w:right="-1"/>
              <w:jc w:val="center"/>
              <w:rPr>
                <w:rFonts w:ascii="Times New Roman" w:hAnsi="Times New Roman" w:cs="Times New Roman"/>
                <w:sz w:val="16"/>
                <w:szCs w:val="16"/>
              </w:rPr>
            </w:pPr>
            <w:r w:rsidRPr="00A86A0C">
              <w:rPr>
                <w:rFonts w:ascii="Times New Roman" w:hAnsi="Times New Roman" w:cs="Times New Roman"/>
                <w:sz w:val="16"/>
                <w:szCs w:val="16"/>
              </w:rPr>
              <w:t>15 920,17389</w:t>
            </w:r>
          </w:p>
        </w:tc>
        <w:tc>
          <w:tcPr>
            <w:tcW w:w="334" w:type="pct"/>
            <w:shd w:val="clear" w:color="auto" w:fill="auto"/>
          </w:tcPr>
          <w:p w:rsidR="008F3ED5" w:rsidRPr="00A86A0C" w:rsidRDefault="008F3ED5" w:rsidP="005E30A4">
            <w:pPr>
              <w:spacing w:after="0" w:line="240" w:lineRule="auto"/>
              <w:ind w:right="-1"/>
              <w:jc w:val="center"/>
              <w:rPr>
                <w:rFonts w:ascii="Times New Roman" w:hAnsi="Times New Roman" w:cs="Times New Roman"/>
                <w:sz w:val="16"/>
                <w:szCs w:val="16"/>
              </w:rPr>
            </w:pPr>
            <w:r w:rsidRPr="00A86A0C">
              <w:rPr>
                <w:rFonts w:ascii="Times New Roman" w:hAnsi="Times New Roman" w:cs="Times New Roman"/>
                <w:sz w:val="16"/>
                <w:szCs w:val="16"/>
              </w:rPr>
              <w:t>18 371,42472</w:t>
            </w:r>
          </w:p>
        </w:tc>
        <w:tc>
          <w:tcPr>
            <w:tcW w:w="333" w:type="pct"/>
            <w:shd w:val="clear" w:color="auto" w:fill="auto"/>
          </w:tcPr>
          <w:p w:rsidR="008F3ED5" w:rsidRPr="00A86A0C" w:rsidRDefault="001A32E2"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25 138,14196</w:t>
            </w:r>
          </w:p>
        </w:tc>
        <w:tc>
          <w:tcPr>
            <w:tcW w:w="335" w:type="pct"/>
            <w:shd w:val="clear" w:color="auto" w:fill="auto"/>
          </w:tcPr>
          <w:p w:rsidR="008F3ED5" w:rsidRPr="00A86A0C" w:rsidRDefault="00673F12"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30 659,79290</w:t>
            </w:r>
          </w:p>
        </w:tc>
        <w:tc>
          <w:tcPr>
            <w:tcW w:w="333" w:type="pct"/>
            <w:shd w:val="clear" w:color="auto" w:fill="auto"/>
          </w:tcPr>
          <w:p w:rsidR="008F3ED5" w:rsidRPr="00A86A0C" w:rsidRDefault="007052CD" w:rsidP="005E30A4">
            <w:pPr>
              <w:pStyle w:val="ConsPlusNormal"/>
              <w:ind w:left="108" w:hanging="108"/>
              <w:jc w:val="center"/>
              <w:rPr>
                <w:rFonts w:ascii="Times New Roman" w:hAnsi="Times New Roman" w:cs="Times New Roman"/>
                <w:sz w:val="16"/>
                <w:szCs w:val="16"/>
              </w:rPr>
            </w:pPr>
            <w:r w:rsidRPr="00A86A0C">
              <w:rPr>
                <w:rFonts w:ascii="Times New Roman" w:hAnsi="Times New Roman" w:cs="Times New Roman"/>
                <w:sz w:val="16"/>
                <w:szCs w:val="16"/>
              </w:rPr>
              <w:t>13 771,00</w:t>
            </w:r>
          </w:p>
        </w:tc>
        <w:tc>
          <w:tcPr>
            <w:tcW w:w="384" w:type="pct"/>
            <w:shd w:val="clear" w:color="auto" w:fill="auto"/>
          </w:tcPr>
          <w:p w:rsidR="008F3ED5" w:rsidRPr="00A86A0C" w:rsidRDefault="007052CD" w:rsidP="005E30A4">
            <w:pPr>
              <w:pStyle w:val="ConsPlusNormal"/>
              <w:ind w:left="34" w:hanging="34"/>
              <w:jc w:val="center"/>
              <w:rPr>
                <w:rFonts w:ascii="Times New Roman" w:hAnsi="Times New Roman" w:cs="Times New Roman"/>
                <w:sz w:val="16"/>
                <w:szCs w:val="16"/>
              </w:rPr>
            </w:pPr>
            <w:r w:rsidRPr="00A86A0C">
              <w:rPr>
                <w:rFonts w:ascii="Times New Roman" w:hAnsi="Times New Roman" w:cs="Times New Roman"/>
                <w:sz w:val="16"/>
                <w:szCs w:val="16"/>
              </w:rPr>
              <w:t>1 119,84513</w:t>
            </w:r>
          </w:p>
        </w:tc>
        <w:tc>
          <w:tcPr>
            <w:tcW w:w="549" w:type="pct"/>
            <w:shd w:val="clear" w:color="auto" w:fill="auto"/>
          </w:tcPr>
          <w:p w:rsidR="008F3ED5" w:rsidRPr="00A86A0C" w:rsidRDefault="00673F12" w:rsidP="005E30A4">
            <w:pPr>
              <w:pStyle w:val="ConsPlusNormal"/>
              <w:ind w:left="34" w:hanging="34"/>
              <w:jc w:val="center"/>
              <w:rPr>
                <w:rFonts w:ascii="Times New Roman" w:hAnsi="Times New Roman" w:cs="Times New Roman"/>
                <w:sz w:val="16"/>
                <w:szCs w:val="16"/>
              </w:rPr>
            </w:pPr>
            <w:r w:rsidRPr="00A86A0C">
              <w:rPr>
                <w:rFonts w:ascii="Times New Roman" w:hAnsi="Times New Roman" w:cs="Times New Roman"/>
                <w:sz w:val="16"/>
                <w:szCs w:val="16"/>
              </w:rPr>
              <w:t>187 802,32604</w:t>
            </w:r>
          </w:p>
        </w:tc>
      </w:tr>
      <w:tr w:rsidR="00241275" w:rsidRPr="00A86A0C" w:rsidTr="00A86A0C">
        <w:tc>
          <w:tcPr>
            <w:tcW w:w="199"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r w:rsidRPr="00A86A0C">
              <w:rPr>
                <w:rFonts w:ascii="Times New Roman" w:hAnsi="Times New Roman" w:cs="Times New Roman"/>
                <w:sz w:val="16"/>
                <w:szCs w:val="16"/>
              </w:rPr>
              <w:t>22.</w:t>
            </w:r>
          </w:p>
        </w:tc>
        <w:tc>
          <w:tcPr>
            <w:tcW w:w="532" w:type="pct"/>
            <w:shd w:val="clear" w:color="auto" w:fill="auto"/>
          </w:tcPr>
          <w:p w:rsidR="008F3ED5" w:rsidRPr="00A86A0C" w:rsidRDefault="008F3ED5" w:rsidP="005E30A4">
            <w:pPr>
              <w:pStyle w:val="ConsPlusNormal"/>
              <w:ind w:left="-143" w:right="-1" w:firstLine="0"/>
              <w:jc w:val="center"/>
              <w:rPr>
                <w:rFonts w:ascii="Times New Roman" w:hAnsi="Times New Roman" w:cs="Times New Roman"/>
                <w:sz w:val="16"/>
                <w:szCs w:val="16"/>
              </w:rPr>
            </w:pPr>
            <w:r w:rsidRPr="00A86A0C">
              <w:rPr>
                <w:rFonts w:ascii="Times New Roman" w:hAnsi="Times New Roman" w:cs="Times New Roman"/>
                <w:sz w:val="16"/>
                <w:szCs w:val="16"/>
              </w:rPr>
              <w:t xml:space="preserve">Областной бюджет </w:t>
            </w:r>
          </w:p>
        </w:tc>
        <w:tc>
          <w:tcPr>
            <w:tcW w:w="333" w:type="pct"/>
            <w:shd w:val="clear" w:color="auto" w:fill="auto"/>
          </w:tcPr>
          <w:p w:rsidR="008F3ED5" w:rsidRPr="00A86A0C" w:rsidRDefault="008F3ED5" w:rsidP="005E30A4">
            <w:pPr>
              <w:pStyle w:val="ConsPlusNormal"/>
              <w:ind w:right="-1" w:firstLine="0"/>
              <w:jc w:val="center"/>
              <w:rPr>
                <w:rFonts w:ascii="Times New Roman" w:hAnsi="Times New Roman" w:cs="Times New Roman"/>
                <w:sz w:val="16"/>
                <w:szCs w:val="16"/>
              </w:rPr>
            </w:pPr>
            <w:r w:rsidRPr="00A86A0C">
              <w:rPr>
                <w:rFonts w:ascii="Times New Roman" w:hAnsi="Times New Roman" w:cs="Times New Roman"/>
                <w:sz w:val="16"/>
                <w:szCs w:val="16"/>
              </w:rPr>
              <w:t>10 000,00</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9920,000</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10100,000</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8200,00</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7000,00</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12213,4033</w:t>
            </w:r>
          </w:p>
        </w:tc>
        <w:tc>
          <w:tcPr>
            <w:tcW w:w="334" w:type="pct"/>
            <w:shd w:val="clear" w:color="auto" w:fill="auto"/>
          </w:tcPr>
          <w:p w:rsidR="008F3ED5" w:rsidRPr="00A86A0C" w:rsidRDefault="008F3ED5" w:rsidP="005E30A4">
            <w:pPr>
              <w:spacing w:after="0" w:line="240" w:lineRule="auto"/>
              <w:rPr>
                <w:rFonts w:ascii="Times New Roman" w:eastAsia="Calibri" w:hAnsi="Times New Roman" w:cs="Times New Roman"/>
                <w:sz w:val="16"/>
                <w:szCs w:val="16"/>
                <w:lang w:eastAsia="en-US"/>
              </w:rPr>
            </w:pPr>
            <w:r w:rsidRPr="00A86A0C">
              <w:rPr>
                <w:rFonts w:ascii="Times New Roman" w:eastAsia="Calibri" w:hAnsi="Times New Roman" w:cs="Times New Roman"/>
                <w:sz w:val="16"/>
                <w:szCs w:val="16"/>
                <w:lang w:eastAsia="en-US"/>
              </w:rPr>
              <w:t>99 844,62382</w:t>
            </w:r>
          </w:p>
        </w:tc>
        <w:tc>
          <w:tcPr>
            <w:tcW w:w="333" w:type="pct"/>
            <w:shd w:val="clear" w:color="auto" w:fill="auto"/>
          </w:tcPr>
          <w:p w:rsidR="008F3ED5" w:rsidRPr="00A86A0C" w:rsidRDefault="008F3ED5" w:rsidP="005E30A4">
            <w:pPr>
              <w:pStyle w:val="ConsPlusNormal"/>
              <w:ind w:left="-108" w:right="-1" w:firstLine="0"/>
              <w:rPr>
                <w:rFonts w:ascii="Times New Roman" w:hAnsi="Times New Roman" w:cs="Times New Roman"/>
                <w:sz w:val="16"/>
                <w:szCs w:val="16"/>
              </w:rPr>
            </w:pPr>
            <w:r w:rsidRPr="00A86A0C">
              <w:rPr>
                <w:rFonts w:ascii="Times New Roman" w:hAnsi="Times New Roman" w:cs="Times New Roman"/>
                <w:sz w:val="16"/>
                <w:szCs w:val="16"/>
              </w:rPr>
              <w:t>91 907,05173</w:t>
            </w:r>
          </w:p>
        </w:tc>
        <w:tc>
          <w:tcPr>
            <w:tcW w:w="335" w:type="pct"/>
            <w:shd w:val="clear" w:color="auto" w:fill="auto"/>
          </w:tcPr>
          <w:p w:rsidR="008F3ED5" w:rsidRPr="00A86A0C" w:rsidRDefault="00B934BF" w:rsidP="005E30A4">
            <w:pPr>
              <w:pStyle w:val="ConsPlusNormal"/>
              <w:ind w:left="-108" w:right="-1" w:firstLine="0"/>
              <w:rPr>
                <w:rFonts w:ascii="Times New Roman" w:hAnsi="Times New Roman" w:cs="Times New Roman"/>
                <w:sz w:val="16"/>
                <w:szCs w:val="16"/>
              </w:rPr>
            </w:pPr>
            <w:r w:rsidRPr="00A86A0C">
              <w:rPr>
                <w:rFonts w:ascii="Times New Roman" w:hAnsi="Times New Roman" w:cs="Times New Roman"/>
                <w:sz w:val="16"/>
                <w:szCs w:val="16"/>
              </w:rPr>
              <w:t>53 911,77351</w:t>
            </w:r>
          </w:p>
        </w:tc>
        <w:tc>
          <w:tcPr>
            <w:tcW w:w="333"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84"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549" w:type="pct"/>
            <w:shd w:val="clear" w:color="auto" w:fill="auto"/>
          </w:tcPr>
          <w:p w:rsidR="008F3ED5" w:rsidRPr="00A86A0C" w:rsidRDefault="00B934BF" w:rsidP="005E30A4">
            <w:pPr>
              <w:pStyle w:val="ConsPlusNormal"/>
              <w:ind w:right="-1" w:firstLine="32"/>
              <w:jc w:val="center"/>
              <w:rPr>
                <w:rFonts w:ascii="Times New Roman" w:hAnsi="Times New Roman" w:cs="Times New Roman"/>
                <w:sz w:val="16"/>
                <w:szCs w:val="16"/>
              </w:rPr>
            </w:pPr>
            <w:r w:rsidRPr="00A86A0C">
              <w:rPr>
                <w:rFonts w:ascii="Times New Roman" w:hAnsi="Times New Roman" w:cs="Times New Roman"/>
                <w:sz w:val="16"/>
                <w:szCs w:val="16"/>
              </w:rPr>
              <w:t>303 096,85236</w:t>
            </w:r>
          </w:p>
        </w:tc>
      </w:tr>
      <w:tr w:rsidR="00241275" w:rsidRPr="00A86A0C" w:rsidTr="00A86A0C">
        <w:tc>
          <w:tcPr>
            <w:tcW w:w="199"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r w:rsidRPr="00A86A0C">
              <w:rPr>
                <w:rFonts w:ascii="Times New Roman" w:hAnsi="Times New Roman" w:cs="Times New Roman"/>
                <w:sz w:val="16"/>
                <w:szCs w:val="16"/>
              </w:rPr>
              <w:t>33.</w:t>
            </w:r>
          </w:p>
        </w:tc>
        <w:tc>
          <w:tcPr>
            <w:tcW w:w="532" w:type="pct"/>
            <w:shd w:val="clear" w:color="auto" w:fill="auto"/>
          </w:tcPr>
          <w:p w:rsidR="008F3ED5" w:rsidRPr="00A86A0C" w:rsidRDefault="008F3ED5" w:rsidP="005E30A4">
            <w:pPr>
              <w:pStyle w:val="ConsPlusNormal"/>
              <w:ind w:left="-143" w:right="-1" w:firstLine="16"/>
              <w:jc w:val="center"/>
              <w:rPr>
                <w:rFonts w:ascii="Times New Roman" w:hAnsi="Times New Roman" w:cs="Times New Roman"/>
                <w:sz w:val="16"/>
                <w:szCs w:val="16"/>
              </w:rPr>
            </w:pPr>
            <w:r w:rsidRPr="00A86A0C">
              <w:rPr>
                <w:rFonts w:ascii="Times New Roman" w:hAnsi="Times New Roman" w:cs="Times New Roman"/>
                <w:sz w:val="16"/>
                <w:szCs w:val="16"/>
              </w:rPr>
              <w:t xml:space="preserve">Федеральный бюджет </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0</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0</w:t>
            </w:r>
          </w:p>
        </w:tc>
        <w:tc>
          <w:tcPr>
            <w:tcW w:w="334" w:type="pct"/>
            <w:shd w:val="clear" w:color="auto" w:fill="auto"/>
          </w:tcPr>
          <w:p w:rsidR="008F3ED5" w:rsidRPr="00A86A0C" w:rsidRDefault="008F3ED5" w:rsidP="005E30A4">
            <w:pPr>
              <w:pStyle w:val="ConsPlusNormal"/>
              <w:ind w:left="-746" w:right="-1"/>
              <w:jc w:val="center"/>
              <w:rPr>
                <w:rFonts w:ascii="Times New Roman" w:hAnsi="Times New Roman" w:cs="Times New Roman"/>
                <w:sz w:val="16"/>
                <w:szCs w:val="16"/>
              </w:rPr>
            </w:pPr>
            <w:r w:rsidRPr="00A86A0C">
              <w:rPr>
                <w:rFonts w:ascii="Times New Roman" w:hAnsi="Times New Roman" w:cs="Times New Roman"/>
                <w:sz w:val="16"/>
                <w:szCs w:val="16"/>
              </w:rPr>
              <w:t>9297,69</w:t>
            </w:r>
          </w:p>
        </w:tc>
        <w:tc>
          <w:tcPr>
            <w:tcW w:w="333" w:type="pct"/>
            <w:shd w:val="clear" w:color="auto" w:fill="auto"/>
          </w:tcPr>
          <w:p w:rsidR="008F3ED5" w:rsidRPr="00A86A0C" w:rsidRDefault="00673F12" w:rsidP="005E30A4">
            <w:pPr>
              <w:pStyle w:val="ConsPlusNormal"/>
              <w:ind w:left="-727" w:right="-1"/>
              <w:jc w:val="center"/>
              <w:rPr>
                <w:rFonts w:ascii="Times New Roman" w:hAnsi="Times New Roman" w:cs="Times New Roman"/>
                <w:sz w:val="16"/>
                <w:szCs w:val="16"/>
              </w:rPr>
            </w:pPr>
            <w:r w:rsidRPr="00A86A0C">
              <w:rPr>
                <w:rFonts w:ascii="Times New Roman" w:hAnsi="Times New Roman" w:cs="Times New Roman"/>
                <w:sz w:val="16"/>
                <w:szCs w:val="16"/>
              </w:rPr>
              <w:t>6000,0</w:t>
            </w:r>
          </w:p>
        </w:tc>
        <w:tc>
          <w:tcPr>
            <w:tcW w:w="333"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34"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34"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33"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35"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33"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384"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0</w:t>
            </w:r>
          </w:p>
        </w:tc>
        <w:tc>
          <w:tcPr>
            <w:tcW w:w="549" w:type="pct"/>
            <w:shd w:val="clear" w:color="auto" w:fill="auto"/>
          </w:tcPr>
          <w:p w:rsidR="008F3ED5" w:rsidRPr="00A86A0C" w:rsidRDefault="008F3ED5"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15 297,69000</w:t>
            </w:r>
          </w:p>
        </w:tc>
      </w:tr>
      <w:tr w:rsidR="00241275" w:rsidRPr="005E30A4" w:rsidTr="00A86A0C">
        <w:tc>
          <w:tcPr>
            <w:tcW w:w="199" w:type="pct"/>
            <w:shd w:val="clear" w:color="auto" w:fill="auto"/>
          </w:tcPr>
          <w:p w:rsidR="008F3ED5" w:rsidRPr="00A86A0C" w:rsidRDefault="008F3ED5" w:rsidP="005E30A4">
            <w:pPr>
              <w:pStyle w:val="ConsPlusNormal"/>
              <w:ind w:right="-1"/>
              <w:jc w:val="center"/>
              <w:rPr>
                <w:rFonts w:ascii="Times New Roman" w:hAnsi="Times New Roman" w:cs="Times New Roman"/>
                <w:sz w:val="16"/>
                <w:szCs w:val="16"/>
              </w:rPr>
            </w:pPr>
          </w:p>
        </w:tc>
        <w:tc>
          <w:tcPr>
            <w:tcW w:w="532"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Итого</w:t>
            </w:r>
          </w:p>
        </w:tc>
        <w:tc>
          <w:tcPr>
            <w:tcW w:w="333"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28856,24045</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26349,76908</w:t>
            </w:r>
          </w:p>
        </w:tc>
        <w:tc>
          <w:tcPr>
            <w:tcW w:w="334" w:type="pct"/>
            <w:shd w:val="clear" w:color="auto" w:fill="auto"/>
          </w:tcPr>
          <w:p w:rsidR="008F3ED5" w:rsidRPr="00A86A0C" w:rsidRDefault="008F3ED5" w:rsidP="005E30A4">
            <w:pPr>
              <w:pStyle w:val="ConsPlusNormal"/>
              <w:ind w:right="-1" w:firstLine="0"/>
              <w:rPr>
                <w:rFonts w:ascii="Times New Roman" w:hAnsi="Times New Roman" w:cs="Times New Roman"/>
                <w:sz w:val="16"/>
                <w:szCs w:val="16"/>
              </w:rPr>
            </w:pPr>
            <w:r w:rsidRPr="00A86A0C">
              <w:rPr>
                <w:rFonts w:ascii="Times New Roman" w:hAnsi="Times New Roman" w:cs="Times New Roman"/>
                <w:sz w:val="16"/>
                <w:szCs w:val="16"/>
              </w:rPr>
              <w:t>45398,30328</w:t>
            </w:r>
          </w:p>
        </w:tc>
        <w:tc>
          <w:tcPr>
            <w:tcW w:w="333" w:type="pct"/>
            <w:shd w:val="clear" w:color="auto" w:fill="auto"/>
          </w:tcPr>
          <w:p w:rsidR="008F3ED5" w:rsidRPr="00A86A0C" w:rsidRDefault="008F3ED5" w:rsidP="005E30A4">
            <w:pPr>
              <w:spacing w:after="0" w:line="240" w:lineRule="auto"/>
              <w:ind w:right="-1"/>
              <w:rPr>
                <w:rFonts w:ascii="Times New Roman" w:hAnsi="Times New Roman" w:cs="Times New Roman"/>
                <w:sz w:val="16"/>
                <w:szCs w:val="16"/>
              </w:rPr>
            </w:pPr>
            <w:r w:rsidRPr="00A86A0C">
              <w:rPr>
                <w:rFonts w:ascii="Times New Roman" w:hAnsi="Times New Roman" w:cs="Times New Roman"/>
                <w:sz w:val="16"/>
                <w:szCs w:val="16"/>
              </w:rPr>
              <w:t>23225,53</w:t>
            </w:r>
          </w:p>
        </w:tc>
        <w:tc>
          <w:tcPr>
            <w:tcW w:w="333" w:type="pct"/>
            <w:shd w:val="clear" w:color="auto" w:fill="auto"/>
          </w:tcPr>
          <w:p w:rsidR="008F3ED5" w:rsidRPr="00A86A0C" w:rsidRDefault="008F3ED5" w:rsidP="005E30A4">
            <w:pPr>
              <w:spacing w:after="0" w:line="240" w:lineRule="auto"/>
              <w:ind w:right="-1"/>
              <w:rPr>
                <w:rFonts w:ascii="Times New Roman" w:hAnsi="Times New Roman" w:cs="Times New Roman"/>
                <w:sz w:val="16"/>
                <w:szCs w:val="16"/>
              </w:rPr>
            </w:pPr>
            <w:r w:rsidRPr="00A86A0C">
              <w:rPr>
                <w:rFonts w:ascii="Times New Roman" w:hAnsi="Times New Roman" w:cs="Times New Roman"/>
                <w:sz w:val="16"/>
                <w:szCs w:val="16"/>
              </w:rPr>
              <w:t>19509,79463</w:t>
            </w:r>
          </w:p>
        </w:tc>
        <w:tc>
          <w:tcPr>
            <w:tcW w:w="334" w:type="pct"/>
            <w:shd w:val="clear" w:color="auto" w:fill="auto"/>
          </w:tcPr>
          <w:p w:rsidR="008F3ED5" w:rsidRPr="00A86A0C" w:rsidRDefault="008F3ED5" w:rsidP="005E30A4">
            <w:pPr>
              <w:spacing w:after="0" w:line="240" w:lineRule="auto"/>
              <w:ind w:right="-1"/>
              <w:rPr>
                <w:rFonts w:ascii="Times New Roman" w:hAnsi="Times New Roman" w:cs="Times New Roman"/>
                <w:sz w:val="16"/>
                <w:szCs w:val="16"/>
              </w:rPr>
            </w:pPr>
            <w:r w:rsidRPr="00A86A0C">
              <w:rPr>
                <w:rFonts w:ascii="Times New Roman" w:hAnsi="Times New Roman" w:cs="Times New Roman"/>
                <w:sz w:val="16"/>
                <w:szCs w:val="16"/>
              </w:rPr>
              <w:t>28 133,57719</w:t>
            </w:r>
          </w:p>
        </w:tc>
        <w:tc>
          <w:tcPr>
            <w:tcW w:w="334" w:type="pct"/>
            <w:shd w:val="clear" w:color="auto" w:fill="auto"/>
          </w:tcPr>
          <w:p w:rsidR="008F3ED5" w:rsidRPr="00A86A0C" w:rsidRDefault="008F3ED5" w:rsidP="005E30A4">
            <w:pPr>
              <w:spacing w:after="0" w:line="240" w:lineRule="auto"/>
              <w:ind w:right="-1"/>
              <w:rPr>
                <w:rFonts w:ascii="Times New Roman" w:hAnsi="Times New Roman" w:cs="Times New Roman"/>
                <w:sz w:val="16"/>
                <w:szCs w:val="16"/>
              </w:rPr>
            </w:pPr>
            <w:r w:rsidRPr="00A86A0C">
              <w:rPr>
                <w:rFonts w:ascii="Times New Roman" w:hAnsi="Times New Roman" w:cs="Times New Roman"/>
                <w:sz w:val="16"/>
                <w:szCs w:val="16"/>
              </w:rPr>
              <w:t>118 216,04854</w:t>
            </w:r>
          </w:p>
        </w:tc>
        <w:tc>
          <w:tcPr>
            <w:tcW w:w="333" w:type="pct"/>
            <w:shd w:val="clear" w:color="auto" w:fill="auto"/>
          </w:tcPr>
          <w:p w:rsidR="008F3ED5" w:rsidRPr="00A86A0C" w:rsidRDefault="001A32E2" w:rsidP="005E30A4">
            <w:pPr>
              <w:spacing w:after="0" w:line="240" w:lineRule="auto"/>
              <w:ind w:right="-1"/>
              <w:rPr>
                <w:rFonts w:ascii="Times New Roman" w:hAnsi="Times New Roman" w:cs="Times New Roman"/>
                <w:sz w:val="16"/>
                <w:szCs w:val="16"/>
              </w:rPr>
            </w:pPr>
            <w:r w:rsidRPr="00A86A0C">
              <w:rPr>
                <w:rFonts w:ascii="Times New Roman" w:hAnsi="Times New Roman" w:cs="Times New Roman"/>
                <w:sz w:val="16"/>
                <w:szCs w:val="16"/>
              </w:rPr>
              <w:t>117 045,19369</w:t>
            </w:r>
          </w:p>
        </w:tc>
        <w:tc>
          <w:tcPr>
            <w:tcW w:w="335" w:type="pct"/>
            <w:shd w:val="clear" w:color="auto" w:fill="auto"/>
          </w:tcPr>
          <w:p w:rsidR="008F3ED5" w:rsidRPr="00A86A0C" w:rsidRDefault="00673F12" w:rsidP="005E30A4">
            <w:pPr>
              <w:pStyle w:val="ConsPlusNormal"/>
              <w:ind w:left="-108" w:right="-1" w:firstLine="0"/>
              <w:rPr>
                <w:rFonts w:ascii="Times New Roman" w:hAnsi="Times New Roman" w:cs="Times New Roman"/>
                <w:sz w:val="16"/>
                <w:szCs w:val="16"/>
              </w:rPr>
            </w:pPr>
            <w:r w:rsidRPr="00A86A0C">
              <w:rPr>
                <w:rFonts w:ascii="Times New Roman" w:hAnsi="Times New Roman" w:cs="Times New Roman"/>
                <w:sz w:val="16"/>
                <w:szCs w:val="16"/>
              </w:rPr>
              <w:t>84 571,56641</w:t>
            </w:r>
          </w:p>
        </w:tc>
        <w:tc>
          <w:tcPr>
            <w:tcW w:w="333" w:type="pct"/>
            <w:shd w:val="clear" w:color="auto" w:fill="auto"/>
          </w:tcPr>
          <w:p w:rsidR="008F3ED5" w:rsidRPr="00A86A0C" w:rsidRDefault="007052CD" w:rsidP="005E30A4">
            <w:pPr>
              <w:pStyle w:val="ConsPlusNormal"/>
              <w:ind w:left="108" w:hanging="108"/>
              <w:jc w:val="center"/>
              <w:rPr>
                <w:rFonts w:ascii="Times New Roman" w:hAnsi="Times New Roman" w:cs="Times New Roman"/>
                <w:sz w:val="16"/>
                <w:szCs w:val="16"/>
              </w:rPr>
            </w:pPr>
            <w:r w:rsidRPr="00A86A0C">
              <w:rPr>
                <w:rFonts w:ascii="Times New Roman" w:hAnsi="Times New Roman" w:cs="Times New Roman"/>
                <w:sz w:val="16"/>
                <w:szCs w:val="16"/>
              </w:rPr>
              <w:t>13 771,000</w:t>
            </w:r>
          </w:p>
        </w:tc>
        <w:tc>
          <w:tcPr>
            <w:tcW w:w="384" w:type="pct"/>
            <w:shd w:val="clear" w:color="auto" w:fill="auto"/>
          </w:tcPr>
          <w:p w:rsidR="008F3ED5" w:rsidRPr="00A86A0C" w:rsidRDefault="007052CD" w:rsidP="005E30A4">
            <w:pPr>
              <w:pStyle w:val="ConsPlusNormal"/>
              <w:ind w:right="-1" w:hanging="108"/>
              <w:jc w:val="center"/>
              <w:rPr>
                <w:rFonts w:ascii="Times New Roman" w:hAnsi="Times New Roman" w:cs="Times New Roman"/>
                <w:sz w:val="16"/>
                <w:szCs w:val="16"/>
              </w:rPr>
            </w:pPr>
            <w:r w:rsidRPr="00A86A0C">
              <w:rPr>
                <w:rFonts w:ascii="Times New Roman" w:hAnsi="Times New Roman" w:cs="Times New Roman"/>
                <w:sz w:val="16"/>
                <w:szCs w:val="16"/>
              </w:rPr>
              <w:t>1 119,84513</w:t>
            </w:r>
          </w:p>
        </w:tc>
        <w:tc>
          <w:tcPr>
            <w:tcW w:w="549" w:type="pct"/>
            <w:shd w:val="clear" w:color="auto" w:fill="auto"/>
          </w:tcPr>
          <w:p w:rsidR="008F3ED5" w:rsidRPr="005E30A4" w:rsidRDefault="00673F12" w:rsidP="00673F12">
            <w:pPr>
              <w:pStyle w:val="ConsPlusNormal"/>
              <w:ind w:left="34" w:hanging="34"/>
              <w:jc w:val="center"/>
              <w:rPr>
                <w:rFonts w:ascii="Times New Roman" w:hAnsi="Times New Roman" w:cs="Times New Roman"/>
                <w:sz w:val="16"/>
                <w:szCs w:val="16"/>
              </w:rPr>
            </w:pPr>
            <w:r w:rsidRPr="00A86A0C">
              <w:rPr>
                <w:rFonts w:ascii="Times New Roman" w:hAnsi="Times New Roman" w:cs="Times New Roman"/>
                <w:sz w:val="16"/>
                <w:szCs w:val="16"/>
              </w:rPr>
              <w:t>506 196,86840</w:t>
            </w:r>
          </w:p>
        </w:tc>
      </w:tr>
    </w:tbl>
    <w:p w:rsidR="003449E4" w:rsidRPr="005E30A4" w:rsidRDefault="003449E4" w:rsidP="005E30A4">
      <w:pPr>
        <w:pStyle w:val="ConsPlusNormal"/>
        <w:ind w:right="-1" w:firstLine="709"/>
        <w:jc w:val="both"/>
        <w:rPr>
          <w:rFonts w:ascii="Times New Roman" w:hAnsi="Times New Roman" w:cs="Times New Roman"/>
          <w:sz w:val="24"/>
          <w:szCs w:val="24"/>
        </w:rPr>
      </w:pPr>
    </w:p>
    <w:p w:rsidR="001127E7" w:rsidRPr="005E30A4" w:rsidRDefault="001127E7" w:rsidP="005E30A4">
      <w:pPr>
        <w:pStyle w:val="ConsPlusNormal"/>
        <w:ind w:right="-1" w:firstLine="709"/>
        <w:jc w:val="both"/>
        <w:rPr>
          <w:rFonts w:ascii="Times New Roman" w:hAnsi="Times New Roman" w:cs="Times New Roman"/>
          <w:sz w:val="24"/>
          <w:szCs w:val="24"/>
        </w:rPr>
      </w:pPr>
      <w:r w:rsidRPr="005E30A4">
        <w:rPr>
          <w:rFonts w:ascii="Times New Roman" w:hAnsi="Times New Roman" w:cs="Times New Roman"/>
          <w:sz w:val="24"/>
          <w:szCs w:val="24"/>
        </w:rPr>
        <w:t>Объем финансирования определен исходя из расчетной стоимости выполнения работ по содержанию и ремонту улично-дорожной сети. Перечень мероприятий подпрограммы с указанием объемов и источников финансирования приведен в таблице № 4.</w:t>
      </w:r>
    </w:p>
    <w:p w:rsidR="001127E7" w:rsidRPr="005E30A4" w:rsidRDefault="001127E7" w:rsidP="005E30A4">
      <w:pPr>
        <w:pStyle w:val="ConsPlusNormal"/>
        <w:ind w:right="-1" w:firstLine="709"/>
        <w:jc w:val="both"/>
        <w:rPr>
          <w:rFonts w:ascii="Times New Roman" w:hAnsi="Times New Roman" w:cs="Times New Roman"/>
        </w:rPr>
      </w:pPr>
    </w:p>
    <w:p w:rsidR="001127E7" w:rsidRPr="005E30A4" w:rsidRDefault="001127E7" w:rsidP="005E30A4">
      <w:pPr>
        <w:pStyle w:val="ConsPlusNormal"/>
        <w:ind w:right="-1" w:firstLine="540"/>
        <w:jc w:val="right"/>
        <w:rPr>
          <w:rFonts w:ascii="Times New Roman" w:hAnsi="Times New Roman" w:cs="Times New Roman"/>
          <w:sz w:val="24"/>
          <w:szCs w:val="24"/>
        </w:rPr>
      </w:pPr>
      <w:r w:rsidRPr="005E30A4">
        <w:rPr>
          <w:rFonts w:ascii="Times New Roman" w:hAnsi="Times New Roman" w:cs="Times New Roman"/>
          <w:sz w:val="24"/>
          <w:szCs w:val="24"/>
        </w:rPr>
        <w:t>Таблица 4</w:t>
      </w:r>
    </w:p>
    <w:tbl>
      <w:tblPr>
        <w:tblW w:w="5000" w:type="pct"/>
        <w:tblInd w:w="2" w:type="dxa"/>
        <w:tblLayout w:type="fixed"/>
        <w:tblLook w:val="0000"/>
      </w:tblPr>
      <w:tblGrid>
        <w:gridCol w:w="1691"/>
        <w:gridCol w:w="774"/>
        <w:gridCol w:w="717"/>
        <w:gridCol w:w="33"/>
        <w:gridCol w:w="10"/>
        <w:gridCol w:w="673"/>
        <w:gridCol w:w="21"/>
        <w:gridCol w:w="648"/>
        <w:gridCol w:w="88"/>
        <w:gridCol w:w="650"/>
        <w:gridCol w:w="85"/>
        <w:gridCol w:w="563"/>
        <w:gridCol w:w="83"/>
        <w:gridCol w:w="571"/>
        <w:gridCol w:w="98"/>
        <w:gridCol w:w="23"/>
        <w:gridCol w:w="588"/>
        <w:gridCol w:w="144"/>
        <w:gridCol w:w="552"/>
        <w:gridCol w:w="31"/>
        <w:gridCol w:w="531"/>
        <w:gridCol w:w="13"/>
        <w:gridCol w:w="538"/>
        <w:gridCol w:w="58"/>
        <w:gridCol w:w="675"/>
        <w:gridCol w:w="563"/>
      </w:tblGrid>
      <w:tr w:rsidR="00241275" w:rsidRPr="005E30A4" w:rsidTr="00A86A0C">
        <w:trPr>
          <w:gridAfter w:val="1"/>
          <w:wAfter w:w="270" w:type="pct"/>
        </w:trPr>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Перечень мероприятий</w:t>
            </w:r>
          </w:p>
        </w:tc>
        <w:tc>
          <w:tcPr>
            <w:tcW w:w="37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Источники финансирования</w:t>
            </w:r>
          </w:p>
        </w:tc>
        <w:tc>
          <w:tcPr>
            <w:tcW w:w="3547" w:type="pct"/>
            <w:gridSpan w:val="23"/>
            <w:tcBorders>
              <w:top w:val="single" w:sz="4" w:space="0" w:color="auto"/>
              <w:left w:val="nil"/>
              <w:bottom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Объёмы финансирования (тыс. руб.)</w:t>
            </w:r>
          </w:p>
        </w:tc>
      </w:tr>
      <w:tr w:rsidR="00241275" w:rsidRPr="005E30A4" w:rsidTr="00A86A0C">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44" w:type="pct"/>
            <w:vMerge w:val="restar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203" w:type="pct"/>
            <w:gridSpan w:val="22"/>
            <w:tcBorders>
              <w:top w:val="single" w:sz="4" w:space="0" w:color="auto"/>
              <w:left w:val="nil"/>
              <w:bottom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        В том числе по годам</w:t>
            </w:r>
          </w:p>
        </w:tc>
        <w:tc>
          <w:tcPr>
            <w:tcW w:w="270" w:type="pct"/>
            <w:tcBorders>
              <w:top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p>
        </w:tc>
      </w:tr>
      <w:tr w:rsidR="00241275" w:rsidRPr="005E30A4" w:rsidTr="00A86A0C">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44" w:type="pct"/>
            <w:vMerge/>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44"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2014</w:t>
            </w:r>
          </w:p>
        </w:tc>
        <w:tc>
          <w:tcPr>
            <w:tcW w:w="32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2015</w:t>
            </w:r>
          </w:p>
        </w:tc>
        <w:tc>
          <w:tcPr>
            <w:tcW w:w="35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2016</w:t>
            </w:r>
          </w:p>
        </w:tc>
        <w:tc>
          <w:tcPr>
            <w:tcW w:w="31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2017</w:t>
            </w:r>
          </w:p>
        </w:tc>
        <w:tc>
          <w:tcPr>
            <w:tcW w:w="31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2018</w:t>
            </w:r>
          </w:p>
        </w:tc>
        <w:tc>
          <w:tcPr>
            <w:tcW w:w="340"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2019</w:t>
            </w:r>
          </w:p>
        </w:tc>
        <w:tc>
          <w:tcPr>
            <w:tcW w:w="33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2020</w:t>
            </w:r>
          </w:p>
        </w:tc>
        <w:tc>
          <w:tcPr>
            <w:tcW w:w="27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2021</w:t>
            </w:r>
          </w:p>
        </w:tc>
        <w:tc>
          <w:tcPr>
            <w:tcW w:w="26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2022</w:t>
            </w:r>
          </w:p>
        </w:tc>
        <w:tc>
          <w:tcPr>
            <w:tcW w:w="352"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2023</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2024</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Подпрограмма, всего:</w:t>
            </w:r>
          </w:p>
        </w:tc>
        <w:tc>
          <w:tcPr>
            <w:tcW w:w="371" w:type="pct"/>
            <w:tcBorders>
              <w:top w:val="single" w:sz="4" w:space="0" w:color="auto"/>
              <w:left w:val="single" w:sz="4" w:space="0" w:color="auto"/>
              <w:bottom w:val="single" w:sz="4" w:space="0" w:color="000000"/>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44"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673F12" w:rsidP="005E30A4">
            <w:pPr>
              <w:pStyle w:val="ConsPlusNormal"/>
              <w:ind w:right="-1" w:firstLine="0"/>
              <w:rPr>
                <w:rFonts w:ascii="Times New Roman" w:hAnsi="Times New Roman" w:cs="Times New Roman"/>
                <w:sz w:val="16"/>
                <w:szCs w:val="16"/>
              </w:rPr>
            </w:pPr>
            <w:r w:rsidRPr="00673F12">
              <w:rPr>
                <w:rFonts w:ascii="Times New Roman" w:hAnsi="Times New Roman" w:cs="Times New Roman"/>
                <w:sz w:val="16"/>
                <w:szCs w:val="16"/>
              </w:rPr>
              <w:t>506 196,86840</w:t>
            </w:r>
          </w:p>
        </w:tc>
        <w:tc>
          <w:tcPr>
            <w:tcW w:w="344"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pStyle w:val="ConsPlusNormal"/>
              <w:ind w:right="-1" w:firstLine="0"/>
              <w:rPr>
                <w:rFonts w:ascii="Times New Roman" w:hAnsi="Times New Roman" w:cs="Times New Roman"/>
                <w:sz w:val="16"/>
                <w:szCs w:val="16"/>
              </w:rPr>
            </w:pPr>
            <w:r w:rsidRPr="005E30A4">
              <w:rPr>
                <w:rFonts w:ascii="Times New Roman" w:hAnsi="Times New Roman" w:cs="Times New Roman"/>
                <w:sz w:val="16"/>
                <w:szCs w:val="16"/>
              </w:rPr>
              <w:t>28 856,24045</w:t>
            </w:r>
          </w:p>
        </w:tc>
        <w:tc>
          <w:tcPr>
            <w:tcW w:w="32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pStyle w:val="ConsPlusNormal"/>
              <w:ind w:right="-1" w:firstLine="0"/>
              <w:rPr>
                <w:rFonts w:ascii="Times New Roman" w:hAnsi="Times New Roman" w:cs="Times New Roman"/>
                <w:sz w:val="16"/>
                <w:szCs w:val="16"/>
              </w:rPr>
            </w:pPr>
            <w:r w:rsidRPr="005E30A4">
              <w:rPr>
                <w:rFonts w:ascii="Times New Roman" w:hAnsi="Times New Roman" w:cs="Times New Roman"/>
                <w:sz w:val="16"/>
                <w:szCs w:val="16"/>
              </w:rPr>
              <w:t>26 349,76908</w:t>
            </w:r>
          </w:p>
        </w:tc>
        <w:tc>
          <w:tcPr>
            <w:tcW w:w="35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pStyle w:val="ConsPlusNormal"/>
              <w:ind w:right="-1" w:firstLine="0"/>
              <w:rPr>
                <w:rFonts w:ascii="Times New Roman" w:hAnsi="Times New Roman" w:cs="Times New Roman"/>
                <w:sz w:val="16"/>
                <w:szCs w:val="16"/>
              </w:rPr>
            </w:pPr>
            <w:r w:rsidRPr="005E30A4">
              <w:rPr>
                <w:rFonts w:ascii="Times New Roman" w:hAnsi="Times New Roman" w:cs="Times New Roman"/>
                <w:sz w:val="16"/>
                <w:szCs w:val="16"/>
              </w:rPr>
              <w:t>45 398,30328</w:t>
            </w:r>
          </w:p>
        </w:tc>
        <w:tc>
          <w:tcPr>
            <w:tcW w:w="31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23 225,530</w:t>
            </w:r>
          </w:p>
        </w:tc>
        <w:tc>
          <w:tcPr>
            <w:tcW w:w="31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19 509,79463</w:t>
            </w:r>
          </w:p>
        </w:tc>
        <w:tc>
          <w:tcPr>
            <w:tcW w:w="340"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28133,57719</w:t>
            </w:r>
          </w:p>
        </w:tc>
        <w:tc>
          <w:tcPr>
            <w:tcW w:w="33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118 216,04854</w:t>
            </w:r>
          </w:p>
        </w:tc>
        <w:tc>
          <w:tcPr>
            <w:tcW w:w="27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tabs>
                <w:tab w:val="left" w:pos="189"/>
              </w:tabs>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117 045,19369</w:t>
            </w:r>
          </w:p>
        </w:tc>
        <w:tc>
          <w:tcPr>
            <w:tcW w:w="264" w:type="pct"/>
            <w:gridSpan w:val="2"/>
            <w:tcBorders>
              <w:top w:val="nil"/>
              <w:left w:val="nil"/>
              <w:bottom w:val="single" w:sz="4" w:space="0" w:color="auto"/>
              <w:right w:val="single" w:sz="4" w:space="0" w:color="auto"/>
            </w:tcBorders>
            <w:shd w:val="clear" w:color="auto" w:fill="auto"/>
          </w:tcPr>
          <w:p w:rsidR="00004BD0" w:rsidRPr="005E30A4" w:rsidRDefault="00673F12" w:rsidP="005E30A4">
            <w:pPr>
              <w:spacing w:after="0" w:line="240" w:lineRule="auto"/>
              <w:ind w:right="-1"/>
              <w:jc w:val="center"/>
              <w:rPr>
                <w:rFonts w:ascii="Times New Roman" w:hAnsi="Times New Roman" w:cs="Times New Roman"/>
                <w:sz w:val="16"/>
                <w:szCs w:val="16"/>
              </w:rPr>
            </w:pPr>
            <w:r>
              <w:rPr>
                <w:rFonts w:ascii="Times New Roman" w:hAnsi="Times New Roman" w:cs="Times New Roman"/>
                <w:sz w:val="16"/>
                <w:szCs w:val="16"/>
              </w:rPr>
              <w:t>84 571,56641</w:t>
            </w:r>
          </w:p>
        </w:tc>
        <w:tc>
          <w:tcPr>
            <w:tcW w:w="352" w:type="pct"/>
            <w:gridSpan w:val="2"/>
            <w:tcBorders>
              <w:top w:val="nil"/>
              <w:left w:val="nil"/>
              <w:bottom w:val="single" w:sz="4" w:space="0" w:color="auto"/>
              <w:right w:val="single" w:sz="4" w:space="0" w:color="auto"/>
            </w:tcBorders>
            <w:shd w:val="clear" w:color="auto" w:fill="auto"/>
          </w:tcPr>
          <w:p w:rsidR="00004BD0" w:rsidRPr="005E30A4" w:rsidRDefault="00D8255A"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13 771,00000</w:t>
            </w:r>
          </w:p>
        </w:tc>
        <w:tc>
          <w:tcPr>
            <w:tcW w:w="270" w:type="pct"/>
            <w:tcBorders>
              <w:top w:val="nil"/>
              <w:left w:val="nil"/>
              <w:bottom w:val="single" w:sz="4" w:space="0" w:color="auto"/>
              <w:right w:val="single" w:sz="4" w:space="0" w:color="auto"/>
            </w:tcBorders>
            <w:shd w:val="clear" w:color="auto" w:fill="auto"/>
          </w:tcPr>
          <w:p w:rsidR="00004BD0" w:rsidRPr="005E30A4" w:rsidRDefault="00D8255A"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1 119,84513</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44"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44"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2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54"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1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14"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40"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34"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27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264"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352"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p>
        </w:tc>
      </w:tr>
      <w:tr w:rsidR="00241275" w:rsidRPr="005E30A4" w:rsidTr="00A86A0C">
        <w:tc>
          <w:tcPr>
            <w:tcW w:w="4730" w:type="pct"/>
            <w:gridSpan w:val="25"/>
            <w:tcBorders>
              <w:top w:val="single" w:sz="4" w:space="0" w:color="auto"/>
              <w:left w:val="single" w:sz="4" w:space="0" w:color="auto"/>
              <w:bottom w:val="single" w:sz="4" w:space="0" w:color="auto"/>
            </w:tcBorders>
            <w:shd w:val="clear" w:color="auto" w:fill="auto"/>
          </w:tcPr>
          <w:p w:rsidR="00004BD0" w:rsidRPr="005E30A4" w:rsidRDefault="00004BD0" w:rsidP="005E30A4">
            <w:pPr>
              <w:pStyle w:val="a6"/>
              <w:spacing w:after="0" w:line="240" w:lineRule="auto"/>
              <w:ind w:left="0" w:right="-1"/>
              <w:jc w:val="center"/>
              <w:rPr>
                <w:rFonts w:ascii="Times New Roman" w:hAnsi="Times New Roman"/>
                <w:sz w:val="16"/>
                <w:szCs w:val="16"/>
              </w:rPr>
            </w:pPr>
            <w:r w:rsidRPr="005E30A4">
              <w:rPr>
                <w:rFonts w:ascii="Times New Roman" w:hAnsi="Times New Roman"/>
                <w:sz w:val="16"/>
                <w:szCs w:val="16"/>
              </w:rPr>
              <w:t>Организация выполнения работ и услуг по содержанию и обслуживанию автомобильных дорог и объектов дорожной инфраструктуры.</w:t>
            </w:r>
          </w:p>
        </w:tc>
        <w:tc>
          <w:tcPr>
            <w:tcW w:w="270" w:type="pct"/>
            <w:tcBorders>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Текущий ремонт дорог асфальтом</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8"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4"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61"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64"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52"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Выполнение работ и услуг по содержанию автодорог и объектов дорожной инфраструктуры</w:t>
            </w:r>
          </w:p>
        </w:tc>
        <w:tc>
          <w:tcPr>
            <w:tcW w:w="371" w:type="pct"/>
            <w:vMerge/>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1880,00</w:t>
            </w:r>
          </w:p>
        </w:tc>
        <w:tc>
          <w:tcPr>
            <w:tcW w:w="328"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1880,00</w:t>
            </w:r>
          </w:p>
        </w:tc>
        <w:tc>
          <w:tcPr>
            <w:tcW w:w="32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4"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61"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64"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52"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Итого:</w:t>
            </w:r>
          </w:p>
        </w:tc>
        <w:tc>
          <w:tcPr>
            <w:tcW w:w="371" w:type="pct"/>
            <w:vMerge/>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1880,00</w:t>
            </w:r>
          </w:p>
        </w:tc>
        <w:tc>
          <w:tcPr>
            <w:tcW w:w="328"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1880,00</w:t>
            </w:r>
          </w:p>
        </w:tc>
        <w:tc>
          <w:tcPr>
            <w:tcW w:w="32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61"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6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5"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64"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52"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4730" w:type="pct"/>
            <w:gridSpan w:val="25"/>
            <w:tcBorders>
              <w:top w:val="single" w:sz="4" w:space="0" w:color="auto"/>
              <w:left w:val="single" w:sz="4" w:space="0" w:color="auto"/>
              <w:bottom w:val="single" w:sz="4" w:space="0" w:color="auto"/>
            </w:tcBorders>
            <w:shd w:val="clear" w:color="auto" w:fill="auto"/>
          </w:tcPr>
          <w:p w:rsidR="00004BD0" w:rsidRPr="005E30A4" w:rsidRDefault="00004BD0" w:rsidP="005E30A4">
            <w:pPr>
              <w:pStyle w:val="ConsPlusNormal"/>
              <w:ind w:right="-1"/>
              <w:jc w:val="center"/>
              <w:rPr>
                <w:rFonts w:ascii="Times New Roman" w:hAnsi="Times New Roman" w:cs="Times New Roman"/>
                <w:sz w:val="16"/>
                <w:szCs w:val="16"/>
              </w:rPr>
            </w:pPr>
            <w:r w:rsidRPr="005E30A4">
              <w:rPr>
                <w:rFonts w:ascii="Times New Roman" w:hAnsi="Times New Roman" w:cs="Times New Roman"/>
                <w:sz w:val="16"/>
                <w:szCs w:val="16"/>
              </w:rPr>
              <w:t>Проведение ремонта, капитального ремонта  автомобильных дорог  местного значения  и сооружений на них.</w:t>
            </w:r>
          </w:p>
        </w:tc>
        <w:tc>
          <w:tcPr>
            <w:tcW w:w="270" w:type="pct"/>
            <w:tcBorders>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Проектирование  и экспертиза ПСД на ремонт участка автодороги ул. 1-я Комовская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автодороги ул. 1-я </w:t>
            </w:r>
            <w:proofErr w:type="gramStart"/>
            <w:r w:rsidRPr="005E30A4">
              <w:rPr>
                <w:rFonts w:ascii="Times New Roman" w:hAnsi="Times New Roman" w:cs="Times New Roman"/>
                <w:sz w:val="16"/>
                <w:szCs w:val="16"/>
              </w:rPr>
              <w:t>Красная</w:t>
            </w:r>
            <w:proofErr w:type="gramEnd"/>
            <w:r w:rsidRPr="005E30A4">
              <w:rPr>
                <w:rFonts w:ascii="Times New Roman" w:hAnsi="Times New Roman" w:cs="Times New Roman"/>
                <w:sz w:val="16"/>
                <w:szCs w:val="16"/>
              </w:rPr>
              <w:t xml:space="preserve"> в г.о.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21 019,53561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4"/>
                <w:szCs w:val="14"/>
              </w:rPr>
            </w:pPr>
            <w:r w:rsidRPr="005E30A4">
              <w:rPr>
                <w:rFonts w:ascii="Times New Roman" w:hAnsi="Times New Roman" w:cs="Times New Roman"/>
                <w:sz w:val="14"/>
                <w:szCs w:val="14"/>
              </w:rPr>
              <w:t>11 019,53561</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10 000,00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1 019,53561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1 019,53561</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Областной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20 000,00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10 000,00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10 000,00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Выполнение работ по дорожной разметке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681,00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361,00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320,00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картами участков автодорог по улицам Кооперативная, Лежневская, пос. Пчелина, Першинская, пр. </w:t>
            </w:r>
            <w:proofErr w:type="gramStart"/>
            <w:r w:rsidRPr="005E30A4">
              <w:rPr>
                <w:rFonts w:ascii="Times New Roman" w:hAnsi="Times New Roman" w:cs="Times New Roman"/>
                <w:sz w:val="16"/>
                <w:szCs w:val="16"/>
              </w:rPr>
              <w:t>Вокзальный</w:t>
            </w:r>
            <w:proofErr w:type="gramEnd"/>
            <w:r w:rsidRPr="005E30A4">
              <w:rPr>
                <w:rFonts w:ascii="Times New Roman" w:hAnsi="Times New Roman" w:cs="Times New Roman"/>
                <w:sz w:val="16"/>
                <w:szCs w:val="16"/>
              </w:rPr>
              <w:t>, 8 Марта, 2-я Заречная, 1-я Комсомольская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4 521,38133</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4 521,38133</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roofErr w:type="gramStart"/>
            <w:r w:rsidRPr="005E30A4">
              <w:rPr>
                <w:rFonts w:ascii="Times New Roman" w:hAnsi="Times New Roman" w:cs="Times New Roman"/>
                <w:sz w:val="16"/>
                <w:szCs w:val="16"/>
              </w:rPr>
              <w:t>Ремонт придомовых территорий и межквартальных дорог ул. Красных Зорь д. 2,  ул. Станционная, д.1, ул. Станционная, д. 9,  ул. Станционная, д. 7 – ул. Социалистическая, ул. Станционная, д. 7 – ул. Станционная, д. 11</w:t>
            </w:r>
            <w:proofErr w:type="gramEnd"/>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2 876,43569</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2 876,43569</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Ремонт автодороги по улице 2-я </w:t>
            </w:r>
            <w:proofErr w:type="gramStart"/>
            <w:r w:rsidRPr="005E30A4">
              <w:rPr>
                <w:rFonts w:ascii="Times New Roman" w:hAnsi="Times New Roman" w:cs="Times New Roman"/>
                <w:sz w:val="16"/>
                <w:szCs w:val="16"/>
              </w:rPr>
              <w:t>Заречная</w:t>
            </w:r>
            <w:proofErr w:type="gramEnd"/>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Благоустройство пл. 50-летия Октября в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участков автодорог по ул. Новоженова и ул. Неделина в </w:t>
            </w:r>
            <w:proofErr w:type="gramStart"/>
            <w:r w:rsidRPr="005E30A4">
              <w:rPr>
                <w:rFonts w:ascii="Times New Roman" w:hAnsi="Times New Roman" w:cs="Times New Roman"/>
                <w:sz w:val="16"/>
                <w:szCs w:val="16"/>
              </w:rPr>
              <w:t>г</w:t>
            </w:r>
            <w:proofErr w:type="gramEnd"/>
            <w:r w:rsidRPr="005E30A4">
              <w:rPr>
                <w:rFonts w:ascii="Times New Roman" w:hAnsi="Times New Roman" w:cs="Times New Roman"/>
                <w:sz w:val="16"/>
                <w:szCs w:val="16"/>
              </w:rPr>
              <w:t>. Тейково Ивановской области (2015-2016 г.г.)</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11 999,5531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11 999,5531</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Устройство пешеходных ограждений по ул. Сергеевской, ул. Индустриальной, м. Красные Сосенки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автодороги по ул. 1 Комовская от ул. Фрунзенская до ул. Октябрьский проезд в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7 354,08166</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7 354,08166</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в том числе </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854,08166</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854,08166</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Областной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6 500,00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6 500,00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дороги по ул. Советской Армии в городском округе Тейково.          </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3 773,81995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3 773,81995</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Ремонт дороги по ул. </w:t>
            </w:r>
            <w:proofErr w:type="gramStart"/>
            <w:r w:rsidRPr="005E30A4">
              <w:rPr>
                <w:rFonts w:ascii="Times New Roman" w:hAnsi="Times New Roman" w:cs="Times New Roman"/>
                <w:sz w:val="16"/>
                <w:szCs w:val="16"/>
              </w:rPr>
              <w:t>Молодежная</w:t>
            </w:r>
            <w:proofErr w:type="gramEnd"/>
            <w:r w:rsidRPr="005E30A4">
              <w:rPr>
                <w:rFonts w:ascii="Times New Roman" w:hAnsi="Times New Roman" w:cs="Times New Roman"/>
                <w:sz w:val="16"/>
                <w:szCs w:val="16"/>
              </w:rPr>
              <w:t xml:space="preserve"> в городском округе Тейково.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3 226,18005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3 226,18005</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Ремонт </w:t>
            </w:r>
            <w:r w:rsidRPr="005E30A4">
              <w:rPr>
                <w:rFonts w:ascii="Times New Roman" w:hAnsi="Times New Roman" w:cs="Times New Roman"/>
                <w:sz w:val="16"/>
                <w:szCs w:val="16"/>
              </w:rPr>
              <w:lastRenderedPageBreak/>
              <w:t xml:space="preserve">автомобильных дорог в г.о. Тейково Ивановской области (ул. </w:t>
            </w:r>
            <w:proofErr w:type="gramStart"/>
            <w:r w:rsidRPr="005E30A4">
              <w:rPr>
                <w:rFonts w:ascii="Times New Roman" w:hAnsi="Times New Roman" w:cs="Times New Roman"/>
                <w:sz w:val="16"/>
                <w:szCs w:val="16"/>
              </w:rPr>
              <w:t>Октябрьская</w:t>
            </w:r>
            <w:proofErr w:type="gramEnd"/>
            <w:r w:rsidRPr="005E30A4">
              <w:rPr>
                <w:rFonts w:ascii="Times New Roman" w:hAnsi="Times New Roman" w:cs="Times New Roman"/>
                <w:sz w:val="16"/>
                <w:szCs w:val="16"/>
              </w:rPr>
              <w:t xml:space="preserve"> у магазина "Как в Греции", ул. Октябрьская у ТЦ "Апрель")</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Федера</w:t>
            </w:r>
            <w:r w:rsidRPr="005E30A4">
              <w:rPr>
                <w:rFonts w:ascii="Times New Roman" w:hAnsi="Times New Roman" w:cs="Times New Roman"/>
                <w:sz w:val="16"/>
                <w:szCs w:val="16"/>
              </w:rPr>
              <w:lastRenderedPageBreak/>
              <w:t>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2 297,6</w:t>
            </w:r>
            <w:r w:rsidRPr="005E30A4">
              <w:rPr>
                <w:rFonts w:ascii="Times New Roman" w:hAnsi="Times New Roman" w:cs="Times New Roman"/>
                <w:sz w:val="16"/>
                <w:szCs w:val="16"/>
              </w:rPr>
              <w:lastRenderedPageBreak/>
              <w:t>9000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2 297,6</w:t>
            </w:r>
            <w:r w:rsidRPr="005E30A4">
              <w:rPr>
                <w:rFonts w:ascii="Times New Roman" w:hAnsi="Times New Roman" w:cs="Times New Roman"/>
                <w:sz w:val="16"/>
                <w:szCs w:val="16"/>
              </w:rPr>
              <w:lastRenderedPageBreak/>
              <w:t>9000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Корректировка Проекта организации дорожного движения по улицам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32,40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32,40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Экспертиза сметной части ПСД на ремонт придомовых территорий домов 9 и 11 по ул. Индустриальная и устройство заездных карманов и посадочных площадок в районе дома 11 по ул. Индустриальная в г.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Экспертиза сметной части ПСД на ремонт автодороги по ул. 1-я Комовская от ул. Фрунзенская до ул. Октябрьская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Экспертиза сметной части ПСД на ремонт участков автодорог по ул. Новоженова и ул. Неделина</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15,00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15,00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Разработка Проекта организации дорожного движения по улицам г. Тейково (м. Красные Сосенки)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47,76</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47,76</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придомовых территорий домов 9 и 11 по ул. </w:t>
            </w:r>
            <w:proofErr w:type="gramStart"/>
            <w:r w:rsidRPr="005E30A4">
              <w:rPr>
                <w:rFonts w:ascii="Times New Roman" w:hAnsi="Times New Roman" w:cs="Times New Roman"/>
                <w:sz w:val="16"/>
                <w:szCs w:val="16"/>
              </w:rPr>
              <w:t>Индустриальная</w:t>
            </w:r>
            <w:proofErr w:type="gramEnd"/>
            <w:r w:rsidRPr="005E30A4">
              <w:rPr>
                <w:rFonts w:ascii="Times New Roman" w:hAnsi="Times New Roman" w:cs="Times New Roman"/>
                <w:sz w:val="16"/>
                <w:szCs w:val="16"/>
              </w:rPr>
              <w:t xml:space="preserve"> и устройство заездных карманов и посадочных площадок в районе дома 11 по ул. Индустриальная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1 516,70484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1 516,70484</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придомовых территорий и межквартальных дорог ул. Футбольная</w:t>
            </w:r>
            <w:proofErr w:type="gramStart"/>
            <w:r w:rsidRPr="005E30A4">
              <w:rPr>
                <w:rFonts w:ascii="Times New Roman" w:hAnsi="Times New Roman" w:cs="Times New Roman"/>
                <w:sz w:val="16"/>
                <w:szCs w:val="16"/>
              </w:rPr>
              <w:t>.д</w:t>
            </w:r>
            <w:proofErr w:type="gramEnd"/>
            <w:r w:rsidRPr="005E30A4">
              <w:rPr>
                <w:rFonts w:ascii="Times New Roman" w:hAnsi="Times New Roman" w:cs="Times New Roman"/>
                <w:sz w:val="16"/>
                <w:szCs w:val="16"/>
              </w:rPr>
              <w:t>. 2/6</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485,27116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485,27116</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автомобильных дорог и искусственных сооружений на них по наказам избирателей депутатам Ивановской областной Думы (Ремонт придомовой территории пос. Грозилово, д. 15)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105,30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w:t>
            </w:r>
            <w:r w:rsidRPr="005E30A4">
              <w:rPr>
                <w:rFonts w:ascii="Times New Roman" w:hAnsi="Times New Roman" w:cs="Times New Roman"/>
                <w:sz w:val="16"/>
                <w:szCs w:val="16"/>
              </w:rPr>
              <w:lastRenderedPageBreak/>
              <w:t>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5,30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участков дорог картами  по ул. Советской Армии и ул. 70 лет Октября в г.о.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2 690,00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2 690,00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Установка дорожных знаков в г.о. Тейково Ивановской области (м. Красные Сосенки), всего</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612,70495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612,70495</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62,70495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62,70495</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550,00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550,00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Нанесение дорожной разметки в г.о. Тейково Ивановской области (м. Красные Сосенки)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180,00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roofErr w:type="gramStart"/>
            <w:r w:rsidRPr="005E30A4">
              <w:rPr>
                <w:rFonts w:ascii="Times New Roman" w:hAnsi="Times New Roman" w:cs="Times New Roman"/>
                <w:sz w:val="16"/>
                <w:szCs w:val="16"/>
              </w:rPr>
              <w:t xml:space="preserve">Изготовление проектно-сметной документации на ремонт автодорог по ул. Ивановский проезд; участку автодороги от ул. Сергеевская до пос. Фрунзе; ул. 1-я Спартаковская (от ул. Сергеевская до границы г.о. Тейково Ивановской области); проезд Шестагинский (от ул. 8 Марта до ул. Мохова) с восстановлением пешеходной дорожки до ул. Набережная в г.о. Тейково Ивановской области </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720,014</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720,014</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roofErr w:type="gramStart"/>
            <w:r w:rsidRPr="005E30A4">
              <w:rPr>
                <w:rFonts w:ascii="Times New Roman" w:hAnsi="Times New Roman" w:cs="Times New Roman"/>
                <w:sz w:val="16"/>
                <w:szCs w:val="16"/>
              </w:rPr>
              <w:t>Изготовление проектно-сметной документации на ремонт автодорог по ул. 3-я Красноармейская, 2-я Комовская, 1-я Пролетарская, ул. Интернациональная, ул. Чапаева, ул. 2-я Комсомольская, ул. Колхозная,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Изготовление проектно-сметной документации на ремонт автодорог по проезду Ивановский от кафе «Кока-Кола» до ул. Грозиловской, по проезду Ивановский от дома 77 по ул. Шестагинской до ул. </w:t>
            </w:r>
            <w:r w:rsidRPr="005E30A4">
              <w:rPr>
                <w:rFonts w:ascii="Times New Roman" w:hAnsi="Times New Roman" w:cs="Times New Roman"/>
                <w:sz w:val="16"/>
                <w:szCs w:val="16"/>
              </w:rPr>
              <w:lastRenderedPageBreak/>
              <w:t>Грозиловской</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Ремонт картами участков автодорог по улицам Сергеевская, Першинская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картами участков автодороги по улице Ивановское шоссе</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Першинская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5 205,176</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5 205,176</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260,259</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260,259</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4 944,917</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4 944,917</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дороги по ул. 1-я </w:t>
            </w:r>
            <w:proofErr w:type="gramStart"/>
            <w:r w:rsidRPr="005E30A4">
              <w:rPr>
                <w:rFonts w:ascii="Times New Roman" w:hAnsi="Times New Roman" w:cs="Times New Roman"/>
                <w:sz w:val="16"/>
                <w:szCs w:val="16"/>
              </w:rPr>
              <w:t>Комсомольская</w:t>
            </w:r>
            <w:proofErr w:type="gramEnd"/>
            <w:r w:rsidRPr="005E30A4">
              <w:rPr>
                <w:rFonts w:ascii="Times New Roman" w:hAnsi="Times New Roman" w:cs="Times New Roman"/>
                <w:sz w:val="16"/>
                <w:szCs w:val="16"/>
              </w:rPr>
              <w:t xml:space="preserve">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2 544,522</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2 544,522</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127,2261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127,2261</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2 417,2959</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2 417,2959</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дороги по ул. </w:t>
            </w:r>
            <w:proofErr w:type="gramStart"/>
            <w:r w:rsidRPr="005E30A4">
              <w:rPr>
                <w:rFonts w:ascii="Times New Roman" w:hAnsi="Times New Roman" w:cs="Times New Roman"/>
                <w:sz w:val="16"/>
                <w:szCs w:val="16"/>
              </w:rPr>
              <w:t>Октябрьская</w:t>
            </w:r>
            <w:proofErr w:type="gramEnd"/>
            <w:r w:rsidRPr="005E30A4">
              <w:rPr>
                <w:rFonts w:ascii="Times New Roman" w:hAnsi="Times New Roman" w:cs="Times New Roman"/>
                <w:sz w:val="16"/>
                <w:szCs w:val="16"/>
              </w:rPr>
              <w:t xml:space="preserve">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671,355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671,355</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33,5679</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33,5679</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637,7871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637,7871</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Ремонт ул. Октябрьская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p w:rsidR="00004BD0" w:rsidRPr="005E30A4" w:rsidRDefault="00004BD0" w:rsidP="005E30A4">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5 130,00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5 130,00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улице Шестагинский проезд в г. Тейково.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870,00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870,00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участков дорог по ул. Красный Ткач и ул. 1-я </w:t>
            </w:r>
            <w:proofErr w:type="gramStart"/>
            <w:r w:rsidRPr="005E30A4">
              <w:rPr>
                <w:rFonts w:ascii="Times New Roman" w:hAnsi="Times New Roman" w:cs="Times New Roman"/>
                <w:sz w:val="16"/>
                <w:szCs w:val="16"/>
              </w:rPr>
              <w:t>Полевая</w:t>
            </w:r>
            <w:proofErr w:type="gramEnd"/>
          </w:p>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(Наказы избирателей депутатам Ивановской области)</w:t>
            </w:r>
          </w:p>
          <w:p w:rsidR="00004BD0" w:rsidRPr="005E30A4" w:rsidRDefault="00004BD0" w:rsidP="005E30A4">
            <w:pPr>
              <w:spacing w:after="0" w:line="240" w:lineRule="auto"/>
              <w:ind w:right="-1"/>
              <w:rPr>
                <w:rFonts w:ascii="Times New Roman" w:hAnsi="Times New Roman" w:cs="Times New Roman"/>
                <w:sz w:val="16"/>
                <w:szCs w:val="16"/>
              </w:rPr>
            </w:pPr>
          </w:p>
          <w:p w:rsidR="00004BD0" w:rsidRPr="005E30A4" w:rsidRDefault="00004BD0" w:rsidP="005E30A4">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200,00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10,530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 xml:space="preserve">Устройство дорог к земельным участкам выделенных многодетным семьям по ул. </w:t>
            </w:r>
            <w:proofErr w:type="gramStart"/>
            <w:r w:rsidRPr="005E30A4">
              <w:rPr>
                <w:rFonts w:ascii="Times New Roman" w:hAnsi="Times New Roman" w:cs="Times New Roman"/>
                <w:sz w:val="16"/>
                <w:szCs w:val="16"/>
              </w:rPr>
              <w:t>Сиреневая</w:t>
            </w:r>
            <w:proofErr w:type="gramEnd"/>
            <w:r w:rsidRPr="005E30A4">
              <w:rPr>
                <w:rFonts w:ascii="Times New Roman" w:hAnsi="Times New Roman" w:cs="Times New Roman"/>
                <w:sz w:val="16"/>
                <w:szCs w:val="16"/>
              </w:rPr>
              <w:t xml:space="preserve"> и ул. Вишневая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471,31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w:t>
            </w:r>
          </w:p>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D8255A"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автодороги по проезду Ивановский от кафе «Кока-Кола» до ул. Грозиловской</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придомовых территорий и межквартальных дорог ул. Шестагинский проезд, 9, ул. </w:t>
            </w:r>
            <w:proofErr w:type="gramStart"/>
            <w:r w:rsidRPr="005E30A4">
              <w:rPr>
                <w:rFonts w:ascii="Times New Roman" w:hAnsi="Times New Roman" w:cs="Times New Roman"/>
                <w:sz w:val="16"/>
                <w:szCs w:val="16"/>
              </w:rPr>
              <w:t>Индустриальная</w:t>
            </w:r>
            <w:proofErr w:type="gramEnd"/>
            <w:r w:rsidRPr="005E30A4">
              <w:rPr>
                <w:rFonts w:ascii="Times New Roman" w:hAnsi="Times New Roman" w:cs="Times New Roman"/>
                <w:sz w:val="16"/>
                <w:szCs w:val="16"/>
              </w:rPr>
              <w:t>, 3-9, 13-15</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автодороги по проезду Ивановский от дома 77 по ул. Шестагинской до ул. Грозиловской</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автодороги по ул. 1-я </w:t>
            </w:r>
            <w:proofErr w:type="gramStart"/>
            <w:r w:rsidRPr="005E30A4">
              <w:rPr>
                <w:rFonts w:ascii="Times New Roman" w:hAnsi="Times New Roman" w:cs="Times New Roman"/>
                <w:sz w:val="16"/>
                <w:szCs w:val="16"/>
              </w:rPr>
              <w:t>Пролетарская</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придомовых территорий и межквартальных дорог пос. Грозилово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картами участков автодорог по ул. Шестагинская, Кооперативная, Лежневская, 8 Марта </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тротуаров по ул. </w:t>
            </w:r>
            <w:proofErr w:type="gramStart"/>
            <w:r w:rsidRPr="005E30A4">
              <w:rPr>
                <w:rFonts w:ascii="Times New Roman" w:hAnsi="Times New Roman" w:cs="Times New Roman"/>
                <w:sz w:val="16"/>
                <w:szCs w:val="16"/>
              </w:rPr>
              <w:t>Индустриальная</w:t>
            </w:r>
            <w:proofErr w:type="gramEnd"/>
            <w:r w:rsidRPr="005E30A4">
              <w:rPr>
                <w:rFonts w:ascii="Times New Roman" w:hAnsi="Times New Roman" w:cs="Times New Roman"/>
                <w:sz w:val="16"/>
                <w:szCs w:val="16"/>
              </w:rPr>
              <w:t>, Ивановское шоссе, Шестагинская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автодороги по ул. 1-я </w:t>
            </w:r>
            <w:proofErr w:type="gramStart"/>
            <w:r w:rsidRPr="005E30A4">
              <w:rPr>
                <w:rFonts w:ascii="Times New Roman" w:hAnsi="Times New Roman" w:cs="Times New Roman"/>
                <w:sz w:val="16"/>
                <w:szCs w:val="16"/>
              </w:rPr>
              <w:t>Спартаковская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автодороги по ул. 1-я </w:t>
            </w:r>
            <w:proofErr w:type="gramStart"/>
            <w:r w:rsidRPr="005E30A4">
              <w:rPr>
                <w:rFonts w:ascii="Times New Roman" w:hAnsi="Times New Roman" w:cs="Times New Roman"/>
                <w:sz w:val="16"/>
                <w:szCs w:val="16"/>
              </w:rPr>
              <w:t>Первомайская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 Ремонт придомовых территорий и межквартальных ул. Шестагинская 46-52, </w:t>
            </w:r>
            <w:proofErr w:type="gramStart"/>
            <w:r w:rsidRPr="005E30A4">
              <w:rPr>
                <w:rFonts w:ascii="Times New Roman" w:hAnsi="Times New Roman" w:cs="Times New Roman"/>
                <w:sz w:val="16"/>
                <w:szCs w:val="16"/>
              </w:rPr>
              <w:t>Нагорная</w:t>
            </w:r>
            <w:proofErr w:type="gramEnd"/>
            <w:r w:rsidRPr="005E30A4">
              <w:rPr>
                <w:rFonts w:ascii="Times New Roman" w:hAnsi="Times New Roman" w:cs="Times New Roman"/>
                <w:sz w:val="16"/>
                <w:szCs w:val="16"/>
              </w:rPr>
              <w:t xml:space="preserve">, 18, Шестагинский проезд </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картами участков автодорог по ул. </w:t>
            </w:r>
            <w:proofErr w:type="gramStart"/>
            <w:r w:rsidRPr="005E30A4">
              <w:rPr>
                <w:rFonts w:ascii="Times New Roman" w:hAnsi="Times New Roman" w:cs="Times New Roman"/>
                <w:sz w:val="16"/>
                <w:szCs w:val="16"/>
              </w:rPr>
              <w:t>Октябрьская</w:t>
            </w:r>
            <w:proofErr w:type="gramEnd"/>
            <w:r w:rsidRPr="005E30A4">
              <w:rPr>
                <w:rFonts w:ascii="Times New Roman" w:hAnsi="Times New Roman" w:cs="Times New Roman"/>
                <w:sz w:val="16"/>
                <w:szCs w:val="16"/>
              </w:rPr>
              <w:t>, Интернациональная, Социалистическая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тротуара по </w:t>
            </w:r>
            <w:r w:rsidRPr="005E30A4">
              <w:rPr>
                <w:rFonts w:ascii="Times New Roman" w:hAnsi="Times New Roman" w:cs="Times New Roman"/>
                <w:sz w:val="16"/>
                <w:szCs w:val="16"/>
              </w:rPr>
              <w:lastRenderedPageBreak/>
              <w:t xml:space="preserve">ул. 1 </w:t>
            </w:r>
            <w:proofErr w:type="gramStart"/>
            <w:r w:rsidRPr="005E30A4">
              <w:rPr>
                <w:rFonts w:ascii="Times New Roman" w:hAnsi="Times New Roman" w:cs="Times New Roman"/>
                <w:sz w:val="16"/>
                <w:szCs w:val="16"/>
              </w:rPr>
              <w:t>Комсомольская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 xml:space="preserve">Бюджет </w:t>
            </w:r>
            <w:r w:rsidRPr="005E30A4">
              <w:rPr>
                <w:rFonts w:ascii="Times New Roman" w:hAnsi="Times New Roman" w:cs="Times New Roman"/>
                <w:sz w:val="16"/>
                <w:szCs w:val="16"/>
              </w:rPr>
              <w:lastRenderedPageBreak/>
              <w:t>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 xml:space="preserve">Ремонт автодороги по ул. 3-я </w:t>
            </w:r>
            <w:proofErr w:type="gramStart"/>
            <w:r w:rsidRPr="005E30A4">
              <w:rPr>
                <w:rFonts w:ascii="Times New Roman" w:hAnsi="Times New Roman" w:cs="Times New Roman"/>
                <w:sz w:val="16"/>
                <w:szCs w:val="16"/>
              </w:rPr>
              <w:t>Красноармейская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автодороги по ул. 2-я Комовская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автодороги по Школьному проезду</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Изготовление ПСД на ремонт автодороги по ул. 1-я Комсомольская, Юбилейная, Кооперативная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картами автодорог по ул. Першинская, Индустриальная, Ульяновская, Мохова, пос. Грозилово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автодороги по ул. </w:t>
            </w:r>
            <w:proofErr w:type="gramStart"/>
            <w:r w:rsidRPr="005E30A4">
              <w:rPr>
                <w:rFonts w:ascii="Times New Roman" w:hAnsi="Times New Roman" w:cs="Times New Roman"/>
                <w:sz w:val="16"/>
                <w:szCs w:val="16"/>
              </w:rPr>
              <w:t>Интернациональная</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автодороги по ул. Чапаева</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автодороги по ул. </w:t>
            </w:r>
            <w:proofErr w:type="gramStart"/>
            <w:r w:rsidRPr="005E30A4">
              <w:rPr>
                <w:rFonts w:ascii="Times New Roman" w:hAnsi="Times New Roman" w:cs="Times New Roman"/>
                <w:sz w:val="16"/>
                <w:szCs w:val="16"/>
              </w:rPr>
              <w:t>Колхозная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Ремонт участков дорог по улицам Шестагинский пр., Першинская, Ивановское Шоссе, пос. Грозилово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7369,00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7369,00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369,00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369,00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7000,00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7000,00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дороги по ул. </w:t>
            </w:r>
            <w:proofErr w:type="gramStart"/>
            <w:r w:rsidRPr="005E30A4">
              <w:rPr>
                <w:rFonts w:ascii="Times New Roman" w:hAnsi="Times New Roman" w:cs="Times New Roman"/>
                <w:sz w:val="16"/>
                <w:szCs w:val="16"/>
              </w:rPr>
              <w:t>Интернациональная</w:t>
            </w:r>
            <w:proofErr w:type="gramEnd"/>
            <w:r w:rsidRPr="005E30A4">
              <w:rPr>
                <w:rFonts w:ascii="Times New Roman" w:hAnsi="Times New Roman" w:cs="Times New Roman"/>
                <w:sz w:val="16"/>
                <w:szCs w:val="16"/>
              </w:rPr>
              <w:t xml:space="preserve">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Бюджет </w:t>
            </w:r>
            <w:r w:rsidRPr="005E30A4">
              <w:rPr>
                <w:rFonts w:ascii="Times New Roman" w:hAnsi="Times New Roman" w:cs="Times New Roman"/>
                <w:sz w:val="16"/>
                <w:szCs w:val="16"/>
              </w:rPr>
              <w:lastRenderedPageBreak/>
              <w:t>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Изготовление ПСД на ремонт автодорог по ул. </w:t>
            </w:r>
            <w:proofErr w:type="gramStart"/>
            <w:r w:rsidRPr="005E30A4">
              <w:rPr>
                <w:rFonts w:ascii="Times New Roman" w:hAnsi="Times New Roman" w:cs="Times New Roman"/>
                <w:sz w:val="16"/>
                <w:szCs w:val="16"/>
              </w:rPr>
              <w:t>Тракторная</w:t>
            </w:r>
            <w:proofErr w:type="gramEnd"/>
            <w:r w:rsidRPr="005E30A4">
              <w:rPr>
                <w:rFonts w:ascii="Times New Roman" w:hAnsi="Times New Roman" w:cs="Times New Roman"/>
                <w:sz w:val="16"/>
                <w:szCs w:val="16"/>
              </w:rPr>
              <w:t>, Матросова</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участков дорог по ул. Советской Армии и ул. Молодежной в городском округе Тейково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автомобильной дороги по ул. 70 лет Октября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1549,40604</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1549,40604</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дороги по ул. </w:t>
            </w:r>
            <w:proofErr w:type="gramStart"/>
            <w:r w:rsidRPr="005E30A4">
              <w:rPr>
                <w:rFonts w:ascii="Times New Roman" w:hAnsi="Times New Roman" w:cs="Times New Roman"/>
                <w:sz w:val="16"/>
                <w:szCs w:val="16"/>
              </w:rPr>
              <w:t>Кооперативная</w:t>
            </w:r>
            <w:proofErr w:type="gramEnd"/>
            <w:r w:rsidRPr="005E30A4">
              <w:rPr>
                <w:rFonts w:ascii="Times New Roman" w:hAnsi="Times New Roman" w:cs="Times New Roman"/>
                <w:sz w:val="16"/>
                <w:szCs w:val="16"/>
              </w:rPr>
              <w:t xml:space="preserve">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973,262</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973,262</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48,6631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48,6631</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924,5989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924,5989</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Лежневская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1 762,5703</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1 762,5703</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84,81995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84, 81995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1 677,75035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1 677,75035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40 лет Октября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1 428,1450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1 428,1450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71,40725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rPr>
            </w:pPr>
            <w:r w:rsidRPr="005E30A4">
              <w:rPr>
                <w:rFonts w:ascii="Times New Roman" w:hAnsi="Times New Roman" w:cs="Times New Roman"/>
                <w:sz w:val="16"/>
                <w:szCs w:val="16"/>
              </w:rPr>
              <w:t>71,40725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1 356,73775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1 356,73775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Григорьевская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884,232</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884,232</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w:t>
            </w:r>
            <w:r w:rsidRPr="005E30A4">
              <w:rPr>
                <w:rFonts w:ascii="Times New Roman" w:hAnsi="Times New Roman" w:cs="Times New Roman"/>
                <w:sz w:val="16"/>
                <w:szCs w:val="16"/>
              </w:rPr>
              <w:lastRenderedPageBreak/>
              <w:t>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110,3829</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110,3829</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773,8491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773,8491</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участка дороги по ул. </w:t>
            </w:r>
            <w:proofErr w:type="gramStart"/>
            <w:r w:rsidRPr="005E30A4">
              <w:rPr>
                <w:rFonts w:ascii="Times New Roman" w:hAnsi="Times New Roman" w:cs="Times New Roman"/>
                <w:sz w:val="16"/>
                <w:szCs w:val="16"/>
              </w:rPr>
              <w:t>Гвардейская</w:t>
            </w:r>
            <w:proofErr w:type="gramEnd"/>
            <w:r w:rsidRPr="005E30A4">
              <w:rPr>
                <w:rFonts w:ascii="Times New Roman" w:hAnsi="Times New Roman" w:cs="Times New Roman"/>
                <w:sz w:val="16"/>
                <w:szCs w:val="16"/>
              </w:rPr>
              <w:t xml:space="preserve">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1 249,1480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1 249,1480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62,4574</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62,4574</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1 186,6906</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1 186,6906</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2 Комовская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1 794,683</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1 794,683</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89,73415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89,73415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1 704,94885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1 704,94885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Советской Армии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3 333,998</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3 333,998</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166,6999</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166,6999</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3 167,2981</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3 167,2981</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участка дороги по ул. Шестагинская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b/>
                <w:sz w:val="16"/>
                <w:szCs w:val="16"/>
              </w:rPr>
            </w:pPr>
            <w:r w:rsidRPr="005E30A4">
              <w:rPr>
                <w:rFonts w:ascii="Times New Roman" w:hAnsi="Times New Roman" w:cs="Times New Roman"/>
                <w:b/>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1 496,347</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1 496,347</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74,81735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74,81735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1 421,52965</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1 421,52965</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Периодическое обследование мостов в г.о. Тейково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297,00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297,00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Проектные работы по установке светофорного объекта на перекрестке ул. </w:t>
            </w:r>
            <w:r w:rsidRPr="005E30A4">
              <w:rPr>
                <w:rFonts w:ascii="Times New Roman" w:hAnsi="Times New Roman" w:cs="Times New Roman"/>
                <w:sz w:val="16"/>
                <w:szCs w:val="16"/>
              </w:rPr>
              <w:lastRenderedPageBreak/>
              <w:t>Социалистическая – ул. 8 Марта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Бюджет муниципального образов</w:t>
            </w:r>
            <w:r w:rsidRPr="005E30A4">
              <w:rPr>
                <w:rFonts w:ascii="Times New Roman" w:hAnsi="Times New Roman" w:cs="Times New Roman"/>
                <w:sz w:val="16"/>
                <w:szCs w:val="16"/>
              </w:rPr>
              <w:lastRenderedPageBreak/>
              <w:t>ания</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Проектные работы по установке светофорного объекта на перекрестке ул. Октябрьская – ул. 1-я Комсомольская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Шеф – монтажные работы по установке светофорного объекта на перекрестке ул. Социалистическая – ул. 8 Марта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99,50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49,50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Шеф – монтажные работы по установке светофорного объекта на перекрестке ул. Октябрьская – ул. 1-я Комсомольская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99,50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49,50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Закупка материалов для устройства автопавильонов</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58,3634</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58,3634</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Закупка материалов для устройства дорожного элемента «Искусственная неровность» в мкр. Красные Сосенки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100,00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p>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100.00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ind w:right="-1"/>
              <w:rPr>
                <w:rFonts w:ascii="Times New Roman" w:hAnsi="Times New Roman" w:cs="Times New Roman"/>
                <w:sz w:val="16"/>
                <w:szCs w:val="16"/>
              </w:rPr>
            </w:pPr>
          </w:p>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Проведение государственной экспертизы сметной части ПСД, разработанной на выполнение ремонтных работ участков автомобильных дорог Кооперативная, Лежневская, 40 лет Октября, Григорьевская,  Шестагинская, Гвардейская, 2-я Комовская, Советской Армии,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96,00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96,00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Изготовление проектно-сметной документации по установке дорожного ограждения между проезжей частью и тротуаром на мостовых сооружениях.</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Обследование железобетонного моста через р. Вязьма пос. Пчелина и разработка ПСД по замене пешеходного ограждения и возможности установки дорожного ограждения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299,00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299,00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Устройство </w:t>
            </w:r>
            <w:r w:rsidRPr="005E30A4">
              <w:rPr>
                <w:rFonts w:ascii="Times New Roman" w:hAnsi="Times New Roman" w:cs="Times New Roman"/>
                <w:sz w:val="16"/>
                <w:szCs w:val="16"/>
              </w:rPr>
              <w:lastRenderedPageBreak/>
              <w:t>автобусного кармана</w:t>
            </w: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По ул. Новоженова</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 xml:space="preserve">Бюджет </w:t>
            </w:r>
            <w:r w:rsidRPr="005E30A4">
              <w:rPr>
                <w:rFonts w:ascii="Times New Roman" w:hAnsi="Times New Roman" w:cs="Times New Roman"/>
                <w:sz w:val="16"/>
                <w:szCs w:val="16"/>
              </w:rPr>
              <w:lastRenderedPageBreak/>
              <w:t>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55,582</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55,58</w:t>
            </w:r>
            <w:r w:rsidRPr="005E30A4">
              <w:rPr>
                <w:rFonts w:ascii="Times New Roman" w:hAnsi="Times New Roman" w:cs="Times New Roman"/>
                <w:sz w:val="16"/>
                <w:szCs w:val="16"/>
              </w:rPr>
              <w:lastRenderedPageBreak/>
              <w:t>2</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Разработка ПСД на выполнение работ по капитальному ремонту автомобильных дорог с проектом дорог и проектом межевания территории в г.о. Тейково, ул. 2-я Заречная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800,00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300,00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500,00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Разработка ПСД на ремонт дорог по улицам: ул. Ивановское Шоссе; ул. Шестагинская</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1-я Комсомольская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1-я Красная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Интернациональная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8 Марта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Октябрьская </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805,00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805,00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Ремонта дорог по улицам: ул. Ивановское Шоссе; ул. Шестагинская</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1-я Комсомольская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1-я Красная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Интернациональная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2-я Заречная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8 Марта </w:t>
            </w: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ул. Октябрьская </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b/>
                <w:sz w:val="16"/>
                <w:szCs w:val="16"/>
              </w:rPr>
            </w:pPr>
            <w:r w:rsidRPr="005E30A4">
              <w:rPr>
                <w:rFonts w:ascii="Times New Roman" w:hAnsi="Times New Roman" w:cs="Times New Roman"/>
                <w:b/>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28"/>
              </w:rPr>
            </w:pPr>
            <w:r w:rsidRPr="005E30A4">
              <w:rPr>
                <w:rFonts w:ascii="Times New Roman" w:hAnsi="Times New Roman" w:cs="Times New Roman"/>
                <w:sz w:val="16"/>
                <w:szCs w:val="16"/>
              </w:rPr>
              <w:t xml:space="preserve">Государственная экспертиза сметной документации на ремонт автомобильных дорог по ул. </w:t>
            </w:r>
            <w:r w:rsidRPr="005E30A4">
              <w:rPr>
                <w:rFonts w:ascii="Times New Roman" w:hAnsi="Times New Roman" w:cs="Times New Roman"/>
                <w:sz w:val="16"/>
                <w:szCs w:val="28"/>
              </w:rPr>
              <w:t>ул. Ивановское Шоссе; ул. Шестагинская</w:t>
            </w:r>
          </w:p>
          <w:p w:rsidR="00004BD0" w:rsidRPr="005E30A4" w:rsidRDefault="00004BD0" w:rsidP="005E30A4">
            <w:pPr>
              <w:tabs>
                <w:tab w:val="left" w:pos="2569"/>
              </w:tabs>
              <w:spacing w:after="0" w:line="240" w:lineRule="auto"/>
              <w:rPr>
                <w:rFonts w:ascii="Times New Roman" w:hAnsi="Times New Roman" w:cs="Times New Roman"/>
                <w:sz w:val="16"/>
                <w:szCs w:val="28"/>
              </w:rPr>
            </w:pPr>
            <w:r w:rsidRPr="005E30A4">
              <w:rPr>
                <w:rFonts w:ascii="Times New Roman" w:hAnsi="Times New Roman" w:cs="Times New Roman"/>
                <w:sz w:val="16"/>
                <w:szCs w:val="28"/>
              </w:rPr>
              <w:t xml:space="preserve">ул. 1-я Комсомольская </w:t>
            </w:r>
          </w:p>
          <w:p w:rsidR="00004BD0" w:rsidRPr="005E30A4" w:rsidRDefault="00004BD0" w:rsidP="005E30A4">
            <w:pPr>
              <w:tabs>
                <w:tab w:val="left" w:pos="2569"/>
              </w:tabs>
              <w:spacing w:after="0" w:line="240" w:lineRule="auto"/>
              <w:rPr>
                <w:rFonts w:ascii="Times New Roman" w:hAnsi="Times New Roman" w:cs="Times New Roman"/>
                <w:sz w:val="16"/>
                <w:szCs w:val="28"/>
              </w:rPr>
            </w:pPr>
            <w:r w:rsidRPr="005E30A4">
              <w:rPr>
                <w:rFonts w:ascii="Times New Roman" w:hAnsi="Times New Roman" w:cs="Times New Roman"/>
                <w:sz w:val="16"/>
                <w:szCs w:val="28"/>
              </w:rPr>
              <w:t xml:space="preserve">ул. 1-я Красная </w:t>
            </w:r>
          </w:p>
          <w:p w:rsidR="00004BD0" w:rsidRPr="005E30A4" w:rsidRDefault="00004BD0" w:rsidP="005E30A4">
            <w:pPr>
              <w:tabs>
                <w:tab w:val="left" w:pos="2569"/>
              </w:tabs>
              <w:spacing w:after="0" w:line="240" w:lineRule="auto"/>
              <w:rPr>
                <w:rFonts w:ascii="Times New Roman" w:hAnsi="Times New Roman" w:cs="Times New Roman"/>
                <w:sz w:val="16"/>
                <w:szCs w:val="28"/>
              </w:rPr>
            </w:pPr>
            <w:r w:rsidRPr="005E30A4">
              <w:rPr>
                <w:rFonts w:ascii="Times New Roman" w:hAnsi="Times New Roman" w:cs="Times New Roman"/>
                <w:sz w:val="16"/>
                <w:szCs w:val="28"/>
              </w:rPr>
              <w:t xml:space="preserve">ул. Интернациональная </w:t>
            </w:r>
          </w:p>
          <w:p w:rsidR="00004BD0" w:rsidRPr="005E30A4" w:rsidRDefault="00004BD0" w:rsidP="005E30A4">
            <w:pPr>
              <w:tabs>
                <w:tab w:val="left" w:pos="2569"/>
              </w:tabs>
              <w:spacing w:after="0" w:line="240" w:lineRule="auto"/>
              <w:rPr>
                <w:rFonts w:ascii="Times New Roman" w:hAnsi="Times New Roman" w:cs="Times New Roman"/>
                <w:sz w:val="16"/>
                <w:szCs w:val="28"/>
              </w:rPr>
            </w:pPr>
            <w:r w:rsidRPr="005E30A4">
              <w:rPr>
                <w:rFonts w:ascii="Times New Roman" w:hAnsi="Times New Roman" w:cs="Times New Roman"/>
                <w:sz w:val="16"/>
                <w:szCs w:val="28"/>
              </w:rPr>
              <w:t xml:space="preserve">ул. 8 Марта </w:t>
            </w:r>
          </w:p>
          <w:p w:rsidR="00004BD0" w:rsidRPr="005E30A4" w:rsidRDefault="00004BD0" w:rsidP="005E30A4">
            <w:pPr>
              <w:tabs>
                <w:tab w:val="left" w:pos="2569"/>
              </w:tabs>
              <w:spacing w:after="0" w:line="240" w:lineRule="auto"/>
              <w:rPr>
                <w:rFonts w:ascii="Times New Roman" w:hAnsi="Times New Roman" w:cs="Times New Roman"/>
                <w:b/>
                <w:sz w:val="16"/>
                <w:szCs w:val="16"/>
              </w:rPr>
            </w:pPr>
            <w:r w:rsidRPr="005E30A4">
              <w:rPr>
                <w:rFonts w:ascii="Times New Roman" w:hAnsi="Times New Roman" w:cs="Times New Roman"/>
                <w:sz w:val="16"/>
                <w:szCs w:val="28"/>
              </w:rPr>
              <w:t xml:space="preserve">ул. </w:t>
            </w:r>
            <w:proofErr w:type="gramStart"/>
            <w:r w:rsidRPr="005E30A4">
              <w:rPr>
                <w:rFonts w:ascii="Times New Roman" w:hAnsi="Times New Roman" w:cs="Times New Roman"/>
                <w:sz w:val="16"/>
                <w:szCs w:val="28"/>
              </w:rPr>
              <w:t>Октябрьская</w:t>
            </w:r>
            <w:proofErr w:type="gramEnd"/>
            <w:r w:rsidRPr="005E30A4">
              <w:rPr>
                <w:rFonts w:ascii="Times New Roman" w:hAnsi="Times New Roman" w:cs="Times New Roman"/>
                <w:sz w:val="16"/>
                <w:szCs w:val="28"/>
              </w:rPr>
              <w:t>, тротуар по ул. Индустриальная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p>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123,86880</w:t>
            </w:r>
          </w:p>
        </w:tc>
        <w:tc>
          <w:tcPr>
            <w:tcW w:w="33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123,86880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vMerge w:val="restart"/>
            <w:tcBorders>
              <w:top w:val="single" w:sz="4" w:space="0" w:color="auto"/>
              <w:left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участка автодороги по ул</w:t>
            </w:r>
            <w:proofErr w:type="gramStart"/>
            <w:r w:rsidRPr="005E30A4">
              <w:rPr>
                <w:rFonts w:ascii="Times New Roman" w:hAnsi="Times New Roman" w:cs="Times New Roman"/>
                <w:sz w:val="16"/>
                <w:szCs w:val="16"/>
              </w:rPr>
              <w:t>.И</w:t>
            </w:r>
            <w:proofErr w:type="gramEnd"/>
            <w:r w:rsidRPr="005E30A4">
              <w:rPr>
                <w:rFonts w:ascii="Times New Roman" w:hAnsi="Times New Roman" w:cs="Times New Roman"/>
                <w:sz w:val="16"/>
                <w:szCs w:val="16"/>
              </w:rPr>
              <w:t>нтернациональнаяг.о.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940,09258</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940,09258</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7188,60902</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7 188,60902</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8 128,7016</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8 128,7016</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val="restart"/>
            <w:tcBorders>
              <w:left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участка автодороги по ул. 1-я Комсомольскаяг.о.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3956,30095</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3956,30095</w:t>
            </w:r>
          </w:p>
        </w:tc>
        <w:tc>
          <w:tcPr>
            <w:tcW w:w="286" w:type="pct"/>
            <w:gridSpan w:val="2"/>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6907,62105</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6907,62105</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10863,92200</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10 863,92200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D85690" w:rsidRPr="005E30A4" w:rsidTr="00A86A0C">
        <w:tc>
          <w:tcPr>
            <w:tcW w:w="811" w:type="pct"/>
            <w:vMerge w:val="restart"/>
            <w:tcBorders>
              <w:left w:val="single" w:sz="4" w:space="0" w:color="auto"/>
              <w:right w:val="single" w:sz="4" w:space="0" w:color="auto"/>
            </w:tcBorders>
            <w:shd w:val="clear" w:color="auto" w:fill="auto"/>
            <w:vAlign w:val="center"/>
          </w:tcPr>
          <w:p w:rsidR="00D85690" w:rsidRPr="005E30A4" w:rsidRDefault="00D8569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автомобильной дороги по ул. </w:t>
            </w:r>
            <w:proofErr w:type="gramStart"/>
            <w:r w:rsidRPr="005E30A4">
              <w:rPr>
                <w:rFonts w:ascii="Times New Roman" w:hAnsi="Times New Roman" w:cs="Times New Roman"/>
                <w:sz w:val="16"/>
                <w:szCs w:val="16"/>
              </w:rPr>
              <w:t>Социалистическая</w:t>
            </w:r>
            <w:proofErr w:type="gramEnd"/>
            <w:r w:rsidRPr="005E30A4">
              <w:rPr>
                <w:rFonts w:ascii="Times New Roman" w:hAnsi="Times New Roman" w:cs="Times New Roman"/>
                <w:sz w:val="16"/>
                <w:szCs w:val="16"/>
              </w:rPr>
              <w:t xml:space="preserve"> в г. Тейково</w:t>
            </w:r>
          </w:p>
        </w:tc>
        <w:tc>
          <w:tcPr>
            <w:tcW w:w="371" w:type="pct"/>
            <w:tcBorders>
              <w:top w:val="nil"/>
              <w:left w:val="single" w:sz="4" w:space="0" w:color="auto"/>
              <w:bottom w:val="single" w:sz="4" w:space="0" w:color="auto"/>
              <w:right w:val="single" w:sz="4" w:space="0" w:color="auto"/>
            </w:tcBorders>
            <w:shd w:val="clear" w:color="auto" w:fill="auto"/>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D85690" w:rsidRPr="005E30A4" w:rsidRDefault="00D8569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D85690" w:rsidRPr="005E30A4" w:rsidRDefault="0038224A"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6 427,41699</w:t>
            </w:r>
          </w:p>
        </w:tc>
        <w:tc>
          <w:tcPr>
            <w:tcW w:w="333" w:type="pct"/>
            <w:gridSpan w:val="2"/>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D85690" w:rsidRPr="005E30A4" w:rsidRDefault="0038224A"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6 427,41699</w:t>
            </w:r>
          </w:p>
        </w:tc>
        <w:tc>
          <w:tcPr>
            <w:tcW w:w="324" w:type="pct"/>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D85690" w:rsidRPr="005E30A4" w:rsidTr="00A86A0C">
        <w:tc>
          <w:tcPr>
            <w:tcW w:w="811" w:type="pct"/>
            <w:vMerge/>
            <w:tcBorders>
              <w:left w:val="single" w:sz="4" w:space="0" w:color="auto"/>
              <w:right w:val="single" w:sz="4" w:space="0" w:color="auto"/>
            </w:tcBorders>
            <w:shd w:val="clear" w:color="auto" w:fill="auto"/>
            <w:vAlign w:val="center"/>
          </w:tcPr>
          <w:p w:rsidR="00D85690" w:rsidRPr="005E30A4" w:rsidRDefault="00D85690" w:rsidP="005E30A4">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7329,10301</w:t>
            </w:r>
          </w:p>
        </w:tc>
        <w:tc>
          <w:tcPr>
            <w:tcW w:w="333"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7329,10301</w:t>
            </w:r>
          </w:p>
        </w:tc>
        <w:tc>
          <w:tcPr>
            <w:tcW w:w="324" w:type="pct"/>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D85690" w:rsidRPr="005E30A4" w:rsidTr="00A86A0C">
        <w:tc>
          <w:tcPr>
            <w:tcW w:w="811" w:type="pct"/>
            <w:vMerge/>
            <w:tcBorders>
              <w:left w:val="single" w:sz="4" w:space="0" w:color="auto"/>
              <w:bottom w:val="single" w:sz="4" w:space="0" w:color="auto"/>
              <w:right w:val="single" w:sz="4" w:space="0" w:color="auto"/>
            </w:tcBorders>
            <w:shd w:val="clear" w:color="auto" w:fill="auto"/>
            <w:vAlign w:val="center"/>
          </w:tcPr>
          <w:p w:rsidR="00D85690" w:rsidRPr="005E30A4" w:rsidRDefault="00D85690" w:rsidP="005E30A4">
            <w:pPr>
              <w:tabs>
                <w:tab w:val="left" w:pos="2569"/>
              </w:tabs>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D85690" w:rsidRPr="005E30A4" w:rsidRDefault="0038224A"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13 7</w:t>
            </w:r>
            <w:r w:rsidR="00161AD3" w:rsidRPr="005E30A4">
              <w:rPr>
                <w:rFonts w:ascii="Times New Roman" w:hAnsi="Times New Roman" w:cs="Times New Roman"/>
                <w:sz w:val="16"/>
                <w:szCs w:val="16"/>
              </w:rPr>
              <w:t>56</w:t>
            </w:r>
            <w:r w:rsidRPr="005E30A4">
              <w:rPr>
                <w:rFonts w:ascii="Times New Roman" w:hAnsi="Times New Roman" w:cs="Times New Roman"/>
                <w:sz w:val="16"/>
                <w:szCs w:val="16"/>
              </w:rPr>
              <w:t>,52000</w:t>
            </w:r>
          </w:p>
        </w:tc>
        <w:tc>
          <w:tcPr>
            <w:tcW w:w="333"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D85690" w:rsidRPr="005E30A4" w:rsidRDefault="00D8569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D85690" w:rsidRPr="005E30A4" w:rsidRDefault="0038224A"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13 7</w:t>
            </w:r>
            <w:r w:rsidR="00161AD3" w:rsidRPr="005E30A4">
              <w:rPr>
                <w:rFonts w:ascii="Times New Roman" w:hAnsi="Times New Roman" w:cs="Times New Roman"/>
                <w:sz w:val="16"/>
                <w:szCs w:val="16"/>
              </w:rPr>
              <w:t>56</w:t>
            </w:r>
            <w:r w:rsidRPr="005E30A4">
              <w:rPr>
                <w:rFonts w:ascii="Times New Roman" w:hAnsi="Times New Roman" w:cs="Times New Roman"/>
                <w:sz w:val="16"/>
                <w:szCs w:val="16"/>
              </w:rPr>
              <w:t>,52000</w:t>
            </w:r>
          </w:p>
        </w:tc>
        <w:tc>
          <w:tcPr>
            <w:tcW w:w="324" w:type="pct"/>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D85690" w:rsidRPr="005E30A4" w:rsidRDefault="00D8569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sz w:val="16"/>
                <w:szCs w:val="16"/>
              </w:rPr>
            </w:pP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Капитальный ремонт автодороги расположенной по адресу: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 ул.2-я Заречная</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b/>
                <w:bCs/>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rPr>
                <w:rFonts w:ascii="Times New Roman" w:hAnsi="Times New Roman" w:cs="Times New Roman"/>
                <w:sz w:val="16"/>
                <w:szCs w:val="16"/>
              </w:rPr>
            </w:pPr>
            <w:r w:rsidRPr="005E30A4">
              <w:rPr>
                <w:rFonts w:ascii="Times New Roman" w:hAnsi="Times New Roman" w:cs="Times New Roman"/>
                <w:sz w:val="16"/>
                <w:szCs w:val="16"/>
              </w:rPr>
              <w:t>24517,16000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24517,16000</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sz w:val="16"/>
                <w:szCs w:val="16"/>
              </w:rPr>
            </w:pP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участка автодороги по ул. Октябрьскаяг.о.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b/>
                <w:bCs/>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28344,20880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28344,20880</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sz w:val="16"/>
                <w:szCs w:val="16"/>
              </w:rPr>
            </w:pP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участка автодороги по ул. Шестагинскаяг.о.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b/>
                <w:bCs/>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35340,57600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35340,57600</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sz w:val="16"/>
                <w:szCs w:val="16"/>
              </w:rPr>
            </w:pP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по ул. Молодежнаяг.о.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2776,3700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2776,3700</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sz w:val="16"/>
                <w:szCs w:val="16"/>
              </w:rPr>
            </w:pPr>
          </w:p>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по Шестагинскому  проезду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1677,70000</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1677,70000</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b/>
                <w:bCs/>
                <w:sz w:val="20"/>
                <w:szCs w:val="20"/>
              </w:rPr>
            </w:pPr>
            <w:r w:rsidRPr="005E30A4">
              <w:rPr>
                <w:rFonts w:ascii="Times New Roman" w:hAnsi="Times New Roman" w:cs="Times New Roman"/>
                <w:b/>
                <w:bCs/>
                <w:sz w:val="20"/>
                <w:szCs w:val="20"/>
              </w:rPr>
              <w:t>ИТОГО:</w:t>
            </w:r>
          </w:p>
        </w:tc>
        <w:tc>
          <w:tcPr>
            <w:tcW w:w="371" w:type="pct"/>
            <w:tcBorders>
              <w:top w:val="nil"/>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92656,0148</w:t>
            </w:r>
          </w:p>
        </w:tc>
        <w:tc>
          <w:tcPr>
            <w:tcW w:w="33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92656,0148</w:t>
            </w:r>
          </w:p>
        </w:tc>
        <w:tc>
          <w:tcPr>
            <w:tcW w:w="261"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nil"/>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участка автодороги по ул</w:t>
            </w:r>
            <w:proofErr w:type="gramStart"/>
            <w:r w:rsidRPr="005E30A4">
              <w:rPr>
                <w:rFonts w:ascii="Times New Roman" w:hAnsi="Times New Roman" w:cs="Times New Roman"/>
                <w:sz w:val="16"/>
                <w:szCs w:val="16"/>
              </w:rPr>
              <w:t>.И</w:t>
            </w:r>
            <w:proofErr w:type="gramEnd"/>
            <w:r w:rsidRPr="005E30A4">
              <w:rPr>
                <w:rFonts w:ascii="Times New Roman" w:hAnsi="Times New Roman" w:cs="Times New Roman"/>
                <w:sz w:val="16"/>
                <w:szCs w:val="16"/>
              </w:rPr>
              <w:t xml:space="preserve">нтернациональнаяг.о.Тейково </w:t>
            </w:r>
            <w:r w:rsidRPr="005E30A4">
              <w:rPr>
                <w:rFonts w:ascii="Times New Roman" w:hAnsi="Times New Roman" w:cs="Times New Roman"/>
                <w:sz w:val="16"/>
                <w:szCs w:val="16"/>
              </w:rPr>
              <w:lastRenderedPageBreak/>
              <w:t>(Установка барьерного ограждения)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 xml:space="preserve">Бюджет муниципального </w:t>
            </w:r>
            <w:r w:rsidRPr="005E30A4">
              <w:rPr>
                <w:rFonts w:ascii="Times New Roman" w:hAnsi="Times New Roman" w:cs="Times New Roman"/>
                <w:sz w:val="16"/>
                <w:szCs w:val="16"/>
              </w:rPr>
              <w:lastRenderedPageBreak/>
              <w:t>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lastRenderedPageBreak/>
              <w:t>825,44334</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825,44334</w:t>
            </w:r>
          </w:p>
        </w:tc>
        <w:tc>
          <w:tcPr>
            <w:tcW w:w="26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proofErr w:type="gramStart"/>
            <w:r w:rsidRPr="005E30A4">
              <w:rPr>
                <w:rFonts w:ascii="Times New Roman" w:hAnsi="Times New Roman" w:cs="Times New Roman"/>
                <w:sz w:val="16"/>
                <w:szCs w:val="16"/>
              </w:rPr>
              <w:lastRenderedPageBreak/>
              <w:t>Разработка ПСД на ремонт тротуаров на участке автомобильных дорог: ул. Гвардейская, ул. Молодежная, ул. Новоженова, ул. Советской Армии, ул. Маршала Неделина, ул. Сергеевская и Октябрьская  и автомобильных дорог: ул. Станционная, ул. Неделина (участок дороги к территориям садоводческих объединений «Дружба»), ул. 3-я Комовская с тротуаром</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1 348,29760</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1 348,29760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тротуара на участке автомобильной дороги по ул. </w:t>
            </w:r>
            <w:proofErr w:type="gramStart"/>
            <w:r w:rsidRPr="005E30A4">
              <w:rPr>
                <w:rFonts w:ascii="Times New Roman" w:hAnsi="Times New Roman" w:cs="Times New Roman"/>
                <w:sz w:val="16"/>
                <w:szCs w:val="16"/>
              </w:rPr>
              <w:t>Гвардейская</w:t>
            </w:r>
            <w:proofErr w:type="gramEnd"/>
            <w:r w:rsidRPr="005E30A4">
              <w:rPr>
                <w:rFonts w:ascii="Times New Roman" w:hAnsi="Times New Roman" w:cs="Times New Roman"/>
                <w:sz w:val="16"/>
                <w:szCs w:val="16"/>
              </w:rPr>
              <w:t xml:space="preserve">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10659,95499</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10659,95499</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тротуара на участке автомобильной дороги по ул. </w:t>
            </w:r>
            <w:proofErr w:type="gramStart"/>
            <w:r w:rsidRPr="005E30A4">
              <w:rPr>
                <w:rFonts w:ascii="Times New Roman" w:hAnsi="Times New Roman" w:cs="Times New Roman"/>
                <w:sz w:val="16"/>
                <w:szCs w:val="16"/>
              </w:rPr>
              <w:t>Молодежная</w:t>
            </w:r>
            <w:proofErr w:type="gramEnd"/>
            <w:r w:rsidRPr="005E30A4">
              <w:rPr>
                <w:rFonts w:ascii="Times New Roman" w:hAnsi="Times New Roman" w:cs="Times New Roman"/>
                <w:sz w:val="16"/>
                <w:szCs w:val="16"/>
              </w:rPr>
              <w:t xml:space="preserve">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11279,12058</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11279,12058</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тротуара на участке автомобильной дороги по ул. Новоженова в г. Тейково Ивановской области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9294,14290</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9294,14290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rPr>
          <w:trHeight w:val="2028"/>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Иные межбюджетные трасферты: </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тротуара на участке автомобильной дороги по ул. Советской Армии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22559,43097</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22559,43097</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тротуара на участке автомобильной дороги по ул.  Неделина в г. Тейково Ивановской области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6151,65124</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6151,65124</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Иные межбюджетные </w:t>
            </w:r>
            <w:r w:rsidRPr="005E30A4">
              <w:rPr>
                <w:rFonts w:ascii="Times New Roman" w:hAnsi="Times New Roman" w:cs="Times New Roman"/>
                <w:sz w:val="16"/>
                <w:szCs w:val="16"/>
              </w:rPr>
              <w:lastRenderedPageBreak/>
              <w:t>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по ул. Индустриальная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 xml:space="preserve">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Бюджет Иванов</w:t>
            </w:r>
            <w:r w:rsidRPr="005E30A4">
              <w:rPr>
                <w:rFonts w:ascii="Times New Roman" w:hAnsi="Times New Roman" w:cs="Times New Roman"/>
                <w:sz w:val="16"/>
                <w:szCs w:val="16"/>
              </w:rPr>
              <w:lastRenderedPageBreak/>
              <w:t>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lastRenderedPageBreak/>
              <w:t>13955,5</w:t>
            </w:r>
            <w:r w:rsidRPr="005E30A4">
              <w:rPr>
                <w:rFonts w:ascii="Times New Roman" w:hAnsi="Times New Roman" w:cs="Times New Roman"/>
                <w:sz w:val="16"/>
                <w:szCs w:val="16"/>
              </w:rPr>
              <w:lastRenderedPageBreak/>
              <w:t>20</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lastRenderedPageBreak/>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1395</w:t>
            </w:r>
            <w:r w:rsidRPr="005E30A4">
              <w:rPr>
                <w:rFonts w:ascii="Times New Roman" w:hAnsi="Times New Roman" w:cs="Times New Roman"/>
                <w:sz w:val="16"/>
                <w:szCs w:val="16"/>
              </w:rPr>
              <w:lastRenderedPageBreak/>
              <w:t>5,520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lastRenderedPageBreak/>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lastRenderedPageBreak/>
              <w:t>Иные межбюджетные 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автомобильной дороги по ул. Сергеевская в г. 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5332,28000</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5332,280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по Красноармейскому проезду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5767,330</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sz w:val="16"/>
                <w:szCs w:val="16"/>
              </w:rPr>
            </w:pPr>
            <w:r w:rsidRPr="005E30A4">
              <w:rPr>
                <w:rFonts w:ascii="Times New Roman" w:hAnsi="Times New Roman" w:cs="Times New Roman"/>
                <w:sz w:val="16"/>
                <w:szCs w:val="16"/>
              </w:rPr>
              <w:t>5767,330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Иные межбюджетные трасферты:</w:t>
            </w:r>
          </w:p>
          <w:p w:rsidR="00004BD0" w:rsidRPr="005E30A4" w:rsidRDefault="00004BD0" w:rsidP="005E30A4">
            <w:pPr>
              <w:tabs>
                <w:tab w:val="left" w:pos="2569"/>
              </w:tabs>
              <w:spacing w:after="0" w:line="240" w:lineRule="auto"/>
              <w:rPr>
                <w:rFonts w:ascii="Times New Roman" w:hAnsi="Times New Roman" w:cs="Times New Roman"/>
                <w:b/>
                <w:bCs/>
                <w:sz w:val="16"/>
                <w:szCs w:val="16"/>
              </w:rPr>
            </w:pPr>
            <w:r w:rsidRPr="005E30A4">
              <w:rPr>
                <w:rFonts w:ascii="Times New Roman" w:hAnsi="Times New Roman" w:cs="Times New Roman"/>
                <w:b/>
                <w:bCs/>
                <w:sz w:val="16"/>
                <w:szCs w:val="16"/>
              </w:rPr>
              <w:t>ИТОГО: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b/>
                <w:bCs/>
                <w:sz w:val="16"/>
                <w:szCs w:val="16"/>
              </w:rPr>
            </w:pPr>
            <w:r w:rsidRPr="005E30A4">
              <w:rPr>
                <w:rFonts w:ascii="Times New Roman" w:hAnsi="Times New Roman" w:cs="Times New Roman"/>
                <w:b/>
                <w:bCs/>
                <w:sz w:val="16"/>
                <w:szCs w:val="16"/>
              </w:rPr>
              <w:t>84999,43068</w:t>
            </w:r>
          </w:p>
        </w:tc>
        <w:tc>
          <w:tcPr>
            <w:tcW w:w="33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jc w:val="center"/>
              <w:rPr>
                <w:rFonts w:ascii="Times New Roman" w:hAnsi="Times New Roman" w:cs="Times New Roman"/>
                <w:b/>
                <w:bCs/>
                <w:sz w:val="16"/>
                <w:szCs w:val="16"/>
              </w:rPr>
            </w:pPr>
            <w:r w:rsidRPr="005E30A4">
              <w:rPr>
                <w:rFonts w:ascii="Times New Roman" w:hAnsi="Times New Roman" w:cs="Times New Roman"/>
                <w:b/>
                <w:bCs/>
                <w:sz w:val="16"/>
                <w:szCs w:val="16"/>
              </w:rPr>
              <w:t>84999,43068</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 xml:space="preserve">Ремонт автомобильной дороги на ул. 3-я </w:t>
            </w:r>
            <w:proofErr w:type="gramStart"/>
            <w:r w:rsidRPr="005E30A4">
              <w:rPr>
                <w:rFonts w:ascii="Times New Roman" w:hAnsi="Times New Roman" w:cs="Times New Roman"/>
                <w:sz w:val="16"/>
                <w:szCs w:val="16"/>
              </w:rPr>
              <w:t>Красноармейская</w:t>
            </w:r>
            <w:proofErr w:type="gramEnd"/>
            <w:r w:rsidRPr="005E30A4">
              <w:rPr>
                <w:rFonts w:ascii="Times New Roman" w:hAnsi="Times New Roman" w:cs="Times New Roman"/>
                <w:sz w:val="16"/>
                <w:szCs w:val="16"/>
              </w:rPr>
              <w:t xml:space="preserve">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004BD0" w:rsidRPr="005E30A4" w:rsidRDefault="00004BD0"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b/>
                <w:sz w:val="16"/>
                <w:szCs w:val="16"/>
              </w:rPr>
            </w:pPr>
            <w:r w:rsidRPr="005E30A4">
              <w:rPr>
                <w:rFonts w:ascii="Times New Roman" w:hAnsi="Times New Roman" w:cs="Times New Roman"/>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b/>
                <w:sz w:val="16"/>
                <w:szCs w:val="16"/>
              </w:rPr>
            </w:pPr>
            <w:r w:rsidRPr="005E30A4">
              <w:rPr>
                <w:rFonts w:ascii="Times New Roman" w:hAnsi="Times New Roman" w:cs="Times New Roman"/>
                <w:b/>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tabs>
                <w:tab w:val="left" w:pos="2569"/>
              </w:tabs>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на ул. 8 Марта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b/>
                <w:sz w:val="16"/>
                <w:szCs w:val="16"/>
              </w:rPr>
            </w:pPr>
            <w:r w:rsidRPr="005E30A4">
              <w:rPr>
                <w:rFonts w:ascii="Times New Roman" w:hAnsi="Times New Roman" w:cs="Times New Roman"/>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004BD0" w:rsidRPr="005E30A4" w:rsidRDefault="00004BD0" w:rsidP="005E30A4">
            <w:pPr>
              <w:spacing w:after="0" w:line="240" w:lineRule="auto"/>
              <w:rPr>
                <w:rFonts w:ascii="Times New Roman" w:hAnsi="Times New Roman" w:cs="Times New Roman"/>
                <w:b/>
                <w:sz w:val="16"/>
                <w:szCs w:val="16"/>
              </w:rPr>
            </w:pPr>
            <w:r w:rsidRPr="005E30A4">
              <w:rPr>
                <w:rFonts w:ascii="Times New Roman" w:hAnsi="Times New Roman" w:cs="Times New Roman"/>
                <w:b/>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004BD0" w:rsidRPr="005E30A4" w:rsidRDefault="00004BD0" w:rsidP="005E30A4">
            <w:pPr>
              <w:rPr>
                <w:rFonts w:ascii="Times New Roman" w:hAnsi="Times New Roman" w:cs="Times New Roman"/>
                <w:sz w:val="16"/>
                <w:szCs w:val="16"/>
              </w:rPr>
            </w:pPr>
            <w:r w:rsidRPr="005E30A4">
              <w:rPr>
                <w:rFonts w:ascii="Times New Roman" w:hAnsi="Times New Roman" w:cs="Times New Roman"/>
                <w:sz w:val="16"/>
                <w:szCs w:val="16"/>
              </w:rPr>
              <w:t>Разработка ПСД на ремонт дорог</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004BD0" w:rsidRPr="0015026C" w:rsidRDefault="00D85690" w:rsidP="005E30A4">
            <w:pPr>
              <w:spacing w:after="0" w:line="240" w:lineRule="auto"/>
              <w:rPr>
                <w:rFonts w:ascii="Times New Roman" w:hAnsi="Times New Roman" w:cs="Times New Roman"/>
                <w:b/>
                <w:sz w:val="16"/>
                <w:szCs w:val="16"/>
              </w:rPr>
            </w:pPr>
            <w:r w:rsidRPr="0015026C">
              <w:rPr>
                <w:rFonts w:ascii="Times New Roman" w:hAnsi="Times New Roman" w:cs="Times New Roman"/>
                <w:b/>
                <w:sz w:val="16"/>
                <w:szCs w:val="16"/>
              </w:rPr>
              <w:t>100,00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004BD0" w:rsidP="005E30A4">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004BD0" w:rsidRPr="0015026C" w:rsidRDefault="00D85690" w:rsidP="005E30A4">
            <w:pPr>
              <w:spacing w:after="0" w:line="240" w:lineRule="auto"/>
              <w:jc w:val="center"/>
              <w:rPr>
                <w:rFonts w:ascii="Times New Roman" w:hAnsi="Times New Roman" w:cs="Times New Roman"/>
                <w:sz w:val="16"/>
                <w:szCs w:val="16"/>
              </w:rPr>
            </w:pPr>
            <w:r w:rsidRPr="0015026C">
              <w:rPr>
                <w:rFonts w:ascii="Times New Roman" w:hAnsi="Times New Roman" w:cs="Times New Roman"/>
                <w:sz w:val="16"/>
                <w:szCs w:val="16"/>
              </w:rPr>
              <w:t>100,00</w:t>
            </w:r>
          </w:p>
        </w:tc>
        <w:tc>
          <w:tcPr>
            <w:tcW w:w="324"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004BD0" w:rsidRPr="005E30A4" w:rsidRDefault="00004BD0"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544"/>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15026C">
            <w:pPr>
              <w:spacing w:after="0" w:line="240" w:lineRule="auto"/>
              <w:rPr>
                <w:rFonts w:ascii="Times New Roman" w:hAnsi="Times New Roman" w:cs="Times New Roman"/>
                <w:sz w:val="16"/>
                <w:szCs w:val="16"/>
              </w:rPr>
            </w:pPr>
            <w:r>
              <w:rPr>
                <w:rFonts w:ascii="Times New Roman" w:hAnsi="Times New Roman" w:cs="Times New Roman"/>
                <w:sz w:val="16"/>
                <w:szCs w:val="16"/>
              </w:rPr>
              <w:t>А</w:t>
            </w:r>
            <w:r w:rsidRPr="00987DB2">
              <w:rPr>
                <w:rFonts w:ascii="Times New Roman" w:hAnsi="Times New Roman" w:cs="Times New Roman"/>
                <w:sz w:val="16"/>
                <w:szCs w:val="16"/>
              </w:rPr>
              <w:t>ктуализаци</w:t>
            </w:r>
            <w:r>
              <w:rPr>
                <w:rFonts w:ascii="Times New Roman" w:hAnsi="Times New Roman" w:cs="Times New Roman"/>
                <w:sz w:val="16"/>
                <w:szCs w:val="16"/>
              </w:rPr>
              <w:t>я</w:t>
            </w:r>
            <w:r w:rsidRPr="00987DB2">
              <w:rPr>
                <w:rFonts w:ascii="Times New Roman" w:hAnsi="Times New Roman" w:cs="Times New Roman"/>
                <w:sz w:val="16"/>
                <w:szCs w:val="16"/>
              </w:rPr>
              <w:t xml:space="preserve"> проектно-сметной документации на ремонт автомобильных дорог в городском округе Тейково Ивановской области рублей, ремонт которых планируется в 2023 году: ремонт автомобильной дороги  и тротуара  по ул. 1-я Комовская в </w:t>
            </w:r>
            <w:proofErr w:type="gramStart"/>
            <w:r w:rsidRPr="00987DB2">
              <w:rPr>
                <w:rFonts w:ascii="Times New Roman" w:hAnsi="Times New Roman" w:cs="Times New Roman"/>
                <w:sz w:val="16"/>
                <w:szCs w:val="16"/>
              </w:rPr>
              <w:t>г</w:t>
            </w:r>
            <w:proofErr w:type="gramEnd"/>
            <w:r w:rsidRPr="00987DB2">
              <w:rPr>
                <w:rFonts w:ascii="Times New Roman" w:hAnsi="Times New Roman" w:cs="Times New Roman"/>
                <w:sz w:val="16"/>
                <w:szCs w:val="16"/>
              </w:rPr>
              <w:t>.о. Тейково; ремонт автомобильной дороги и тротуара на Центральном проезде в г.о. Тейково; ремонт автомобильной дороги и  тротуара по ул. Футбольная в г.о. Тейково</w:t>
            </w:r>
            <w:proofErr w:type="gramStart"/>
            <w:r w:rsidRPr="00987DB2">
              <w:rPr>
                <w:rFonts w:ascii="Times New Roman" w:hAnsi="Times New Roman" w:cs="Times New Roman"/>
                <w:sz w:val="16"/>
                <w:szCs w:val="16"/>
              </w:rPr>
              <w:t>;р</w:t>
            </w:r>
            <w:proofErr w:type="gramEnd"/>
            <w:r w:rsidRPr="00987DB2">
              <w:rPr>
                <w:rFonts w:ascii="Times New Roman" w:hAnsi="Times New Roman" w:cs="Times New Roman"/>
                <w:sz w:val="16"/>
                <w:szCs w:val="16"/>
              </w:rPr>
              <w:t xml:space="preserve">емонт участка автомобильной дороги на  ул.1-я Красная в г.о. Тейково; ремонт тротуара на участке автомобильной дороги по Шестагинскому </w:t>
            </w:r>
            <w:r w:rsidRPr="00987DB2">
              <w:rPr>
                <w:rFonts w:ascii="Times New Roman" w:hAnsi="Times New Roman" w:cs="Times New Roman"/>
                <w:sz w:val="16"/>
                <w:szCs w:val="16"/>
              </w:rPr>
              <w:lastRenderedPageBreak/>
              <w:t xml:space="preserve">проезду в г.о. Тейково; ремонт автомобильной дороги на ул. Ивановское Шоссе в г.о. Тейково; ремонт автомобильной дороги на Школьном проезде в г.о. Тейково; ремонт автомобильной дороги на  ул.1-я </w:t>
            </w:r>
            <w:proofErr w:type="gramStart"/>
            <w:r w:rsidRPr="00987DB2">
              <w:rPr>
                <w:rFonts w:ascii="Times New Roman" w:hAnsi="Times New Roman" w:cs="Times New Roman"/>
                <w:sz w:val="16"/>
                <w:szCs w:val="16"/>
              </w:rPr>
              <w:t>Красная</w:t>
            </w:r>
            <w:proofErr w:type="gramEnd"/>
            <w:r w:rsidRPr="00987DB2">
              <w:rPr>
                <w:rFonts w:ascii="Times New Roman" w:hAnsi="Times New Roman" w:cs="Times New Roman"/>
                <w:sz w:val="16"/>
                <w:szCs w:val="16"/>
              </w:rPr>
              <w:t xml:space="preserve">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EE367A">
            <w:pPr>
              <w:spacing w:after="0" w:line="240" w:lineRule="auto"/>
              <w:jc w:val="center"/>
              <w:rPr>
                <w:rFonts w:ascii="Times New Roman" w:hAnsi="Times New Roman" w:cs="Times New Roman"/>
                <w:b/>
                <w:sz w:val="16"/>
                <w:szCs w:val="16"/>
              </w:rPr>
            </w:pPr>
            <w:r w:rsidRPr="0015026C">
              <w:rPr>
                <w:rFonts w:ascii="Times New Roman" w:hAnsi="Times New Roman" w:cs="Times New Roman"/>
                <w:b/>
                <w:sz w:val="16"/>
                <w:szCs w:val="16"/>
              </w:rPr>
              <w:t>1</w:t>
            </w:r>
            <w:r>
              <w:rPr>
                <w:rFonts w:ascii="Times New Roman" w:hAnsi="Times New Roman" w:cs="Times New Roman"/>
                <w:b/>
                <w:sz w:val="16"/>
                <w:szCs w:val="16"/>
              </w:rPr>
              <w:t>6</w:t>
            </w:r>
            <w:r w:rsidRPr="0015026C">
              <w:rPr>
                <w:rFonts w:ascii="Times New Roman" w:hAnsi="Times New Roman" w:cs="Times New Roman"/>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F9134B">
            <w:pPr>
              <w:spacing w:after="0" w:line="240" w:lineRule="auto"/>
              <w:ind w:right="-1"/>
              <w:jc w:val="center"/>
              <w:rPr>
                <w:rFonts w:ascii="Times New Roman" w:hAnsi="Times New Roman" w:cs="Times New Roman"/>
                <w:sz w:val="16"/>
                <w:szCs w:val="16"/>
              </w:rPr>
            </w:pPr>
            <w:r w:rsidRPr="0015026C">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15026C" w:rsidRDefault="0015026C" w:rsidP="0015026C">
            <w:pPr>
              <w:spacing w:after="0" w:line="240" w:lineRule="auto"/>
              <w:jc w:val="center"/>
              <w:rPr>
                <w:rFonts w:ascii="Times New Roman" w:hAnsi="Times New Roman" w:cs="Times New Roman"/>
                <w:sz w:val="16"/>
                <w:szCs w:val="16"/>
              </w:rPr>
            </w:pPr>
            <w:r w:rsidRPr="0015026C">
              <w:rPr>
                <w:rFonts w:ascii="Times New Roman" w:hAnsi="Times New Roman" w:cs="Times New Roman"/>
                <w:sz w:val="16"/>
                <w:szCs w:val="16"/>
              </w:rPr>
              <w:t>1</w:t>
            </w:r>
            <w:r>
              <w:rPr>
                <w:rFonts w:ascii="Times New Roman" w:hAnsi="Times New Roman" w:cs="Times New Roman"/>
                <w:sz w:val="16"/>
                <w:szCs w:val="16"/>
              </w:rPr>
              <w:t>6</w:t>
            </w:r>
            <w:r w:rsidRPr="0015026C">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F9134B">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F9134B">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tabs>
                <w:tab w:val="left" w:pos="2569"/>
              </w:tabs>
              <w:spacing w:after="0" w:line="240" w:lineRule="auto"/>
              <w:rPr>
                <w:rFonts w:ascii="Times New Roman" w:hAnsi="Times New Roman" w:cs="Times New Roman"/>
                <w:b/>
                <w:sz w:val="16"/>
                <w:szCs w:val="16"/>
              </w:rPr>
            </w:pPr>
            <w:r w:rsidRPr="005E30A4">
              <w:rPr>
                <w:rFonts w:ascii="Times New Roman" w:hAnsi="Times New Roman" w:cs="Times New Roman"/>
                <w:sz w:val="16"/>
                <w:szCs w:val="16"/>
              </w:rPr>
              <w:lastRenderedPageBreak/>
              <w:t xml:space="preserve">Государственная экспертиза сметной документации на ремонт автомобильных дорог по ул. </w:t>
            </w:r>
            <w:r w:rsidRPr="005E30A4">
              <w:rPr>
                <w:rFonts w:ascii="Times New Roman" w:eastAsia="Times New Roman" w:hAnsi="Times New Roman" w:cs="Times New Roman"/>
                <w:sz w:val="16"/>
                <w:szCs w:val="16"/>
              </w:rPr>
              <w:t xml:space="preserve">3-я Красноармейская, ул. 8 Марта, ремонт тротуара на ул. 8 Марта, ул. Щорса, ул. Лифаново-пос. Фрунзе,  </w:t>
            </w:r>
            <w:proofErr w:type="gramStart"/>
            <w:r w:rsidRPr="005E30A4">
              <w:rPr>
                <w:rFonts w:ascii="Times New Roman" w:eastAsia="Times New Roman" w:hAnsi="Times New Roman" w:cs="Times New Roman"/>
                <w:sz w:val="16"/>
                <w:szCs w:val="16"/>
              </w:rPr>
              <w:t>Центральном</w:t>
            </w:r>
            <w:proofErr w:type="gramEnd"/>
            <w:r w:rsidRPr="005E30A4">
              <w:rPr>
                <w:rFonts w:ascii="Times New Roman" w:eastAsia="Times New Roman" w:hAnsi="Times New Roman" w:cs="Times New Roman"/>
                <w:sz w:val="16"/>
                <w:szCs w:val="16"/>
              </w:rPr>
              <w:t xml:space="preserve"> проезде, ул. 1-я Красная, ул. Ивановское Шоссе, ремонт тротуара  ул. Кооперативная-ул. Лежневска</w:t>
            </w:r>
            <w:proofErr w:type="gramStart"/>
            <w:r w:rsidRPr="005E30A4">
              <w:rPr>
                <w:rFonts w:ascii="Times New Roman" w:eastAsia="Times New Roman" w:hAnsi="Times New Roman" w:cs="Times New Roman"/>
                <w:sz w:val="16"/>
                <w:szCs w:val="16"/>
              </w:rPr>
              <w:t>я-</w:t>
            </w:r>
            <w:proofErr w:type="gramEnd"/>
            <w:r w:rsidRPr="005E30A4">
              <w:rPr>
                <w:rFonts w:ascii="Times New Roman" w:eastAsia="Times New Roman" w:hAnsi="Times New Roman" w:cs="Times New Roman"/>
                <w:sz w:val="16"/>
                <w:szCs w:val="16"/>
              </w:rPr>
              <w:t xml:space="preserve"> ул. 40 лет Октября - ул. Григорьевская, ремонт тротуара по ул. Красных Зорь- ул. Футбольная, ремонт тротуара по ул. 1-я Комовская, ремонт тротуара по Шестагинскому проезду, Школьному проезду, ремонт тротуара по ул. Мохова,  ул. Шибаевская,  ул. Парижской Коммуны, ремонт автомобильной дороги и тротуара на ул. 3-я Комовская, ул. Станционная, ул. Фридриха Энгельса, на ул. 1-я Красная, ул. Западная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b/>
                <w:bCs/>
                <w:sz w:val="16"/>
                <w:szCs w:val="16"/>
              </w:rPr>
            </w:pPr>
            <w:r>
              <w:rPr>
                <w:rFonts w:ascii="Times New Roman" w:hAnsi="Times New Roman" w:cs="Times New Roman"/>
                <w:b/>
                <w:bCs/>
                <w:sz w:val="16"/>
                <w:szCs w:val="16"/>
              </w:rPr>
              <w:t>203,28680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203,28680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rPr>
                <w:rFonts w:ascii="Times New Roman" w:eastAsia="Times New Roman" w:hAnsi="Times New Roman" w:cs="Times New Roman"/>
                <w:sz w:val="16"/>
                <w:szCs w:val="16"/>
              </w:rPr>
            </w:pPr>
            <w:r w:rsidRPr="005E30A4">
              <w:rPr>
                <w:rFonts w:ascii="Times New Roman" w:hAnsi="Times New Roman" w:cs="Times New Roman"/>
                <w:color w:val="000000" w:themeColor="text1"/>
                <w:sz w:val="16"/>
                <w:szCs w:val="16"/>
              </w:rPr>
              <w:t xml:space="preserve">Ремонт участка автомобильной дороги на ул. 3-я Красноармейская-пр. </w:t>
            </w:r>
            <w:proofErr w:type="gramStart"/>
            <w:r w:rsidRPr="005E30A4">
              <w:rPr>
                <w:rFonts w:ascii="Times New Roman" w:hAnsi="Times New Roman" w:cs="Times New Roman"/>
                <w:color w:val="000000" w:themeColor="text1"/>
                <w:sz w:val="16"/>
                <w:szCs w:val="16"/>
              </w:rPr>
              <w:t>Спортивный</w:t>
            </w:r>
            <w:proofErr w:type="gramEnd"/>
            <w:r w:rsidRPr="005E30A4">
              <w:rPr>
                <w:rFonts w:ascii="Times New Roman" w:hAnsi="Times New Roman" w:cs="Times New Roman"/>
                <w:color w:val="000000" w:themeColor="text1"/>
                <w:sz w:val="16"/>
                <w:szCs w:val="16"/>
              </w:rPr>
              <w:t xml:space="preserve">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205,91298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205,91298</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sz w:val="16"/>
                <w:szCs w:val="16"/>
              </w:rPr>
              <w:t>4271,36996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sz w:val="16"/>
                <w:szCs w:val="16"/>
              </w:rPr>
              <w:t>4271,36996</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4 477,28294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4 477,28294</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Ремонт автомобильной дороги по ул. 8 Марта  г.о. 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493,89654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493,89654</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Бюджет Ивановской </w:t>
            </w:r>
            <w:r w:rsidRPr="005E30A4">
              <w:rPr>
                <w:rFonts w:ascii="Times New Roman" w:hAnsi="Times New Roman" w:cs="Times New Roman"/>
                <w:sz w:val="16"/>
                <w:szCs w:val="16"/>
              </w:rPr>
              <w:lastRenderedPageBreak/>
              <w:t>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sz w:val="16"/>
                <w:szCs w:val="16"/>
              </w:rPr>
              <w:lastRenderedPageBreak/>
              <w:t>10 245,17649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sz w:val="16"/>
                <w:szCs w:val="16"/>
              </w:rPr>
              <w:t>10 245,17649</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10 739,07303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10 739,07303</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тротуара на участке автомобильной дороги по ул. 8 Марта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208,33237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208,33237</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sz w:val="16"/>
                <w:szCs w:val="16"/>
              </w:rPr>
              <w:t>4 321,55671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4 321,55671</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bCs/>
                <w:color w:val="000000" w:themeColor="text1"/>
                <w:sz w:val="16"/>
                <w:szCs w:val="16"/>
              </w:rPr>
              <w:t>4 529,88908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bCs/>
                <w:color w:val="000000" w:themeColor="text1"/>
                <w:sz w:val="16"/>
                <w:szCs w:val="16"/>
              </w:rPr>
              <w:t>4 529,88908</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на ул. Щорса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617,87939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617,87939</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sz w:val="16"/>
                <w:szCs w:val="16"/>
              </w:rPr>
              <w:t>12 817,02322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12 817,02322</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bCs/>
                <w:color w:val="000000" w:themeColor="text1"/>
                <w:sz w:val="16"/>
                <w:szCs w:val="16"/>
              </w:rPr>
              <w:t>13 434,902610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bCs/>
                <w:color w:val="000000" w:themeColor="text1"/>
                <w:sz w:val="16"/>
                <w:szCs w:val="16"/>
              </w:rPr>
              <w:t>13 434,902610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Ремонт автомобильной дороги по ул. Лифаново-пос. Фрунзе в г</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719,62282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sz w:val="16"/>
                <w:szCs w:val="16"/>
              </w:rPr>
            </w:pPr>
            <w:r w:rsidRPr="005E30A4">
              <w:rPr>
                <w:rFonts w:ascii="Times New Roman" w:hAnsi="Times New Roman" w:cs="Times New Roman"/>
                <w:bCs/>
                <w:color w:val="000000" w:themeColor="text1"/>
                <w:sz w:val="16"/>
                <w:szCs w:val="16"/>
              </w:rPr>
              <w:t>719,62282</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sz w:val="16"/>
                <w:szCs w:val="16"/>
              </w:rPr>
              <w:t>14 927,54412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14 927,54412</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bCs/>
                <w:color w:val="000000" w:themeColor="text1"/>
                <w:sz w:val="16"/>
                <w:szCs w:val="16"/>
              </w:rPr>
              <w:t>15 647,16694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bCs/>
                <w:color w:val="000000" w:themeColor="text1"/>
                <w:sz w:val="16"/>
                <w:szCs w:val="16"/>
              </w:rPr>
              <w:t>15 647,16694</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ИТОГО: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sz w:val="16"/>
                <w:szCs w:val="16"/>
              </w:rPr>
            </w:pPr>
            <w:r w:rsidRPr="005E30A4">
              <w:rPr>
                <w:rFonts w:ascii="Times New Roman" w:hAnsi="Times New Roman" w:cs="Times New Roman"/>
                <w:b/>
                <w:bCs/>
                <w:color w:val="000000" w:themeColor="text1"/>
                <w:sz w:val="16"/>
                <w:szCs w:val="16"/>
              </w:rPr>
              <w:t>2 245,64410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bCs/>
                <w:color w:val="000000" w:themeColor="text1"/>
                <w:sz w:val="16"/>
                <w:szCs w:val="16"/>
              </w:rPr>
              <w:t>2 245,64410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sz w:val="16"/>
                <w:szCs w:val="16"/>
              </w:rPr>
              <w:t>46 582,67050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46 582,67050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sz w:val="16"/>
                <w:szCs w:val="16"/>
              </w:rPr>
            </w:pPr>
            <w:r w:rsidRPr="005E30A4">
              <w:rPr>
                <w:rFonts w:ascii="Times New Roman" w:hAnsi="Times New Roman" w:cs="Times New Roman"/>
                <w:b/>
                <w:bCs/>
                <w:color w:val="000000" w:themeColor="text1"/>
                <w:sz w:val="16"/>
                <w:szCs w:val="16"/>
              </w:rPr>
              <w:t>48 828,31460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bCs/>
                <w:color w:val="000000" w:themeColor="text1"/>
                <w:sz w:val="16"/>
                <w:szCs w:val="16"/>
              </w:rPr>
              <w:t>48 828,31460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15026C" w:rsidRPr="005E30A4" w:rsidTr="00A86A0C">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Разработка проектов организации дорожного движения по улицам частного сектора городского округа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color w:val="000000" w:themeColor="text1"/>
                <w:sz w:val="16"/>
                <w:szCs w:val="16"/>
              </w:rPr>
            </w:pPr>
            <w:r w:rsidRPr="005E30A4">
              <w:rPr>
                <w:rFonts w:ascii="Times New Roman" w:hAnsi="Times New Roman" w:cs="Times New Roman"/>
                <w:b/>
                <w:bCs/>
                <w:color w:val="000000" w:themeColor="text1"/>
                <w:sz w:val="16"/>
                <w:szCs w:val="16"/>
              </w:rPr>
              <w:t>250,00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color w:val="000000" w:themeColor="text1"/>
                <w:sz w:val="16"/>
                <w:szCs w:val="16"/>
              </w:rPr>
            </w:pPr>
            <w:r w:rsidRPr="005E30A4">
              <w:rPr>
                <w:rFonts w:ascii="Times New Roman" w:hAnsi="Times New Roman" w:cs="Times New Roman"/>
                <w:bCs/>
                <w:color w:val="000000" w:themeColor="text1"/>
                <w:sz w:val="16"/>
                <w:szCs w:val="16"/>
              </w:rPr>
              <w:t>250,00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Устройство дорожных неровностей на участке дороги по ул. Советской Армии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color w:val="000000" w:themeColor="text1"/>
                <w:sz w:val="16"/>
                <w:szCs w:val="16"/>
              </w:rPr>
            </w:pPr>
            <w:r w:rsidRPr="005E30A4">
              <w:rPr>
                <w:rFonts w:ascii="Times New Roman" w:hAnsi="Times New Roman" w:cs="Times New Roman"/>
                <w:b/>
                <w:bCs/>
                <w:color w:val="000000" w:themeColor="text1"/>
                <w:sz w:val="16"/>
                <w:szCs w:val="16"/>
              </w:rPr>
              <w:t>151,58280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color w:val="000000" w:themeColor="text1"/>
                <w:sz w:val="16"/>
                <w:szCs w:val="16"/>
              </w:rPr>
            </w:pPr>
            <w:r w:rsidRPr="005E30A4">
              <w:rPr>
                <w:rFonts w:ascii="Times New Roman" w:hAnsi="Times New Roman" w:cs="Times New Roman"/>
                <w:bCs/>
                <w:color w:val="000000" w:themeColor="text1"/>
                <w:sz w:val="16"/>
                <w:szCs w:val="16"/>
              </w:rPr>
              <w:t>151,58280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rPr>
          <w:trHeight w:val="266"/>
        </w:trPr>
        <w:tc>
          <w:tcPr>
            <w:tcW w:w="811" w:type="pct"/>
            <w:tcBorders>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Устройство дорожных неровностей на участке дороги по ул. 1-ая </w:t>
            </w:r>
            <w:proofErr w:type="gramStart"/>
            <w:r w:rsidRPr="005E30A4">
              <w:rPr>
                <w:rFonts w:ascii="Times New Roman" w:hAnsi="Times New Roman" w:cs="Times New Roman"/>
                <w:sz w:val="16"/>
                <w:szCs w:val="16"/>
              </w:rPr>
              <w:t>Красная</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color w:val="000000" w:themeColor="text1"/>
                <w:sz w:val="16"/>
                <w:szCs w:val="16"/>
              </w:rPr>
            </w:pPr>
            <w:r w:rsidRPr="005E30A4">
              <w:rPr>
                <w:rFonts w:ascii="Times New Roman" w:hAnsi="Times New Roman" w:cs="Times New Roman"/>
                <w:b/>
                <w:bCs/>
                <w:color w:val="000000" w:themeColor="text1"/>
                <w:sz w:val="16"/>
                <w:szCs w:val="16"/>
              </w:rPr>
              <w:t>186,52080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color w:val="000000" w:themeColor="text1"/>
                <w:sz w:val="16"/>
                <w:szCs w:val="16"/>
              </w:rPr>
            </w:pPr>
            <w:r w:rsidRPr="005E30A4">
              <w:rPr>
                <w:rFonts w:ascii="Times New Roman" w:hAnsi="Times New Roman" w:cs="Times New Roman"/>
                <w:bCs/>
                <w:color w:val="000000" w:themeColor="text1"/>
                <w:sz w:val="16"/>
                <w:szCs w:val="16"/>
              </w:rPr>
              <w:t>186,52080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lastRenderedPageBreak/>
              <w:t>Устройство дорожных неровностей на участке дороги по ул. Шестагинская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color w:val="000000" w:themeColor="text1"/>
                <w:sz w:val="16"/>
                <w:szCs w:val="16"/>
              </w:rPr>
            </w:pPr>
            <w:r w:rsidRPr="005E30A4">
              <w:rPr>
                <w:rFonts w:ascii="Times New Roman" w:hAnsi="Times New Roman" w:cs="Times New Roman"/>
                <w:b/>
                <w:bCs/>
                <w:color w:val="000000" w:themeColor="text1"/>
                <w:sz w:val="16"/>
                <w:szCs w:val="16"/>
              </w:rPr>
              <w:t>158,05680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color w:val="000000" w:themeColor="text1"/>
                <w:sz w:val="16"/>
                <w:szCs w:val="16"/>
              </w:rPr>
            </w:pPr>
            <w:r w:rsidRPr="005E30A4">
              <w:rPr>
                <w:rFonts w:ascii="Times New Roman" w:hAnsi="Times New Roman" w:cs="Times New Roman"/>
                <w:bCs/>
                <w:color w:val="000000" w:themeColor="text1"/>
                <w:sz w:val="16"/>
                <w:szCs w:val="16"/>
              </w:rPr>
              <w:t>158,05680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Установка поребрика, борта на длинной стороне с клумбой по ул. 1-ая Комовская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color w:val="000000" w:themeColor="text1"/>
                <w:sz w:val="16"/>
                <w:szCs w:val="16"/>
              </w:rPr>
            </w:pPr>
            <w:r w:rsidRPr="005E30A4">
              <w:rPr>
                <w:rFonts w:ascii="Times New Roman" w:hAnsi="Times New Roman" w:cs="Times New Roman"/>
                <w:b/>
                <w:bCs/>
                <w:color w:val="000000" w:themeColor="text1"/>
                <w:sz w:val="16"/>
                <w:szCs w:val="16"/>
              </w:rPr>
              <w:t>483,33480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color w:val="000000" w:themeColor="text1"/>
                <w:sz w:val="16"/>
                <w:szCs w:val="16"/>
              </w:rPr>
            </w:pPr>
            <w:r w:rsidRPr="005E30A4">
              <w:rPr>
                <w:rFonts w:ascii="Times New Roman" w:hAnsi="Times New Roman" w:cs="Times New Roman"/>
                <w:bCs/>
                <w:color w:val="000000" w:themeColor="text1"/>
                <w:sz w:val="16"/>
                <w:szCs w:val="16"/>
              </w:rPr>
              <w:t>483,33480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rPr>
          <w:trHeight w:val="266"/>
        </w:trPr>
        <w:tc>
          <w:tcPr>
            <w:tcW w:w="811" w:type="pct"/>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 xml:space="preserve">Проверка объема и качества выполненных работ в рамках ремонта автомобильных дорог по ул. Социалистическая, ул. Щорса, ул. Лифаново - пос. Фрунзе, ул. 8 Марта, тротуара на участке автомобильной дороги по ул.8 Марта, участка автомобильной дороги на ул.3-я Красноармейская - пр. </w:t>
            </w:r>
            <w:proofErr w:type="gramStart"/>
            <w:r w:rsidRPr="005E30A4">
              <w:rPr>
                <w:rFonts w:ascii="Times New Roman" w:hAnsi="Times New Roman" w:cs="Times New Roman"/>
                <w:sz w:val="16"/>
                <w:szCs w:val="16"/>
              </w:rPr>
              <w:t>Спортивный</w:t>
            </w:r>
            <w:proofErr w:type="gramEnd"/>
            <w:r w:rsidRPr="005E30A4">
              <w:rPr>
                <w:rFonts w:ascii="Times New Roman" w:hAnsi="Times New Roman" w:cs="Times New Roman"/>
                <w:sz w:val="16"/>
                <w:szCs w:val="16"/>
              </w:rPr>
              <w:t xml:space="preserve"> в г. Тейково, а также качества материалов, используемых при проведении данных работ</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
                <w:bCs/>
                <w:color w:val="000000" w:themeColor="text1"/>
                <w:sz w:val="16"/>
                <w:szCs w:val="16"/>
              </w:rPr>
            </w:pPr>
            <w:r w:rsidRPr="005E30A4">
              <w:rPr>
                <w:rFonts w:ascii="Times New Roman" w:hAnsi="Times New Roman" w:cs="Times New Roman"/>
                <w:b/>
                <w:bCs/>
                <w:color w:val="000000" w:themeColor="text1"/>
                <w:sz w:val="16"/>
                <w:szCs w:val="16"/>
              </w:rPr>
              <w:t>323,82981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jc w:val="center"/>
              <w:rPr>
                <w:rFonts w:ascii="Times New Roman" w:hAnsi="Times New Roman" w:cs="Times New Roman"/>
                <w:bCs/>
                <w:color w:val="000000" w:themeColor="text1"/>
                <w:sz w:val="16"/>
                <w:szCs w:val="16"/>
              </w:rPr>
            </w:pPr>
            <w:r w:rsidRPr="005E30A4">
              <w:rPr>
                <w:rFonts w:ascii="Times New Roman" w:hAnsi="Times New Roman" w:cs="Times New Roman"/>
                <w:bCs/>
                <w:color w:val="000000" w:themeColor="text1"/>
                <w:sz w:val="16"/>
                <w:szCs w:val="16"/>
              </w:rPr>
              <w:t>323,82981</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rPr>
              <w:br w:type="page"/>
            </w:r>
            <w:r w:rsidRPr="005E30A4">
              <w:rPr>
                <w:rFonts w:ascii="Times New Roman" w:hAnsi="Times New Roman" w:cs="Times New Roman"/>
                <w:sz w:val="16"/>
                <w:szCs w:val="16"/>
              </w:rPr>
              <w:t>Субсидия МКП «Тейковское предприятие по благоустройству и развитию города», в том числе:</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rPr>
                <w:rFonts w:ascii="Times New Roman" w:hAnsi="Times New Roman" w:cs="Times New Roman"/>
                <w:sz w:val="16"/>
                <w:szCs w:val="16"/>
                <w:lang w:val="en-US"/>
              </w:rPr>
            </w:pPr>
            <w:r w:rsidRPr="005E30A4">
              <w:rPr>
                <w:rFonts w:ascii="Times New Roman" w:hAnsi="Times New Roman" w:cs="Times New Roman"/>
                <w:sz w:val="16"/>
                <w:szCs w:val="16"/>
              </w:rPr>
              <w:t>121 007,08196</w:t>
            </w:r>
          </w:p>
          <w:p w:rsidR="0015026C" w:rsidRPr="005E30A4" w:rsidRDefault="0015026C" w:rsidP="005E30A4">
            <w:pPr>
              <w:spacing w:after="0" w:line="240" w:lineRule="auto"/>
              <w:ind w:right="-1"/>
              <w:rPr>
                <w:rFonts w:ascii="Times New Roman" w:hAnsi="Times New Roman" w:cs="Times New Roman"/>
                <w:sz w:val="16"/>
                <w:szCs w:val="16"/>
              </w:rPr>
            </w:pP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8 127,88782</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12 360,83247</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13 995,76018</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8 593,947</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11 643,79463</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12 938,42245</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14822,43800</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19 833,54341</w:t>
            </w:r>
          </w:p>
          <w:p w:rsidR="0015026C" w:rsidRPr="005E30A4" w:rsidRDefault="0015026C" w:rsidP="005E30A4">
            <w:pPr>
              <w:spacing w:after="0" w:line="240" w:lineRule="auto"/>
              <w:ind w:right="-1"/>
              <w:jc w:val="center"/>
              <w:rPr>
                <w:rFonts w:ascii="Times New Roman" w:hAnsi="Times New Roman" w:cs="Times New Roman"/>
                <w:sz w:val="16"/>
                <w:szCs w:val="16"/>
              </w:rPr>
            </w:pP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текущий ремонт дорог с твердым покрытием, с грунтовым покрытием</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66 981,05847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4 500,00</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8545,83247</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10 180,76018</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4500,00</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5119,4380</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6511,97645</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9400,00</w:t>
            </w:r>
          </w:p>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8133,67537</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содержание дорог</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lang w:val="en-US"/>
              </w:rPr>
            </w:pPr>
            <w:r w:rsidRPr="005E30A4">
              <w:rPr>
                <w:rFonts w:ascii="Times New Roman" w:hAnsi="Times New Roman" w:cs="Times New Roman"/>
                <w:sz w:val="16"/>
                <w:szCs w:val="16"/>
              </w:rPr>
              <w:t>54 026,02349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3 627,88782</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3815,00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3815,00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4093,947</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6524,35663</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6426,446</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5422,43800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11699,86804</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pPr>
            <w:r w:rsidRPr="005E30A4">
              <w:rPr>
                <w:rFonts w:ascii="Times New Roman" w:hAnsi="Times New Roman" w:cs="Times New Roman"/>
                <w:sz w:val="16"/>
                <w:szCs w:val="16"/>
              </w:rPr>
              <w:t>0,00</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15026C" w:rsidRPr="005E30A4" w:rsidRDefault="0015026C" w:rsidP="005E30A4">
            <w:pPr>
              <w:pStyle w:val="ConsPlusNormal"/>
              <w:ind w:firstLine="0"/>
              <w:rPr>
                <w:rFonts w:ascii="Times New Roman" w:hAnsi="Times New Roman" w:cs="Times New Roman"/>
                <w:sz w:val="16"/>
                <w:szCs w:val="16"/>
              </w:rPr>
            </w:pPr>
            <w:r w:rsidRPr="005E30A4">
              <w:rPr>
                <w:rFonts w:ascii="Times New Roman" w:hAnsi="Times New Roman" w:cs="Times New Roman"/>
                <w:sz w:val="16"/>
                <w:szCs w:val="16"/>
              </w:rPr>
              <w:t xml:space="preserve">Субсидия на возмещение затрат в связи с выполнением работ обслуживающим организациям, осуществляющим деятельность </w:t>
            </w:r>
            <w:proofErr w:type="gramStart"/>
            <w:r w:rsidRPr="005E30A4">
              <w:rPr>
                <w:rFonts w:ascii="Times New Roman" w:hAnsi="Times New Roman" w:cs="Times New Roman"/>
                <w:sz w:val="16"/>
                <w:szCs w:val="16"/>
              </w:rPr>
              <w:t>по</w:t>
            </w:r>
            <w:proofErr w:type="gramEnd"/>
          </w:p>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содержанию автомобильных дорог и иных транспортных инженерных сооружений в рамках благоустройства в границах  городского округа Тейково, в том числе:</w:t>
            </w:r>
          </w:p>
        </w:tc>
        <w:tc>
          <w:tcPr>
            <w:tcW w:w="371" w:type="pct"/>
            <w:vMerge w:val="restart"/>
            <w:tcBorders>
              <w:top w:val="single" w:sz="4" w:space="0" w:color="auto"/>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3244F5" w:rsidRDefault="003244F5" w:rsidP="005E30A4">
            <w:pPr>
              <w:spacing w:after="0" w:line="240" w:lineRule="auto"/>
              <w:ind w:right="-1"/>
              <w:jc w:val="center"/>
              <w:rPr>
                <w:rFonts w:ascii="Times New Roman" w:hAnsi="Times New Roman" w:cs="Times New Roman"/>
                <w:sz w:val="16"/>
                <w:szCs w:val="16"/>
              </w:rPr>
            </w:pPr>
            <w:r w:rsidRPr="003244F5">
              <w:rPr>
                <w:rFonts w:ascii="Times New Roman" w:hAnsi="Times New Roman" w:cs="Times New Roman"/>
                <w:sz w:val="16"/>
                <w:szCs w:val="16"/>
              </w:rPr>
              <w:t>34 460,96510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15026C" w:rsidRPr="00692A61" w:rsidRDefault="00692A61" w:rsidP="005E30A4">
            <w:pPr>
              <w:jc w:val="center"/>
              <w:rPr>
                <w:rFonts w:ascii="Times New Roman" w:hAnsi="Times New Roman" w:cs="Times New Roman"/>
                <w:sz w:val="16"/>
                <w:szCs w:val="16"/>
              </w:rPr>
            </w:pPr>
            <w:r w:rsidRPr="00692A61">
              <w:rPr>
                <w:rFonts w:ascii="Times New Roman" w:hAnsi="Times New Roman" w:cs="Times New Roman"/>
                <w:sz w:val="16"/>
                <w:szCs w:val="16"/>
              </w:rPr>
              <w:t>19 970,12000</w:t>
            </w:r>
          </w:p>
        </w:tc>
        <w:tc>
          <w:tcPr>
            <w:tcW w:w="324"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13 371,000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1 119,84513</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t>Ремонт дорог с твёрдым покрытием</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3924,89919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1 685,24787</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2 099,66132</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139,99</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t>Обслуживание дорог (зима)</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3244F5" w:rsidP="005E30A4">
            <w:pPr>
              <w:spacing w:after="0" w:line="240" w:lineRule="auto"/>
              <w:ind w:right="-1"/>
              <w:jc w:val="center"/>
              <w:rPr>
                <w:rFonts w:ascii="Times New Roman" w:hAnsi="Times New Roman" w:cs="Times New Roman"/>
                <w:sz w:val="16"/>
                <w:szCs w:val="16"/>
              </w:rPr>
            </w:pPr>
            <w:r>
              <w:rPr>
                <w:rFonts w:ascii="Times New Roman" w:hAnsi="Times New Roman" w:cs="Times New Roman"/>
                <w:sz w:val="16"/>
                <w:szCs w:val="16"/>
              </w:rPr>
              <w:t>14 443,09154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692A61" w:rsidP="003244F5">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7 5</w:t>
            </w:r>
            <w:r w:rsidR="003244F5">
              <w:rPr>
                <w:rFonts w:ascii="Times New Roman" w:hAnsi="Times New Roman" w:cs="Times New Roman"/>
                <w:sz w:val="16"/>
                <w:szCs w:val="16"/>
              </w:rPr>
              <w:t>7</w:t>
            </w:r>
            <w:r>
              <w:rPr>
                <w:rFonts w:ascii="Times New Roman" w:hAnsi="Times New Roman" w:cs="Times New Roman"/>
                <w:sz w:val="16"/>
                <w:szCs w:val="16"/>
              </w:rPr>
              <w:t>7,87024</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6 629,80050</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235,4208</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t>Обслуживание дорог (лето)</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3 668,39363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2 022,11517</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1 506,29916</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139,</w:t>
            </w:r>
            <w:r w:rsidRPr="005E30A4">
              <w:rPr>
                <w:rFonts w:ascii="Times New Roman" w:hAnsi="Times New Roman" w:cs="Times New Roman"/>
                <w:sz w:val="16"/>
                <w:szCs w:val="16"/>
              </w:rPr>
              <w:lastRenderedPageBreak/>
              <w:t>9793</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lastRenderedPageBreak/>
              <w:t>Ремонт, грейдирование дорог с грунтовым покрытием</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9 675,94069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7 621,19278</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1 914,76861</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139,9793</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t>Установка и замена дорожных знаков</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3244F5" w:rsidP="005E30A4">
            <w:pPr>
              <w:spacing w:after="0" w:line="240" w:lineRule="auto"/>
              <w:ind w:right="-1"/>
              <w:jc w:val="center"/>
              <w:rPr>
                <w:rFonts w:ascii="Times New Roman" w:hAnsi="Times New Roman" w:cs="Times New Roman"/>
                <w:sz w:val="16"/>
                <w:szCs w:val="16"/>
              </w:rPr>
            </w:pPr>
            <w:r>
              <w:rPr>
                <w:rFonts w:ascii="Times New Roman" w:hAnsi="Times New Roman" w:cs="Times New Roman"/>
                <w:sz w:val="16"/>
                <w:szCs w:val="16"/>
              </w:rPr>
              <w:t>553,30377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3244F5" w:rsidP="005E30A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218,23979</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195,08468</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139,9793</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ind w:left="176"/>
              <w:jc w:val="center"/>
              <w:rPr>
                <w:rFonts w:ascii="Times New Roman" w:hAnsi="Times New Roman" w:cs="Times New Roman"/>
                <w:sz w:val="16"/>
                <w:szCs w:val="16"/>
              </w:rPr>
            </w:pPr>
            <w:r w:rsidRPr="005E30A4">
              <w:rPr>
                <w:rFonts w:ascii="Times New Roman" w:hAnsi="Times New Roman" w:cs="Times New Roman"/>
                <w:sz w:val="16"/>
                <w:szCs w:val="16"/>
              </w:rPr>
              <w:t>Нанесение горизонтальной дорожной разметки</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920,33665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294,34563</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486,01172</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139,9793</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t>Нанесение дорожной разметки, пешеходных переходов</w:t>
            </w:r>
          </w:p>
        </w:tc>
        <w:tc>
          <w:tcPr>
            <w:tcW w:w="371" w:type="pct"/>
            <w:vMerge/>
            <w:tcBorders>
              <w:left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3244F5" w:rsidP="005E30A4">
            <w:pPr>
              <w:spacing w:after="0" w:line="240" w:lineRule="auto"/>
              <w:ind w:right="-1"/>
              <w:jc w:val="center"/>
              <w:rPr>
                <w:rFonts w:ascii="Times New Roman" w:hAnsi="Times New Roman" w:cs="Times New Roman"/>
                <w:sz w:val="16"/>
                <w:szCs w:val="16"/>
              </w:rPr>
            </w:pPr>
            <w:r>
              <w:rPr>
                <w:rFonts w:ascii="Times New Roman" w:hAnsi="Times New Roman" w:cs="Times New Roman"/>
                <w:sz w:val="16"/>
                <w:szCs w:val="16"/>
              </w:rPr>
              <w:t>1148,38113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3244F5" w:rsidP="005E30A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513,56565</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494,83618</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139,9793</w:t>
            </w:r>
          </w:p>
        </w:tc>
      </w:tr>
      <w:tr w:rsidR="0015026C" w:rsidRPr="005E30A4" w:rsidTr="00A86A0C">
        <w:tc>
          <w:tcPr>
            <w:tcW w:w="811" w:type="pct"/>
            <w:tcBorders>
              <w:top w:val="single" w:sz="4" w:space="0" w:color="auto"/>
              <w:left w:val="single" w:sz="4" w:space="0" w:color="auto"/>
              <w:bottom w:val="single" w:sz="4" w:space="0" w:color="auto"/>
              <w:right w:val="single" w:sz="4" w:space="0" w:color="auto"/>
            </w:tcBorders>
            <w:shd w:val="clear" w:color="auto" w:fill="auto"/>
          </w:tcPr>
          <w:p w:rsidR="0015026C" w:rsidRPr="005E30A4" w:rsidRDefault="0015026C" w:rsidP="005E30A4">
            <w:pPr>
              <w:pStyle w:val="a6"/>
              <w:spacing w:after="0" w:line="240" w:lineRule="auto"/>
              <w:ind w:left="176"/>
              <w:jc w:val="center"/>
              <w:rPr>
                <w:rFonts w:ascii="Times New Roman" w:hAnsi="Times New Roman"/>
                <w:sz w:val="16"/>
                <w:szCs w:val="16"/>
              </w:rPr>
            </w:pPr>
            <w:r w:rsidRPr="005E30A4">
              <w:rPr>
                <w:rFonts w:ascii="Times New Roman" w:hAnsi="Times New Roman"/>
                <w:sz w:val="16"/>
                <w:szCs w:val="16"/>
              </w:rPr>
              <w:t>Изготовление, ремонт и установка автобусных павильонов</w:t>
            </w:r>
          </w:p>
        </w:tc>
        <w:tc>
          <w:tcPr>
            <w:tcW w:w="371" w:type="pct"/>
            <w:vMerge/>
            <w:tcBorders>
              <w:left w:val="single" w:sz="4" w:space="0" w:color="auto"/>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spacing w:after="0" w:line="240" w:lineRule="auto"/>
              <w:ind w:right="-1"/>
              <w:jc w:val="center"/>
              <w:rPr>
                <w:rFonts w:ascii="Times New Roman" w:hAnsi="Times New Roman" w:cs="Times New Roman"/>
                <w:sz w:val="16"/>
                <w:szCs w:val="16"/>
              </w:rPr>
            </w:pPr>
            <w:r w:rsidRPr="005E30A4">
              <w:rPr>
                <w:rFonts w:ascii="Times New Roman" w:hAnsi="Times New Roman" w:cs="Times New Roman"/>
                <w:sz w:val="16"/>
                <w:szCs w:val="16"/>
              </w:rPr>
              <w:t>126,61853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37,54287</w:t>
            </w:r>
          </w:p>
        </w:tc>
        <w:tc>
          <w:tcPr>
            <w:tcW w:w="324" w:type="pct"/>
            <w:tcBorders>
              <w:top w:val="single" w:sz="4" w:space="0" w:color="auto"/>
              <w:left w:val="nil"/>
              <w:bottom w:val="single" w:sz="4" w:space="0" w:color="auto"/>
              <w:right w:val="single" w:sz="4" w:space="0" w:color="auto"/>
            </w:tcBorders>
            <w:shd w:val="clear" w:color="auto" w:fill="auto"/>
          </w:tcPr>
          <w:p w:rsidR="0015026C" w:rsidRPr="005E30A4" w:rsidRDefault="0015026C" w:rsidP="005E30A4">
            <w:pPr>
              <w:widowControl w:val="0"/>
              <w:autoSpaceDE w:val="0"/>
              <w:autoSpaceDN w:val="0"/>
              <w:adjustRightInd w:val="0"/>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44,53783</w:t>
            </w:r>
          </w:p>
        </w:tc>
        <w:tc>
          <w:tcPr>
            <w:tcW w:w="270" w:type="pct"/>
            <w:tcBorders>
              <w:top w:val="single" w:sz="4" w:space="0" w:color="auto"/>
              <w:left w:val="nil"/>
              <w:bottom w:val="single" w:sz="4" w:space="0" w:color="auto"/>
              <w:right w:val="single" w:sz="4" w:space="0" w:color="auto"/>
            </w:tcBorders>
            <w:shd w:val="clear" w:color="auto" w:fill="auto"/>
            <w:vAlign w:val="center"/>
          </w:tcPr>
          <w:p w:rsidR="0015026C" w:rsidRPr="005E30A4" w:rsidRDefault="0015026C" w:rsidP="005E30A4">
            <w:pPr>
              <w:jc w:val="center"/>
              <w:rPr>
                <w:rFonts w:ascii="Times New Roman" w:hAnsi="Times New Roman" w:cs="Times New Roman"/>
                <w:sz w:val="16"/>
                <w:szCs w:val="16"/>
              </w:rPr>
            </w:pPr>
            <w:r w:rsidRPr="005E30A4">
              <w:rPr>
                <w:rFonts w:ascii="Times New Roman" w:hAnsi="Times New Roman" w:cs="Times New Roman"/>
                <w:sz w:val="16"/>
                <w:szCs w:val="16"/>
              </w:rPr>
              <w:t>44,53783</w:t>
            </w:r>
          </w:p>
        </w:tc>
      </w:tr>
    </w:tbl>
    <w:p w:rsidR="001127E7" w:rsidRPr="005E30A4" w:rsidRDefault="00191654"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*При условии выделения денежных средств из бюджета Ивановской области</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3</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4774F8" w:rsidRDefault="001127E7" w:rsidP="005E30A4">
      <w:pPr>
        <w:spacing w:after="0" w:line="240" w:lineRule="auto"/>
        <w:jc w:val="center"/>
        <w:rPr>
          <w:rFonts w:ascii="Times New Roman" w:hAnsi="Times New Roman" w:cs="Times New Roman"/>
          <w:color w:val="FF0000"/>
          <w:sz w:val="24"/>
          <w:szCs w:val="24"/>
        </w:rPr>
      </w:pPr>
      <w:r w:rsidRPr="004774F8">
        <w:rPr>
          <w:rFonts w:ascii="Times New Roman" w:hAnsi="Times New Roman" w:cs="Times New Roman"/>
          <w:color w:val="FF0000"/>
          <w:sz w:val="24"/>
          <w:szCs w:val="24"/>
        </w:rPr>
        <w:t>Подпрограмма</w:t>
      </w:r>
    </w:p>
    <w:p w:rsidR="001127E7" w:rsidRPr="004774F8" w:rsidRDefault="001127E7" w:rsidP="005E30A4">
      <w:pPr>
        <w:spacing w:after="0" w:line="240" w:lineRule="auto"/>
        <w:jc w:val="center"/>
        <w:rPr>
          <w:rFonts w:ascii="Times New Roman" w:hAnsi="Times New Roman" w:cs="Times New Roman"/>
          <w:color w:val="FF0000"/>
          <w:sz w:val="24"/>
          <w:szCs w:val="24"/>
        </w:rPr>
      </w:pPr>
      <w:r w:rsidRPr="004774F8">
        <w:rPr>
          <w:rFonts w:ascii="Times New Roman" w:hAnsi="Times New Roman" w:cs="Times New Roman"/>
          <w:color w:val="FF0000"/>
          <w:sz w:val="24"/>
          <w:szCs w:val="24"/>
        </w:rPr>
        <w:t>Обеспечение транспортной доступности</w:t>
      </w:r>
    </w:p>
    <w:p w:rsidR="001127E7" w:rsidRPr="005E30A4" w:rsidRDefault="001127E7" w:rsidP="005E30A4">
      <w:pPr>
        <w:tabs>
          <w:tab w:val="left" w:pos="9360"/>
        </w:tabs>
        <w:spacing w:after="0" w:line="240" w:lineRule="auto"/>
        <w:jc w:val="center"/>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p>
    <w:tbl>
      <w:tblPr>
        <w:tblW w:w="10206" w:type="dxa"/>
        <w:tblInd w:w="2" w:type="dxa"/>
        <w:tblLayout w:type="fixed"/>
        <w:tblCellMar>
          <w:left w:w="70" w:type="dxa"/>
          <w:right w:w="70" w:type="dxa"/>
        </w:tblCellMar>
        <w:tblLook w:val="0000"/>
      </w:tblPr>
      <w:tblGrid>
        <w:gridCol w:w="3119"/>
        <w:gridCol w:w="7087"/>
      </w:tblGrid>
      <w:tr w:rsidR="00241275" w:rsidRPr="005E30A4" w:rsidTr="003D4E33">
        <w:trPr>
          <w:trHeight w:val="600"/>
        </w:trPr>
        <w:tc>
          <w:tcPr>
            <w:tcW w:w="31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 xml:space="preserve">Наименование           </w:t>
            </w:r>
            <w:r w:rsidRPr="005E30A4">
              <w:rPr>
                <w:rFonts w:ascii="Times New Roman" w:hAnsi="Times New Roman" w:cs="Times New Roman"/>
                <w:sz w:val="24"/>
                <w:szCs w:val="24"/>
              </w:rPr>
              <w:br/>
              <w:t xml:space="preserve">подпрограммы </w:t>
            </w:r>
          </w:p>
        </w:tc>
        <w:tc>
          <w:tcPr>
            <w:tcW w:w="708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Обеспечение транспортной доступности (далее – подпрограмма)</w:t>
            </w:r>
          </w:p>
        </w:tc>
      </w:tr>
      <w:tr w:rsidR="00241275" w:rsidRPr="005E30A4" w:rsidTr="003D4E33">
        <w:trPr>
          <w:trHeight w:val="600"/>
        </w:trPr>
        <w:tc>
          <w:tcPr>
            <w:tcW w:w="31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Сроки        реализации</w:t>
            </w:r>
            <w:r w:rsidRPr="005E30A4">
              <w:rPr>
                <w:rFonts w:ascii="Times New Roman" w:hAnsi="Times New Roman" w:cs="Times New Roman"/>
                <w:sz w:val="24"/>
                <w:szCs w:val="24"/>
              </w:rPr>
              <w:br/>
              <w:t>подпрограммы</w:t>
            </w:r>
          </w:p>
        </w:tc>
        <w:tc>
          <w:tcPr>
            <w:tcW w:w="708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2014 - 2024</w:t>
            </w:r>
          </w:p>
        </w:tc>
      </w:tr>
      <w:tr w:rsidR="00241275" w:rsidRPr="005E30A4" w:rsidTr="003D4E33">
        <w:trPr>
          <w:trHeight w:val="568"/>
        </w:trPr>
        <w:tc>
          <w:tcPr>
            <w:tcW w:w="31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Исполнитель подпрограммы</w:t>
            </w:r>
          </w:p>
        </w:tc>
        <w:tc>
          <w:tcPr>
            <w:tcW w:w="708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tc>
      </w:tr>
      <w:tr w:rsidR="00241275" w:rsidRPr="005E30A4" w:rsidTr="003D4E33">
        <w:trPr>
          <w:trHeight w:val="1087"/>
        </w:trPr>
        <w:tc>
          <w:tcPr>
            <w:tcW w:w="31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 xml:space="preserve">Цели  подпрограммы        </w:t>
            </w:r>
          </w:p>
        </w:tc>
        <w:tc>
          <w:tcPr>
            <w:tcW w:w="708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nformat"/>
              <w:widowControl/>
              <w:jc w:val="both"/>
              <w:rPr>
                <w:rFonts w:ascii="Times New Roman" w:hAnsi="Times New Roman" w:cs="Times New Roman"/>
                <w:sz w:val="24"/>
                <w:szCs w:val="24"/>
              </w:rPr>
            </w:pPr>
            <w:r w:rsidRPr="005E30A4">
              <w:rPr>
                <w:rFonts w:ascii="Times New Roman" w:hAnsi="Times New Roman" w:cs="Times New Roman"/>
                <w:sz w:val="24"/>
                <w:szCs w:val="24"/>
              </w:rPr>
              <w:t>1. Обеспечение населения городского округа Тейково социально значимым маршрутом пассажирского транспорта</w:t>
            </w:r>
          </w:p>
          <w:p w:rsidR="001127E7" w:rsidRPr="005E30A4" w:rsidRDefault="001127E7" w:rsidP="005E30A4">
            <w:pPr>
              <w:pStyle w:val="ConsPlusNonformat"/>
              <w:widowControl/>
              <w:jc w:val="both"/>
              <w:rPr>
                <w:rFonts w:ascii="Times New Roman" w:hAnsi="Times New Roman" w:cs="Times New Roman"/>
                <w:sz w:val="24"/>
                <w:szCs w:val="24"/>
              </w:rPr>
            </w:pPr>
            <w:r w:rsidRPr="005E30A4">
              <w:rPr>
                <w:rFonts w:ascii="Times New Roman" w:hAnsi="Times New Roman" w:cs="Times New Roman"/>
                <w:sz w:val="24"/>
                <w:szCs w:val="24"/>
              </w:rPr>
              <w:t>2. Повышение доверия населения к органам местного самоуправления.</w:t>
            </w:r>
          </w:p>
        </w:tc>
      </w:tr>
      <w:tr w:rsidR="00241275" w:rsidRPr="005E30A4" w:rsidTr="003D4E33">
        <w:trPr>
          <w:trHeight w:val="752"/>
        </w:trPr>
        <w:tc>
          <w:tcPr>
            <w:tcW w:w="31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 xml:space="preserve">Объем    </w:t>
            </w:r>
            <w:r w:rsidRPr="005E30A4">
              <w:rPr>
                <w:rFonts w:ascii="Times New Roman" w:hAnsi="Times New Roman" w:cs="Times New Roman"/>
                <w:sz w:val="24"/>
                <w:szCs w:val="24"/>
              </w:rPr>
              <w:br/>
              <w:t>ресурсного обеспечения</w:t>
            </w:r>
          </w:p>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 xml:space="preserve">мероприятий подпрограммы   </w:t>
            </w:r>
          </w:p>
        </w:tc>
        <w:tc>
          <w:tcPr>
            <w:tcW w:w="708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Общий объем финансирования подпрограммы составляет  463,03847 тыс. рублей,   в т.ч. по годам:</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2014  -  170,00000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2015  -  170,00000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2016  -  7,29000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2017  -  110,79855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2018  -   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2019  -   4,94992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2020  -   0,00000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2021  -   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2022  -   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2023  -   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2024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  170,00000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170,00000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  7,29000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2017 -  110,79855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2018 -  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2019 -  4,94992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2020 – 0,00000 тыс. руб.</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2021 - 2024 -  0,00 тыс. руб.</w:t>
            </w:r>
          </w:p>
        </w:tc>
      </w:tr>
    </w:tbl>
    <w:p w:rsidR="001127E7" w:rsidRPr="005E30A4" w:rsidRDefault="001127E7" w:rsidP="005E30A4">
      <w:pPr>
        <w:pStyle w:val="ConsPlusNonformat"/>
        <w:widowControl/>
        <w:autoSpaceDE/>
        <w:autoSpaceDN/>
        <w:rPr>
          <w:rFonts w:ascii="Times New Roman" w:hAnsi="Times New Roman" w:cs="Times New Roman"/>
          <w:sz w:val="24"/>
          <w:szCs w:val="24"/>
        </w:rPr>
      </w:pPr>
    </w:p>
    <w:p w:rsidR="001127E7" w:rsidRPr="005E30A4" w:rsidRDefault="001127E7" w:rsidP="005E30A4">
      <w:pPr>
        <w:pStyle w:val="ConsPlusNonformat"/>
        <w:widowControl/>
        <w:autoSpaceDE/>
        <w:autoSpaceDN/>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границах муниципальных образований городского округа Тейково и Тейковского района,  д. Крапивник, расположены садовые товарищества, из которых более 800 земельных участков  принадлежат жителям города. </w:t>
      </w:r>
    </w:p>
    <w:p w:rsidR="001127E7" w:rsidRPr="005E30A4" w:rsidRDefault="001127E7" w:rsidP="005E30A4">
      <w:pPr>
        <w:pStyle w:val="ConsPlusNonformat"/>
        <w:widowControl/>
        <w:ind w:firstLine="709"/>
        <w:jc w:val="both"/>
        <w:rPr>
          <w:rFonts w:ascii="Times New Roman" w:hAnsi="Times New Roman" w:cs="Times New Roman"/>
          <w:noProof/>
          <w:sz w:val="24"/>
          <w:szCs w:val="24"/>
        </w:rPr>
      </w:pPr>
      <w:r w:rsidRPr="005E30A4">
        <w:rPr>
          <w:rFonts w:ascii="Times New Roman" w:hAnsi="Times New Roman" w:cs="Times New Roman"/>
          <w:sz w:val="24"/>
          <w:szCs w:val="24"/>
        </w:rPr>
        <w:t>По многочисленным просьбам жителей г.о. Тейково, в целях создания условий для предоставления транспортных услуг населению, в соответствии с решением муниципального городского Совета г.о. Тейково от 25.12.2009 № 148, введен сезонный маршрут «г. Тейково (автовокзал) - д. Крапивник (садовые товарищества)», действующий как социально значимый.</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noProof/>
          <w:sz w:val="24"/>
          <w:szCs w:val="24"/>
        </w:rPr>
        <w:t xml:space="preserve">Для реализации подпрограммы </w:t>
      </w:r>
      <w:r w:rsidRPr="005E30A4">
        <w:rPr>
          <w:rFonts w:ascii="Times New Roman" w:hAnsi="Times New Roman" w:cs="Times New Roman"/>
          <w:sz w:val="24"/>
          <w:szCs w:val="24"/>
        </w:rPr>
        <w:t>«Обеспечение транспортной доступности»</w:t>
      </w:r>
      <w:r w:rsidRPr="005E30A4">
        <w:rPr>
          <w:rFonts w:ascii="Times New Roman" w:hAnsi="Times New Roman" w:cs="Times New Roman"/>
          <w:noProof/>
          <w:sz w:val="24"/>
          <w:szCs w:val="24"/>
        </w:rPr>
        <w:t xml:space="preserve"> и обеспечения населения в сфере транспортных услуг, администрация г.о. Тейково предоставляет</w:t>
      </w:r>
      <w:r w:rsidRPr="005E30A4">
        <w:rPr>
          <w:rFonts w:ascii="Times New Roman" w:hAnsi="Times New Roman" w:cs="Times New Roman"/>
          <w:sz w:val="24"/>
          <w:szCs w:val="24"/>
        </w:rPr>
        <w:t xml:space="preserve"> субсидии </w:t>
      </w:r>
      <w:r w:rsidRPr="005E30A4">
        <w:rPr>
          <w:rFonts w:ascii="Times New Roman" w:hAnsi="Times New Roman" w:cs="Times New Roman"/>
          <w:sz w:val="24"/>
          <w:szCs w:val="24"/>
        </w:rPr>
        <w:lastRenderedPageBreak/>
        <w:t>юридическим лицам и индивидуальным предпринимателям, предоставляющим транспортные услуги по данному маршруту на возмещение убытков, возникающих вследствие перевозки недостаточного количества пассажиров.</w:t>
      </w:r>
    </w:p>
    <w:p w:rsidR="001127E7" w:rsidRPr="005E30A4" w:rsidRDefault="001127E7" w:rsidP="005E30A4">
      <w:pPr>
        <w:pStyle w:val="ConsPlusNormal"/>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Начиная с 2016 года, в связи со вступлением в силу Федерального  закона от 13.07.2015 № 220-ФЗ «Об организации регулярных перевозок пассажиров и багажа автомобильным транспортом в Российской Федерации и о внесении изменений в отдельные законодательные акты Российской Федерации», полномочия по установлению, изменению, отмене муниципальных, межмуниципальных, смежных межрегиональных маршрутов регулярных перевозок, строго разграничены. </w:t>
      </w:r>
      <w:proofErr w:type="gramEnd"/>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Полномочия органов местного самоуправления на осуществление функций по организации регулярных перевозок распространяются на  муниципальные маршруты регулярных перевозок в границах муниципального образования.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Финансовое обеспечение мероприятий по созданию условий для предоставления транспортных услуг населению для обеспечения транспортного сообщения по маршруту «г. Тейково (вокзал) - д. Крапивник (садоводческие товарищества)» с 01.01.2016 года решением городской Думы городского округа Тейково от 25.03.2016 отменено.</w:t>
      </w:r>
    </w:p>
    <w:p w:rsidR="001127E7" w:rsidRPr="005E30A4" w:rsidRDefault="001127E7" w:rsidP="005E30A4">
      <w:pPr>
        <w:spacing w:after="0" w:line="240" w:lineRule="auto"/>
        <w:ind w:firstLine="709"/>
        <w:jc w:val="both"/>
        <w:rPr>
          <w:rFonts w:ascii="Times New Roman" w:hAnsi="Times New Roman" w:cs="Times New Roman"/>
          <w:sz w:val="24"/>
          <w:szCs w:val="24"/>
          <w:shd w:val="clear" w:color="auto" w:fill="FFFFFF"/>
        </w:rPr>
      </w:pPr>
      <w:proofErr w:type="gramStart"/>
      <w:r w:rsidRPr="005E30A4">
        <w:rPr>
          <w:rFonts w:ascii="Times New Roman" w:hAnsi="Times New Roman" w:cs="Times New Roman"/>
          <w:sz w:val="24"/>
          <w:szCs w:val="24"/>
          <w:shd w:val="clear" w:color="auto" w:fill="FFFFFF"/>
        </w:rPr>
        <w:t>С вступлением в силу</w:t>
      </w:r>
      <w:r w:rsidRPr="005E30A4">
        <w:rPr>
          <w:rFonts w:ascii="Times New Roman" w:hAnsi="Times New Roman" w:cs="Times New Roman"/>
          <w:sz w:val="24"/>
          <w:szCs w:val="24"/>
        </w:rPr>
        <w:t xml:space="preserve"> и складывающейся правоприменительной практикой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- 220-ФЗ)</w:t>
      </w:r>
      <w:r w:rsidRPr="005E30A4">
        <w:rPr>
          <w:rFonts w:ascii="Times New Roman" w:hAnsi="Times New Roman" w:cs="Times New Roman"/>
          <w:sz w:val="24"/>
          <w:szCs w:val="24"/>
          <w:shd w:val="clear" w:color="auto" w:fill="FFFFFF"/>
        </w:rPr>
        <w:t xml:space="preserve"> сфера транспортного обслуживания и пассажирских перевозок в частности, претерпела значительные изменения. </w:t>
      </w:r>
      <w:proofErr w:type="gramEnd"/>
    </w:p>
    <w:p w:rsidR="001127E7" w:rsidRPr="005E30A4" w:rsidRDefault="001127E7" w:rsidP="005E30A4">
      <w:pPr>
        <w:spacing w:after="0" w:line="240" w:lineRule="auto"/>
        <w:ind w:firstLine="709"/>
        <w:jc w:val="both"/>
        <w:rPr>
          <w:rFonts w:ascii="Times New Roman" w:hAnsi="Times New Roman" w:cs="Times New Roman"/>
          <w:sz w:val="24"/>
          <w:szCs w:val="24"/>
          <w:shd w:val="clear" w:color="auto" w:fill="FFFFFF"/>
        </w:rPr>
      </w:pPr>
      <w:r w:rsidRPr="005E30A4">
        <w:rPr>
          <w:rFonts w:ascii="Times New Roman" w:hAnsi="Times New Roman" w:cs="Times New Roman"/>
          <w:sz w:val="24"/>
          <w:szCs w:val="24"/>
        </w:rPr>
        <w:t xml:space="preserve">Организация процесса транспортного обслуживания не возможна без </w:t>
      </w:r>
      <w:r w:rsidRPr="005E30A4">
        <w:rPr>
          <w:rFonts w:ascii="Times New Roman" w:hAnsi="Times New Roman" w:cs="Times New Roman"/>
          <w:sz w:val="24"/>
          <w:szCs w:val="24"/>
          <w:shd w:val="clear" w:color="auto" w:fill="FFFFFF"/>
        </w:rPr>
        <w:t>эффективной организационной структуры управления городским пассажирским транспортом</w:t>
      </w:r>
    </w:p>
    <w:p w:rsidR="001127E7" w:rsidRPr="005E30A4" w:rsidRDefault="001127E7" w:rsidP="005E30A4">
      <w:pPr>
        <w:spacing w:after="0" w:line="240" w:lineRule="auto"/>
        <w:ind w:firstLine="709"/>
        <w:jc w:val="both"/>
        <w:rPr>
          <w:rFonts w:ascii="Times New Roman" w:hAnsi="Times New Roman" w:cs="Times New Roman"/>
          <w:sz w:val="24"/>
          <w:szCs w:val="24"/>
          <w:shd w:val="clear" w:color="auto" w:fill="FFFFFF"/>
        </w:rPr>
      </w:pPr>
      <w:r w:rsidRPr="005E30A4">
        <w:rPr>
          <w:rFonts w:ascii="Times New Roman" w:hAnsi="Times New Roman" w:cs="Times New Roman"/>
          <w:sz w:val="24"/>
          <w:szCs w:val="24"/>
          <w:shd w:val="clear" w:color="auto" w:fill="FFFFFF"/>
        </w:rPr>
        <w:t xml:space="preserve">Контрактная система  позволит осуществлять администрирование перевозчиков на линии, а также осуществлять контроль и мониторинг за своевременным выпуском автобусов на каждый маршрут. </w:t>
      </w:r>
    </w:p>
    <w:p w:rsidR="001127E7" w:rsidRPr="005E30A4" w:rsidRDefault="001127E7" w:rsidP="005E30A4">
      <w:pPr>
        <w:spacing w:after="0" w:line="240" w:lineRule="auto"/>
        <w:ind w:firstLine="709"/>
        <w:jc w:val="both"/>
        <w:rPr>
          <w:rFonts w:ascii="Times New Roman" w:hAnsi="Times New Roman" w:cs="Times New Roman"/>
          <w:sz w:val="24"/>
          <w:szCs w:val="24"/>
          <w:shd w:val="clear" w:color="auto" w:fill="FFFFFF"/>
        </w:rPr>
      </w:pPr>
      <w:proofErr w:type="gramStart"/>
      <w:r w:rsidRPr="005E30A4">
        <w:rPr>
          <w:rFonts w:ascii="Times New Roman" w:hAnsi="Times New Roman" w:cs="Times New Roman"/>
          <w:sz w:val="24"/>
          <w:szCs w:val="24"/>
          <w:shd w:val="clear" w:color="auto" w:fill="FFFFFF"/>
        </w:rPr>
        <w:t>Кроме того, контрактная система дает возможность осуществлять эффективное использование пассажирского транспорта на маршрутах, проводить накопление, обработку и передачу отчетных и статистических данных о работе пассажирского транспорта, грамотно производить расчет и составление расписаний, графиков движения на маршрутах, координировать работу пассажирского транспорта с целью качественного обслуживания и полного удовлетворения спроса и потребностей пассажиров, а также осуществление обследования пассажиропотоков на маршрутах с целью</w:t>
      </w:r>
      <w:proofErr w:type="gramEnd"/>
      <w:r w:rsidRPr="005E30A4">
        <w:rPr>
          <w:rFonts w:ascii="Times New Roman" w:hAnsi="Times New Roman" w:cs="Times New Roman"/>
          <w:sz w:val="24"/>
          <w:szCs w:val="24"/>
          <w:shd w:val="clear" w:color="auto" w:fill="FFFFFF"/>
        </w:rPr>
        <w:t xml:space="preserve"> более рационального распределения подвижного состава на маршрутной сети, в том числе и интеграцией транспортных сре</w:t>
      </w:r>
      <w:proofErr w:type="gramStart"/>
      <w:r w:rsidRPr="005E30A4">
        <w:rPr>
          <w:rFonts w:ascii="Times New Roman" w:hAnsi="Times New Roman" w:cs="Times New Roman"/>
          <w:sz w:val="24"/>
          <w:szCs w:val="24"/>
          <w:shd w:val="clear" w:color="auto" w:fill="FFFFFF"/>
        </w:rPr>
        <w:t>дств ср</w:t>
      </w:r>
      <w:proofErr w:type="gramEnd"/>
      <w:r w:rsidRPr="005E30A4">
        <w:rPr>
          <w:rFonts w:ascii="Times New Roman" w:hAnsi="Times New Roman" w:cs="Times New Roman"/>
          <w:sz w:val="24"/>
          <w:szCs w:val="24"/>
          <w:shd w:val="clear" w:color="auto" w:fill="FFFFFF"/>
        </w:rPr>
        <w:t>еднего и большого класса.</w:t>
      </w:r>
    </w:p>
    <w:p w:rsidR="001127E7" w:rsidRPr="005E30A4" w:rsidRDefault="001127E7" w:rsidP="005E30A4">
      <w:pPr>
        <w:spacing w:after="0" w:line="240" w:lineRule="auto"/>
        <w:ind w:firstLine="709"/>
        <w:jc w:val="both"/>
        <w:rPr>
          <w:rFonts w:ascii="Times New Roman" w:hAnsi="Times New Roman" w:cs="Times New Roman"/>
          <w:sz w:val="24"/>
          <w:szCs w:val="24"/>
          <w:shd w:val="clear" w:color="auto" w:fill="FFFFFF"/>
        </w:rPr>
      </w:pPr>
      <w:proofErr w:type="gramStart"/>
      <w:r w:rsidRPr="005E30A4">
        <w:rPr>
          <w:rFonts w:ascii="Times New Roman" w:hAnsi="Times New Roman" w:cs="Times New Roman"/>
          <w:sz w:val="24"/>
          <w:szCs w:val="24"/>
          <w:shd w:val="clear" w:color="auto" w:fill="FFFFFF"/>
        </w:rPr>
        <w:t>Задачи контрактной системы и контроля в рамка муниципального контракта призваны решать в первую очередь вопросы, связанные с улучшением транспортного обслуживания пассажиров, повышением регулярности движения транспорта за счет непрерывного контроля движения, участием в процедуре формирования сводного маршрутного расписания движения транспорта общего пользования на муниципальной маршрутной сети города, контролем за исполнением сводного маршрутного расписания движения городского пассажирского транспорта, контролем за возникновением чрезвычайных</w:t>
      </w:r>
      <w:proofErr w:type="gramEnd"/>
      <w:r w:rsidRPr="005E30A4">
        <w:rPr>
          <w:rFonts w:ascii="Times New Roman" w:hAnsi="Times New Roman" w:cs="Times New Roman"/>
          <w:sz w:val="24"/>
          <w:szCs w:val="24"/>
          <w:shd w:val="clear" w:color="auto" w:fill="FFFFFF"/>
        </w:rPr>
        <w:t xml:space="preserve"> ситуаций, обеспечением безопасности пассажирских перевозок, повышением эффективности использования подвижного состава, анализом выполнения сводного расписания городским транспортом общего пользования, определением перспективных направлений развития и эффективное использование модернизированных информационных технологий контроля и управления пассажирским транспортом на базе средств вычислительной техники.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Внедрение контрактной системы позволяет перейти на принципиально новый уровень обеспечения безопасности на транспорте по недопущению на рынок пассажирских перевозок недобросовестных перевозчиков, не соблюдающих лицензионные требования, предъявляемые к лицензиату на право осуществления пассажирских перевозок. </w:t>
      </w:r>
    </w:p>
    <w:p w:rsidR="001127E7" w:rsidRPr="005E30A4" w:rsidRDefault="001127E7" w:rsidP="005E30A4">
      <w:pPr>
        <w:pStyle w:val="af5"/>
        <w:ind w:firstLine="709"/>
        <w:jc w:val="both"/>
      </w:pPr>
      <w:proofErr w:type="gramStart"/>
      <w:r w:rsidRPr="005E30A4">
        <w:t xml:space="preserve">Решением городской Думы городского округа Тейково от 28.06.2019 № 59 «О расходных полномочиях по созданию условий для предоставления транспортных услуг населению и </w:t>
      </w:r>
      <w:r w:rsidRPr="005E30A4">
        <w:lastRenderedPageBreak/>
        <w:t xml:space="preserve">организации транспортного обслуживания населения в границах городского округа Тейково» определены полномочия органов местного самоуправления городского округа Тейково в сфере создания условий для предоставления транспортных услуг населению и организации транспортного обслуживания населения в границах городского округа Тейково. </w:t>
      </w:r>
      <w:proofErr w:type="gramEnd"/>
    </w:p>
    <w:p w:rsidR="001127E7" w:rsidRPr="005E30A4" w:rsidRDefault="001127E7" w:rsidP="005E30A4">
      <w:pPr>
        <w:pStyle w:val="af5"/>
        <w:ind w:firstLine="709"/>
        <w:jc w:val="both"/>
      </w:pPr>
      <w:r w:rsidRPr="005E30A4">
        <w:t>К полномочиям относится:</w:t>
      </w:r>
    </w:p>
    <w:p w:rsidR="001127E7" w:rsidRPr="005E30A4" w:rsidRDefault="001127E7" w:rsidP="005E30A4">
      <w:pPr>
        <w:pStyle w:val="af5"/>
        <w:ind w:firstLine="709"/>
        <w:jc w:val="both"/>
      </w:pPr>
      <w:r w:rsidRPr="005E30A4">
        <w:t>- осуществление нормативного правового регулирования в сфере создания условий для предоставления транспортных услуг населению и организации транспортного обслуживания населения в границах городского округа Тейково;</w:t>
      </w:r>
    </w:p>
    <w:p w:rsidR="001127E7" w:rsidRPr="005E30A4" w:rsidRDefault="001127E7" w:rsidP="005E30A4">
      <w:pPr>
        <w:pStyle w:val="af5"/>
        <w:ind w:firstLine="709"/>
        <w:jc w:val="both"/>
      </w:pPr>
      <w:r w:rsidRPr="005E30A4">
        <w:t xml:space="preserve">- определение объема финансирование в сфере создания условий для предоставления транспортных услуг населению и организации транспортного обслуживания населения в границах городского округа Тейково. </w:t>
      </w:r>
    </w:p>
    <w:p w:rsidR="001127E7" w:rsidRPr="005E30A4" w:rsidRDefault="001127E7" w:rsidP="005E30A4">
      <w:pPr>
        <w:pStyle w:val="af5"/>
        <w:ind w:firstLine="709"/>
        <w:jc w:val="both"/>
      </w:pPr>
      <w:proofErr w:type="gramStart"/>
      <w:r w:rsidRPr="005E30A4">
        <w:t xml:space="preserve">Наделение администрации г.о. Тейково расходными полномочиями позволит в полном объеме реализовать положения 131-ФЗ, 220-ФЗ, Устава г.о. Тейково, а также </w:t>
      </w:r>
      <w:r w:rsidRPr="005E30A4">
        <w:rPr>
          <w:shd w:val="clear" w:color="auto" w:fill="FFFFFF"/>
        </w:rPr>
        <w:t>как организатору пассажирских перевозок на территории города округа Тейково, позволит решить задачи и сделать пассажирские перевозки (услуги) безопасными, обеспечивающими заданный уровень сервиса пассажирских услуг на основе логистически выстроенной маршрутно–транспортной сети</w:t>
      </w:r>
      <w:r w:rsidRPr="005E30A4">
        <w:t xml:space="preserve"> на территории города.</w:t>
      </w:r>
      <w:proofErr w:type="gramEnd"/>
    </w:p>
    <w:p w:rsidR="001127E7" w:rsidRPr="005E30A4" w:rsidRDefault="001127E7" w:rsidP="005E30A4">
      <w:pPr>
        <w:pStyle w:val="af5"/>
        <w:ind w:firstLine="709"/>
        <w:jc w:val="both"/>
        <w:rPr>
          <w:shd w:val="clear" w:color="auto" w:fill="FFFFFF"/>
        </w:rPr>
      </w:pPr>
      <w:r w:rsidRPr="005E30A4">
        <w:t xml:space="preserve">Постановлением администрации городского округа Тейково от 03.06.2019 № 276 </w:t>
      </w:r>
      <w:r w:rsidRPr="005E30A4">
        <w:rPr>
          <w:shd w:val="clear" w:color="auto" w:fill="FFFFFF"/>
        </w:rPr>
        <w:t>утвержден реестр регулярных муниципальных маршрутов г.о. Тейково.</w:t>
      </w:r>
    </w:p>
    <w:p w:rsidR="001127E7" w:rsidRPr="005E30A4" w:rsidRDefault="001127E7" w:rsidP="005E30A4">
      <w:pPr>
        <w:pStyle w:val="af5"/>
        <w:ind w:firstLine="709"/>
        <w:jc w:val="both"/>
        <w:rPr>
          <w:shd w:val="clear" w:color="auto" w:fill="FFFFFF"/>
        </w:rPr>
      </w:pPr>
      <w:r w:rsidRPr="005E30A4">
        <w:t xml:space="preserve">Постановлением администрации городского округа Тейково от 03.06.2019 № 277 </w:t>
      </w:r>
      <w:r w:rsidRPr="005E30A4">
        <w:rPr>
          <w:shd w:val="clear" w:color="auto" w:fill="FFFFFF"/>
        </w:rPr>
        <w:t xml:space="preserve">утвержден порядок подготовки документа планирования регулярных перевозок в городском округе Тейково Ивановской области. </w:t>
      </w:r>
    </w:p>
    <w:p w:rsidR="001127E7" w:rsidRPr="005E30A4" w:rsidRDefault="001127E7" w:rsidP="005E30A4">
      <w:pPr>
        <w:pStyle w:val="af5"/>
        <w:ind w:firstLine="709"/>
        <w:jc w:val="both"/>
      </w:pPr>
      <w:r w:rsidRPr="005E30A4">
        <w:t xml:space="preserve">Постановлением администрации городского округа Тейково от 03.06.2019 № 279 </w:t>
      </w:r>
      <w:r w:rsidRPr="005E30A4">
        <w:rPr>
          <w:shd w:val="clear" w:color="auto" w:fill="FFFFFF"/>
        </w:rPr>
        <w:t xml:space="preserve">утвержден порядок переоформления свидетельства об осуществлении перевозок по маршруту регулярных перевозок и карты маршрута регулярных перевозок в городском округе Тейково Ивановской области. </w:t>
      </w:r>
    </w:p>
    <w:p w:rsidR="001127E7" w:rsidRPr="005E30A4" w:rsidRDefault="001127E7" w:rsidP="005E30A4">
      <w:pPr>
        <w:pStyle w:val="ConsPlusNonformat"/>
        <w:widowControl/>
        <w:ind w:firstLine="709"/>
        <w:rPr>
          <w:rFonts w:ascii="Times New Roman" w:hAnsi="Times New Roman" w:cs="Times New Roman"/>
          <w:sz w:val="24"/>
          <w:szCs w:val="24"/>
        </w:rPr>
      </w:pPr>
    </w:p>
    <w:p w:rsidR="001127E7" w:rsidRPr="005E30A4" w:rsidRDefault="001127E7" w:rsidP="005E30A4">
      <w:pPr>
        <w:pStyle w:val="ConsPlusNonformat"/>
        <w:widowControl/>
        <w:autoSpaceDE/>
        <w:autoSpaceDN/>
        <w:ind w:firstLine="709"/>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Выполнение программы позволит:</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1. Организовать обслуживание населения города Тейково пассажирским транспортом по сезонному маршруту «г. Тейково (автовокзал) - д. Крапивник (садовые товарищества)»;</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2. Обеспечить устойчивое транспортное сообщение по сезонному маршруту «г. Тейково (автовокзал) - д. Крапивник (садовые товарищества)»;</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3.  Повысить доверие населения к органам местного самоуправления.</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4. Совершенствование организации пассажирских перевозок.</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5. Предоставление качественных услуг населению.</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Основным целевым показателем подпрограммы является количество пассажиров, перевезенных по сезонному маршруту «г. Тейково (автовокзал) - д. Крапивник (садовые товарищества)».</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Значение показателя является абсолютной величиной, определяемой ежегодно за предыдущий период из отчетности, предоставляемой перевозчиком  в администрацию городского округа Тейково.</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Сведения о целевых показателях представлены в таблице 1.</w:t>
      </w:r>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Таблица 1     </w:t>
      </w:r>
    </w:p>
    <w:tbl>
      <w:tblPr>
        <w:tblW w:w="103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870"/>
        <w:gridCol w:w="777"/>
        <w:gridCol w:w="725"/>
        <w:gridCol w:w="607"/>
        <w:gridCol w:w="609"/>
        <w:gridCol w:w="607"/>
        <w:gridCol w:w="609"/>
        <w:gridCol w:w="607"/>
        <w:gridCol w:w="614"/>
        <w:gridCol w:w="611"/>
        <w:gridCol w:w="611"/>
        <w:gridCol w:w="611"/>
        <w:gridCol w:w="611"/>
      </w:tblGrid>
      <w:tr w:rsidR="00241275" w:rsidRPr="005E30A4" w:rsidTr="003D4E33">
        <w:trPr>
          <w:trHeight w:val="243"/>
        </w:trPr>
        <w:tc>
          <w:tcPr>
            <w:tcW w:w="1844" w:type="dxa"/>
            <w:vMerge w:val="restart"/>
          </w:tcPr>
          <w:p w:rsidR="001127E7" w:rsidRPr="005E30A4" w:rsidRDefault="001127E7" w:rsidP="005E30A4">
            <w:pPr>
              <w:pStyle w:val="ConsPlusNonformat"/>
              <w:widowControl/>
              <w:rPr>
                <w:rFonts w:ascii="Times New Roman" w:hAnsi="Times New Roman" w:cs="Times New Roman"/>
              </w:rPr>
            </w:pPr>
            <w:r w:rsidRPr="005E30A4">
              <w:rPr>
                <w:rFonts w:ascii="Times New Roman" w:hAnsi="Times New Roman" w:cs="Times New Roman"/>
              </w:rPr>
              <w:t xml:space="preserve">Наименование </w:t>
            </w:r>
          </w:p>
          <w:p w:rsidR="001127E7" w:rsidRPr="005E30A4" w:rsidRDefault="001127E7" w:rsidP="005E30A4">
            <w:pPr>
              <w:pStyle w:val="ConsPlusNonformat"/>
              <w:widowControl/>
              <w:rPr>
                <w:rFonts w:ascii="Times New Roman" w:hAnsi="Times New Roman" w:cs="Times New Roman"/>
              </w:rPr>
            </w:pPr>
            <w:r w:rsidRPr="005E30A4">
              <w:rPr>
                <w:rFonts w:ascii="Times New Roman" w:hAnsi="Times New Roman" w:cs="Times New Roman"/>
              </w:rPr>
              <w:t>показателя</w:t>
            </w:r>
          </w:p>
        </w:tc>
        <w:tc>
          <w:tcPr>
            <w:tcW w:w="870" w:type="dxa"/>
            <w:vMerge w:val="restart"/>
          </w:tcPr>
          <w:p w:rsidR="001127E7" w:rsidRPr="005E30A4" w:rsidRDefault="001127E7" w:rsidP="005E30A4">
            <w:pPr>
              <w:pStyle w:val="ConsPlusNonformat"/>
              <w:widowControl/>
              <w:jc w:val="center"/>
              <w:rPr>
                <w:rFonts w:ascii="Times New Roman" w:hAnsi="Times New Roman" w:cs="Times New Roman"/>
              </w:rPr>
            </w:pPr>
            <w:r w:rsidRPr="005E30A4">
              <w:rPr>
                <w:rFonts w:ascii="Times New Roman" w:hAnsi="Times New Roman" w:cs="Times New Roman"/>
              </w:rPr>
              <w:t>Единица измерения</w:t>
            </w:r>
          </w:p>
        </w:tc>
        <w:tc>
          <w:tcPr>
            <w:tcW w:w="7599" w:type="dxa"/>
            <w:gridSpan w:val="12"/>
          </w:tcPr>
          <w:p w:rsidR="001127E7" w:rsidRPr="005E30A4" w:rsidRDefault="001127E7" w:rsidP="005E30A4">
            <w:pPr>
              <w:pStyle w:val="ConsPlusNonformat"/>
              <w:widowControl/>
              <w:jc w:val="center"/>
              <w:rPr>
                <w:rFonts w:ascii="Times New Roman" w:hAnsi="Times New Roman" w:cs="Times New Roman"/>
              </w:rPr>
            </w:pPr>
            <w:r w:rsidRPr="005E30A4">
              <w:rPr>
                <w:rFonts w:ascii="Times New Roman" w:hAnsi="Times New Roman" w:cs="Times New Roman"/>
              </w:rPr>
              <w:t>Значение показателей эффективности</w:t>
            </w:r>
          </w:p>
        </w:tc>
      </w:tr>
      <w:tr w:rsidR="00241275" w:rsidRPr="005E30A4" w:rsidTr="003D4E33">
        <w:trPr>
          <w:trHeight w:val="145"/>
        </w:trPr>
        <w:tc>
          <w:tcPr>
            <w:tcW w:w="1844" w:type="dxa"/>
            <w:vMerge/>
          </w:tcPr>
          <w:p w:rsidR="001127E7" w:rsidRPr="005E30A4" w:rsidRDefault="001127E7" w:rsidP="005E30A4">
            <w:pPr>
              <w:pStyle w:val="ConsPlusNonformat"/>
              <w:widowControl/>
              <w:jc w:val="center"/>
              <w:rPr>
                <w:rFonts w:ascii="Times New Roman" w:hAnsi="Times New Roman" w:cs="Times New Roman"/>
              </w:rPr>
            </w:pPr>
          </w:p>
        </w:tc>
        <w:tc>
          <w:tcPr>
            <w:tcW w:w="870" w:type="dxa"/>
            <w:vMerge/>
          </w:tcPr>
          <w:p w:rsidR="001127E7" w:rsidRPr="005E30A4" w:rsidRDefault="001127E7" w:rsidP="005E30A4">
            <w:pPr>
              <w:pStyle w:val="ConsPlusNonformat"/>
              <w:widowControl/>
              <w:jc w:val="center"/>
              <w:rPr>
                <w:rFonts w:ascii="Times New Roman" w:hAnsi="Times New Roman" w:cs="Times New Roman"/>
              </w:rPr>
            </w:pPr>
          </w:p>
        </w:tc>
        <w:tc>
          <w:tcPr>
            <w:tcW w:w="777"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отчетный</w:t>
            </w:r>
          </w:p>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год</w:t>
            </w:r>
          </w:p>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2013</w:t>
            </w:r>
          </w:p>
        </w:tc>
        <w:tc>
          <w:tcPr>
            <w:tcW w:w="725"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2014</w:t>
            </w:r>
          </w:p>
          <w:p w:rsidR="001127E7" w:rsidRPr="005E30A4" w:rsidRDefault="001127E7" w:rsidP="005E30A4">
            <w:pPr>
              <w:pStyle w:val="ConsPlusNonformat"/>
              <w:widowControl/>
              <w:jc w:val="center"/>
              <w:rPr>
                <w:rFonts w:ascii="Times New Roman" w:hAnsi="Times New Roman" w:cs="Times New Roman"/>
                <w:sz w:val="18"/>
                <w:szCs w:val="18"/>
              </w:rPr>
            </w:pPr>
          </w:p>
        </w:tc>
        <w:tc>
          <w:tcPr>
            <w:tcW w:w="607"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2015</w:t>
            </w:r>
          </w:p>
        </w:tc>
        <w:tc>
          <w:tcPr>
            <w:tcW w:w="609"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2016</w:t>
            </w:r>
          </w:p>
          <w:p w:rsidR="001127E7" w:rsidRPr="005E30A4" w:rsidRDefault="001127E7" w:rsidP="005E30A4">
            <w:pPr>
              <w:pStyle w:val="ConsPlusNonformat"/>
              <w:widowControl/>
              <w:jc w:val="center"/>
              <w:rPr>
                <w:rFonts w:ascii="Times New Roman" w:hAnsi="Times New Roman" w:cs="Times New Roman"/>
                <w:sz w:val="18"/>
                <w:szCs w:val="18"/>
              </w:rPr>
            </w:pPr>
          </w:p>
        </w:tc>
        <w:tc>
          <w:tcPr>
            <w:tcW w:w="607"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2017</w:t>
            </w:r>
          </w:p>
          <w:p w:rsidR="001127E7" w:rsidRPr="005E30A4" w:rsidRDefault="001127E7" w:rsidP="005E30A4">
            <w:pPr>
              <w:pStyle w:val="ConsPlusNonformat"/>
              <w:widowControl/>
              <w:jc w:val="center"/>
              <w:rPr>
                <w:rFonts w:ascii="Times New Roman" w:hAnsi="Times New Roman" w:cs="Times New Roman"/>
                <w:sz w:val="18"/>
                <w:szCs w:val="18"/>
              </w:rPr>
            </w:pPr>
          </w:p>
        </w:tc>
        <w:tc>
          <w:tcPr>
            <w:tcW w:w="609"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2018</w:t>
            </w:r>
          </w:p>
          <w:p w:rsidR="001127E7" w:rsidRPr="005E30A4" w:rsidRDefault="001127E7" w:rsidP="005E30A4">
            <w:pPr>
              <w:pStyle w:val="ConsPlusNonformat"/>
              <w:widowControl/>
              <w:jc w:val="center"/>
              <w:rPr>
                <w:rFonts w:ascii="Times New Roman" w:hAnsi="Times New Roman" w:cs="Times New Roman"/>
                <w:sz w:val="18"/>
                <w:szCs w:val="18"/>
              </w:rPr>
            </w:pPr>
          </w:p>
        </w:tc>
        <w:tc>
          <w:tcPr>
            <w:tcW w:w="607"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2019</w:t>
            </w:r>
          </w:p>
          <w:p w:rsidR="001127E7" w:rsidRPr="005E30A4" w:rsidRDefault="001127E7" w:rsidP="005E30A4">
            <w:pPr>
              <w:pStyle w:val="ConsPlusNonformat"/>
              <w:widowControl/>
              <w:jc w:val="center"/>
              <w:rPr>
                <w:rFonts w:ascii="Times New Roman" w:hAnsi="Times New Roman" w:cs="Times New Roman"/>
                <w:sz w:val="18"/>
                <w:szCs w:val="18"/>
              </w:rPr>
            </w:pPr>
          </w:p>
        </w:tc>
        <w:tc>
          <w:tcPr>
            <w:tcW w:w="614"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2020</w:t>
            </w:r>
          </w:p>
          <w:p w:rsidR="001127E7" w:rsidRPr="005E30A4" w:rsidRDefault="001127E7" w:rsidP="005E30A4">
            <w:pPr>
              <w:pStyle w:val="ConsPlusNonformat"/>
              <w:widowControl/>
              <w:jc w:val="center"/>
              <w:rPr>
                <w:rFonts w:ascii="Times New Roman" w:hAnsi="Times New Roman" w:cs="Times New Roman"/>
                <w:sz w:val="18"/>
                <w:szCs w:val="18"/>
              </w:rPr>
            </w:pPr>
          </w:p>
        </w:tc>
        <w:tc>
          <w:tcPr>
            <w:tcW w:w="611"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2021</w:t>
            </w:r>
          </w:p>
        </w:tc>
        <w:tc>
          <w:tcPr>
            <w:tcW w:w="611"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2022</w:t>
            </w:r>
          </w:p>
        </w:tc>
        <w:tc>
          <w:tcPr>
            <w:tcW w:w="611"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2023</w:t>
            </w:r>
          </w:p>
        </w:tc>
        <w:tc>
          <w:tcPr>
            <w:tcW w:w="611" w:type="dxa"/>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2024</w:t>
            </w:r>
          </w:p>
        </w:tc>
      </w:tr>
      <w:tr w:rsidR="00241275" w:rsidRPr="005E30A4" w:rsidTr="003D4E33">
        <w:trPr>
          <w:trHeight w:val="1214"/>
        </w:trPr>
        <w:tc>
          <w:tcPr>
            <w:tcW w:w="1844" w:type="dxa"/>
          </w:tcPr>
          <w:p w:rsidR="001127E7" w:rsidRPr="005E30A4" w:rsidRDefault="001127E7" w:rsidP="005E30A4">
            <w:pPr>
              <w:pStyle w:val="ConsPlusNonformat"/>
              <w:widowControl/>
              <w:rPr>
                <w:rFonts w:ascii="Times New Roman" w:hAnsi="Times New Roman" w:cs="Times New Roman"/>
              </w:rPr>
            </w:pPr>
            <w:proofErr w:type="gramStart"/>
            <w:r w:rsidRPr="005E30A4">
              <w:rPr>
                <w:rFonts w:ascii="Times New Roman" w:hAnsi="Times New Roman" w:cs="Times New Roman"/>
              </w:rPr>
              <w:t xml:space="preserve">Количество пассажиров, перевезенных по маршруту  «г. Тейково </w:t>
            </w:r>
            <w:r w:rsidRPr="005E30A4">
              <w:rPr>
                <w:rFonts w:ascii="Times New Roman" w:hAnsi="Times New Roman" w:cs="Times New Roman"/>
              </w:rPr>
              <w:lastRenderedPageBreak/>
              <w:t>(автовокзал) - д. Крапивник (садовые товарищества)»</w:t>
            </w:r>
            <w:proofErr w:type="gramEnd"/>
          </w:p>
        </w:tc>
        <w:tc>
          <w:tcPr>
            <w:tcW w:w="870" w:type="dxa"/>
            <w:vAlign w:val="center"/>
          </w:tcPr>
          <w:p w:rsidR="001127E7" w:rsidRPr="005E30A4" w:rsidRDefault="001127E7" w:rsidP="005E30A4">
            <w:pPr>
              <w:pStyle w:val="ConsPlusNonformat"/>
              <w:widowControl/>
              <w:jc w:val="center"/>
              <w:rPr>
                <w:rFonts w:ascii="Times New Roman" w:hAnsi="Times New Roman" w:cs="Times New Roman"/>
              </w:rPr>
            </w:pPr>
            <w:r w:rsidRPr="005E30A4">
              <w:rPr>
                <w:rFonts w:ascii="Times New Roman" w:hAnsi="Times New Roman" w:cs="Times New Roman"/>
              </w:rPr>
              <w:lastRenderedPageBreak/>
              <w:t>чел.</w:t>
            </w:r>
          </w:p>
        </w:tc>
        <w:tc>
          <w:tcPr>
            <w:tcW w:w="777" w:type="dxa"/>
            <w:vAlign w:val="center"/>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1250</w:t>
            </w:r>
          </w:p>
        </w:tc>
        <w:tc>
          <w:tcPr>
            <w:tcW w:w="725" w:type="dxa"/>
            <w:vAlign w:val="center"/>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1250</w:t>
            </w:r>
          </w:p>
        </w:tc>
        <w:tc>
          <w:tcPr>
            <w:tcW w:w="607"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1250</w:t>
            </w:r>
          </w:p>
        </w:tc>
        <w:tc>
          <w:tcPr>
            <w:tcW w:w="609"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7"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9"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7"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4"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r>
      <w:tr w:rsidR="00241275" w:rsidRPr="005E30A4" w:rsidTr="003D4E33">
        <w:trPr>
          <w:trHeight w:val="1214"/>
        </w:trPr>
        <w:tc>
          <w:tcPr>
            <w:tcW w:w="1844" w:type="dxa"/>
            <w:shd w:val="clear" w:color="auto" w:fill="auto"/>
          </w:tcPr>
          <w:p w:rsidR="001127E7" w:rsidRPr="005E30A4" w:rsidRDefault="001127E7" w:rsidP="005E30A4">
            <w:pPr>
              <w:pStyle w:val="ConsPlusNonformat"/>
              <w:widowControl/>
              <w:rPr>
                <w:rFonts w:ascii="Times New Roman" w:hAnsi="Times New Roman" w:cs="Times New Roman"/>
              </w:rPr>
            </w:pPr>
            <w:r w:rsidRPr="005E30A4">
              <w:rPr>
                <w:rFonts w:ascii="Times New Roman" w:hAnsi="Times New Roman" w:cs="Times New Roman"/>
                <w:sz w:val="22"/>
                <w:szCs w:val="28"/>
              </w:rPr>
              <w:lastRenderedPageBreak/>
              <w:t>Изготовление (закупка) маршрутных карт и свидетель</w:t>
            </w:r>
            <w:proofErr w:type="gramStart"/>
            <w:r w:rsidRPr="005E30A4">
              <w:rPr>
                <w:rFonts w:ascii="Times New Roman" w:hAnsi="Times New Roman" w:cs="Times New Roman"/>
                <w:sz w:val="22"/>
                <w:szCs w:val="28"/>
              </w:rPr>
              <w:t>ств дл</w:t>
            </w:r>
            <w:proofErr w:type="gramEnd"/>
            <w:r w:rsidRPr="005E30A4">
              <w:rPr>
                <w:rFonts w:ascii="Times New Roman" w:hAnsi="Times New Roman" w:cs="Times New Roman"/>
                <w:sz w:val="22"/>
                <w:szCs w:val="28"/>
              </w:rPr>
              <w:t>я пассажирских перевозок</w:t>
            </w:r>
          </w:p>
        </w:tc>
        <w:tc>
          <w:tcPr>
            <w:tcW w:w="870" w:type="dxa"/>
            <w:shd w:val="clear" w:color="auto" w:fill="auto"/>
            <w:vAlign w:val="center"/>
          </w:tcPr>
          <w:p w:rsidR="001127E7" w:rsidRPr="005E30A4" w:rsidRDefault="001127E7" w:rsidP="005E30A4">
            <w:pPr>
              <w:pStyle w:val="ConsPlusNonformat"/>
              <w:widowControl/>
              <w:jc w:val="center"/>
              <w:rPr>
                <w:rFonts w:ascii="Times New Roman" w:hAnsi="Times New Roman" w:cs="Times New Roman"/>
              </w:rPr>
            </w:pPr>
            <w:r w:rsidRPr="005E30A4">
              <w:rPr>
                <w:rFonts w:ascii="Times New Roman" w:hAnsi="Times New Roman" w:cs="Times New Roman"/>
              </w:rPr>
              <w:t>шт.</w:t>
            </w:r>
          </w:p>
        </w:tc>
        <w:tc>
          <w:tcPr>
            <w:tcW w:w="777" w:type="dxa"/>
            <w:shd w:val="clear" w:color="auto" w:fill="auto"/>
            <w:vAlign w:val="center"/>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725" w:type="dxa"/>
            <w:shd w:val="clear" w:color="auto" w:fill="auto"/>
            <w:vAlign w:val="center"/>
          </w:tcPr>
          <w:p w:rsidR="001127E7" w:rsidRPr="005E30A4" w:rsidRDefault="001127E7" w:rsidP="005E30A4">
            <w:pPr>
              <w:pStyle w:val="ConsPlusNonformat"/>
              <w:widowControl/>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7"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7"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07"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48</w:t>
            </w:r>
          </w:p>
        </w:tc>
        <w:tc>
          <w:tcPr>
            <w:tcW w:w="614"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c>
          <w:tcPr>
            <w:tcW w:w="61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0</w:t>
            </w:r>
          </w:p>
        </w:tc>
      </w:tr>
    </w:tbl>
    <w:p w:rsidR="001127E7" w:rsidRPr="005E30A4" w:rsidRDefault="001127E7" w:rsidP="005E30A4">
      <w:pPr>
        <w:pStyle w:val="ConsPlusNonformat"/>
        <w:widowControl/>
        <w:jc w:val="center"/>
        <w:rPr>
          <w:rFonts w:ascii="Times New Roman" w:hAnsi="Times New Roman" w:cs="Times New Roman"/>
          <w:sz w:val="24"/>
          <w:szCs w:val="24"/>
        </w:rPr>
      </w:pPr>
    </w:p>
    <w:p w:rsidR="001127E7" w:rsidRPr="005E30A4" w:rsidRDefault="001127E7" w:rsidP="005E30A4">
      <w:pPr>
        <w:pStyle w:val="ConsPlusNonformat"/>
        <w:widowControl/>
        <w:autoSpaceDE/>
        <w:autoSpaceDN/>
        <w:ind w:firstLine="709"/>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Подпрограмма предусматривает реализацию следующих мероприятий: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обследование маршрута;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открытого конкурса на предоставление права заключения договоров на  осуществление пассажирских перевозок автомобильным пассажирским транспортом по сезонному маршруту;</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согласование паспорта маршрута;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согласование с перевозчиком тарифа за одну поездку при наличном расчете и в случае применения пассажирами в качестве платежного средства «Социальной карты жителя Ивановской области» на весь период действия сезонного маршрута;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 разработку </w:t>
      </w:r>
      <w:proofErr w:type="gramStart"/>
      <w:r w:rsidRPr="005E30A4">
        <w:rPr>
          <w:rFonts w:ascii="Times New Roman" w:hAnsi="Times New Roman" w:cs="Times New Roman"/>
          <w:sz w:val="24"/>
          <w:szCs w:val="24"/>
        </w:rPr>
        <w:t>порядка расходования средств бюджета города</w:t>
      </w:r>
      <w:proofErr w:type="gramEnd"/>
      <w:r w:rsidRPr="005E30A4">
        <w:rPr>
          <w:rFonts w:ascii="Times New Roman" w:hAnsi="Times New Roman" w:cs="Times New Roman"/>
          <w:sz w:val="24"/>
          <w:szCs w:val="24"/>
        </w:rPr>
        <w:t xml:space="preserve"> Тейково, предусмотренных на компенсацию выпадающих доходов перевозчика при осуществлении перевозок пассажиров и багажа по данному маршруту;</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заключение с перевозчиком соответствующего договора;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выдача  перевозчику маршрутной карты-разрешения;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-закупка услуг в сфере создания условий для предоставления транспортных услуг населению и организации транспортного обслуживания населения в границах городского округа Тейково.</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Срок реализации мероприятий подпрограммы – 2014-2024 годы.</w:t>
      </w:r>
    </w:p>
    <w:p w:rsidR="001127E7" w:rsidRPr="005E30A4" w:rsidRDefault="001127E7" w:rsidP="005E30A4">
      <w:pPr>
        <w:pStyle w:val="a6"/>
        <w:spacing w:after="0" w:line="240" w:lineRule="auto"/>
        <w:ind w:left="0" w:firstLine="709"/>
        <w:rPr>
          <w:rFonts w:ascii="Times New Roman" w:hAnsi="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5. Ресурсное обеспечение мероприятий подпрограммы</w:t>
      </w:r>
      <w:r w:rsidR="00CF13D9" w:rsidRPr="005E30A4">
        <w:rPr>
          <w:rFonts w:ascii="Times New Roman" w:hAnsi="Times New Roman" w:cs="Times New Roman"/>
          <w:sz w:val="24"/>
          <w:szCs w:val="24"/>
        </w:rPr>
        <w:t>.</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xml:space="preserve">Подпрограмма реализуется за счет средств бюджета города Тейково.   </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xml:space="preserve">Предполагаемый объем средств на реализацию подпрограммных мероприятий составляет  463,03847 тысяч рублей. Объемы и источники финансирования представлены в таблице 2.                                                        </w:t>
      </w:r>
    </w:p>
    <w:p w:rsidR="001127E7" w:rsidRPr="005E30A4" w:rsidRDefault="001127E7" w:rsidP="005E30A4">
      <w:pPr>
        <w:pStyle w:val="a6"/>
        <w:spacing w:after="0" w:line="240" w:lineRule="auto"/>
        <w:ind w:left="0" w:firstLine="426"/>
        <w:rPr>
          <w:rFonts w:ascii="Times New Roman" w:hAnsi="Times New Roman"/>
          <w:sz w:val="24"/>
          <w:szCs w:val="24"/>
        </w:rPr>
      </w:pPr>
      <w:r w:rsidRPr="005E30A4">
        <w:rPr>
          <w:rFonts w:ascii="Times New Roman" w:hAnsi="Times New Roman"/>
          <w:sz w:val="24"/>
          <w:szCs w:val="24"/>
        </w:rPr>
        <w:t xml:space="preserve">                                                                                                                                              Таблица 2.</w:t>
      </w:r>
    </w:p>
    <w:p w:rsidR="001127E7" w:rsidRPr="005E30A4" w:rsidRDefault="001127E7" w:rsidP="005E30A4">
      <w:pPr>
        <w:pStyle w:val="a6"/>
        <w:spacing w:after="0" w:line="240" w:lineRule="auto"/>
        <w:ind w:left="0" w:firstLine="426"/>
        <w:rPr>
          <w:rFonts w:ascii="Times New Roman" w:hAnsi="Times New Roman"/>
          <w:sz w:val="24"/>
          <w:szCs w:val="24"/>
        </w:rPr>
      </w:pPr>
      <w:r w:rsidRPr="005E30A4">
        <w:rPr>
          <w:rFonts w:ascii="Times New Roman" w:hAnsi="Times New Roman"/>
          <w:sz w:val="24"/>
          <w:szCs w:val="24"/>
        </w:rPr>
        <w:t xml:space="preserve">                                                                                                                                               (тыс. руб.)</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951"/>
        <w:gridCol w:w="709"/>
        <w:gridCol w:w="709"/>
        <w:gridCol w:w="708"/>
        <w:gridCol w:w="933"/>
        <w:gridCol w:w="653"/>
        <w:gridCol w:w="682"/>
        <w:gridCol w:w="709"/>
        <w:gridCol w:w="709"/>
        <w:gridCol w:w="709"/>
        <w:gridCol w:w="708"/>
        <w:gridCol w:w="709"/>
      </w:tblGrid>
      <w:tr w:rsidR="00241275" w:rsidRPr="005E30A4" w:rsidTr="003D4E33">
        <w:trPr>
          <w:trHeight w:val="484"/>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rPr>
                <w:rFonts w:ascii="Times New Roman" w:hAnsi="Times New Roman"/>
                <w:sz w:val="22"/>
                <w:szCs w:val="22"/>
              </w:rPr>
            </w:pPr>
            <w:proofErr w:type="gramStart"/>
            <w:r w:rsidRPr="005E30A4">
              <w:rPr>
                <w:rFonts w:ascii="Times New Roman" w:hAnsi="Times New Roman"/>
                <w:sz w:val="22"/>
                <w:szCs w:val="22"/>
              </w:rPr>
              <w:t>п</w:t>
            </w:r>
            <w:proofErr w:type="gramEnd"/>
            <w:r w:rsidRPr="005E30A4">
              <w:rPr>
                <w:rFonts w:ascii="Times New Roman" w:hAnsi="Times New Roman"/>
                <w:sz w:val="22"/>
                <w:szCs w:val="22"/>
              </w:rPr>
              <w:t>/п</w:t>
            </w: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Наименование мероприятия/</w:t>
            </w:r>
          </w:p>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источник ресурсного обеспечения</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2014</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2015</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2016</w:t>
            </w:r>
          </w:p>
        </w:tc>
        <w:tc>
          <w:tcPr>
            <w:tcW w:w="93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2017</w:t>
            </w:r>
          </w:p>
        </w:tc>
        <w:tc>
          <w:tcPr>
            <w:tcW w:w="65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2018</w:t>
            </w:r>
          </w:p>
        </w:tc>
        <w:tc>
          <w:tcPr>
            <w:tcW w:w="682"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2019</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2020</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2021</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2022</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2023</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2024</w:t>
            </w:r>
          </w:p>
        </w:tc>
      </w:tr>
      <w:tr w:rsidR="00241275" w:rsidRPr="005E30A4" w:rsidTr="003D4E33">
        <w:trPr>
          <w:trHeight w:val="242"/>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Подпрограмма, всего:</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170,00</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170,00</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7,29</w:t>
            </w:r>
          </w:p>
        </w:tc>
        <w:tc>
          <w:tcPr>
            <w:tcW w:w="93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110,79855</w:t>
            </w:r>
          </w:p>
        </w:tc>
        <w:tc>
          <w:tcPr>
            <w:tcW w:w="65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682"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4,94992</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242"/>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5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82"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r>
      <w:tr w:rsidR="00241275" w:rsidRPr="005E30A4" w:rsidTr="003D4E33">
        <w:trPr>
          <w:trHeight w:val="242"/>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170,00</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170,00</w:t>
            </w:r>
          </w:p>
        </w:tc>
        <w:tc>
          <w:tcPr>
            <w:tcW w:w="708"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7,29</w:t>
            </w:r>
          </w:p>
        </w:tc>
        <w:tc>
          <w:tcPr>
            <w:tcW w:w="93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110,79855</w:t>
            </w:r>
          </w:p>
        </w:tc>
        <w:tc>
          <w:tcPr>
            <w:tcW w:w="65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682"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4,94992</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242"/>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8"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933"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653"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682"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rPr>
          <w:trHeight w:val="466"/>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1</w:t>
            </w:r>
          </w:p>
        </w:tc>
        <w:tc>
          <w:tcPr>
            <w:tcW w:w="1951"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 xml:space="preserve">Субсидии юридическим лицам и индивидуальным </w:t>
            </w:r>
            <w:r w:rsidRPr="005E30A4">
              <w:rPr>
                <w:rFonts w:ascii="Times New Roman" w:hAnsi="Times New Roman" w:cs="Times New Roman"/>
              </w:rPr>
              <w:lastRenderedPageBreak/>
              <w:t>предпринимателям, предоставляющим транспортные услуги по маршруту  «г. Тейково (автовокзал) - д. Крапивник (садовые товарищества)»</w:t>
            </w: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5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82"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r>
      <w:tr w:rsidR="00241275" w:rsidRPr="005E30A4" w:rsidTr="003D4E33">
        <w:trPr>
          <w:trHeight w:val="33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93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65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682"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272"/>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170,00</w:t>
            </w:r>
          </w:p>
        </w:tc>
        <w:tc>
          <w:tcPr>
            <w:tcW w:w="709" w:type="dxa"/>
            <w:shd w:val="clear" w:color="auto" w:fill="auto"/>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170,00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93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653"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682"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2.</w:t>
            </w: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Изготовление (закупка)  маршрутных карт и свидетель</w:t>
            </w:r>
            <w:proofErr w:type="gramStart"/>
            <w:r w:rsidRPr="005E30A4">
              <w:rPr>
                <w:rFonts w:ascii="Times New Roman" w:hAnsi="Times New Roman"/>
                <w:sz w:val="22"/>
                <w:szCs w:val="22"/>
              </w:rPr>
              <w:t>ств дл</w:t>
            </w:r>
            <w:proofErr w:type="gramEnd"/>
            <w:r w:rsidRPr="005E30A4">
              <w:rPr>
                <w:rFonts w:ascii="Times New Roman" w:hAnsi="Times New Roman"/>
                <w:sz w:val="22"/>
                <w:szCs w:val="22"/>
              </w:rPr>
              <w:t>я  пассажирских перевозок</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2,10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4,94792</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5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682"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2,10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4,94792</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3.</w:t>
            </w: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Транспортный налог</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5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682"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5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682"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5,19</w:t>
            </w:r>
          </w:p>
        </w:tc>
        <w:tc>
          <w:tcPr>
            <w:tcW w:w="93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10,79855</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4.</w:t>
            </w: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Штраф за административные правонарушения по содержанию автодорог</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653"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682"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709"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0,00</w:t>
            </w:r>
          </w:p>
        </w:tc>
        <w:tc>
          <w:tcPr>
            <w:tcW w:w="933"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100,00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5.</w:t>
            </w: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Выполнение работ, связанных с осуществлением регулярных перевозок по регулируемым тарифам городского округа Тейково Ивановской области: № № 1-к, 2-к, 3-к, 4-к с 2019 по 2024 годы</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0,002</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xml:space="preserve">7. </w:t>
            </w: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Завершение контракта по перевозкам по нерегулируемым тарифам</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8"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c>
          <w:tcPr>
            <w:tcW w:w="709"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r>
      <w:tr w:rsidR="00241275" w:rsidRPr="005E30A4" w:rsidTr="003D4E33">
        <w:trPr>
          <w:trHeight w:val="348"/>
        </w:trPr>
        <w:tc>
          <w:tcPr>
            <w:tcW w:w="425"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19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93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53"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682"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8"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c>
          <w:tcPr>
            <w:tcW w:w="709"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0,00</w:t>
            </w:r>
          </w:p>
        </w:tc>
      </w:tr>
    </w:tbl>
    <w:p w:rsidR="001127E7" w:rsidRPr="005E30A4" w:rsidRDefault="001127E7" w:rsidP="005E30A4">
      <w:pPr>
        <w:spacing w:after="0" w:line="240" w:lineRule="auto"/>
        <w:ind w:firstLine="284"/>
        <w:jc w:val="both"/>
        <w:rPr>
          <w:rFonts w:ascii="Times New Roman" w:hAnsi="Times New Roman" w:cs="Times New Roman"/>
          <w:sz w:val="28"/>
          <w:szCs w:val="28"/>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Размер расходуемых средств может уточняться в зависимости от предельных максимальных тарифов на регулярные перевозки пассажиров и багажа автомобильным транспортом общего пользования на территории Ивановской области, устанавливаемые в региональной службой по тарифам Ивановской области.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CF13D9" w:rsidRPr="005E30A4" w:rsidRDefault="00CF13D9" w:rsidP="005E30A4">
      <w:pPr>
        <w:rPr>
          <w:rFonts w:ascii="Times New Roman" w:hAnsi="Times New Roman" w:cs="Times New Roman"/>
          <w:sz w:val="24"/>
          <w:szCs w:val="24"/>
        </w:rPr>
      </w:pPr>
      <w:r w:rsidRPr="005E30A4">
        <w:rPr>
          <w:rFonts w:ascii="Times New Roman" w:hAnsi="Times New Roman" w:cs="Times New Roman"/>
          <w:sz w:val="24"/>
          <w:szCs w:val="24"/>
        </w:rPr>
        <w:br w:type="page"/>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4</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Обеспечение жильем молодых семей</w:t>
      </w:r>
    </w:p>
    <w:p w:rsidR="001127E7" w:rsidRPr="005E30A4" w:rsidRDefault="001127E7" w:rsidP="005E30A4">
      <w:pPr>
        <w:spacing w:after="0" w:line="240" w:lineRule="auto"/>
        <w:jc w:val="center"/>
        <w:rPr>
          <w:rFonts w:ascii="Times New Roman" w:hAnsi="Times New Roman" w:cs="Times New Roman"/>
          <w:sz w:val="24"/>
          <w:szCs w:val="24"/>
        </w:rPr>
      </w:pPr>
    </w:p>
    <w:p w:rsidR="00C07F59"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r w:rsidR="00CF13D9"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tbl>
      <w:tblPr>
        <w:tblW w:w="95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6885"/>
      </w:tblGrid>
      <w:tr w:rsidR="00241275" w:rsidRPr="005E30A4" w:rsidTr="003D4E33">
        <w:tc>
          <w:tcPr>
            <w:tcW w:w="269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885"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Обеспечение жильем молодых семей (далее – подпрограмма)</w:t>
            </w:r>
          </w:p>
        </w:tc>
      </w:tr>
      <w:tr w:rsidR="00241275" w:rsidRPr="005E30A4" w:rsidTr="003D4E33">
        <w:tc>
          <w:tcPr>
            <w:tcW w:w="269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885"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2014-2024 </w:t>
            </w:r>
          </w:p>
        </w:tc>
      </w:tr>
      <w:tr w:rsidR="00241275" w:rsidRPr="005E30A4" w:rsidTr="003D4E33">
        <w:tc>
          <w:tcPr>
            <w:tcW w:w="269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885" w:type="dxa"/>
          </w:tcPr>
          <w:p w:rsidR="001127E7" w:rsidRPr="005E30A4" w:rsidRDefault="001127E7" w:rsidP="005E30A4">
            <w:pPr>
              <w:pStyle w:val="ConsPlusCell"/>
              <w:tabs>
                <w:tab w:val="left" w:pos="4354"/>
              </w:tabs>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tc>
      </w:tr>
      <w:tr w:rsidR="00241275" w:rsidRPr="005E30A4" w:rsidTr="003D4E33">
        <w:tc>
          <w:tcPr>
            <w:tcW w:w="269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885" w:type="dxa"/>
          </w:tcPr>
          <w:p w:rsidR="001127E7" w:rsidRPr="005E30A4" w:rsidRDefault="001127E7" w:rsidP="005E30A4">
            <w:pPr>
              <w:pStyle w:val="ConsPlusCell"/>
              <w:tabs>
                <w:tab w:val="left" w:pos="4354"/>
              </w:tabs>
              <w:jc w:val="both"/>
              <w:rPr>
                <w:rFonts w:ascii="Times New Roman" w:hAnsi="Times New Roman" w:cs="Times New Roman"/>
                <w:sz w:val="24"/>
                <w:szCs w:val="24"/>
              </w:rPr>
            </w:pPr>
            <w:r w:rsidRPr="005E30A4">
              <w:rPr>
                <w:rFonts w:ascii="Times New Roman" w:hAnsi="Times New Roman" w:cs="Times New Roman"/>
                <w:sz w:val="24"/>
                <w:szCs w:val="24"/>
              </w:rPr>
              <w:t xml:space="preserve">Повышение  доступности  приобретения  жилья в г. Тейково для молодых семей, нуждающихся в улучшении жилищных условий.                   </w:t>
            </w:r>
          </w:p>
        </w:tc>
      </w:tr>
      <w:tr w:rsidR="00241275" w:rsidRPr="005E30A4" w:rsidTr="003D4E33">
        <w:trPr>
          <w:trHeight w:val="70"/>
        </w:trPr>
        <w:tc>
          <w:tcPr>
            <w:tcW w:w="2693" w:type="dxa"/>
            <w:tcBorders>
              <w:top w:val="nil"/>
            </w:tcBorders>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Объем ресурсного обеспечения мероприятий подпрограммы  </w:t>
            </w:r>
          </w:p>
        </w:tc>
        <w:tc>
          <w:tcPr>
            <w:tcW w:w="6885" w:type="dxa"/>
            <w:tcBorders>
              <w:top w:val="nil"/>
            </w:tcBorders>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w:t>
            </w:r>
          </w:p>
          <w:p w:rsidR="001127E7" w:rsidRPr="005E30A4" w:rsidRDefault="00D861E5"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8</w:t>
            </w:r>
            <w:r w:rsidR="009C4484" w:rsidRPr="005E30A4">
              <w:rPr>
                <w:rFonts w:ascii="Times New Roman" w:hAnsi="Times New Roman"/>
                <w:sz w:val="24"/>
                <w:szCs w:val="24"/>
              </w:rPr>
              <w:t> 276,03954</w:t>
            </w:r>
            <w:r w:rsidR="001854D8" w:rsidRPr="005E30A4">
              <w:rPr>
                <w:rFonts w:ascii="Times New Roman" w:hAnsi="Times New Roman"/>
                <w:sz w:val="24"/>
                <w:szCs w:val="24"/>
              </w:rPr>
              <w:t xml:space="preserve"> тыс</w:t>
            </w:r>
            <w:r w:rsidR="001127E7" w:rsidRPr="005E30A4">
              <w:rPr>
                <w:rFonts w:ascii="Times New Roman" w:hAnsi="Times New Roman"/>
                <w:sz w:val="24"/>
                <w:szCs w:val="24"/>
              </w:rPr>
              <w:t>.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2 620,39700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1 466,13600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733,06800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861,40800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1 024,86344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498,52110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1854D8" w:rsidRPr="005E30A4">
              <w:rPr>
                <w:rFonts w:ascii="Times New Roman" w:hAnsi="Times New Roman"/>
                <w:sz w:val="24"/>
                <w:szCs w:val="24"/>
              </w:rPr>
              <w:t>0,000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9C4484" w:rsidRPr="005E30A4">
              <w:rPr>
                <w:rFonts w:ascii="Times New Roman" w:hAnsi="Times New Roman"/>
                <w:sz w:val="24"/>
                <w:szCs w:val="24"/>
              </w:rPr>
              <w:t>871,74360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99,95120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1F7729" w:rsidRPr="005E30A4">
              <w:rPr>
                <w:rFonts w:ascii="Times New Roman" w:hAnsi="Times New Roman"/>
                <w:sz w:val="24"/>
                <w:szCs w:val="24"/>
              </w:rPr>
              <w:t xml:space="preserve">99,95120 </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в том числе: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681,750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350,000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175,000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437,10962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4,04880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1,82992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1854D8" w:rsidRPr="005E30A4">
              <w:rPr>
                <w:rFonts w:ascii="Times New Roman" w:hAnsi="Times New Roman"/>
                <w:sz w:val="24"/>
                <w:szCs w:val="24"/>
              </w:rPr>
              <w:t>0,000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9C4484" w:rsidRPr="005E30A4">
              <w:rPr>
                <w:rFonts w:ascii="Times New Roman" w:hAnsi="Times New Roman"/>
                <w:sz w:val="24"/>
                <w:szCs w:val="24"/>
              </w:rPr>
              <w:t>15,25632</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99,95120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1F7729" w:rsidRPr="005E30A4">
              <w:rPr>
                <w:rFonts w:ascii="Times New Roman" w:hAnsi="Times New Roman"/>
                <w:sz w:val="24"/>
                <w:szCs w:val="24"/>
              </w:rPr>
              <w:t xml:space="preserve">99,95120 </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1 135,51400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556,23533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278,11767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61,89647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1 020,81464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496,69118 тыс. руб.;</w:t>
            </w:r>
          </w:p>
          <w:p w:rsidR="00D861E5"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2021</w:t>
            </w:r>
            <w:r w:rsidR="00D861E5" w:rsidRPr="005E30A4">
              <w:rPr>
                <w:rFonts w:ascii="Times New Roman" w:hAnsi="Times New Roman"/>
                <w:sz w:val="24"/>
                <w:szCs w:val="24"/>
              </w:rPr>
              <w:t xml:space="preserve"> год – 0,00 тыс. руб.;</w:t>
            </w:r>
          </w:p>
          <w:p w:rsidR="00D861E5" w:rsidRPr="005E30A4" w:rsidRDefault="00D861E5"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289,87020 тыс. руб.;</w:t>
            </w:r>
          </w:p>
          <w:p w:rsidR="001127E7" w:rsidRPr="005E30A4" w:rsidRDefault="00D861E5"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w:t>
            </w:r>
            <w:r w:rsidR="001127E7" w:rsidRPr="005E30A4">
              <w:rPr>
                <w:rFonts w:ascii="Times New Roman" w:hAnsi="Times New Roman"/>
                <w:sz w:val="24"/>
                <w:szCs w:val="24"/>
              </w:rPr>
              <w:t>-2024 годы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федеральный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803,133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559,90067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279,95033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362,40191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 тыс. руб.;</w:t>
            </w:r>
          </w:p>
          <w:p w:rsidR="00D861E5"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w:t>
            </w:r>
            <w:r w:rsidR="00D861E5" w:rsidRPr="005E30A4">
              <w:rPr>
                <w:rFonts w:ascii="Times New Roman" w:hAnsi="Times New Roman"/>
                <w:sz w:val="24"/>
                <w:szCs w:val="24"/>
              </w:rPr>
              <w:t>год – 0,00 тыс. руб.;</w:t>
            </w:r>
          </w:p>
          <w:p w:rsidR="00D861E5" w:rsidRPr="005E30A4" w:rsidRDefault="00D861E5"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566,61708 тыс. руб.;</w:t>
            </w:r>
          </w:p>
          <w:p w:rsidR="001127E7" w:rsidRPr="005E30A4" w:rsidRDefault="00D861E5"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2023 </w:t>
            </w:r>
            <w:r w:rsidR="001127E7" w:rsidRPr="005E30A4">
              <w:rPr>
                <w:rFonts w:ascii="Times New Roman" w:hAnsi="Times New Roman"/>
                <w:sz w:val="24"/>
                <w:szCs w:val="24"/>
              </w:rPr>
              <w:t>- 2024 годы  – 0,000 тыс. руб.</w:t>
            </w:r>
          </w:p>
        </w:tc>
      </w:tr>
    </w:tbl>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p>
    <w:p w:rsidR="008656E2" w:rsidRPr="005E30A4" w:rsidRDefault="001127E7" w:rsidP="005E30A4">
      <w:pPr>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2.Краткая характеристика сферы реализации подпрограммы</w:t>
      </w:r>
      <w:r w:rsidR="002F507D" w:rsidRPr="005E30A4">
        <w:rPr>
          <w:rFonts w:ascii="Times New Roman" w:hAnsi="Times New Roman" w:cs="Times New Roman"/>
          <w:sz w:val="24"/>
          <w:szCs w:val="24"/>
        </w:rPr>
        <w:t>.</w:t>
      </w:r>
    </w:p>
    <w:p w:rsidR="001127E7" w:rsidRPr="005E30A4" w:rsidRDefault="001127E7" w:rsidP="005E30A4">
      <w:pPr>
        <w:tabs>
          <w:tab w:val="left" w:pos="4354"/>
        </w:tabs>
        <w:autoSpaceDE w:val="0"/>
        <w:autoSpaceDN w:val="0"/>
        <w:adjustRightInd w:val="0"/>
        <w:spacing w:after="0" w:line="240" w:lineRule="auto"/>
        <w:ind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Данная подпрограмма направлена на реализацию одного из приоритетных направлений Национального проекта «Доступное и комфортное жилье - гражданам России»,  государственной программы Российской Федерации «Обеспечение доступным и комфортным жильем и коммунальными услугами граждан Российской Федерации», которые предполагают формирование системы оказания государственной и муниципальной поддержки определенным категориям граждан в приобретении жилья или строительстве индивидуального жилого дома. </w:t>
      </w:r>
      <w:proofErr w:type="gramEnd"/>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Основной целью подпрограммы является предоставление государственной и муниципальной поддержки в решении жилищных проблем молодым семьям, нуждающимся в улучшении жилищных условий.</w:t>
      </w:r>
    </w:p>
    <w:p w:rsidR="001127E7" w:rsidRPr="005E30A4" w:rsidRDefault="001127E7" w:rsidP="005E30A4">
      <w:pPr>
        <w:tabs>
          <w:tab w:val="left" w:pos="-306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Жилищный вопрос для молодых семей в наше время стоит  очень остро. В сущности, любая молодая семья не имеет достаточных сре</w:t>
      </w:r>
      <w:proofErr w:type="gramStart"/>
      <w:r w:rsidRPr="005E30A4">
        <w:rPr>
          <w:rFonts w:ascii="Times New Roman" w:hAnsi="Times New Roman" w:cs="Times New Roman"/>
          <w:sz w:val="24"/>
          <w:szCs w:val="24"/>
        </w:rPr>
        <w:t>дств дл</w:t>
      </w:r>
      <w:proofErr w:type="gramEnd"/>
      <w:r w:rsidRPr="005E30A4">
        <w:rPr>
          <w:rFonts w:ascii="Times New Roman" w:hAnsi="Times New Roman" w:cs="Times New Roman"/>
          <w:sz w:val="24"/>
          <w:szCs w:val="24"/>
        </w:rPr>
        <w:t xml:space="preserve">я приобретения собственного жилья по договору купли-продажи, сомневается в долевом строительстве и может надеяться только на помощь родителей и государства в обеспечении жильем. Однако сейчас, даже при помощи родителей, родственников и собственных средств, банки отказывают большинству молодых семьей в выдаче ипотечного кредита. </w:t>
      </w:r>
    </w:p>
    <w:p w:rsidR="001127E7" w:rsidRPr="005E30A4" w:rsidRDefault="001127E7" w:rsidP="005E30A4">
      <w:pPr>
        <w:tabs>
          <w:tab w:val="left" w:pos="4354"/>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настоящее время 30 молодых семей изъявили желание участвовать в данной подпрограмме. </w:t>
      </w: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p>
    <w:p w:rsidR="001F320F" w:rsidRPr="005E30A4" w:rsidRDefault="001127E7" w:rsidP="005E30A4">
      <w:pPr>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r w:rsidR="00CF13D9"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результате реализации подпрограммы в 2014-2024 годах приобретут в собственность жилые помещения путем реализации социальных выплат 13 молодых семьи.  </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Таблица 1  </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1"/>
        <w:gridCol w:w="1471"/>
        <w:gridCol w:w="2880"/>
      </w:tblGrid>
      <w:tr w:rsidR="00241275" w:rsidRPr="005E30A4" w:rsidTr="003D4E33">
        <w:trPr>
          <w:trHeight w:val="955"/>
        </w:trPr>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Наименование целевого показателя:</w:t>
            </w:r>
          </w:p>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Количество молодых семей, реализовавших социальную выплату </w:t>
            </w:r>
          </w:p>
        </w:tc>
        <w:tc>
          <w:tcPr>
            <w:tcW w:w="1471" w:type="dxa"/>
            <w:shd w:val="clear" w:color="auto" w:fill="FFFFFF"/>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Единица измерения</w:t>
            </w:r>
          </w:p>
        </w:tc>
        <w:tc>
          <w:tcPr>
            <w:tcW w:w="2880" w:type="dxa"/>
            <w:shd w:val="clear" w:color="auto" w:fill="FFFFFF"/>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Значение показателей</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2013</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2014</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2015</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2017</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1471"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auto"/>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D938D1">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2021</w:t>
            </w:r>
          </w:p>
        </w:tc>
        <w:tc>
          <w:tcPr>
            <w:tcW w:w="1471"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auto"/>
          </w:tcPr>
          <w:p w:rsidR="001127E7" w:rsidRPr="005E30A4" w:rsidRDefault="001854D8"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1471"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1471"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3D4E33">
        <w:tc>
          <w:tcPr>
            <w:tcW w:w="5431" w:type="dxa"/>
            <w:shd w:val="clear" w:color="auto" w:fill="FFFFFF"/>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w:t>
            </w:r>
          </w:p>
        </w:tc>
        <w:tc>
          <w:tcPr>
            <w:tcW w:w="1471"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семья</w:t>
            </w:r>
          </w:p>
        </w:tc>
        <w:tc>
          <w:tcPr>
            <w:tcW w:w="2880" w:type="dxa"/>
            <w:shd w:val="clear" w:color="auto" w:fill="FFFFFF"/>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r>
    </w:tbl>
    <w:p w:rsidR="001127E7" w:rsidRPr="005E30A4" w:rsidRDefault="001127E7" w:rsidP="005E30A4">
      <w:pPr>
        <w:tabs>
          <w:tab w:val="left" w:pos="-324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Социальные выплаты являются консолидированными выплатами из бюджета Российской Федерации, Ивановской области и бюджета г. Тейково.  Количество молодых семей, реализующих социальную выплату, полностью зависит от софинансирования вышеназванных бюджетов. Отсутствие финансирования из какого-либо бюджета приведет к  непредставлению социальных выплат.  </w:t>
      </w: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подразумевают предоставление молодым семьям, признанным нуждающимися в улучшении жилищных условий: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социальной выплаты на приобретение жилого помещения или создание объекта индивидуального жилищного строительства;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дополнительной социальной выплаты при рождении (усыновлении) одного и более ребенка. Размер дополнительной социальной выплаты составляет 5% расчетной (средней) стоимости жилья, рассчитанной в соответствии с Правилами предоставления молодым семьям социальных выплат на приобретение (строительство) жилья и их использования, использованной при расчете размера социальной выплаты.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Порядок предоставления указанных выплат устанавливается постановлением администрации г.о. Тейково.</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Условия признания молодых семей нуждающимися в улучшении жилищных условий установлены Жилищным </w:t>
      </w:r>
      <w:hyperlink r:id="rId9" w:tooltip="&quot;Жилищный кодекс Российской Федерации&quot; от 29.12.2004 N 188-ФЗ (ред. от 29.12.2014){КонсультантПлюс}" w:history="1">
        <w:r w:rsidRPr="005E30A4">
          <w:rPr>
            <w:rStyle w:val="aa"/>
            <w:rFonts w:ascii="Times New Roman" w:hAnsi="Times New Roman" w:cs="Times New Roman"/>
            <w:color w:val="auto"/>
            <w:sz w:val="24"/>
            <w:szCs w:val="24"/>
          </w:rPr>
          <w:t>кодексом</w:t>
        </w:r>
      </w:hyperlink>
      <w:r w:rsidRPr="005E30A4">
        <w:rPr>
          <w:rFonts w:ascii="Times New Roman" w:hAnsi="Times New Roman" w:cs="Times New Roman"/>
          <w:sz w:val="24"/>
          <w:szCs w:val="24"/>
        </w:rPr>
        <w:t xml:space="preserve"> Российской Федерации.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Финансовое обеспечение мероприятия осуществляется за счет:</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бюджетных ассигнований городского бюджета;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субсидии областного бюджета, предоставленной бюджету города Тейково в целях предоставления социальных выплат молодым семьям на приобретение (строительство) жилого помещения;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бюджетных ассигнований федерального бюджета.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Перечень административных процедур, осуществляемых в рамках реализации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организация информационно-разъяснительной работы среди населения по освещению целей и задач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прием документов от семей, изъявивших желание получить социальную выплату в рамках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участие в конкурсном отборе муниципальных образований Ивановской области в целях получения субсидии для софинансирования реализации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заключение соглашения о реализации мероприятия с Департаментом строительства и архитектуры Ивановской области;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заключение соглашения с банком, отобранным для обслуживания средств социальных выплат молодых семей - участников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подготовка предложений по объемам финансирования мероприятия из средств бюджета города Тейково на очередной финансовый год;</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формирование списков молодых семей - участников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признание молодых семей </w:t>
      </w:r>
      <w:proofErr w:type="gramStart"/>
      <w:r w:rsidRPr="005E30A4">
        <w:rPr>
          <w:rFonts w:ascii="Times New Roman" w:hAnsi="Times New Roman" w:cs="Times New Roman"/>
          <w:sz w:val="24"/>
          <w:szCs w:val="24"/>
        </w:rPr>
        <w:t>имеющими</w:t>
      </w:r>
      <w:proofErr w:type="gramEnd"/>
      <w:r w:rsidRPr="005E30A4">
        <w:rPr>
          <w:rFonts w:ascii="Times New Roman" w:hAnsi="Times New Roman" w:cs="Times New Roman"/>
          <w:sz w:val="24"/>
          <w:szCs w:val="24"/>
        </w:rPr>
        <w:t xml:space="preserve">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признание семей </w:t>
      </w:r>
      <w:proofErr w:type="gramStart"/>
      <w:r w:rsidRPr="005E30A4">
        <w:rPr>
          <w:rFonts w:ascii="Times New Roman" w:hAnsi="Times New Roman" w:cs="Times New Roman"/>
          <w:sz w:val="24"/>
          <w:szCs w:val="24"/>
        </w:rPr>
        <w:t>нуждающимися</w:t>
      </w:r>
      <w:proofErr w:type="gramEnd"/>
      <w:r w:rsidRPr="005E30A4">
        <w:rPr>
          <w:rFonts w:ascii="Times New Roman" w:hAnsi="Times New Roman" w:cs="Times New Roman"/>
          <w:sz w:val="24"/>
          <w:szCs w:val="24"/>
        </w:rPr>
        <w:t xml:space="preserve"> в улучшении жилищных условий;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оформление и выдача молодым семьям свидетельств о праве на получение социальной выплаты на приобретение жилого помещения или строительство индивидуального жилого дома;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отчетов об использовании бюджетных средств, выделенных на предоставление социальных выплат.</w:t>
      </w:r>
    </w:p>
    <w:p w:rsidR="001127E7" w:rsidRPr="005E30A4" w:rsidRDefault="001127E7"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lastRenderedPageBreak/>
        <w:t>- предоставление</w:t>
      </w:r>
      <w:r w:rsidRPr="005E30A4">
        <w:rPr>
          <w:rFonts w:ascii="Times New Roman" w:eastAsia="Calibri" w:hAnsi="Times New Roman" w:cs="Times New Roman"/>
          <w:sz w:val="24"/>
          <w:szCs w:val="24"/>
        </w:rPr>
        <w:t xml:space="preserve"> в администрацию г.о. Тейково  в период с 1 января по 1 мая года, предшествующего планируемому, </w:t>
      </w:r>
      <w:hyperlink r:id="rId10" w:history="1">
        <w:r w:rsidRPr="005E30A4">
          <w:rPr>
            <w:rFonts w:ascii="Times New Roman" w:eastAsia="Calibri" w:hAnsi="Times New Roman" w:cs="Times New Roman"/>
            <w:sz w:val="24"/>
            <w:szCs w:val="24"/>
          </w:rPr>
          <w:t>заявление</w:t>
        </w:r>
      </w:hyperlink>
      <w:r w:rsidRPr="005E30A4">
        <w:rPr>
          <w:rFonts w:ascii="Times New Roman" w:eastAsia="Calibri" w:hAnsi="Times New Roman" w:cs="Times New Roman"/>
          <w:sz w:val="24"/>
          <w:szCs w:val="24"/>
        </w:rPr>
        <w:t xml:space="preserve"> о включении  </w:t>
      </w:r>
      <w:r w:rsidRPr="005E30A4">
        <w:rPr>
          <w:rFonts w:ascii="Times New Roman" w:hAnsi="Times New Roman" w:cs="Times New Roman"/>
          <w:sz w:val="24"/>
          <w:szCs w:val="24"/>
        </w:rPr>
        <w:t>список молодых семей - участников мероприятия согласно Приложению  к настоящей подпрограмме.</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Срок выполнения мероприятия – 2014 - 2024 годы.</w:t>
      </w:r>
    </w:p>
    <w:p w:rsidR="001127E7" w:rsidRPr="005E30A4" w:rsidRDefault="001127E7" w:rsidP="005E30A4">
      <w:pPr>
        <w:pStyle w:val="ConsPlusNormal"/>
        <w:ind w:firstLine="709"/>
        <w:jc w:val="both"/>
        <w:rPr>
          <w:rFonts w:ascii="Times New Roman" w:hAnsi="Times New Roman" w:cs="Times New Roman"/>
          <w:sz w:val="24"/>
          <w:szCs w:val="24"/>
        </w:rPr>
      </w:pPr>
    </w:p>
    <w:p w:rsidR="00C07F59"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5. Ресурсное обесп</w:t>
      </w:r>
      <w:r w:rsidR="00CF13D9" w:rsidRPr="005E30A4">
        <w:rPr>
          <w:rFonts w:ascii="Times New Roman" w:hAnsi="Times New Roman" w:cs="Times New Roman"/>
          <w:sz w:val="24"/>
          <w:szCs w:val="24"/>
        </w:rPr>
        <w:t>ечение мероприятий подпрограммы.</w:t>
      </w:r>
    </w:p>
    <w:p w:rsidR="001127E7" w:rsidRPr="005E30A4" w:rsidRDefault="001127E7" w:rsidP="005E30A4">
      <w:pPr>
        <w:spacing w:after="0" w:line="240" w:lineRule="auto"/>
        <w:ind w:right="-1"/>
        <w:jc w:val="both"/>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 xml:space="preserve">Таблица 3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910"/>
        <w:gridCol w:w="1975"/>
        <w:gridCol w:w="1927"/>
        <w:gridCol w:w="1879"/>
      </w:tblGrid>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rPr>
                <w:rFonts w:ascii="Times New Roman" w:hAnsi="Times New Roman" w:cs="Times New Roman"/>
              </w:rPr>
            </w:pPr>
          </w:p>
        </w:tc>
        <w:tc>
          <w:tcPr>
            <w:tcW w:w="7691" w:type="dxa"/>
            <w:gridSpan w:val="4"/>
            <w:shd w:val="clear" w:color="auto" w:fill="auto"/>
          </w:tcPr>
          <w:p w:rsidR="001127E7" w:rsidRPr="005E30A4" w:rsidRDefault="001127E7" w:rsidP="005E30A4">
            <w:pPr>
              <w:tabs>
                <w:tab w:val="left" w:pos="4354"/>
              </w:tabs>
              <w:autoSpaceDE w:val="0"/>
              <w:autoSpaceDN w:val="0"/>
              <w:adjustRightInd w:val="0"/>
              <w:spacing w:after="0" w:line="240" w:lineRule="auto"/>
              <w:ind w:right="-1"/>
              <w:rPr>
                <w:rFonts w:ascii="Times New Roman" w:hAnsi="Times New Roman" w:cs="Times New Roman"/>
              </w:rPr>
            </w:pPr>
            <w:r w:rsidRPr="005E30A4">
              <w:rPr>
                <w:rFonts w:ascii="Times New Roman" w:hAnsi="Times New Roman" w:cs="Times New Roman"/>
              </w:rPr>
              <w:t>Сведения об объеме бюджетных ассигнований, тыс. руб.</w:t>
            </w:r>
          </w:p>
          <w:p w:rsidR="001127E7" w:rsidRPr="005E30A4" w:rsidRDefault="001127E7" w:rsidP="005E30A4">
            <w:pPr>
              <w:tabs>
                <w:tab w:val="left" w:pos="4354"/>
              </w:tabs>
              <w:autoSpaceDE w:val="0"/>
              <w:autoSpaceDN w:val="0"/>
              <w:adjustRightInd w:val="0"/>
              <w:spacing w:after="0" w:line="240" w:lineRule="auto"/>
              <w:ind w:right="-1"/>
              <w:rPr>
                <w:rFonts w:ascii="Times New Roman" w:hAnsi="Times New Roman" w:cs="Times New Roman"/>
              </w:rPr>
            </w:pP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Год</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Бюджет РФ:</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Бюджет Ивановской области:</w:t>
            </w:r>
          </w:p>
        </w:tc>
        <w:tc>
          <w:tcPr>
            <w:tcW w:w="1927" w:type="dxa"/>
            <w:shd w:val="clear" w:color="auto" w:fill="auto"/>
          </w:tcPr>
          <w:p w:rsidR="001127E7" w:rsidRPr="005E30A4" w:rsidRDefault="001127E7" w:rsidP="005E30A4">
            <w:pPr>
              <w:pStyle w:val="ConsPlusCell"/>
              <w:tabs>
                <w:tab w:val="left" w:pos="4354"/>
              </w:tabs>
              <w:ind w:right="-1"/>
              <w:jc w:val="center"/>
              <w:rPr>
                <w:rFonts w:ascii="Times New Roman" w:hAnsi="Times New Roman" w:cs="Times New Roman"/>
                <w:sz w:val="22"/>
                <w:szCs w:val="22"/>
              </w:rPr>
            </w:pPr>
            <w:r w:rsidRPr="005E30A4">
              <w:rPr>
                <w:rFonts w:ascii="Times New Roman" w:hAnsi="Times New Roman" w:cs="Times New Roman"/>
                <w:sz w:val="22"/>
                <w:szCs w:val="22"/>
              </w:rPr>
              <w:t>Бюджет г. Тейково:</w:t>
            </w:r>
          </w:p>
          <w:p w:rsidR="001127E7" w:rsidRPr="005E30A4" w:rsidRDefault="001127E7" w:rsidP="005E30A4">
            <w:pPr>
              <w:pStyle w:val="ConsPlusCell"/>
              <w:tabs>
                <w:tab w:val="left" w:pos="4354"/>
              </w:tabs>
              <w:ind w:right="-1"/>
              <w:jc w:val="center"/>
              <w:rPr>
                <w:rFonts w:ascii="Times New Roman" w:hAnsi="Times New Roman" w:cs="Times New Roman"/>
                <w:sz w:val="22"/>
                <w:szCs w:val="22"/>
              </w:rPr>
            </w:pPr>
          </w:p>
        </w:tc>
        <w:tc>
          <w:tcPr>
            <w:tcW w:w="1879"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Итого</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2014</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803,133</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1135,514</w:t>
            </w:r>
          </w:p>
        </w:tc>
        <w:tc>
          <w:tcPr>
            <w:tcW w:w="1927"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681,750</w:t>
            </w:r>
          </w:p>
        </w:tc>
        <w:tc>
          <w:tcPr>
            <w:tcW w:w="1879"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2620,397</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2015</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559,90067</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556,23533</w:t>
            </w:r>
          </w:p>
        </w:tc>
        <w:tc>
          <w:tcPr>
            <w:tcW w:w="1927"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350,000</w:t>
            </w:r>
          </w:p>
        </w:tc>
        <w:tc>
          <w:tcPr>
            <w:tcW w:w="1879"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1466,136</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2016</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279,95033</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278,11767</w:t>
            </w:r>
          </w:p>
        </w:tc>
        <w:tc>
          <w:tcPr>
            <w:tcW w:w="1927"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175,000</w:t>
            </w:r>
          </w:p>
        </w:tc>
        <w:tc>
          <w:tcPr>
            <w:tcW w:w="1879"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733,068</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2017</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362,40191</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61,89647</w:t>
            </w:r>
          </w:p>
        </w:tc>
        <w:tc>
          <w:tcPr>
            <w:tcW w:w="1927"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437,10962</w:t>
            </w:r>
          </w:p>
        </w:tc>
        <w:tc>
          <w:tcPr>
            <w:tcW w:w="1879"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861,40800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2018</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27"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879"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0,00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2019</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1020,81464</w:t>
            </w:r>
          </w:p>
        </w:tc>
        <w:tc>
          <w:tcPr>
            <w:tcW w:w="1927"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4,04880</w:t>
            </w:r>
          </w:p>
        </w:tc>
        <w:tc>
          <w:tcPr>
            <w:tcW w:w="1879"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1 024,86344</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2020</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496,69118</w:t>
            </w:r>
          </w:p>
        </w:tc>
        <w:tc>
          <w:tcPr>
            <w:tcW w:w="1927"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1,82992</w:t>
            </w:r>
          </w:p>
        </w:tc>
        <w:tc>
          <w:tcPr>
            <w:tcW w:w="1879"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498,52110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2021</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27" w:type="dxa"/>
            <w:tcBorders>
              <w:bottom w:val="single" w:sz="4" w:space="0" w:color="auto"/>
            </w:tcBorders>
            <w:shd w:val="clear" w:color="auto" w:fill="auto"/>
          </w:tcPr>
          <w:p w:rsidR="001127E7" w:rsidRPr="005E30A4" w:rsidRDefault="001854D8" w:rsidP="005E30A4">
            <w:pPr>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879" w:type="dxa"/>
            <w:shd w:val="clear" w:color="auto" w:fill="auto"/>
          </w:tcPr>
          <w:p w:rsidR="001127E7" w:rsidRPr="005E30A4" w:rsidRDefault="001854D8" w:rsidP="005E30A4">
            <w:pPr>
              <w:spacing w:after="0" w:line="240" w:lineRule="auto"/>
              <w:ind w:right="-1"/>
              <w:jc w:val="center"/>
              <w:rPr>
                <w:rFonts w:ascii="Times New Roman" w:hAnsi="Times New Roman" w:cs="Times New Roman"/>
              </w:rPr>
            </w:pPr>
            <w:r w:rsidRPr="005E30A4">
              <w:rPr>
                <w:rFonts w:ascii="Times New Roman" w:hAnsi="Times New Roman" w:cs="Times New Roman"/>
              </w:rPr>
              <w:t>0,00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2022</w:t>
            </w:r>
          </w:p>
        </w:tc>
        <w:tc>
          <w:tcPr>
            <w:tcW w:w="1910" w:type="dxa"/>
            <w:shd w:val="clear" w:color="auto" w:fill="auto"/>
          </w:tcPr>
          <w:p w:rsidR="001127E7" w:rsidRPr="005E30A4" w:rsidRDefault="00D861E5"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566,87020</w:t>
            </w:r>
          </w:p>
        </w:tc>
        <w:tc>
          <w:tcPr>
            <w:tcW w:w="1975" w:type="dxa"/>
            <w:shd w:val="clear" w:color="auto" w:fill="auto"/>
          </w:tcPr>
          <w:p w:rsidR="001127E7" w:rsidRPr="005E30A4" w:rsidRDefault="00D861E5"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289,87020</w:t>
            </w:r>
          </w:p>
        </w:tc>
        <w:tc>
          <w:tcPr>
            <w:tcW w:w="1927" w:type="dxa"/>
            <w:shd w:val="clear" w:color="auto" w:fill="auto"/>
          </w:tcPr>
          <w:p w:rsidR="001127E7" w:rsidRPr="005E30A4" w:rsidRDefault="009C4484" w:rsidP="005E30A4">
            <w:pPr>
              <w:spacing w:after="0" w:line="240" w:lineRule="auto"/>
              <w:ind w:right="-1"/>
              <w:jc w:val="center"/>
              <w:rPr>
                <w:rFonts w:ascii="Times New Roman" w:hAnsi="Times New Roman" w:cs="Times New Roman"/>
              </w:rPr>
            </w:pPr>
            <w:r w:rsidRPr="005E30A4">
              <w:rPr>
                <w:rFonts w:ascii="Times New Roman" w:hAnsi="Times New Roman" w:cs="Times New Roman"/>
              </w:rPr>
              <w:t>15,25632</w:t>
            </w:r>
          </w:p>
        </w:tc>
        <w:tc>
          <w:tcPr>
            <w:tcW w:w="1879" w:type="dxa"/>
            <w:shd w:val="clear" w:color="auto" w:fill="auto"/>
          </w:tcPr>
          <w:p w:rsidR="001127E7" w:rsidRPr="005E30A4" w:rsidRDefault="009C4484" w:rsidP="005E30A4">
            <w:pPr>
              <w:spacing w:after="0" w:line="240" w:lineRule="auto"/>
              <w:ind w:right="-1"/>
              <w:jc w:val="center"/>
              <w:rPr>
                <w:rFonts w:ascii="Times New Roman" w:hAnsi="Times New Roman" w:cs="Times New Roman"/>
              </w:rPr>
            </w:pPr>
            <w:r w:rsidRPr="005E30A4">
              <w:rPr>
                <w:rFonts w:ascii="Times New Roman" w:hAnsi="Times New Roman" w:cs="Times New Roman"/>
              </w:rPr>
              <w:t>871,74360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2023</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27"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99,95120</w:t>
            </w:r>
          </w:p>
        </w:tc>
        <w:tc>
          <w:tcPr>
            <w:tcW w:w="1879" w:type="dxa"/>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rPr>
              <w:t>99,95120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2024</w:t>
            </w:r>
          </w:p>
        </w:tc>
        <w:tc>
          <w:tcPr>
            <w:tcW w:w="191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75"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0,00</w:t>
            </w:r>
          </w:p>
        </w:tc>
        <w:tc>
          <w:tcPr>
            <w:tcW w:w="1927" w:type="dxa"/>
            <w:shd w:val="clear" w:color="auto" w:fill="auto"/>
          </w:tcPr>
          <w:p w:rsidR="001127E7" w:rsidRPr="005E30A4" w:rsidRDefault="001F7729" w:rsidP="005E30A4">
            <w:pPr>
              <w:spacing w:after="0" w:line="240" w:lineRule="auto"/>
              <w:ind w:right="-1"/>
              <w:jc w:val="center"/>
              <w:rPr>
                <w:rFonts w:ascii="Times New Roman" w:hAnsi="Times New Roman" w:cs="Times New Roman"/>
              </w:rPr>
            </w:pPr>
            <w:r w:rsidRPr="005E30A4">
              <w:rPr>
                <w:rFonts w:ascii="Times New Roman" w:hAnsi="Times New Roman" w:cs="Times New Roman"/>
              </w:rPr>
              <w:t>99,95120</w:t>
            </w:r>
          </w:p>
        </w:tc>
        <w:tc>
          <w:tcPr>
            <w:tcW w:w="1879" w:type="dxa"/>
            <w:shd w:val="clear" w:color="auto" w:fill="auto"/>
          </w:tcPr>
          <w:p w:rsidR="001127E7" w:rsidRPr="005E30A4" w:rsidRDefault="001F7729" w:rsidP="005E30A4">
            <w:pPr>
              <w:spacing w:after="0" w:line="240" w:lineRule="auto"/>
              <w:ind w:right="-1"/>
              <w:jc w:val="center"/>
              <w:rPr>
                <w:rFonts w:ascii="Times New Roman" w:hAnsi="Times New Roman" w:cs="Times New Roman"/>
              </w:rPr>
            </w:pPr>
            <w:r w:rsidRPr="005E30A4">
              <w:rPr>
                <w:rFonts w:ascii="Times New Roman" w:hAnsi="Times New Roman" w:cs="Times New Roman"/>
              </w:rPr>
              <w:t>99,95120</w:t>
            </w:r>
          </w:p>
        </w:tc>
      </w:tr>
      <w:tr w:rsidR="00241275" w:rsidRPr="005E30A4" w:rsidTr="002477B4">
        <w:tc>
          <w:tcPr>
            <w:tcW w:w="1880" w:type="dxa"/>
            <w:shd w:val="clear" w:color="auto" w:fill="auto"/>
          </w:tcPr>
          <w:p w:rsidR="001127E7" w:rsidRPr="005E30A4" w:rsidRDefault="001127E7"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Итого</w:t>
            </w:r>
          </w:p>
        </w:tc>
        <w:tc>
          <w:tcPr>
            <w:tcW w:w="1910" w:type="dxa"/>
            <w:shd w:val="clear" w:color="auto" w:fill="auto"/>
          </w:tcPr>
          <w:p w:rsidR="001127E7" w:rsidRPr="005E30A4" w:rsidRDefault="00D861E5"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2 572,00299</w:t>
            </w:r>
          </w:p>
        </w:tc>
        <w:tc>
          <w:tcPr>
            <w:tcW w:w="1975" w:type="dxa"/>
            <w:shd w:val="clear" w:color="auto" w:fill="auto"/>
          </w:tcPr>
          <w:p w:rsidR="001127E7" w:rsidRPr="005E30A4" w:rsidRDefault="00D861E5"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3 839,13949</w:t>
            </w:r>
          </w:p>
        </w:tc>
        <w:tc>
          <w:tcPr>
            <w:tcW w:w="1927" w:type="dxa"/>
            <w:shd w:val="clear" w:color="auto" w:fill="auto"/>
          </w:tcPr>
          <w:p w:rsidR="001127E7" w:rsidRPr="005E30A4" w:rsidRDefault="009C4484"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1 864,89706</w:t>
            </w:r>
          </w:p>
        </w:tc>
        <w:tc>
          <w:tcPr>
            <w:tcW w:w="1879" w:type="dxa"/>
            <w:shd w:val="clear" w:color="auto" w:fill="auto"/>
          </w:tcPr>
          <w:p w:rsidR="001127E7" w:rsidRPr="005E30A4" w:rsidRDefault="00D861E5" w:rsidP="005E30A4">
            <w:pPr>
              <w:tabs>
                <w:tab w:val="left" w:pos="4354"/>
              </w:tabs>
              <w:autoSpaceDE w:val="0"/>
              <w:autoSpaceDN w:val="0"/>
              <w:adjustRightInd w:val="0"/>
              <w:spacing w:after="0" w:line="240" w:lineRule="auto"/>
              <w:ind w:right="-1"/>
              <w:jc w:val="center"/>
              <w:rPr>
                <w:rFonts w:ascii="Times New Roman" w:hAnsi="Times New Roman" w:cs="Times New Roman"/>
              </w:rPr>
            </w:pPr>
            <w:r w:rsidRPr="005E30A4">
              <w:rPr>
                <w:rFonts w:ascii="Times New Roman" w:hAnsi="Times New Roman" w:cs="Times New Roman"/>
              </w:rPr>
              <w:t>8</w:t>
            </w:r>
            <w:r w:rsidR="009C4484" w:rsidRPr="005E30A4">
              <w:rPr>
                <w:rFonts w:ascii="Times New Roman" w:hAnsi="Times New Roman" w:cs="Times New Roman"/>
              </w:rPr>
              <w:t> 276,03954</w:t>
            </w:r>
          </w:p>
        </w:tc>
      </w:tr>
    </w:tbl>
    <w:p w:rsidR="001127E7" w:rsidRPr="005E30A4" w:rsidRDefault="001127E7" w:rsidP="005E30A4">
      <w:pPr>
        <w:tabs>
          <w:tab w:val="left" w:pos="4354"/>
        </w:tabs>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Указанное на 2021-2024 годы ресурсное обеспечение мероприятий является прогнозируемыми показателями. Стоимость 1 кв.м. принимается </w:t>
      </w:r>
      <w:proofErr w:type="gramStart"/>
      <w:r w:rsidRPr="005E30A4">
        <w:rPr>
          <w:rFonts w:ascii="Times New Roman" w:hAnsi="Times New Roman" w:cs="Times New Roman"/>
          <w:sz w:val="24"/>
          <w:szCs w:val="24"/>
        </w:rPr>
        <w:t>равной</w:t>
      </w:r>
      <w:proofErr w:type="gramEnd"/>
      <w:r w:rsidRPr="005E30A4">
        <w:rPr>
          <w:rFonts w:ascii="Times New Roman" w:hAnsi="Times New Roman" w:cs="Times New Roman"/>
          <w:sz w:val="24"/>
          <w:szCs w:val="24"/>
        </w:rPr>
        <w:t xml:space="preserve"> 32 856 рублей.</w:t>
      </w: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Приложение   </w:t>
      </w: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tblPr>
      <w:tblGrid>
        <w:gridCol w:w="4378"/>
        <w:gridCol w:w="246"/>
        <w:gridCol w:w="1662"/>
        <w:gridCol w:w="2784"/>
      </w:tblGrid>
      <w:tr w:rsidR="00241275" w:rsidRPr="005E30A4" w:rsidTr="003D4E33">
        <w:tc>
          <w:tcPr>
            <w:tcW w:w="4624" w:type="dxa"/>
            <w:gridSpan w:val="2"/>
          </w:tcPr>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p>
        </w:tc>
        <w:tc>
          <w:tcPr>
            <w:tcW w:w="4446" w:type="dxa"/>
            <w:gridSpan w:val="2"/>
          </w:tcPr>
          <w:p w:rsidR="001127E7" w:rsidRPr="005E30A4" w:rsidRDefault="001127E7"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В администрацию городского округа</w:t>
            </w: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0"/>
                <w:szCs w:val="20"/>
              </w:rPr>
            </w:pPr>
            <w:r w:rsidRPr="005E30A4">
              <w:rPr>
                <w:rFonts w:ascii="Times New Roman" w:hAnsi="Times New Roman" w:cs="Times New Roman"/>
                <w:sz w:val="20"/>
                <w:szCs w:val="20"/>
              </w:rPr>
              <w:t xml:space="preserve"> Тейково Ивановской области</w:t>
            </w:r>
          </w:p>
        </w:tc>
      </w:tr>
      <w:tr w:rsidR="00241275" w:rsidRPr="005E30A4" w:rsidTr="003D4E33">
        <w:tc>
          <w:tcPr>
            <w:tcW w:w="9070" w:type="dxa"/>
            <w:gridSpan w:val="4"/>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ЗАЯВЛЕНИЕ</w:t>
            </w:r>
          </w:p>
        </w:tc>
      </w:tr>
      <w:tr w:rsidR="00241275" w:rsidRPr="005E30A4" w:rsidTr="003D4E33">
        <w:tc>
          <w:tcPr>
            <w:tcW w:w="9070" w:type="dxa"/>
            <w:gridSpan w:val="4"/>
          </w:tcPr>
          <w:p w:rsidR="001127E7" w:rsidRPr="005E30A4" w:rsidRDefault="001127E7" w:rsidP="005E30A4">
            <w:pPr>
              <w:autoSpaceDE w:val="0"/>
              <w:autoSpaceDN w:val="0"/>
              <w:adjustRightInd w:val="0"/>
              <w:spacing w:after="0" w:line="240" w:lineRule="auto"/>
              <w:ind w:firstLine="283"/>
              <w:jc w:val="both"/>
              <w:rPr>
                <w:rFonts w:ascii="Times New Roman" w:hAnsi="Times New Roman" w:cs="Times New Roman"/>
                <w:sz w:val="20"/>
                <w:szCs w:val="20"/>
              </w:rPr>
            </w:pPr>
            <w:r w:rsidRPr="005E30A4">
              <w:rPr>
                <w:rFonts w:ascii="Times New Roman" w:hAnsi="Times New Roman" w:cs="Times New Roman"/>
                <w:sz w:val="20"/>
                <w:szCs w:val="20"/>
              </w:rPr>
              <w:t>Прошу включить в список молодых семей - участников подпрограммы "Обеспечение жильем молодых семей" государственной программы Ивановской области "Обеспечение доступным и комфортным жильем населения Ивановской области", изъявивших желание получить социальную выплату в 2022 году, молодую семью в составе:</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супруг</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дата рождения)</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паспорт: серия __________ N _______________________________________, выданный</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 xml:space="preserve">_______________________________________________________ "__" ________ ____ </w:t>
            </w:r>
            <w:proofErr w:type="gramStart"/>
            <w:r w:rsidRPr="005E30A4">
              <w:rPr>
                <w:rFonts w:ascii="Times New Roman" w:hAnsi="Times New Roman" w:cs="Times New Roman"/>
                <w:sz w:val="20"/>
                <w:szCs w:val="20"/>
              </w:rPr>
              <w:t>г</w:t>
            </w:r>
            <w:proofErr w:type="gramEnd"/>
            <w:r w:rsidRPr="005E30A4">
              <w:rPr>
                <w:rFonts w:ascii="Times New Roman" w:hAnsi="Times New Roman" w:cs="Times New Roman"/>
                <w:sz w:val="20"/>
                <w:szCs w:val="20"/>
              </w:rPr>
              <w:t>.,</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проживает по адресу:</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супруга</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дата рождения)</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паспорт: серия __________ N _______________________________________, выданный</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 xml:space="preserve">______________________________________________________ "__" _________ ____ </w:t>
            </w:r>
            <w:proofErr w:type="gramStart"/>
            <w:r w:rsidRPr="005E30A4">
              <w:rPr>
                <w:rFonts w:ascii="Times New Roman" w:hAnsi="Times New Roman" w:cs="Times New Roman"/>
                <w:sz w:val="20"/>
                <w:szCs w:val="20"/>
              </w:rPr>
              <w:t>г</w:t>
            </w:r>
            <w:proofErr w:type="gramEnd"/>
            <w:r w:rsidRPr="005E30A4">
              <w:rPr>
                <w:rFonts w:ascii="Times New Roman" w:hAnsi="Times New Roman" w:cs="Times New Roman"/>
                <w:sz w:val="20"/>
                <w:szCs w:val="20"/>
              </w:rPr>
              <w:t>.,</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проживает по адресу:</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дети:</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дата рождения)</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lastRenderedPageBreak/>
              <w:t>свидетельство о рождении (паспорт - для ребенка, достигшего 14 лет)</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(нужное подчеркнуть) серия _____________ N ____________________, выданно</w:t>
            </w:r>
            <w:proofErr w:type="gramStart"/>
            <w:r w:rsidRPr="005E30A4">
              <w:rPr>
                <w:rFonts w:ascii="Times New Roman" w:hAnsi="Times New Roman" w:cs="Times New Roman"/>
                <w:sz w:val="20"/>
                <w:szCs w:val="20"/>
              </w:rPr>
              <w:t>е(</w:t>
            </w:r>
            <w:proofErr w:type="gramEnd"/>
            <w:r w:rsidRPr="005E30A4">
              <w:rPr>
                <w:rFonts w:ascii="Times New Roman" w:hAnsi="Times New Roman" w:cs="Times New Roman"/>
                <w:sz w:val="20"/>
                <w:szCs w:val="20"/>
              </w:rPr>
              <w:t>-ый)</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 xml:space="preserve">_____________________________________________________ "__" __________ ____ </w:t>
            </w:r>
            <w:proofErr w:type="gramStart"/>
            <w:r w:rsidRPr="005E30A4">
              <w:rPr>
                <w:rFonts w:ascii="Times New Roman" w:hAnsi="Times New Roman" w:cs="Times New Roman"/>
                <w:sz w:val="20"/>
                <w:szCs w:val="20"/>
              </w:rPr>
              <w:t>г</w:t>
            </w:r>
            <w:proofErr w:type="gramEnd"/>
            <w:r w:rsidRPr="005E30A4">
              <w:rPr>
                <w:rFonts w:ascii="Times New Roman" w:hAnsi="Times New Roman" w:cs="Times New Roman"/>
                <w:sz w:val="20"/>
                <w:szCs w:val="20"/>
              </w:rPr>
              <w:t>.,</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проживает по адресу:</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дата рождения)</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свидетельство о рождении (паспорт - для ребенка, достигшего 14 лет)</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(нужное подчеркнуть) серия _____________ N ____________________, выданно</w:t>
            </w:r>
            <w:proofErr w:type="gramStart"/>
            <w:r w:rsidRPr="005E30A4">
              <w:rPr>
                <w:rFonts w:ascii="Times New Roman" w:hAnsi="Times New Roman" w:cs="Times New Roman"/>
                <w:sz w:val="20"/>
                <w:szCs w:val="20"/>
              </w:rPr>
              <w:t>е(</w:t>
            </w:r>
            <w:proofErr w:type="gramEnd"/>
            <w:r w:rsidRPr="005E30A4">
              <w:rPr>
                <w:rFonts w:ascii="Times New Roman" w:hAnsi="Times New Roman" w:cs="Times New Roman"/>
                <w:sz w:val="20"/>
                <w:szCs w:val="20"/>
              </w:rPr>
              <w:t>-ый)</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 xml:space="preserve">_____________________________________________________ "__" __________ ____ </w:t>
            </w:r>
            <w:proofErr w:type="gramStart"/>
            <w:r w:rsidRPr="005E30A4">
              <w:rPr>
                <w:rFonts w:ascii="Times New Roman" w:hAnsi="Times New Roman" w:cs="Times New Roman"/>
                <w:sz w:val="20"/>
                <w:szCs w:val="20"/>
              </w:rPr>
              <w:t>г</w:t>
            </w:r>
            <w:proofErr w:type="gramEnd"/>
            <w:r w:rsidRPr="005E30A4">
              <w:rPr>
                <w:rFonts w:ascii="Times New Roman" w:hAnsi="Times New Roman" w:cs="Times New Roman"/>
                <w:sz w:val="20"/>
                <w:szCs w:val="20"/>
              </w:rPr>
              <w:t>.,</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проживает по адресу:</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дата рождения)</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свидетельство о рождении (паспорт - для ребенка, достигшего 14 лет)</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(нужное подчеркнуть) серия _____________ N ____________________, выданно</w:t>
            </w:r>
            <w:proofErr w:type="gramStart"/>
            <w:r w:rsidRPr="005E30A4">
              <w:rPr>
                <w:rFonts w:ascii="Times New Roman" w:hAnsi="Times New Roman" w:cs="Times New Roman"/>
                <w:sz w:val="20"/>
                <w:szCs w:val="20"/>
              </w:rPr>
              <w:t>е(</w:t>
            </w:r>
            <w:proofErr w:type="gramEnd"/>
            <w:r w:rsidRPr="005E30A4">
              <w:rPr>
                <w:rFonts w:ascii="Times New Roman" w:hAnsi="Times New Roman" w:cs="Times New Roman"/>
                <w:sz w:val="20"/>
                <w:szCs w:val="20"/>
              </w:rPr>
              <w:t>-ый)</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 xml:space="preserve">_____________________________________________________ "__" __________ ____ </w:t>
            </w:r>
            <w:proofErr w:type="gramStart"/>
            <w:r w:rsidRPr="005E30A4">
              <w:rPr>
                <w:rFonts w:ascii="Times New Roman" w:hAnsi="Times New Roman" w:cs="Times New Roman"/>
                <w:sz w:val="20"/>
                <w:szCs w:val="20"/>
              </w:rPr>
              <w:t>г</w:t>
            </w:r>
            <w:proofErr w:type="gramEnd"/>
            <w:r w:rsidRPr="005E30A4">
              <w:rPr>
                <w:rFonts w:ascii="Times New Roman" w:hAnsi="Times New Roman" w:cs="Times New Roman"/>
                <w:sz w:val="20"/>
                <w:szCs w:val="20"/>
              </w:rPr>
              <w:t>.,</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проживает по адресу:</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__________________________________________________________________________.</w:t>
            </w:r>
          </w:p>
        </w:tc>
      </w:tr>
      <w:tr w:rsidR="00241275" w:rsidRPr="005E30A4" w:rsidTr="003D4E33">
        <w:tc>
          <w:tcPr>
            <w:tcW w:w="9070" w:type="dxa"/>
            <w:gridSpan w:val="4"/>
          </w:tcPr>
          <w:p w:rsidR="001127E7" w:rsidRPr="005E30A4" w:rsidRDefault="001127E7" w:rsidP="005E30A4">
            <w:pPr>
              <w:autoSpaceDE w:val="0"/>
              <w:autoSpaceDN w:val="0"/>
              <w:adjustRightInd w:val="0"/>
              <w:spacing w:after="0" w:line="240" w:lineRule="auto"/>
              <w:ind w:firstLine="283"/>
              <w:jc w:val="both"/>
              <w:rPr>
                <w:rFonts w:ascii="Times New Roman" w:hAnsi="Times New Roman" w:cs="Times New Roman"/>
                <w:sz w:val="20"/>
                <w:szCs w:val="20"/>
              </w:rPr>
            </w:pPr>
            <w:r w:rsidRPr="005E30A4">
              <w:rPr>
                <w:rFonts w:ascii="Times New Roman" w:hAnsi="Times New Roman" w:cs="Times New Roman"/>
                <w:sz w:val="20"/>
                <w:szCs w:val="20"/>
              </w:rPr>
              <w:lastRenderedPageBreak/>
              <w:t xml:space="preserve">С условиями участия в подпрограмме "Обеспечение жильем молодых семей" государственной программы Ивановской области "Обеспечение доступным и комфортным жильем населения Ивановской области" </w:t>
            </w:r>
            <w:proofErr w:type="gramStart"/>
            <w:r w:rsidRPr="005E30A4">
              <w:rPr>
                <w:rFonts w:ascii="Times New Roman" w:hAnsi="Times New Roman" w:cs="Times New Roman"/>
                <w:sz w:val="20"/>
                <w:szCs w:val="20"/>
              </w:rPr>
              <w:t>ознакомлен</w:t>
            </w:r>
            <w:proofErr w:type="gramEnd"/>
            <w:r w:rsidRPr="005E30A4">
              <w:rPr>
                <w:rFonts w:ascii="Times New Roman" w:hAnsi="Times New Roman" w:cs="Times New Roman"/>
                <w:sz w:val="20"/>
                <w:szCs w:val="20"/>
              </w:rPr>
              <w:t xml:space="preserve"> (ознакомлены) и обязуюсь (обязуемся) их выполнять:</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1) ______________________________________________________ _________ 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совершеннолетнего члена семьи) (подпись) (дата)</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2) ______________________________________________________ _________ 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совершеннолетнего члена семьи) (подпись) (дата)</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3) ______________________________________________________ _________ 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(фамилия, имя, отчество совершеннолетнего члена семьи) (подпись) (дата)</w:t>
            </w:r>
          </w:p>
          <w:p w:rsidR="001127E7" w:rsidRPr="005E30A4" w:rsidRDefault="001127E7" w:rsidP="005E30A4">
            <w:pPr>
              <w:autoSpaceDE w:val="0"/>
              <w:autoSpaceDN w:val="0"/>
              <w:adjustRightInd w:val="0"/>
              <w:spacing w:after="0" w:line="240" w:lineRule="auto"/>
              <w:ind w:firstLine="283"/>
              <w:jc w:val="both"/>
              <w:rPr>
                <w:rFonts w:ascii="Times New Roman" w:hAnsi="Times New Roman" w:cs="Times New Roman"/>
                <w:sz w:val="20"/>
                <w:szCs w:val="20"/>
              </w:rPr>
            </w:pPr>
            <w:r w:rsidRPr="005E30A4">
              <w:rPr>
                <w:rFonts w:ascii="Times New Roman" w:hAnsi="Times New Roman" w:cs="Times New Roman"/>
                <w:sz w:val="20"/>
                <w:szCs w:val="20"/>
              </w:rPr>
              <w:t>К заявлению прилагаются следующие документы:*</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1) 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и номер документа, кем и когда выдан)</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2) 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и номер документа, кем и когда выдан)</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3) 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и номер документа, кем и когда выдан)</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4) 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и номер документа, кем и когда выдан)</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5) _______________________________________________________________________.</w:t>
            </w:r>
          </w:p>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и номер документа, кем и когда выдан)</w:t>
            </w:r>
          </w:p>
        </w:tc>
      </w:tr>
      <w:tr w:rsidR="00241275" w:rsidRPr="005E30A4" w:rsidTr="003D4E33">
        <w:tc>
          <w:tcPr>
            <w:tcW w:w="9070" w:type="dxa"/>
            <w:gridSpan w:val="4"/>
          </w:tcPr>
          <w:p w:rsidR="001127E7" w:rsidRPr="005E30A4" w:rsidRDefault="001127E7" w:rsidP="005E30A4">
            <w:pPr>
              <w:autoSpaceDE w:val="0"/>
              <w:autoSpaceDN w:val="0"/>
              <w:adjustRightInd w:val="0"/>
              <w:spacing w:after="0" w:line="240" w:lineRule="auto"/>
              <w:ind w:firstLine="283"/>
              <w:jc w:val="both"/>
              <w:rPr>
                <w:rFonts w:ascii="Times New Roman" w:hAnsi="Times New Roman" w:cs="Times New Roman"/>
                <w:sz w:val="20"/>
                <w:szCs w:val="20"/>
              </w:rPr>
            </w:pPr>
            <w:r w:rsidRPr="005E30A4">
              <w:rPr>
                <w:rFonts w:ascii="Times New Roman" w:hAnsi="Times New Roman" w:cs="Times New Roman"/>
                <w:sz w:val="20"/>
                <w:szCs w:val="20"/>
              </w:rPr>
              <w:t>Заявление и прилагаемые к нему согласно перечню документы приняты "__" __________ 20__ г.</w:t>
            </w:r>
          </w:p>
        </w:tc>
      </w:tr>
      <w:tr w:rsidR="00241275" w:rsidRPr="005E30A4" w:rsidTr="003D4E33">
        <w:tc>
          <w:tcPr>
            <w:tcW w:w="9070" w:type="dxa"/>
            <w:gridSpan w:val="4"/>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r w:rsidRPr="005E30A4">
              <w:rPr>
                <w:rFonts w:ascii="Times New Roman" w:hAnsi="Times New Roman" w:cs="Times New Roman"/>
                <w:sz w:val="20"/>
                <w:szCs w:val="20"/>
              </w:rPr>
              <w:t>_________________________________ _________________ _______________________</w:t>
            </w:r>
          </w:p>
        </w:tc>
      </w:tr>
      <w:tr w:rsidR="001127E7" w:rsidRPr="005E30A4" w:rsidTr="003D4E33">
        <w:tc>
          <w:tcPr>
            <w:tcW w:w="437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(должность лица, принявшего заявление)</w:t>
            </w:r>
          </w:p>
        </w:tc>
        <w:tc>
          <w:tcPr>
            <w:tcW w:w="1908" w:type="dxa"/>
            <w:gridSpan w:val="2"/>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(подпись, дата)</w:t>
            </w:r>
          </w:p>
        </w:tc>
        <w:tc>
          <w:tcPr>
            <w:tcW w:w="278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(расшифровка подписи)</w:t>
            </w:r>
          </w:p>
        </w:tc>
      </w:tr>
    </w:tbl>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*к заявлению прилагаются:</w:t>
      </w:r>
    </w:p>
    <w:p w:rsidR="001127E7" w:rsidRPr="005E30A4" w:rsidRDefault="001127E7" w:rsidP="005E30A4">
      <w:pPr>
        <w:autoSpaceDE w:val="0"/>
        <w:autoSpaceDN w:val="0"/>
        <w:adjustRightInd w:val="0"/>
        <w:spacing w:after="0" w:line="240" w:lineRule="auto"/>
        <w:ind w:firstLine="540"/>
        <w:jc w:val="both"/>
        <w:rPr>
          <w:rFonts w:ascii="Times New Roman" w:hAnsi="Times New Roman" w:cs="Times New Roman"/>
          <w:sz w:val="20"/>
          <w:szCs w:val="20"/>
        </w:rPr>
      </w:pPr>
      <w:r w:rsidRPr="005E30A4">
        <w:rPr>
          <w:rFonts w:ascii="Times New Roman" w:hAnsi="Times New Roman" w:cs="Times New Roman"/>
          <w:sz w:val="20"/>
          <w:szCs w:val="20"/>
        </w:rPr>
        <w:t>б) копия документов, удостоверяющих личность каждого члена семьи;</w:t>
      </w:r>
    </w:p>
    <w:p w:rsidR="001127E7" w:rsidRPr="005E30A4" w:rsidRDefault="001127E7" w:rsidP="005E30A4">
      <w:pPr>
        <w:autoSpaceDE w:val="0"/>
        <w:autoSpaceDN w:val="0"/>
        <w:adjustRightInd w:val="0"/>
        <w:spacing w:after="0" w:line="240" w:lineRule="auto"/>
        <w:ind w:firstLine="540"/>
        <w:jc w:val="both"/>
        <w:rPr>
          <w:rFonts w:ascii="Times New Roman" w:hAnsi="Times New Roman" w:cs="Times New Roman"/>
          <w:sz w:val="20"/>
          <w:szCs w:val="20"/>
        </w:rPr>
      </w:pPr>
      <w:r w:rsidRPr="005E30A4">
        <w:rPr>
          <w:rFonts w:ascii="Times New Roman" w:hAnsi="Times New Roman" w:cs="Times New Roman"/>
          <w:sz w:val="20"/>
          <w:szCs w:val="20"/>
        </w:rPr>
        <w:t>в) копия свидетельства о браке (на неполную семью не распространяется);</w:t>
      </w:r>
    </w:p>
    <w:p w:rsidR="001127E7" w:rsidRPr="005E30A4" w:rsidRDefault="001127E7" w:rsidP="005E30A4">
      <w:pPr>
        <w:autoSpaceDE w:val="0"/>
        <w:autoSpaceDN w:val="0"/>
        <w:adjustRightInd w:val="0"/>
        <w:spacing w:after="0" w:line="240" w:lineRule="auto"/>
        <w:ind w:firstLine="540"/>
        <w:jc w:val="both"/>
        <w:rPr>
          <w:rFonts w:ascii="Times New Roman" w:hAnsi="Times New Roman" w:cs="Times New Roman"/>
          <w:sz w:val="20"/>
          <w:szCs w:val="20"/>
        </w:rPr>
      </w:pPr>
      <w:r w:rsidRPr="005E30A4">
        <w:rPr>
          <w:rFonts w:ascii="Times New Roman" w:hAnsi="Times New Roman" w:cs="Times New Roman"/>
          <w:sz w:val="20"/>
          <w:szCs w:val="20"/>
        </w:rPr>
        <w:t>г) документ, подтверждающий признание молодой семьи нуждающейся в жилых помещениях;</w:t>
      </w:r>
    </w:p>
    <w:p w:rsidR="001127E7" w:rsidRPr="005E30A4" w:rsidRDefault="001127E7" w:rsidP="005E30A4">
      <w:pPr>
        <w:autoSpaceDE w:val="0"/>
        <w:autoSpaceDN w:val="0"/>
        <w:adjustRightInd w:val="0"/>
        <w:spacing w:after="0" w:line="240" w:lineRule="auto"/>
        <w:ind w:firstLine="540"/>
        <w:jc w:val="both"/>
        <w:rPr>
          <w:rFonts w:ascii="Times New Roman" w:hAnsi="Times New Roman" w:cs="Times New Roman"/>
          <w:sz w:val="20"/>
          <w:szCs w:val="20"/>
        </w:rPr>
      </w:pPr>
      <w:proofErr w:type="gramStart"/>
      <w:r w:rsidRPr="005E30A4">
        <w:rPr>
          <w:rFonts w:ascii="Times New Roman" w:hAnsi="Times New Roman" w:cs="Times New Roman"/>
          <w:sz w:val="20"/>
          <w:szCs w:val="20"/>
        </w:rPr>
        <w:t>д)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roofErr w:type="gramEnd"/>
    </w:p>
    <w:p w:rsidR="001127E7" w:rsidRPr="005E30A4" w:rsidRDefault="001127E7" w:rsidP="005E30A4">
      <w:pPr>
        <w:autoSpaceDE w:val="0"/>
        <w:autoSpaceDN w:val="0"/>
        <w:adjustRightInd w:val="0"/>
        <w:spacing w:after="0" w:line="240" w:lineRule="auto"/>
        <w:ind w:firstLine="540"/>
        <w:jc w:val="both"/>
        <w:rPr>
          <w:rFonts w:ascii="Times New Roman" w:hAnsi="Times New Roman" w:cs="Times New Roman"/>
          <w:sz w:val="20"/>
          <w:szCs w:val="20"/>
        </w:rPr>
      </w:pPr>
      <w:r w:rsidRPr="005E30A4">
        <w:rPr>
          <w:rFonts w:ascii="Times New Roman" w:hAnsi="Times New Roman" w:cs="Times New Roman"/>
          <w:sz w:val="20"/>
          <w:szCs w:val="20"/>
        </w:rPr>
        <w:t>е) копия документа, подтверждающего регистрацию в системе индивидуального (персонифицированного) учета каждого члена семьи.</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0"/>
          <w:szCs w:val="20"/>
        </w:rPr>
      </w:pPr>
    </w:p>
    <w:p w:rsidR="001127E7" w:rsidRPr="005E30A4" w:rsidRDefault="001127E7" w:rsidP="005E30A4">
      <w:pPr>
        <w:spacing w:after="0" w:line="240" w:lineRule="auto"/>
        <w:ind w:firstLine="567"/>
        <w:jc w:val="right"/>
        <w:rPr>
          <w:rFonts w:ascii="Times New Roman" w:hAnsi="Times New Roman" w:cs="Times New Roman"/>
          <w:sz w:val="24"/>
          <w:szCs w:val="24"/>
        </w:rPr>
      </w:pPr>
      <w:r w:rsidRPr="005E30A4">
        <w:rPr>
          <w:rFonts w:ascii="Times New Roman" w:hAnsi="Times New Roman" w:cs="Times New Roman"/>
          <w:sz w:val="20"/>
          <w:szCs w:val="20"/>
        </w:rPr>
        <w:br w:type="page"/>
      </w:r>
      <w:r w:rsidRPr="005E30A4">
        <w:rPr>
          <w:rFonts w:ascii="Times New Roman" w:hAnsi="Times New Roman" w:cs="Times New Roman"/>
          <w:sz w:val="24"/>
          <w:szCs w:val="24"/>
        </w:rPr>
        <w:lastRenderedPageBreak/>
        <w:t>Приложение № 5</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pStyle w:val="ConsPlusNonformat"/>
        <w:widowControl/>
        <w:jc w:val="center"/>
        <w:rPr>
          <w:rFonts w:ascii="Times New Roman" w:hAnsi="Times New Roman" w:cs="Times New Roman"/>
          <w:sz w:val="24"/>
          <w:szCs w:val="24"/>
        </w:rPr>
      </w:pPr>
    </w:p>
    <w:p w:rsidR="001127E7" w:rsidRPr="005E30A4" w:rsidRDefault="001127E7" w:rsidP="005E30A4">
      <w:pPr>
        <w:pStyle w:val="ConsPlusNonformat"/>
        <w:widowControl/>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autoSpaceDE w:val="0"/>
        <w:autoSpaceDN w:val="0"/>
        <w:adjustRightInd w:val="0"/>
        <w:spacing w:after="0" w:line="240" w:lineRule="auto"/>
        <w:ind w:firstLine="540"/>
        <w:jc w:val="center"/>
        <w:rPr>
          <w:rFonts w:ascii="Times New Roman" w:hAnsi="Times New Roman" w:cs="Times New Roman"/>
          <w:sz w:val="24"/>
          <w:szCs w:val="24"/>
        </w:rPr>
      </w:pPr>
      <w:r w:rsidRPr="005E30A4">
        <w:rPr>
          <w:rFonts w:ascii="Times New Roman" w:hAnsi="Times New Roman" w:cs="Times New Roman"/>
          <w:sz w:val="24"/>
          <w:szCs w:val="24"/>
        </w:rPr>
        <w:t xml:space="preserve">Обеспечение деятельности муниципального казенного учреждения городского округа Тейково «Служба заказчика» на 2014 - 2024 годы </w:t>
      </w:r>
    </w:p>
    <w:p w:rsidR="00B72CF2" w:rsidRPr="005E30A4" w:rsidRDefault="00B72CF2" w:rsidP="005E30A4">
      <w:pPr>
        <w:spacing w:after="0" w:line="240" w:lineRule="auto"/>
        <w:ind w:right="-1"/>
        <w:jc w:val="center"/>
        <w:rPr>
          <w:rFonts w:ascii="Times New Roman" w:hAnsi="Times New Roman" w:cs="Times New Roman"/>
          <w:sz w:val="24"/>
          <w:szCs w:val="24"/>
        </w:rPr>
      </w:pPr>
    </w:p>
    <w:p w:rsidR="00C07F59" w:rsidRPr="005E30A4" w:rsidRDefault="001127E7" w:rsidP="005E30A4">
      <w:pPr>
        <w:spacing w:after="0" w:line="240" w:lineRule="auto"/>
        <w:ind w:right="-1"/>
        <w:jc w:val="center"/>
        <w:rPr>
          <w:rFonts w:ascii="Times New Roman" w:hAnsi="Times New Roman" w:cs="Times New Roman"/>
          <w:sz w:val="24"/>
          <w:szCs w:val="24"/>
        </w:rPr>
      </w:pPr>
      <w:r w:rsidRPr="00A86A0C">
        <w:rPr>
          <w:rFonts w:ascii="Times New Roman" w:hAnsi="Times New Roman" w:cs="Times New Roman"/>
          <w:sz w:val="24"/>
          <w:szCs w:val="24"/>
          <w:highlight w:val="yellow"/>
        </w:rPr>
        <w:t>1. Паспорт подпрограммы</w:t>
      </w:r>
      <w:r w:rsidR="00CF13D9" w:rsidRPr="00A86A0C">
        <w:rPr>
          <w:rFonts w:ascii="Times New Roman" w:hAnsi="Times New Roman" w:cs="Times New Roman"/>
          <w:sz w:val="24"/>
          <w:szCs w:val="24"/>
          <w:highlight w:val="yellow"/>
        </w:rPr>
        <w:t>.</w:t>
      </w:r>
    </w:p>
    <w:tbl>
      <w:tblPr>
        <w:tblpPr w:leftFromText="180" w:rightFromText="180" w:vertAnchor="text" w:horzAnchor="margin" w:tblpX="216" w:tblpY="23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7130"/>
      </w:tblGrid>
      <w:tr w:rsidR="00241275" w:rsidRPr="005E30A4" w:rsidTr="003D4E33">
        <w:trPr>
          <w:trHeight w:val="416"/>
        </w:trPr>
        <w:tc>
          <w:tcPr>
            <w:tcW w:w="2509" w:type="dxa"/>
          </w:tcPr>
          <w:p w:rsidR="001127E7" w:rsidRPr="005E30A4" w:rsidRDefault="001127E7" w:rsidP="005E30A4">
            <w:pPr>
              <w:pStyle w:val="af5"/>
              <w:rPr>
                <w:rFonts w:eastAsia="Times New Roman"/>
              </w:rPr>
            </w:pPr>
            <w:r w:rsidRPr="005E30A4">
              <w:rPr>
                <w:rFonts w:eastAsia="Times New Roman"/>
              </w:rPr>
              <w:t xml:space="preserve">Наименование подпрограммы                                                   </w:t>
            </w:r>
          </w:p>
        </w:tc>
        <w:tc>
          <w:tcPr>
            <w:tcW w:w="7130" w:type="dxa"/>
            <w:shd w:val="clear" w:color="auto" w:fill="auto"/>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Обеспечение деятельности муниципального казенного учреждения городского округа Тейково «Служба заказчика» на 2014 - 2024 годы (далее – подпрограмма)</w:t>
            </w:r>
          </w:p>
        </w:tc>
      </w:tr>
      <w:tr w:rsidR="00241275" w:rsidRPr="005E30A4" w:rsidTr="003D4E33">
        <w:trPr>
          <w:trHeight w:val="525"/>
        </w:trPr>
        <w:tc>
          <w:tcPr>
            <w:tcW w:w="2509" w:type="dxa"/>
          </w:tcPr>
          <w:p w:rsidR="001127E7" w:rsidRPr="005E30A4" w:rsidRDefault="001127E7" w:rsidP="005E30A4">
            <w:pPr>
              <w:pStyle w:val="af5"/>
              <w:rPr>
                <w:rFonts w:eastAsia="Times New Roman"/>
              </w:rPr>
            </w:pPr>
            <w:r w:rsidRPr="005E30A4">
              <w:rPr>
                <w:rFonts w:eastAsia="Times New Roman"/>
              </w:rPr>
              <w:t xml:space="preserve">Исполнители подпрограммы   </w:t>
            </w:r>
          </w:p>
        </w:tc>
        <w:tc>
          <w:tcPr>
            <w:tcW w:w="7130" w:type="dxa"/>
          </w:tcPr>
          <w:p w:rsidR="001127E7" w:rsidRPr="005E30A4" w:rsidRDefault="001127E7" w:rsidP="005E30A4">
            <w:pPr>
              <w:pStyle w:val="af5"/>
              <w:rPr>
                <w:rFonts w:eastAsia="Times New Roman"/>
              </w:rPr>
            </w:pPr>
            <w:r w:rsidRPr="005E30A4">
              <w:rPr>
                <w:rFonts w:eastAsia="Times New Roman"/>
              </w:rPr>
              <w:t>Муниципальное казенное учреждение городского округа Тейково «Служба заказчика»</w:t>
            </w:r>
          </w:p>
          <w:p w:rsidR="001127E7" w:rsidRPr="005E30A4" w:rsidRDefault="001127E7" w:rsidP="005E30A4">
            <w:pPr>
              <w:pStyle w:val="af5"/>
              <w:rPr>
                <w:rFonts w:eastAsia="Times New Roman"/>
              </w:rPr>
            </w:pPr>
            <w:r w:rsidRPr="005E30A4">
              <w:rPr>
                <w:rFonts w:eastAsia="Times New Roman"/>
              </w:rPr>
              <w:t>Финансовый отдел администрации г. Тейково</w:t>
            </w:r>
          </w:p>
        </w:tc>
      </w:tr>
      <w:tr w:rsidR="00241275" w:rsidRPr="005E30A4" w:rsidTr="003D4E33">
        <w:trPr>
          <w:trHeight w:val="540"/>
        </w:trPr>
        <w:tc>
          <w:tcPr>
            <w:tcW w:w="2509" w:type="dxa"/>
          </w:tcPr>
          <w:p w:rsidR="001127E7" w:rsidRPr="005E30A4" w:rsidRDefault="001127E7" w:rsidP="005E30A4">
            <w:pPr>
              <w:pStyle w:val="af5"/>
              <w:rPr>
                <w:rFonts w:eastAsia="Times New Roman"/>
              </w:rPr>
            </w:pPr>
            <w:r w:rsidRPr="005E30A4">
              <w:rPr>
                <w:rFonts w:eastAsia="Times New Roman"/>
              </w:rPr>
              <w:t>Срок реализации подпрограммы</w:t>
            </w:r>
          </w:p>
        </w:tc>
        <w:tc>
          <w:tcPr>
            <w:tcW w:w="7130" w:type="dxa"/>
          </w:tcPr>
          <w:p w:rsidR="001127E7" w:rsidRPr="005E30A4" w:rsidRDefault="001127E7" w:rsidP="005E30A4">
            <w:pPr>
              <w:pStyle w:val="af5"/>
              <w:rPr>
                <w:rFonts w:eastAsia="Times New Roman"/>
              </w:rPr>
            </w:pPr>
            <w:r w:rsidRPr="005E30A4">
              <w:rPr>
                <w:rFonts w:eastAsia="Times New Roman"/>
              </w:rPr>
              <w:t>2014 - 2024</w:t>
            </w:r>
          </w:p>
        </w:tc>
      </w:tr>
      <w:tr w:rsidR="00241275" w:rsidRPr="005E30A4" w:rsidTr="003D4E33">
        <w:trPr>
          <w:trHeight w:val="450"/>
        </w:trPr>
        <w:tc>
          <w:tcPr>
            <w:tcW w:w="2509" w:type="dxa"/>
          </w:tcPr>
          <w:p w:rsidR="001127E7" w:rsidRPr="005E30A4" w:rsidRDefault="001127E7" w:rsidP="005E30A4">
            <w:pPr>
              <w:pStyle w:val="af5"/>
              <w:rPr>
                <w:rFonts w:eastAsia="Times New Roman"/>
              </w:rPr>
            </w:pPr>
            <w:r w:rsidRPr="005E30A4">
              <w:rPr>
                <w:rFonts w:eastAsia="Times New Roman"/>
              </w:rPr>
              <w:t>Цели подпрограммы</w:t>
            </w:r>
          </w:p>
        </w:tc>
        <w:tc>
          <w:tcPr>
            <w:tcW w:w="7130"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осуществление надлежащего и эффективного контроля и технического надзора за осуществлением строительства, реконструкции, технического перевооружения, капитального и текущего ремонта объектов, являющихся муниципальной собственностью;</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повышение качества работ, выполняемых подрядчиками;</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 - восстановление и сохранение эксплуатационных характеристик жилых зданий и инженерных сетей;</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улучшение технического состояния объектов муниципальной собственности и продление сроков их эксплуатации;</w:t>
            </w:r>
          </w:p>
          <w:p w:rsidR="001127E7" w:rsidRPr="005E30A4" w:rsidRDefault="001127E7" w:rsidP="005E30A4">
            <w:pPr>
              <w:pStyle w:val="af5"/>
              <w:jc w:val="both"/>
              <w:rPr>
                <w:rFonts w:eastAsia="Times New Roman"/>
              </w:rPr>
            </w:pPr>
            <w:r w:rsidRPr="005E30A4">
              <w:rPr>
                <w:rFonts w:eastAsia="Times New Roman"/>
              </w:rPr>
              <w:t>- создание благоприятных и безопасных условий проживания населения г.о. Тейково.</w:t>
            </w:r>
          </w:p>
        </w:tc>
      </w:tr>
      <w:tr w:rsidR="00241275" w:rsidRPr="005E30A4" w:rsidTr="003D4E33">
        <w:trPr>
          <w:trHeight w:val="1110"/>
        </w:trPr>
        <w:tc>
          <w:tcPr>
            <w:tcW w:w="2509" w:type="dxa"/>
          </w:tcPr>
          <w:p w:rsidR="001127E7" w:rsidRPr="005E30A4" w:rsidRDefault="001127E7" w:rsidP="005E30A4">
            <w:pPr>
              <w:pStyle w:val="af5"/>
              <w:ind w:right="-1"/>
              <w:rPr>
                <w:rFonts w:eastAsia="Times New Roman"/>
              </w:rPr>
            </w:pPr>
            <w:r w:rsidRPr="005E30A4">
              <w:rPr>
                <w:rFonts w:eastAsia="Times New Roman"/>
              </w:rPr>
              <w:t xml:space="preserve">Объемы ресурсного обеспечения подпрограммы </w:t>
            </w:r>
          </w:p>
        </w:tc>
        <w:tc>
          <w:tcPr>
            <w:tcW w:w="7130" w:type="dxa"/>
          </w:tcPr>
          <w:p w:rsidR="001127E7" w:rsidRPr="005E30A4" w:rsidRDefault="001127E7" w:rsidP="005E30A4">
            <w:pPr>
              <w:pStyle w:val="af5"/>
              <w:ind w:right="-1"/>
              <w:rPr>
                <w:rFonts w:eastAsia="Times New Roman"/>
              </w:rPr>
            </w:pPr>
            <w:r w:rsidRPr="005E30A4">
              <w:rPr>
                <w:rFonts w:eastAsia="Times New Roman"/>
              </w:rPr>
              <w:t xml:space="preserve">Общий объем финансирования подпрограммы </w:t>
            </w:r>
            <w:r w:rsidR="00A86A0C" w:rsidRPr="00A86A0C">
              <w:rPr>
                <w:rFonts w:eastAsia="Times New Roman"/>
                <w:highlight w:val="yellow"/>
              </w:rPr>
              <w:t>19 174,76498</w:t>
            </w:r>
            <w:r w:rsidRPr="005E30A4">
              <w:rPr>
                <w:rFonts w:eastAsia="Times New Roman"/>
              </w:rPr>
              <w:t>тыс. руб.- в том числе местный бюджет:</w:t>
            </w:r>
          </w:p>
          <w:p w:rsidR="001127E7" w:rsidRPr="005E30A4" w:rsidRDefault="001127E7" w:rsidP="005E30A4">
            <w:pPr>
              <w:pStyle w:val="af5"/>
              <w:ind w:right="-1"/>
              <w:rPr>
                <w:rFonts w:eastAsia="Times New Roman"/>
              </w:rPr>
            </w:pPr>
            <w:r w:rsidRPr="005E30A4">
              <w:rPr>
                <w:rFonts w:eastAsia="Times New Roman"/>
              </w:rPr>
              <w:t>2014 – 1581,50071 тыс. руб.;</w:t>
            </w:r>
          </w:p>
          <w:p w:rsidR="001127E7" w:rsidRPr="005E30A4" w:rsidRDefault="001127E7" w:rsidP="005E30A4">
            <w:pPr>
              <w:pStyle w:val="af5"/>
              <w:ind w:right="-1"/>
              <w:rPr>
                <w:rFonts w:eastAsia="Times New Roman"/>
              </w:rPr>
            </w:pPr>
            <w:r w:rsidRPr="005E30A4">
              <w:rPr>
                <w:rFonts w:eastAsia="Times New Roman"/>
              </w:rPr>
              <w:t>2015 – 1584,71200 тыс. руб.;</w:t>
            </w:r>
          </w:p>
          <w:p w:rsidR="001127E7" w:rsidRPr="005E30A4" w:rsidRDefault="001127E7" w:rsidP="005E30A4">
            <w:pPr>
              <w:pStyle w:val="af5"/>
              <w:ind w:right="-1"/>
              <w:rPr>
                <w:rFonts w:eastAsia="Times New Roman"/>
              </w:rPr>
            </w:pPr>
            <w:r w:rsidRPr="005E30A4">
              <w:rPr>
                <w:rFonts w:eastAsia="Times New Roman"/>
              </w:rPr>
              <w:t>2016 – 1436,49400 тыс. руб.;</w:t>
            </w:r>
          </w:p>
          <w:p w:rsidR="001127E7" w:rsidRPr="005E30A4" w:rsidRDefault="001127E7" w:rsidP="005E30A4">
            <w:pPr>
              <w:pStyle w:val="af5"/>
              <w:ind w:right="-1"/>
              <w:rPr>
                <w:rFonts w:eastAsia="Times New Roman"/>
              </w:rPr>
            </w:pPr>
            <w:r w:rsidRPr="005E30A4">
              <w:rPr>
                <w:rFonts w:eastAsia="Times New Roman"/>
              </w:rPr>
              <w:t>2017 – 1277,53900 тыс. руб.;</w:t>
            </w:r>
          </w:p>
          <w:p w:rsidR="001127E7" w:rsidRPr="005E30A4" w:rsidRDefault="001127E7" w:rsidP="005E30A4">
            <w:pPr>
              <w:pStyle w:val="af5"/>
              <w:ind w:right="-1"/>
              <w:rPr>
                <w:rFonts w:eastAsia="Times New Roman"/>
              </w:rPr>
            </w:pPr>
            <w:r w:rsidRPr="005E30A4">
              <w:rPr>
                <w:rFonts w:eastAsia="Times New Roman"/>
              </w:rPr>
              <w:t>2018 – 1122,29742 тыс. руб.;</w:t>
            </w:r>
          </w:p>
          <w:p w:rsidR="001127E7" w:rsidRPr="005E30A4" w:rsidRDefault="001127E7" w:rsidP="005E30A4">
            <w:pPr>
              <w:pStyle w:val="af5"/>
              <w:ind w:right="-1"/>
              <w:rPr>
                <w:rFonts w:eastAsia="Times New Roman"/>
              </w:rPr>
            </w:pPr>
            <w:r w:rsidRPr="005E30A4">
              <w:rPr>
                <w:rFonts w:eastAsia="Times New Roman"/>
              </w:rPr>
              <w:t>2019 – 1 752,76292 тыс. руб.;</w:t>
            </w:r>
          </w:p>
          <w:p w:rsidR="001127E7" w:rsidRPr="005E30A4" w:rsidRDefault="001127E7" w:rsidP="005E30A4">
            <w:pPr>
              <w:pStyle w:val="af5"/>
              <w:ind w:right="-1"/>
              <w:rPr>
                <w:rFonts w:eastAsia="Times New Roman"/>
              </w:rPr>
            </w:pPr>
            <w:r w:rsidRPr="005E30A4">
              <w:rPr>
                <w:rFonts w:eastAsia="Times New Roman"/>
              </w:rPr>
              <w:t>2020 – 1 986,61024 тыс. руб.;</w:t>
            </w:r>
          </w:p>
          <w:p w:rsidR="001127E7" w:rsidRPr="005E30A4" w:rsidRDefault="001127E7" w:rsidP="005E30A4">
            <w:pPr>
              <w:pStyle w:val="af5"/>
              <w:ind w:right="-1"/>
              <w:rPr>
                <w:rFonts w:eastAsia="Times New Roman"/>
              </w:rPr>
            </w:pPr>
            <w:r w:rsidRPr="005E30A4">
              <w:rPr>
                <w:rFonts w:eastAsia="Times New Roman"/>
              </w:rPr>
              <w:t>2021 – 2</w:t>
            </w:r>
            <w:r w:rsidR="00BD2E83" w:rsidRPr="005E30A4">
              <w:rPr>
                <w:rFonts w:eastAsia="Times New Roman"/>
              </w:rPr>
              <w:t> 205,99332</w:t>
            </w:r>
            <w:r w:rsidRPr="005E30A4">
              <w:rPr>
                <w:rFonts w:eastAsia="Times New Roman"/>
              </w:rPr>
              <w:t xml:space="preserve"> тыс. руб.;</w:t>
            </w:r>
          </w:p>
          <w:p w:rsidR="001127E7" w:rsidRPr="005E30A4" w:rsidRDefault="001127E7" w:rsidP="005E30A4">
            <w:pPr>
              <w:pStyle w:val="af5"/>
              <w:ind w:right="-1"/>
              <w:rPr>
                <w:rFonts w:eastAsia="Times New Roman"/>
              </w:rPr>
            </w:pPr>
            <w:r w:rsidRPr="005E30A4">
              <w:rPr>
                <w:rFonts w:eastAsia="Times New Roman"/>
              </w:rPr>
              <w:t xml:space="preserve">2022 – </w:t>
            </w:r>
            <w:r w:rsidR="00A86A0C" w:rsidRPr="00A86A0C">
              <w:rPr>
                <w:rFonts w:eastAsia="Times New Roman"/>
                <w:highlight w:val="yellow"/>
              </w:rPr>
              <w:t>2 307,87821</w:t>
            </w:r>
            <w:r w:rsidRPr="005E30A4">
              <w:rPr>
                <w:rFonts w:eastAsia="Times New Roman"/>
              </w:rPr>
              <w:t xml:space="preserve"> тыс. руб.;</w:t>
            </w:r>
          </w:p>
          <w:p w:rsidR="001127E7" w:rsidRPr="005E30A4" w:rsidRDefault="001127E7" w:rsidP="005E30A4">
            <w:pPr>
              <w:pStyle w:val="af5"/>
              <w:ind w:right="-1"/>
              <w:rPr>
                <w:rFonts w:eastAsia="Times New Roman"/>
              </w:rPr>
            </w:pPr>
            <w:r w:rsidRPr="005E30A4">
              <w:rPr>
                <w:rFonts w:eastAsia="Times New Roman"/>
              </w:rPr>
              <w:t>2023 – 1 959,48858 тыс. руб.;</w:t>
            </w:r>
          </w:p>
          <w:p w:rsidR="001127E7" w:rsidRPr="005E30A4" w:rsidRDefault="001127E7" w:rsidP="005E30A4">
            <w:pPr>
              <w:pStyle w:val="af5"/>
              <w:ind w:right="-1"/>
              <w:rPr>
                <w:rFonts w:eastAsia="Times New Roman"/>
              </w:rPr>
            </w:pPr>
            <w:r w:rsidRPr="005E30A4">
              <w:rPr>
                <w:rFonts w:eastAsia="Times New Roman"/>
              </w:rPr>
              <w:t xml:space="preserve">2024 – </w:t>
            </w:r>
            <w:r w:rsidR="00B93D8A" w:rsidRPr="005E30A4">
              <w:rPr>
                <w:rFonts w:eastAsia="Times New Roman"/>
              </w:rPr>
              <w:t xml:space="preserve">1 959,48858 </w:t>
            </w:r>
            <w:r w:rsidRPr="005E30A4">
              <w:rPr>
                <w:rFonts w:eastAsia="Times New Roman"/>
              </w:rPr>
              <w:t>тыс. руб.</w:t>
            </w:r>
          </w:p>
        </w:tc>
      </w:tr>
    </w:tbl>
    <w:p w:rsidR="001127E7" w:rsidRPr="005E30A4" w:rsidRDefault="001127E7" w:rsidP="005E30A4">
      <w:pPr>
        <w:pStyle w:val="af5"/>
        <w:jc w:val="right"/>
      </w:pPr>
    </w:p>
    <w:p w:rsidR="00C07F59" w:rsidRPr="005E30A4" w:rsidRDefault="001127E7" w:rsidP="005E30A4">
      <w:pPr>
        <w:spacing w:after="0" w:line="240" w:lineRule="auto"/>
        <w:ind w:right="-1"/>
        <w:rPr>
          <w:rFonts w:ascii="Times New Roman" w:hAnsi="Times New Roman" w:cs="Times New Roman"/>
          <w:sz w:val="24"/>
          <w:szCs w:val="24"/>
        </w:rPr>
      </w:pPr>
      <w:r w:rsidRPr="00A86A0C">
        <w:rPr>
          <w:rFonts w:ascii="Times New Roman" w:hAnsi="Times New Roman" w:cs="Times New Roman"/>
          <w:sz w:val="24"/>
          <w:szCs w:val="24"/>
        </w:rPr>
        <w:t>2. Краткая характеристика сферы реализации подпрограммы</w:t>
      </w:r>
      <w:r w:rsidR="00CF13D9" w:rsidRPr="00A86A0C">
        <w:rPr>
          <w:rFonts w:ascii="Times New Roman" w:hAnsi="Times New Roman" w:cs="Times New Roman"/>
          <w:sz w:val="24"/>
          <w:szCs w:val="24"/>
        </w:rPr>
        <w:t>.</w:t>
      </w:r>
    </w:p>
    <w:p w:rsidR="001127E7" w:rsidRPr="005E30A4" w:rsidRDefault="001127E7" w:rsidP="005E30A4">
      <w:pPr>
        <w:spacing w:after="0" w:line="240" w:lineRule="auto"/>
        <w:ind w:right="-1" w:firstLine="708"/>
        <w:jc w:val="both"/>
        <w:rPr>
          <w:rFonts w:ascii="Times New Roman" w:hAnsi="Times New Roman" w:cs="Times New Roman"/>
          <w:sz w:val="24"/>
          <w:szCs w:val="24"/>
        </w:rPr>
      </w:pPr>
      <w:r w:rsidRPr="005E30A4">
        <w:rPr>
          <w:rFonts w:ascii="Times New Roman" w:hAnsi="Times New Roman" w:cs="Times New Roman"/>
          <w:sz w:val="24"/>
          <w:szCs w:val="24"/>
        </w:rPr>
        <w:t xml:space="preserve">В городском округе Тейково насчитывается 35 муниципальных заказчиков, у которых в управлении и хозяйственном ведении находится муниципальное имущество. До 2013 года вопросами организации и проведения ремонта зданий и сооружений, находящихся в муниципальной собственности, занимались руководители и сотрудники муниципальных предприятий и учреждений. </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С 01.02.2019 МКУ «Служба заказчика» наделено полномочиями на определение поставщиков (подрядчиков, исполнителей) в сфере закупок товаров, работ, услуг для муниципальных заказчиков городского округа Тейково ивановской области.</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В планируемый период кроме осуществления функций заказчика и технического надзора по содержанию и ремонту объектов муниципальной собственности учреждение будет осуществлять функции заказчика, осуществлять технический надзор за строительством новых объектов муниципальной собственности. В 2014 году такими объектами стали строительство магистрального водовода от ул. Набережная, д. 36 до ул. Шоссейная, д. 2 в городском округе Тейково Ивановской области (участок № 1, ПК0-ПК20) и строительство пешеходного моста через реку Вязьму в г.о. Тейково Ивановской области.</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Учреждение в планируемый период также осуществляет функции заказчика по разработке проектно-сметной документации и строительству следующих объектов: </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проектно-сметной документации на строительство водопровода ул. 1-я Первомайская – пос. Комсомольский в г. Тейково Ивановской области (2014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проектно-сметной документации на ремонт канализационных сетей от КК 1 до КК 18 по ул.  Октябрьская (четная сторона) в г. Тейково Ивановской области (2014-2017 годы);</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канализационных сетей от КК 1 до КК 18 по ул.  Октябрьская (четная сторона) в г. Тейково Ивановской области (2014-2017 годы);</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строительство водопровода ул. 1-я </w:t>
      </w:r>
      <w:proofErr w:type="gramStart"/>
      <w:r w:rsidRPr="005E30A4">
        <w:rPr>
          <w:rFonts w:ascii="Times New Roman" w:hAnsi="Times New Roman" w:cs="Times New Roman"/>
          <w:sz w:val="24"/>
          <w:szCs w:val="24"/>
        </w:rPr>
        <w:t>Первомайская</w:t>
      </w:r>
      <w:proofErr w:type="gramEnd"/>
      <w:r w:rsidRPr="005E30A4">
        <w:rPr>
          <w:rFonts w:ascii="Times New Roman" w:hAnsi="Times New Roman" w:cs="Times New Roman"/>
          <w:sz w:val="24"/>
          <w:szCs w:val="24"/>
        </w:rPr>
        <w:t xml:space="preserve"> – пос. Комсомольский в г. Тейково Ивановской области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пл. 50-летия Октября в г. Тейково Ивановской области (2015-2017 годы);</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автодороги по ул. 1 Комовская от ул. Фрунзенская до ул. Октябрьский проезд в г. Тейково Ивановской области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экспертиза сметной документации на ремонт автодороги по ул. 1 Комовская от ул. Фрунзенская до ул. Октябрьский проезд в г. Тейково Ивановской области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экспертиза сметной документации на ремонт придомовых территорий домов 9 и 11 по ул. Индустриальная и устройство заездных карманов и посадочных площадок в районе дома 11 по ул. Индустриальная в г. Тейково Ивановской области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экспертиза сметной документации на благоустройство сквера № 3 на улице Октябрьской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придомовых территорий домов 9 и 11 по ул. </w:t>
      </w:r>
      <w:proofErr w:type="gramStart"/>
      <w:r w:rsidRPr="005E30A4">
        <w:rPr>
          <w:rFonts w:ascii="Times New Roman" w:hAnsi="Times New Roman" w:cs="Times New Roman"/>
          <w:sz w:val="24"/>
          <w:szCs w:val="24"/>
        </w:rPr>
        <w:t>Индустриальная</w:t>
      </w:r>
      <w:proofErr w:type="gramEnd"/>
      <w:r w:rsidRPr="005E30A4">
        <w:rPr>
          <w:rFonts w:ascii="Times New Roman" w:hAnsi="Times New Roman" w:cs="Times New Roman"/>
          <w:sz w:val="24"/>
          <w:szCs w:val="24"/>
        </w:rPr>
        <w:t xml:space="preserve"> и устройство заездных карманов и посадочных площадок в районе дома 11 по ул. Индустриальная в г. Тейково Ивановской области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сквера № 3 на улице Октябрьской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разработка Проекта организации дорожного движения по улицам г. Тейково Ивановской области (м. Красные Сосенки, 2015 год); </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корректировка Проекта организации дорожного движения по улицам г. Тейково Ивановской области (2015,2018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участков автодорог по ул. Новоженова и ул. Неделина в </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 Тейково Ивановской области (2015-2016 г.г.);</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экспертиза сметной документации на ремонт участков автодорог по ул. Новоженова и ул. Неделина в г. Тейково Ивановской области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придомовых территорий и межквартальных дорог ул. </w:t>
      </w:r>
      <w:proofErr w:type="gramStart"/>
      <w:r w:rsidRPr="005E30A4">
        <w:rPr>
          <w:rFonts w:ascii="Times New Roman" w:hAnsi="Times New Roman" w:cs="Times New Roman"/>
          <w:sz w:val="24"/>
          <w:szCs w:val="24"/>
        </w:rPr>
        <w:t>Футбольная</w:t>
      </w:r>
      <w:proofErr w:type="gramEnd"/>
      <w:r w:rsidRPr="005E30A4">
        <w:rPr>
          <w:rFonts w:ascii="Times New Roman" w:hAnsi="Times New Roman" w:cs="Times New Roman"/>
          <w:sz w:val="24"/>
          <w:szCs w:val="24"/>
        </w:rPr>
        <w:t>, д. 2/6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экспертиза сметной документации на ремонт придомовых территорий и межквартальных дорог ул. Футбольная, д. 2/6 (2015 год);</w:t>
      </w:r>
    </w:p>
    <w:p w:rsidR="001127E7" w:rsidRPr="005E30A4" w:rsidRDefault="001127E7" w:rsidP="005E30A4">
      <w:pPr>
        <w:tabs>
          <w:tab w:val="left" w:pos="1013"/>
        </w:tabs>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закупка, установка системы видеонаблюдения дорожной сети на пос. Пчелина (2015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участков дорог картами по ул. Советской Армии и ул. 70 лет Октября в г.о. Тейково Ивановской области (2015 – 2016 годы);</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установка дорожных знаков в г.о. Тейково Ивановской области (2015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нанесение дорожной разметки в г.о. Тейково Ивановской области (2015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участков дорог картами по улицам г.о. Тейково Ивановской области (2016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ремонт участков дорог по ул. Советской Армии и ул. Молодежной в городском округе Тейково (2016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модернизация системы видеонаблюдения с целью расширения каналов связи (2016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асфальтового покрытия придомовой территории д. 15, пос. Грозилово (2016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установка игровых элементов детских площадок, ул. Тракторная, ул. Ульяновская (2016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экспертиза сметной документации на ремонт автодорог по улицам Першинская, 1-я Комсомольская, Октябрьская (2017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участков дорог по улицам Першинская, 1-я Комсомольская, Октябрьская (2017 год);</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экспертиза сметной документации на благоустройство дворовых и общественных территорий  (подпрограмма Формирование современной городской среды  2017 год, 2018-2024 гг.). </w:t>
      </w:r>
    </w:p>
    <w:p w:rsidR="001127E7" w:rsidRPr="005E30A4" w:rsidRDefault="001127E7"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 ремонт дворовых и общественных территорий (подпрограмма Формирование современной городской среды  (2017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ул. </w:t>
      </w:r>
      <w:proofErr w:type="gramStart"/>
      <w:r w:rsidRPr="005E30A4">
        <w:rPr>
          <w:rFonts w:ascii="Times New Roman" w:hAnsi="Times New Roman" w:cs="Times New Roman"/>
          <w:sz w:val="24"/>
          <w:szCs w:val="24"/>
        </w:rPr>
        <w:t>Октябрьская</w:t>
      </w:r>
      <w:proofErr w:type="gramEnd"/>
      <w:r w:rsidRPr="005E30A4">
        <w:rPr>
          <w:rFonts w:ascii="Times New Roman" w:hAnsi="Times New Roman" w:cs="Times New Roman"/>
          <w:sz w:val="24"/>
          <w:szCs w:val="24"/>
        </w:rPr>
        <w:t xml:space="preserve"> в г. Тейково (2017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участка дороги по улице Шестагинский проезд в г. Тейково(2017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пл. Ленина (перенос подающего трубопровода) 2017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и установка детской площадки  на ул. Нагорная, д. 19;</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участков дорог по ул. Красный Ткач и ул. 1-я </w:t>
      </w:r>
      <w:proofErr w:type="gramStart"/>
      <w:r w:rsidRPr="005E30A4">
        <w:rPr>
          <w:rFonts w:ascii="Times New Roman" w:hAnsi="Times New Roman" w:cs="Times New Roman"/>
          <w:sz w:val="24"/>
          <w:szCs w:val="24"/>
        </w:rPr>
        <w:t>Полевая</w:t>
      </w:r>
      <w:proofErr w:type="gramEnd"/>
      <w:r w:rsidRPr="005E30A4">
        <w:rPr>
          <w:rFonts w:ascii="Times New Roman" w:hAnsi="Times New Roman" w:cs="Times New Roman"/>
          <w:sz w:val="24"/>
          <w:szCs w:val="24"/>
        </w:rPr>
        <w:t xml:space="preserve">  (2017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пл. Ленина (перенос подающего трубопровода)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участков дорог по улицам Шестагинский пр., Першинская, Ивановское Шоссе, пос. Грозилово в г.о. Тейково Ивановской области (2018);</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отлов и содержание безнадзорных животных (2018-2024);</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участка автомобильной дороги по ул. 70 лет Октября в г.о. Тейково Ивановской области (2019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периодическое обследование мостов в городском округе Тейково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спецавтотранспорта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озеленение сквера по ул. Сергеевская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проектные работы по установке светофорного объекта на перекрестке ул. Октябрьская – ул. 1-я Комсомольская в г</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 xml:space="preserve">ейково (2018 год); </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проектные работы по установке светофорного объекта на перекрестке ул. Социалистическая – ул. 8 Марта в г</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шеф – монтажные работы по установке светофорного объекта на перекрестке ул. Октябрьская – ул. 1-я Комсомольская в г</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(2018-2019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 шеф – монтажные работы по установке светофорного объекта на перекрестке ул. Социалистическая – ул. 8 Марта в г</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(2018-2019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закупка гирлянд уличных (2018-2019 год);</w:t>
      </w:r>
    </w:p>
    <w:p w:rsidR="001127E7" w:rsidRPr="005E30A4" w:rsidRDefault="001127E7" w:rsidP="005E30A4">
      <w:pPr>
        <w:spacing w:after="0" w:line="240" w:lineRule="auto"/>
        <w:ind w:right="-1" w:firstLine="709"/>
        <w:jc w:val="both"/>
        <w:rPr>
          <w:rFonts w:ascii="Times New Roman" w:hAnsi="Times New Roman" w:cs="Times New Roman"/>
          <w:noProof/>
          <w:sz w:val="24"/>
          <w:szCs w:val="24"/>
        </w:rPr>
      </w:pPr>
      <w:r w:rsidRPr="005E30A4">
        <w:rPr>
          <w:rFonts w:ascii="Times New Roman" w:hAnsi="Times New Roman" w:cs="Times New Roman"/>
          <w:sz w:val="24"/>
          <w:szCs w:val="24"/>
        </w:rPr>
        <w:t xml:space="preserve">- </w:t>
      </w:r>
      <w:r w:rsidRPr="005E30A4">
        <w:rPr>
          <w:rFonts w:ascii="Times New Roman" w:hAnsi="Times New Roman" w:cs="Times New Roman"/>
          <w:noProof/>
          <w:sz w:val="24"/>
          <w:szCs w:val="24"/>
        </w:rPr>
        <w:t>закупка навесного оборудования снегоуборочной техники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noProof/>
          <w:sz w:val="24"/>
          <w:szCs w:val="24"/>
        </w:rPr>
        <w:t xml:space="preserve">- </w:t>
      </w:r>
      <w:r w:rsidRPr="005E30A4">
        <w:rPr>
          <w:rFonts w:ascii="Times New Roman" w:hAnsi="Times New Roman" w:cs="Times New Roman"/>
          <w:sz w:val="24"/>
          <w:szCs w:val="24"/>
        </w:rPr>
        <w:t>проектирование пешеходной зоны от пешеходного моста через р. Вязьма (ул. Набережная) до Шестагинского проезда в районе дома № 7 в г. Тейково Ивановской обл. (2018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государственной экспертизы сметной части ПСД, разработанной на выполнение ремонтных работ участков автомобильных дорог Кооперативная, Лежневская, 40 лет Октября, Григорьевская, Шестагинская, Гвардейская, 2-я Комовская, Советской Армии, в г.о. Тейково Ивановской области (2019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участков дорог по улицам Кооперативная, Лежневская, 40 лет Октября, Григорьевская, Шестагинская, Гвардейская, 2-я Комовская, Советской Армии, в г.о. Тейково Ивановской области (2019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проекта по благоустройству пешеходной дорожки/лестничного марша от ул. Гористая к пешеходному мосту через р</w:t>
      </w:r>
      <w:proofErr w:type="gramStart"/>
      <w:r w:rsidRPr="005E30A4">
        <w:rPr>
          <w:rFonts w:ascii="Times New Roman" w:hAnsi="Times New Roman" w:cs="Times New Roman"/>
          <w:sz w:val="24"/>
          <w:szCs w:val="24"/>
        </w:rPr>
        <w:t>.В</w:t>
      </w:r>
      <w:proofErr w:type="gramEnd"/>
      <w:r w:rsidRPr="005E30A4">
        <w:rPr>
          <w:rFonts w:ascii="Times New Roman" w:hAnsi="Times New Roman" w:cs="Times New Roman"/>
          <w:sz w:val="24"/>
          <w:szCs w:val="24"/>
        </w:rPr>
        <w:t>язьма (возле ТЦ «ВЕГА») (2019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изготовление проектно-сметной документации по установке дорожного ограждения между проезжей частью и тротуаром на мостовых сооружениях (2019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создание системы видеонаблюдения (2019 год);</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выполнение технических заключений о состоянии технических конструкций жилых домов и жилых помещений (2019);</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изготовление проектно-сметной документации для проекта «Реновация парка «Красные Сосенки» и набережной реки Вязьма» (2019);</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реализация проекта «Реновация парка «Красные Сосенки» и набережной реки Вязьма» (2019-2020);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закупка материалов для устройства автопавильонов (2019);</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закупка материалов для устройства дорожного элемента «искусственная неровность» в мкр. Красные Сосенки» (2019);</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изготовление проектно-сметной документации на выполнение работ по капитальному ремонту автомобильных дорог в г.о. Тейково, ул. 2-я </w:t>
      </w:r>
      <w:proofErr w:type="gramStart"/>
      <w:r w:rsidRPr="005E30A4">
        <w:rPr>
          <w:rFonts w:ascii="Times New Roman" w:hAnsi="Times New Roman" w:cs="Times New Roman"/>
          <w:sz w:val="24"/>
          <w:szCs w:val="24"/>
        </w:rPr>
        <w:t>Заречная</w:t>
      </w:r>
      <w:proofErr w:type="gramEnd"/>
      <w:r w:rsidRPr="005E30A4">
        <w:rPr>
          <w:rFonts w:ascii="Times New Roman" w:hAnsi="Times New Roman" w:cs="Times New Roman"/>
          <w:sz w:val="24"/>
          <w:szCs w:val="24"/>
        </w:rPr>
        <w:t>, с проектом планировки и межевания территории (2019-2020);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обследование железобетонного моста через р. Вязьма пос. Пчелина и разработка ПСД по замене пешеходного ограждения, установка дорожного ограждения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станции ЖБО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создание системы видеонаблюдения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очистка пруда в местечке «Красные Сосенки» (2020);</w:t>
      </w:r>
    </w:p>
    <w:p w:rsidR="001127E7" w:rsidRPr="005E30A4" w:rsidRDefault="001127E7" w:rsidP="005E30A4">
      <w:pPr>
        <w:spacing w:after="0" w:line="240" w:lineRule="auto"/>
        <w:ind w:firstLine="708"/>
        <w:rPr>
          <w:rFonts w:ascii="Times New Roman" w:hAnsi="Times New Roman" w:cs="Times New Roman"/>
          <w:sz w:val="24"/>
          <w:szCs w:val="24"/>
        </w:rPr>
      </w:pPr>
      <w:r w:rsidRPr="005E30A4">
        <w:rPr>
          <w:rFonts w:ascii="Times New Roman" w:hAnsi="Times New Roman" w:cs="Times New Roman"/>
          <w:sz w:val="24"/>
          <w:szCs w:val="24"/>
        </w:rPr>
        <w:t>- разработка проектно-сметной документации на ремонт дорог по улицам: ул. Ивановское Шоссе; ул. Шестагинская, ул. 1-я Комсомольская, ул. 1-я Красная, ул. Интернациональная</w:t>
      </w:r>
      <w:proofErr w:type="gramStart"/>
      <w:r w:rsidRPr="005E30A4">
        <w:rPr>
          <w:rFonts w:ascii="Times New Roman" w:hAnsi="Times New Roman" w:cs="Times New Roman"/>
          <w:sz w:val="24"/>
          <w:szCs w:val="24"/>
        </w:rPr>
        <w:t xml:space="preserve"> ,</w:t>
      </w:r>
      <w:proofErr w:type="gramEnd"/>
      <w:r w:rsidRPr="005E30A4">
        <w:rPr>
          <w:rFonts w:ascii="Times New Roman" w:hAnsi="Times New Roman" w:cs="Times New Roman"/>
          <w:sz w:val="24"/>
          <w:szCs w:val="24"/>
        </w:rPr>
        <w:t xml:space="preserve"> ул. 8 Марта, ул. Октябрьская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ремонт дорог по улицам: ул. Ивановское Шоссе; ул. Шестагинская, ул. 1-я Комсомольская, ул. 1-я Красная, ул. Интернациональная, ул. 2-я Заречная, ул. 8 Марта, ул. Октябрьская (2020);</w:t>
      </w:r>
      <w:proofErr w:type="gramEnd"/>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игрового комплекса по адресу: ул. Советская (рядом с детским садом «Родничок»)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softHyphen/>
        <w:t xml:space="preserve">- проведение государственной экспертизы сметной части ПСД, разработанной на выполнение ремонтных работ участков автомобильных дорог по улицам </w:t>
      </w:r>
      <w:r w:rsidRPr="005E30A4">
        <w:rPr>
          <w:rFonts w:ascii="Times New Roman" w:hAnsi="Times New Roman" w:cs="Times New Roman"/>
          <w:sz w:val="24"/>
          <w:szCs w:val="28"/>
        </w:rPr>
        <w:t>ул. Ивановское Шоссе, ул. Шестагинская, ул. 1-я Комсомольская, ул. 1-я Красная, ул. Интернациональная, ул. 8 Марта, ул. Октябрьская</w:t>
      </w:r>
      <w:r w:rsidRPr="005E30A4">
        <w:rPr>
          <w:rFonts w:ascii="Times New Roman" w:hAnsi="Times New Roman" w:cs="Times New Roman"/>
          <w:sz w:val="24"/>
          <w:szCs w:val="24"/>
        </w:rPr>
        <w:t xml:space="preserve"> (2020);</w:t>
      </w:r>
      <w:proofErr w:type="gramEnd"/>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детской игровой площадки по адресу: г. Тейково, ул. 2-я Комовская, д. 12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«Реновация парка «Красные Сосенки» и набережной реки Вязьма» (2 часть)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территорий в рамках проектов развития территорий г.о. Тейково, основанных на местных инициативах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детской игровой площадки по адресу: г. Тейково, ул. Футбольная, д. 2/6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детской игровой площадки по адресу: г. Тейково, ул. 4-я Первомайская, между д. 4 и д. 6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чертежей МАФ для проекта «Реновация парка «Красные Сосенки»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разработка проектной документации для строительства станции обезжелезивания в г. Тейково, Ивановской области (2020); </w:t>
      </w:r>
    </w:p>
    <w:p w:rsidR="001127E7" w:rsidRPr="005E30A4" w:rsidRDefault="001127E7" w:rsidP="005E30A4">
      <w:pPr>
        <w:spacing w:after="0" w:line="240" w:lineRule="auto"/>
        <w:ind w:right="-1"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проведение ремонта жилых помещений и (или) замену (приобретение) бытового и сантехнического оборудования в жилых помещениях, занимаемых инвалидами и участниками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 (2020)</w:t>
      </w:r>
      <w:proofErr w:type="gramEnd"/>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осуществление авторского надзора;</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осуществление строительного контроля;</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проектные работы по оценке воздействия на водные биологические ресурсы и среду их обитания (расчет ущерба водным биологическим ресурсам);</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участка автодороги по ул. Интернациональная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(установка барьерного ограждения)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корректировка проектно-сметной документации в отношении объекта «Реновация парка «Красные Сосенки» и набережной реки Вязьма» (2020);</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-ремонт участка автодороги по ул. 1-я Комсомольскаяг.о. Тейково Ивановской области (2021);</w:t>
      </w: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пешеходной дорожки/лестничного марша от ул. Гористая к пешеходному мосту через р. Вязьма (возле ТЦ «ВЕГА») (2 этап)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-разработка ПСД на ремонт тротуаров на участке автомобильных дорог: ул. Гвардейская, ул. Молодежная, ул. Новоженова, ул. Советской Армии, ул. Маршала Неделина, </w:t>
      </w:r>
      <w:r w:rsidR="002F10CC" w:rsidRPr="005E30A4">
        <w:rPr>
          <w:rFonts w:ascii="Times New Roman" w:hAnsi="Times New Roman" w:cs="Times New Roman"/>
          <w:sz w:val="24"/>
          <w:szCs w:val="24"/>
        </w:rPr>
        <w:t xml:space="preserve">ул. Сергеевская и Октябрьская </w:t>
      </w:r>
      <w:r w:rsidRPr="005E30A4">
        <w:rPr>
          <w:rFonts w:ascii="Times New Roman" w:hAnsi="Times New Roman" w:cs="Times New Roman"/>
          <w:sz w:val="24"/>
          <w:szCs w:val="24"/>
        </w:rPr>
        <w:t>и автомобильных дорог: ул. Станционная, ул. Неделина (участок дороги к территориям садоводческих объединений «Дружба»), ул. 3-я Комовская с тротуаром(2021);</w:t>
      </w:r>
      <w:proofErr w:type="gramEnd"/>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детской игровой площадки по адресу: г. Тейково, пос. Фрунзе, вблизи д. 44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выполнение работ по разработке проекта инженерно-геологических изысканий водозабора м. Красные Сосенки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на корректировку проектной документации по строительству автоматизированной станции приема и механической обработки ЖБО в г. Тейково вблизи ул. 1-я </w:t>
      </w:r>
      <w:proofErr w:type="gramStart"/>
      <w:r w:rsidRPr="005E30A4">
        <w:rPr>
          <w:rFonts w:ascii="Times New Roman" w:hAnsi="Times New Roman" w:cs="Times New Roman"/>
          <w:sz w:val="24"/>
          <w:szCs w:val="24"/>
        </w:rPr>
        <w:t>Запрудная</w:t>
      </w:r>
      <w:proofErr w:type="gramEnd"/>
      <w:r w:rsidRPr="005E30A4">
        <w:rPr>
          <w:rFonts w:ascii="Times New Roman" w:hAnsi="Times New Roman" w:cs="Times New Roman"/>
          <w:sz w:val="24"/>
          <w:szCs w:val="24"/>
        </w:rPr>
        <w:t xml:space="preserve">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осуществление строительного </w:t>
      </w:r>
      <w:proofErr w:type="gramStart"/>
      <w:r w:rsidRPr="005E30A4">
        <w:rPr>
          <w:rFonts w:ascii="Times New Roman" w:hAnsi="Times New Roman" w:cs="Times New Roman"/>
          <w:sz w:val="24"/>
          <w:szCs w:val="24"/>
        </w:rPr>
        <w:t>контроля за</w:t>
      </w:r>
      <w:proofErr w:type="gramEnd"/>
      <w:r w:rsidRPr="005E30A4">
        <w:rPr>
          <w:rFonts w:ascii="Times New Roman" w:hAnsi="Times New Roman" w:cs="Times New Roman"/>
          <w:sz w:val="24"/>
          <w:szCs w:val="24"/>
        </w:rPr>
        <w:t xml:space="preserve"> реализацией инициативных проектов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территорий в рамках проектов развития территорий г.о. Тейково, основанных на местных инициативах (инициативных проектов)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тротуаров на участке автомобильных дорог по ул. Гвардейская, ул. Молодежная, ул. Новоженова, по ул. Советской Армии, по ул. Неделина в г. Тейково Ивановской области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ремонт автомобильных дорог по ул. Индустриальная, ул. Сергеевская, по Красноармейскому проезду в г</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(2021);</w:t>
      </w:r>
    </w:p>
    <w:p w:rsidR="00C77EBF" w:rsidRPr="005E30A4" w:rsidRDefault="00C41E65"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w:t>
      </w:r>
      <w:r w:rsidR="0070638F" w:rsidRPr="005E30A4">
        <w:rPr>
          <w:rFonts w:ascii="Times New Roman" w:hAnsi="Times New Roman" w:cs="Times New Roman"/>
          <w:sz w:val="24"/>
          <w:szCs w:val="24"/>
        </w:rPr>
        <w:t xml:space="preserve">подключение (технологическое подсоединение) станции ЖБО по адресу: г. Тейково, ул. </w:t>
      </w:r>
      <w:proofErr w:type="gramStart"/>
      <w:r w:rsidR="0070638F" w:rsidRPr="005E30A4">
        <w:rPr>
          <w:rFonts w:ascii="Times New Roman" w:hAnsi="Times New Roman" w:cs="Times New Roman"/>
          <w:sz w:val="24"/>
          <w:szCs w:val="24"/>
        </w:rPr>
        <w:t>Запрудная</w:t>
      </w:r>
      <w:proofErr w:type="gramEnd"/>
      <w:r w:rsidR="00C77EBF" w:rsidRPr="005E30A4">
        <w:rPr>
          <w:rFonts w:ascii="Times New Roman" w:hAnsi="Times New Roman" w:cs="Times New Roman"/>
          <w:sz w:val="24"/>
          <w:szCs w:val="24"/>
        </w:rPr>
        <w:t xml:space="preserve"> (2021)</w:t>
      </w:r>
      <w:r w:rsidR="0070638F" w:rsidRPr="005E30A4">
        <w:rPr>
          <w:rFonts w:ascii="Times New Roman" w:hAnsi="Times New Roman" w:cs="Times New Roman"/>
          <w:sz w:val="24"/>
          <w:szCs w:val="24"/>
        </w:rPr>
        <w:t xml:space="preserve">; </w:t>
      </w:r>
    </w:p>
    <w:p w:rsidR="00C41E65" w:rsidRPr="005E30A4" w:rsidRDefault="00C77EB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изготовление технического плана</w:t>
      </w:r>
      <w:r w:rsidR="00C41E65" w:rsidRPr="005E30A4">
        <w:rPr>
          <w:rFonts w:ascii="Times New Roman" w:hAnsi="Times New Roman" w:cs="Times New Roman"/>
          <w:sz w:val="24"/>
          <w:szCs w:val="24"/>
        </w:rPr>
        <w:t>(2021);</w:t>
      </w:r>
    </w:p>
    <w:p w:rsidR="0070638F" w:rsidRPr="005E30A4" w:rsidRDefault="0070638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w:t>
      </w:r>
      <w:r w:rsidR="00C77EBF" w:rsidRPr="005E30A4">
        <w:rPr>
          <w:rFonts w:ascii="Times New Roman" w:hAnsi="Times New Roman" w:cs="Times New Roman"/>
          <w:sz w:val="24"/>
          <w:szCs w:val="24"/>
        </w:rPr>
        <w:t xml:space="preserve">изготовление топографической съемки земельного участка расположенного по адресу: Ивановская область, г. Тейково, ул. Гвардейская </w:t>
      </w:r>
      <w:r w:rsidRPr="005E30A4">
        <w:rPr>
          <w:rFonts w:ascii="Times New Roman" w:hAnsi="Times New Roman" w:cs="Times New Roman"/>
          <w:sz w:val="24"/>
          <w:szCs w:val="24"/>
        </w:rPr>
        <w:t>(2021);</w:t>
      </w:r>
    </w:p>
    <w:p w:rsidR="003E333E" w:rsidRPr="005E30A4" w:rsidRDefault="003E333E"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лесоустроительных работ (2021);</w:t>
      </w:r>
    </w:p>
    <w:p w:rsidR="00EA6113" w:rsidRPr="005E30A4" w:rsidRDefault="00EA6113"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лесохозяйственного регламента (2021);</w:t>
      </w:r>
    </w:p>
    <w:p w:rsidR="007D0205" w:rsidRPr="005E30A4" w:rsidRDefault="007D0205"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реконструкция системы видеонаблюдения (2021);</w:t>
      </w:r>
    </w:p>
    <w:p w:rsidR="001854D8" w:rsidRPr="005E30A4" w:rsidRDefault="001854D8"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материалов для ремонта на объекте водоснабжения – водопроводной сети, Ивановская область, городской округ Тейково, г. Тейково, мкр. Красные Сосенки (2021);</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содержание автомобильных дорог общего пользования местного значения г.о. Тейково Ивановской области (2022);</w:t>
      </w:r>
    </w:p>
    <w:p w:rsidR="00C41E65" w:rsidRPr="005E30A4" w:rsidRDefault="00C41E65"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автомобильной дороги по ул. </w:t>
      </w:r>
      <w:proofErr w:type="gramStart"/>
      <w:r w:rsidRPr="005E30A4">
        <w:rPr>
          <w:rFonts w:ascii="Times New Roman" w:hAnsi="Times New Roman" w:cs="Times New Roman"/>
          <w:sz w:val="24"/>
          <w:szCs w:val="24"/>
        </w:rPr>
        <w:t>Социалистическая</w:t>
      </w:r>
      <w:proofErr w:type="gramEnd"/>
      <w:r w:rsidRPr="005E30A4">
        <w:rPr>
          <w:rFonts w:ascii="Times New Roman" w:hAnsi="Times New Roman" w:cs="Times New Roman"/>
          <w:sz w:val="24"/>
          <w:szCs w:val="24"/>
        </w:rPr>
        <w:t xml:space="preserve"> в г. Тейково (2022);</w:t>
      </w:r>
    </w:p>
    <w:p w:rsidR="009F6ADF" w:rsidRPr="005E30A4" w:rsidRDefault="009F6AD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ремонт автомобильной дороги на ул. 3-я </w:t>
      </w:r>
      <w:proofErr w:type="gramStart"/>
      <w:r w:rsidRPr="005E30A4">
        <w:rPr>
          <w:rFonts w:ascii="Times New Roman" w:hAnsi="Times New Roman" w:cs="Times New Roman"/>
          <w:sz w:val="24"/>
          <w:szCs w:val="24"/>
        </w:rPr>
        <w:t>Красноармейская</w:t>
      </w:r>
      <w:proofErr w:type="gramEnd"/>
      <w:r w:rsidRPr="005E30A4">
        <w:rPr>
          <w:rFonts w:ascii="Times New Roman" w:hAnsi="Times New Roman" w:cs="Times New Roman"/>
          <w:sz w:val="24"/>
          <w:szCs w:val="24"/>
        </w:rPr>
        <w:t xml:space="preserve"> в г.о. Тейково (2022);</w:t>
      </w:r>
    </w:p>
    <w:p w:rsidR="009F6ADF" w:rsidRPr="005E30A4" w:rsidRDefault="009F6AD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ремонт автомобильной дороги на ул. 8 Марта в г.о. Тейково  (2022);</w:t>
      </w:r>
    </w:p>
    <w:p w:rsidR="00E67FCE" w:rsidRPr="005E30A4" w:rsidRDefault="00E67FCE"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общественных территорий (подпрограмма «Формирование современной городской среды») (2022);</w:t>
      </w:r>
    </w:p>
    <w:p w:rsidR="00B93D8A" w:rsidRPr="005E30A4" w:rsidRDefault="00B93D8A"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реализация проекта «Красные сосенки – территория осознанности и добрососедства» 2022);</w:t>
      </w:r>
    </w:p>
    <w:p w:rsidR="00CA1D9C" w:rsidRPr="005E30A4" w:rsidRDefault="00CA1D9C"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оценка запасов питьевых подземных вод (2022);</w:t>
      </w:r>
    </w:p>
    <w:p w:rsidR="00CA1D9C" w:rsidRPr="005E30A4" w:rsidRDefault="00CA1D9C"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ПСД на ремонт автомобильных дорог (2022);</w:t>
      </w:r>
    </w:p>
    <w:p w:rsidR="00CA1D9C" w:rsidRPr="005E30A4" w:rsidRDefault="00CA1D9C"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государственная экспертиза сметной документации на ремонт автомобильных дорог (2022);</w:t>
      </w:r>
    </w:p>
    <w:p w:rsidR="008F2DCF" w:rsidRPr="005E30A4" w:rsidRDefault="008F2DC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территорий в рамках проектов развития территорий г.о. Тейково, основанных на местных инициативах (инициативных проектов) (2022);</w:t>
      </w:r>
    </w:p>
    <w:p w:rsidR="008F2DCF" w:rsidRPr="005E30A4" w:rsidRDefault="008F2DC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выполнение технических заключений о состоянии технических конструкций жилых домов и жилых помещений (2022);</w:t>
      </w:r>
    </w:p>
    <w:p w:rsidR="008F2DCF" w:rsidRPr="005E30A4" w:rsidRDefault="008F2DC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выполнение требований, установленных правилами оценки готовности городского округа Тейково Ивановской области к отопительному периоду (2022);</w:t>
      </w:r>
    </w:p>
    <w:p w:rsidR="004C62E9" w:rsidRPr="005E30A4" w:rsidRDefault="004C62E9"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получение технических условий для подключения к электрическим сетям по объекту «Благоустройство общественных территорий в мкр. Красные Сосенки (ул. Гвардейская, ул. Новоженова, территория Дом культуры Российской Армии) -1-й этап (2022);</w:t>
      </w:r>
    </w:p>
    <w:p w:rsidR="00841CBF" w:rsidRPr="005E30A4" w:rsidRDefault="00841CB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детской игровой площадки по адресу: г. Тейково, ул. Неделина, д. 3 (2022);</w:t>
      </w:r>
    </w:p>
    <w:p w:rsidR="00841CBF" w:rsidRPr="005E30A4" w:rsidRDefault="00841CBF"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приобретение и установка детской игровой площадки по адресу: г. Тейково, ул. Молодежная, д. 14 (2022);</w:t>
      </w:r>
    </w:p>
    <w:p w:rsidR="00D861E5" w:rsidRPr="005E30A4" w:rsidRDefault="00D861E5"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работ по искусственному воспроизводству водных биологических ресурсов в целях компенсации ущерба (2022);</w:t>
      </w:r>
    </w:p>
    <w:p w:rsidR="00B72CF2" w:rsidRPr="005E30A4" w:rsidRDefault="00B72CF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проектов организации дорожного движения по улицам частного сектора городского округа Тейково Ивановской области (2022);</w:t>
      </w:r>
    </w:p>
    <w:p w:rsidR="00B72CF2" w:rsidRPr="005E30A4" w:rsidRDefault="00B72CF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дорожных неровностей на участке дороги по ул. Советской Армии (2022);</w:t>
      </w:r>
    </w:p>
    <w:p w:rsidR="00B72CF2" w:rsidRPr="005E30A4" w:rsidRDefault="00B72CF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устройство дорожных неровностей на участке дороги по ул. 1-ая </w:t>
      </w:r>
      <w:proofErr w:type="gramStart"/>
      <w:r w:rsidRPr="005E30A4">
        <w:rPr>
          <w:rFonts w:ascii="Times New Roman" w:hAnsi="Times New Roman" w:cs="Times New Roman"/>
          <w:sz w:val="24"/>
          <w:szCs w:val="24"/>
        </w:rPr>
        <w:t>Красная</w:t>
      </w:r>
      <w:proofErr w:type="gramEnd"/>
      <w:r w:rsidRPr="005E30A4">
        <w:rPr>
          <w:rFonts w:ascii="Times New Roman" w:hAnsi="Times New Roman" w:cs="Times New Roman"/>
          <w:sz w:val="24"/>
          <w:szCs w:val="24"/>
        </w:rPr>
        <w:t xml:space="preserve"> (2022);</w:t>
      </w:r>
    </w:p>
    <w:p w:rsidR="00B72CF2" w:rsidRPr="005E30A4" w:rsidRDefault="00B72CF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дорожных неровностей на участке дороги по ул. Шестагинская (2022);</w:t>
      </w:r>
    </w:p>
    <w:p w:rsidR="00B72CF2" w:rsidRPr="005E30A4" w:rsidRDefault="00B72CF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установка поребрика, борта на длинной стороне с клумбой по ул. 1-ая Комовская (2022);</w:t>
      </w:r>
    </w:p>
    <w:p w:rsidR="00364526" w:rsidRPr="005E30A4" w:rsidRDefault="00364526"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w:t>
      </w:r>
      <w:r w:rsidR="003B5062" w:rsidRPr="005E30A4">
        <w:rPr>
          <w:rFonts w:ascii="Times New Roman" w:hAnsi="Times New Roman" w:cs="Times New Roman"/>
          <w:sz w:val="24"/>
          <w:szCs w:val="24"/>
        </w:rPr>
        <w:t xml:space="preserve"> выполнение разработки новых проектов организации дорожного движения по улицам частного сектора города Тейково Ивановской области протяженностью 18,289 км. (2022);</w:t>
      </w:r>
    </w:p>
    <w:p w:rsidR="003B5062" w:rsidRPr="005E30A4" w:rsidRDefault="003B506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проверка объема и качества выполненных работ в рамках ремонта автомобильных дорог по ул. Социалистическая, ул. Щорса, ул. Лифаново - пос. Фрунзе, ул. 8 Марта, тротуара на участке автомобильной дороги по ул.8 Марта, участка автомобильной дороги на ул.3-я Красноармейская - пр. </w:t>
      </w:r>
      <w:proofErr w:type="gramStart"/>
      <w:r w:rsidRPr="005E30A4">
        <w:rPr>
          <w:rFonts w:ascii="Times New Roman" w:hAnsi="Times New Roman" w:cs="Times New Roman"/>
          <w:sz w:val="24"/>
          <w:szCs w:val="24"/>
        </w:rPr>
        <w:t>Спортивный</w:t>
      </w:r>
      <w:proofErr w:type="gramEnd"/>
      <w:r w:rsidRPr="005E30A4">
        <w:rPr>
          <w:rFonts w:ascii="Times New Roman" w:hAnsi="Times New Roman" w:cs="Times New Roman"/>
          <w:sz w:val="24"/>
          <w:szCs w:val="24"/>
        </w:rPr>
        <w:t xml:space="preserve"> в г. Тейково, а также качества материалов, используемых при проведении данных работ (2022);</w:t>
      </w:r>
    </w:p>
    <w:p w:rsidR="003B5062" w:rsidRPr="005E30A4" w:rsidRDefault="003B506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выполнение работ по выполнению топографической съёмки и разработке схемы водопровода, ориентировочной длиной 2,5 км с составлением сметной документации в м. Красные Сосенки г. Тейково Ивановской области (2022);</w:t>
      </w:r>
    </w:p>
    <w:p w:rsidR="003B5062" w:rsidRPr="005E30A4" w:rsidRDefault="003B506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проведение лесоустроительных работ по городским лесам г. Тейково Ивановской области и разработке лесоустроительной документации в соответствии с требованиями, установленными Лесоустроительной инструкции (2022);</w:t>
      </w:r>
    </w:p>
    <w:p w:rsidR="003B5062" w:rsidRDefault="003B5062"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разработка проекта изменений в действующий лесохозяйственный регламент городских лесов городского округа Тейково Ивановской области (2022);</w:t>
      </w:r>
    </w:p>
    <w:p w:rsidR="007B3E47" w:rsidRPr="00A86A0C" w:rsidRDefault="007B3E47" w:rsidP="005E30A4">
      <w:pPr>
        <w:tabs>
          <w:tab w:val="left" w:pos="2569"/>
        </w:tabs>
        <w:spacing w:after="0" w:line="240" w:lineRule="auto"/>
        <w:ind w:firstLine="709"/>
        <w:jc w:val="both"/>
        <w:rPr>
          <w:rFonts w:ascii="Times New Roman" w:hAnsi="Times New Roman" w:cs="Times New Roman"/>
          <w:sz w:val="24"/>
          <w:szCs w:val="24"/>
        </w:rPr>
      </w:pPr>
      <w:r w:rsidRPr="00A86A0C">
        <w:rPr>
          <w:rFonts w:ascii="Times New Roman" w:hAnsi="Times New Roman" w:cs="Times New Roman"/>
          <w:sz w:val="24"/>
          <w:szCs w:val="24"/>
        </w:rPr>
        <w:t>- актуализация проектно-сметной документации на ремонт автомобильных дорог в городском округе Тейково Ивановской области рублей, ремонт которых планируется в 2023 году (2022);</w:t>
      </w:r>
    </w:p>
    <w:p w:rsidR="007B3E47" w:rsidRPr="005E30A4" w:rsidRDefault="007B3E47" w:rsidP="007B3E47">
      <w:pPr>
        <w:tabs>
          <w:tab w:val="left" w:pos="2569"/>
        </w:tabs>
        <w:spacing w:after="0" w:line="240" w:lineRule="auto"/>
        <w:ind w:firstLine="709"/>
        <w:jc w:val="both"/>
        <w:rPr>
          <w:rFonts w:ascii="Times New Roman" w:hAnsi="Times New Roman" w:cs="Times New Roman"/>
          <w:sz w:val="24"/>
          <w:szCs w:val="24"/>
        </w:rPr>
      </w:pPr>
      <w:r w:rsidRPr="00A86A0C">
        <w:rPr>
          <w:rFonts w:ascii="Times New Roman" w:hAnsi="Times New Roman" w:cs="Times New Roman"/>
          <w:sz w:val="24"/>
          <w:szCs w:val="24"/>
        </w:rPr>
        <w:t>- благоустройство общественных территорий (подпрограмма «Формирование современной городской среды») (2023);</w:t>
      </w:r>
    </w:p>
    <w:p w:rsidR="001127E7" w:rsidRPr="005E30A4" w:rsidRDefault="001127E7" w:rsidP="005E30A4">
      <w:pPr>
        <w:tabs>
          <w:tab w:val="left" w:pos="256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устройство дорог к земельным участкам выделенных многодетным семьям по ул. </w:t>
      </w:r>
      <w:proofErr w:type="gramStart"/>
      <w:r w:rsidRPr="005E30A4">
        <w:rPr>
          <w:rFonts w:ascii="Times New Roman" w:hAnsi="Times New Roman" w:cs="Times New Roman"/>
          <w:sz w:val="24"/>
          <w:szCs w:val="24"/>
        </w:rPr>
        <w:t>Сиреневая</w:t>
      </w:r>
      <w:proofErr w:type="gramEnd"/>
      <w:r w:rsidRPr="005E30A4">
        <w:rPr>
          <w:rFonts w:ascii="Times New Roman" w:hAnsi="Times New Roman" w:cs="Times New Roman"/>
          <w:sz w:val="24"/>
          <w:szCs w:val="24"/>
        </w:rPr>
        <w:t xml:space="preserve"> и ул. Вишневая в г.о. Тейково Ивановской области (2024).</w:t>
      </w:r>
    </w:p>
    <w:p w:rsidR="001127E7" w:rsidRPr="005E30A4" w:rsidRDefault="001127E7" w:rsidP="005E30A4">
      <w:pPr>
        <w:pStyle w:val="ConsPlusNormal"/>
        <w:ind w:firstLine="709"/>
        <w:jc w:val="both"/>
        <w:rPr>
          <w:rFonts w:ascii="Times New Roman" w:hAnsi="Times New Roman" w:cs="Times New Roman"/>
          <w:sz w:val="24"/>
          <w:szCs w:val="24"/>
        </w:rPr>
      </w:pP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r w:rsidR="00CF13D9" w:rsidRPr="005E30A4">
        <w:rPr>
          <w:rFonts w:ascii="Times New Roman" w:hAnsi="Times New Roman" w:cs="Times New Roman"/>
          <w:sz w:val="24"/>
          <w:szCs w:val="24"/>
        </w:rPr>
        <w:t>.</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будут достигнуты следующие результаты: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регулирование отношений муниципальных заказчиков города Тейково и муниципального казенного учреждения «Служба заказчика» по вопросам порядка взаимодействия при составлении, представлении и согласовании проектной (сметной) документации на проведение работ по текущему и капитальному ремонту объектов муниципальной собственности;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рациональное расходование бюджетных средств, эффективной организации капитального и текущего ремонтов объектов муниципальной собственности, нормирования сроков прохождения согласования проектной (сметной) документации;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повышение  качества  работ, выполняемых подрядчиками;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восстановление и сохранение эксплуатационных характеристик объектов муниципальной  собственности;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улучшение технического состояния объектов муниципальной собственности и продление сроков их эксплуатации;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создание благоприятных и безопасных условий для населения г.о. Тейково;</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своевременный ремонт объектов муниципальной собственности.</w:t>
      </w: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Целевые индикаторы (показатели) реализации подпрограммы сведены в приведенную ниже таблицу:</w:t>
      </w:r>
    </w:p>
    <w:p w:rsidR="001127E7" w:rsidRPr="005E30A4" w:rsidRDefault="001127E7" w:rsidP="005E30A4">
      <w:pPr>
        <w:pStyle w:val="a6"/>
        <w:tabs>
          <w:tab w:val="left" w:pos="3255"/>
        </w:tabs>
        <w:spacing w:after="0" w:line="240" w:lineRule="auto"/>
        <w:ind w:left="0"/>
        <w:rPr>
          <w:rFonts w:ascii="Times New Roman" w:hAnsi="Times New Roman"/>
          <w:sz w:val="24"/>
          <w:szCs w:val="24"/>
        </w:rPr>
      </w:pPr>
    </w:p>
    <w:tbl>
      <w:tblPr>
        <w:tblW w:w="109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
        <w:gridCol w:w="2235"/>
        <w:gridCol w:w="558"/>
        <w:gridCol w:w="730"/>
        <w:gridCol w:w="708"/>
        <w:gridCol w:w="709"/>
        <w:gridCol w:w="709"/>
        <w:gridCol w:w="709"/>
        <w:gridCol w:w="708"/>
        <w:gridCol w:w="709"/>
        <w:gridCol w:w="709"/>
        <w:gridCol w:w="646"/>
        <w:gridCol w:w="630"/>
        <w:gridCol w:w="708"/>
      </w:tblGrid>
      <w:tr w:rsidR="00241275" w:rsidRPr="005E30A4" w:rsidTr="003D4E33">
        <w:trPr>
          <w:trHeight w:val="141"/>
        </w:trPr>
        <w:tc>
          <w:tcPr>
            <w:tcW w:w="447" w:type="dxa"/>
            <w:vMerge w:val="restart"/>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 xml:space="preserve">№ </w:t>
            </w:r>
            <w:proofErr w:type="gramStart"/>
            <w:r w:rsidRPr="005E30A4">
              <w:rPr>
                <w:rFonts w:ascii="Times New Roman" w:hAnsi="Times New Roman"/>
                <w:sz w:val="22"/>
                <w:szCs w:val="22"/>
              </w:rPr>
              <w:t>п</w:t>
            </w:r>
            <w:proofErr w:type="gramEnd"/>
            <w:r w:rsidRPr="005E30A4">
              <w:rPr>
                <w:rFonts w:ascii="Times New Roman" w:hAnsi="Times New Roman"/>
                <w:sz w:val="22"/>
                <w:szCs w:val="22"/>
              </w:rPr>
              <w:t>/п</w:t>
            </w:r>
          </w:p>
        </w:tc>
        <w:tc>
          <w:tcPr>
            <w:tcW w:w="2235" w:type="dxa"/>
            <w:vMerge w:val="restart"/>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Наименование целевого индикатора (показателя)</w:t>
            </w:r>
          </w:p>
        </w:tc>
        <w:tc>
          <w:tcPr>
            <w:tcW w:w="558" w:type="dxa"/>
            <w:vMerge w:val="restart"/>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Ед. изм</w:t>
            </w:r>
          </w:p>
        </w:tc>
        <w:tc>
          <w:tcPr>
            <w:tcW w:w="7675" w:type="dxa"/>
            <w:gridSpan w:val="11"/>
          </w:tcPr>
          <w:p w:rsidR="001127E7" w:rsidRPr="005E30A4" w:rsidRDefault="001127E7" w:rsidP="005E30A4">
            <w:pPr>
              <w:pStyle w:val="a6"/>
              <w:tabs>
                <w:tab w:val="left" w:pos="-8824"/>
              </w:tabs>
              <w:spacing w:after="0" w:line="240" w:lineRule="auto"/>
              <w:ind w:left="0"/>
              <w:jc w:val="center"/>
              <w:rPr>
                <w:rFonts w:ascii="Times New Roman" w:hAnsi="Times New Roman"/>
                <w:sz w:val="22"/>
                <w:szCs w:val="22"/>
              </w:rPr>
            </w:pPr>
            <w:r w:rsidRPr="005E30A4">
              <w:rPr>
                <w:rFonts w:ascii="Times New Roman" w:hAnsi="Times New Roman"/>
                <w:sz w:val="22"/>
                <w:szCs w:val="22"/>
              </w:rPr>
              <w:t>Значение показателей</w:t>
            </w:r>
          </w:p>
        </w:tc>
      </w:tr>
      <w:tr w:rsidR="00241275" w:rsidRPr="005E30A4" w:rsidTr="003D4E33">
        <w:trPr>
          <w:trHeight w:val="150"/>
        </w:trPr>
        <w:tc>
          <w:tcPr>
            <w:tcW w:w="447" w:type="dxa"/>
            <w:vMerge/>
          </w:tcPr>
          <w:p w:rsidR="001127E7" w:rsidRPr="005E30A4" w:rsidRDefault="001127E7" w:rsidP="005E30A4">
            <w:pPr>
              <w:pStyle w:val="a6"/>
              <w:tabs>
                <w:tab w:val="left" w:pos="3255"/>
              </w:tabs>
              <w:spacing w:after="0" w:line="240" w:lineRule="auto"/>
              <w:ind w:left="0"/>
              <w:rPr>
                <w:rFonts w:ascii="Times New Roman" w:hAnsi="Times New Roman"/>
                <w:sz w:val="22"/>
                <w:szCs w:val="22"/>
              </w:rPr>
            </w:pPr>
          </w:p>
        </w:tc>
        <w:tc>
          <w:tcPr>
            <w:tcW w:w="2235" w:type="dxa"/>
            <w:vMerge/>
          </w:tcPr>
          <w:p w:rsidR="001127E7" w:rsidRPr="005E30A4" w:rsidRDefault="001127E7" w:rsidP="005E30A4">
            <w:pPr>
              <w:pStyle w:val="a6"/>
              <w:tabs>
                <w:tab w:val="left" w:pos="3255"/>
              </w:tabs>
              <w:spacing w:after="0" w:line="240" w:lineRule="auto"/>
              <w:ind w:left="0"/>
              <w:rPr>
                <w:rFonts w:ascii="Times New Roman" w:hAnsi="Times New Roman"/>
                <w:sz w:val="22"/>
                <w:szCs w:val="22"/>
              </w:rPr>
            </w:pPr>
          </w:p>
        </w:tc>
        <w:tc>
          <w:tcPr>
            <w:tcW w:w="558" w:type="dxa"/>
            <w:vMerge/>
          </w:tcPr>
          <w:p w:rsidR="001127E7" w:rsidRPr="005E30A4" w:rsidRDefault="001127E7" w:rsidP="005E30A4">
            <w:pPr>
              <w:pStyle w:val="a6"/>
              <w:tabs>
                <w:tab w:val="left" w:pos="3255"/>
              </w:tabs>
              <w:spacing w:after="0" w:line="240" w:lineRule="auto"/>
              <w:ind w:left="0"/>
              <w:rPr>
                <w:rFonts w:ascii="Times New Roman" w:hAnsi="Times New Roman"/>
                <w:sz w:val="22"/>
                <w:szCs w:val="22"/>
              </w:rPr>
            </w:pPr>
          </w:p>
        </w:tc>
        <w:tc>
          <w:tcPr>
            <w:tcW w:w="730"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2014</w:t>
            </w:r>
          </w:p>
        </w:tc>
        <w:tc>
          <w:tcPr>
            <w:tcW w:w="708"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2015</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2016</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2017</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2018</w:t>
            </w:r>
          </w:p>
        </w:tc>
        <w:tc>
          <w:tcPr>
            <w:tcW w:w="708"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2019</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2020</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2021</w:t>
            </w:r>
          </w:p>
        </w:tc>
        <w:tc>
          <w:tcPr>
            <w:tcW w:w="646"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2022</w:t>
            </w:r>
          </w:p>
        </w:tc>
        <w:tc>
          <w:tcPr>
            <w:tcW w:w="630"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2023</w:t>
            </w:r>
          </w:p>
        </w:tc>
        <w:tc>
          <w:tcPr>
            <w:tcW w:w="708"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2024</w:t>
            </w:r>
          </w:p>
        </w:tc>
      </w:tr>
      <w:tr w:rsidR="00241275" w:rsidRPr="005E30A4" w:rsidTr="003D4E33">
        <w:trPr>
          <w:trHeight w:val="340"/>
        </w:trPr>
        <w:tc>
          <w:tcPr>
            <w:tcW w:w="447" w:type="dxa"/>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1.</w:t>
            </w:r>
          </w:p>
        </w:tc>
        <w:tc>
          <w:tcPr>
            <w:tcW w:w="2235" w:type="dxa"/>
          </w:tcPr>
          <w:p w:rsidR="001127E7" w:rsidRPr="005E30A4" w:rsidRDefault="001127E7" w:rsidP="005E30A4">
            <w:pPr>
              <w:snapToGri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Составление дефектных ведомостей по заявкам  для определения объемов работ по </w:t>
            </w:r>
            <w:proofErr w:type="gramStart"/>
            <w:r w:rsidRPr="005E30A4">
              <w:rPr>
                <w:rFonts w:ascii="Times New Roman" w:hAnsi="Times New Roman" w:cs="Times New Roman"/>
                <w:sz w:val="20"/>
                <w:szCs w:val="20"/>
              </w:rPr>
              <w:t>капитальному</w:t>
            </w:r>
            <w:proofErr w:type="gramEnd"/>
            <w:r w:rsidRPr="005E30A4">
              <w:rPr>
                <w:rFonts w:ascii="Times New Roman" w:hAnsi="Times New Roman" w:cs="Times New Roman"/>
                <w:sz w:val="20"/>
                <w:szCs w:val="20"/>
              </w:rPr>
              <w:t xml:space="preserve"> и текущему ремонтов объектов муниципальной собственности.</w:t>
            </w:r>
          </w:p>
        </w:tc>
        <w:tc>
          <w:tcPr>
            <w:tcW w:w="558" w:type="dxa"/>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кол-во обращений</w:t>
            </w:r>
          </w:p>
          <w:p w:rsidR="001127E7" w:rsidRPr="005E30A4" w:rsidRDefault="001127E7" w:rsidP="005E30A4">
            <w:pPr>
              <w:pStyle w:val="a6"/>
              <w:tabs>
                <w:tab w:val="left" w:pos="3255"/>
              </w:tabs>
              <w:spacing w:after="0" w:line="240" w:lineRule="auto"/>
              <w:ind w:left="0"/>
              <w:rPr>
                <w:rFonts w:ascii="Times New Roman" w:hAnsi="Times New Roman"/>
                <w:sz w:val="22"/>
                <w:szCs w:val="22"/>
              </w:rPr>
            </w:pPr>
          </w:p>
        </w:tc>
        <w:tc>
          <w:tcPr>
            <w:tcW w:w="7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46"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r>
      <w:tr w:rsidR="00241275" w:rsidRPr="005E30A4" w:rsidTr="003D4E33">
        <w:trPr>
          <w:trHeight w:val="1402"/>
        </w:trPr>
        <w:tc>
          <w:tcPr>
            <w:tcW w:w="447" w:type="dxa"/>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2.</w:t>
            </w:r>
          </w:p>
        </w:tc>
        <w:tc>
          <w:tcPr>
            <w:tcW w:w="2235" w:type="dxa"/>
          </w:tcPr>
          <w:p w:rsidR="001127E7" w:rsidRPr="005E30A4" w:rsidRDefault="001127E7" w:rsidP="005E30A4">
            <w:pPr>
              <w:snapToGri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Проверка сметных расчетов (локальных сметных расчетов) на соответствие справочникам базовых цен на ремонтные работы с выдачей заключения (акта).</w:t>
            </w:r>
          </w:p>
        </w:tc>
        <w:tc>
          <w:tcPr>
            <w:tcW w:w="558" w:type="dxa"/>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шт.</w:t>
            </w:r>
          </w:p>
        </w:tc>
        <w:tc>
          <w:tcPr>
            <w:tcW w:w="730"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30</w:t>
            </w:r>
          </w:p>
        </w:tc>
        <w:tc>
          <w:tcPr>
            <w:tcW w:w="708"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30</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30</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30</w:t>
            </w:r>
          </w:p>
        </w:tc>
        <w:tc>
          <w:tcPr>
            <w:tcW w:w="709"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30</w:t>
            </w:r>
          </w:p>
        </w:tc>
        <w:tc>
          <w:tcPr>
            <w:tcW w:w="708"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50</w:t>
            </w:r>
          </w:p>
        </w:tc>
        <w:tc>
          <w:tcPr>
            <w:tcW w:w="709"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46"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r>
      <w:tr w:rsidR="00241275" w:rsidRPr="005E30A4" w:rsidTr="003D4E33">
        <w:trPr>
          <w:trHeight w:val="257"/>
        </w:trPr>
        <w:tc>
          <w:tcPr>
            <w:tcW w:w="447" w:type="dxa"/>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3.</w:t>
            </w:r>
          </w:p>
        </w:tc>
        <w:tc>
          <w:tcPr>
            <w:tcW w:w="2235" w:type="dxa"/>
          </w:tcPr>
          <w:p w:rsidR="001127E7" w:rsidRPr="005E30A4" w:rsidRDefault="001127E7" w:rsidP="005E30A4">
            <w:pPr>
              <w:snapToGrid w:val="0"/>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Составление сметных расчетов на работы по текущему и капитальному ремонту объектов муниципальной собственности.</w:t>
            </w:r>
          </w:p>
        </w:tc>
        <w:tc>
          <w:tcPr>
            <w:tcW w:w="558" w:type="dxa"/>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шт.</w:t>
            </w:r>
          </w:p>
        </w:tc>
        <w:tc>
          <w:tcPr>
            <w:tcW w:w="7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85</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46"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r>
      <w:tr w:rsidR="00241275" w:rsidRPr="005E30A4" w:rsidTr="003D4E33">
        <w:trPr>
          <w:trHeight w:val="769"/>
        </w:trPr>
        <w:tc>
          <w:tcPr>
            <w:tcW w:w="447" w:type="dxa"/>
          </w:tcPr>
          <w:p w:rsidR="001127E7" w:rsidRPr="005E30A4" w:rsidRDefault="001127E7" w:rsidP="005E30A4">
            <w:pPr>
              <w:pStyle w:val="a6"/>
              <w:tabs>
                <w:tab w:val="left" w:pos="3255"/>
              </w:tabs>
              <w:spacing w:after="0" w:line="240" w:lineRule="auto"/>
              <w:ind w:left="0"/>
              <w:rPr>
                <w:rFonts w:ascii="Times New Roman" w:hAnsi="Times New Roman"/>
                <w:sz w:val="22"/>
                <w:szCs w:val="22"/>
              </w:rPr>
            </w:pPr>
            <w:r w:rsidRPr="005E30A4">
              <w:rPr>
                <w:rFonts w:ascii="Times New Roman" w:hAnsi="Times New Roman"/>
                <w:sz w:val="22"/>
                <w:szCs w:val="22"/>
              </w:rPr>
              <w:t>4.</w:t>
            </w:r>
          </w:p>
          <w:p w:rsidR="001127E7" w:rsidRPr="005E30A4" w:rsidRDefault="001127E7" w:rsidP="005E30A4">
            <w:pPr>
              <w:pStyle w:val="a6"/>
              <w:tabs>
                <w:tab w:val="left" w:pos="3255"/>
              </w:tabs>
              <w:spacing w:after="0" w:line="240" w:lineRule="auto"/>
              <w:ind w:left="0"/>
              <w:rPr>
                <w:rFonts w:ascii="Times New Roman" w:hAnsi="Times New Roman"/>
                <w:sz w:val="22"/>
                <w:szCs w:val="22"/>
              </w:rPr>
            </w:pPr>
          </w:p>
        </w:tc>
        <w:tc>
          <w:tcPr>
            <w:tcW w:w="2235" w:type="dxa"/>
          </w:tcPr>
          <w:p w:rsidR="001127E7" w:rsidRPr="005E30A4" w:rsidRDefault="001127E7" w:rsidP="005E30A4">
            <w:pPr>
              <w:tabs>
                <w:tab w:val="left" w:pos="3255"/>
              </w:tabs>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Осуществление технического контроля  по качеству и технологическому  процессу проведения ремонтных работ на объектах муниципальной собственности.  </w:t>
            </w:r>
          </w:p>
        </w:tc>
        <w:tc>
          <w:tcPr>
            <w:tcW w:w="558" w:type="dxa"/>
          </w:tcPr>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r w:rsidRPr="005E30A4">
              <w:rPr>
                <w:rFonts w:ascii="Times New Roman" w:hAnsi="Times New Roman"/>
                <w:sz w:val="22"/>
                <w:szCs w:val="22"/>
              </w:rPr>
              <w:t>осмотр</w:t>
            </w:r>
          </w:p>
        </w:tc>
        <w:tc>
          <w:tcPr>
            <w:tcW w:w="7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46"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63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c>
          <w:tcPr>
            <w:tcW w:w="708" w:type="dxa"/>
          </w:tcPr>
          <w:p w:rsidR="001127E7" w:rsidRPr="005E30A4" w:rsidRDefault="001127E7" w:rsidP="005E30A4">
            <w:pPr>
              <w:spacing w:after="0" w:line="240" w:lineRule="auto"/>
              <w:jc w:val="center"/>
              <w:rPr>
                <w:rFonts w:ascii="Times New Roman" w:hAnsi="Times New Roman" w:cs="Times New Roman"/>
                <w:sz w:val="20"/>
                <w:szCs w:val="20"/>
                <w:lang w:eastAsia="en-US"/>
              </w:rPr>
            </w:pPr>
            <w:r w:rsidRPr="005E30A4">
              <w:rPr>
                <w:rFonts w:ascii="Times New Roman" w:hAnsi="Times New Roman" w:cs="Times New Roman"/>
                <w:sz w:val="20"/>
                <w:szCs w:val="20"/>
                <w:lang w:eastAsia="en-US"/>
              </w:rPr>
              <w:t>0</w:t>
            </w:r>
          </w:p>
          <w:p w:rsidR="001127E7" w:rsidRPr="005E30A4" w:rsidRDefault="001127E7" w:rsidP="005E30A4">
            <w:pPr>
              <w:pStyle w:val="a6"/>
              <w:tabs>
                <w:tab w:val="left" w:pos="3255"/>
              </w:tabs>
              <w:spacing w:after="0" w:line="240" w:lineRule="auto"/>
              <w:ind w:left="0"/>
              <w:jc w:val="center"/>
              <w:rPr>
                <w:rFonts w:ascii="Times New Roman" w:hAnsi="Times New Roman"/>
                <w:sz w:val="22"/>
                <w:szCs w:val="22"/>
              </w:rPr>
            </w:pPr>
          </w:p>
        </w:tc>
      </w:tr>
    </w:tbl>
    <w:p w:rsidR="001127E7" w:rsidRPr="005E30A4" w:rsidRDefault="001127E7" w:rsidP="005E30A4">
      <w:pPr>
        <w:tabs>
          <w:tab w:val="left" w:pos="3255"/>
        </w:tabs>
        <w:spacing w:after="0" w:line="240" w:lineRule="auto"/>
        <w:rPr>
          <w:rFonts w:ascii="Times New Roman" w:hAnsi="Times New Roman" w:cs="Times New Roman"/>
          <w:sz w:val="24"/>
          <w:szCs w:val="24"/>
        </w:rPr>
      </w:pPr>
    </w:p>
    <w:p w:rsidR="001127E7" w:rsidRPr="005E30A4" w:rsidRDefault="001127E7" w:rsidP="005E30A4">
      <w:pPr>
        <w:pStyle w:val="a6"/>
        <w:tabs>
          <w:tab w:val="left" w:pos="3255"/>
        </w:tabs>
        <w:spacing w:after="0" w:line="240" w:lineRule="auto"/>
        <w:ind w:left="0" w:firstLine="709"/>
        <w:rPr>
          <w:rFonts w:ascii="Times New Roman" w:hAnsi="Times New Roman"/>
          <w:sz w:val="24"/>
          <w:szCs w:val="24"/>
        </w:rPr>
      </w:pPr>
      <w:r w:rsidRPr="005E30A4">
        <w:rPr>
          <w:rFonts w:ascii="Times New Roman" w:hAnsi="Times New Roman"/>
          <w:sz w:val="24"/>
          <w:szCs w:val="24"/>
        </w:rPr>
        <w:t>4. Мероприятия подпрограммы</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целях достижения поставленных целей будут реализованы следующие мероприятия.</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1. Составление дефектных ведомостей по заявкам муниципальных учреждений, для определения объемов работ по </w:t>
      </w:r>
      <w:proofErr w:type="gramStart"/>
      <w:r w:rsidRPr="005E30A4">
        <w:rPr>
          <w:rFonts w:ascii="Times New Roman" w:hAnsi="Times New Roman" w:cs="Times New Roman"/>
          <w:sz w:val="24"/>
          <w:szCs w:val="24"/>
        </w:rPr>
        <w:t>капитальному</w:t>
      </w:r>
      <w:proofErr w:type="gramEnd"/>
      <w:r w:rsidRPr="005E30A4">
        <w:rPr>
          <w:rFonts w:ascii="Times New Roman" w:hAnsi="Times New Roman" w:cs="Times New Roman"/>
          <w:sz w:val="24"/>
          <w:szCs w:val="24"/>
        </w:rPr>
        <w:t xml:space="preserve"> и текущему ремонтов объектов муниципальной собственности.</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Проверка сметных расчетов (локальных сметных расчетов) на соответствие справочникам базовых цен на ремонтные работы, с выдачей заключения (акта).</w:t>
      </w:r>
    </w:p>
    <w:p w:rsidR="001127E7" w:rsidRPr="005E30A4" w:rsidRDefault="001127E7" w:rsidP="005E30A4">
      <w:pPr>
        <w:snapToGri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Составление сметных расчетов на работы по текущему и капитальному ремонту объектов муниципальной собственности, исходя из принципов законности, экономической и строительной   целесообразности, а также максимальной результативности расходования бюджетных средств.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4. Осуществление технического контроля по качеству и технологическому процессу проведения ремонтных работ на объектах муниципальной собственности.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5. Оказание содействия муниципальным заказчикам в отборе объектов, подлежащих ремонту.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 Подготовка проектов технических заданий на проектирование.</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7. Оказание помощи муниципальным учреждениям в проведении обследования строительных конструкций зданий и  сооружений.</w:t>
      </w:r>
    </w:p>
    <w:p w:rsidR="001127E7" w:rsidRPr="005E30A4" w:rsidRDefault="001127E7" w:rsidP="005E30A4">
      <w:pPr>
        <w:tabs>
          <w:tab w:val="left" w:pos="917"/>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8. Участие в приемке выполненных работ по капитальному и текущему</w:t>
      </w:r>
      <w:r w:rsidRPr="005E30A4">
        <w:rPr>
          <w:rFonts w:ascii="Times New Roman" w:hAnsi="Times New Roman" w:cs="Times New Roman"/>
          <w:sz w:val="24"/>
          <w:szCs w:val="24"/>
        </w:rPr>
        <w:br/>
        <w:t>ремонту объектов.</w:t>
      </w:r>
    </w:p>
    <w:p w:rsidR="001127E7" w:rsidRPr="005E30A4" w:rsidRDefault="001127E7" w:rsidP="005E30A4">
      <w:pPr>
        <w:tabs>
          <w:tab w:val="left" w:pos="1013"/>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9.  Подготовка сметной документации на производство работ по ремонту на среднесрочную перспективу.</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Исполнитель мероприятий подпрограммы - муниципальное казенное учреждение «Служба заказчика».</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C07F59"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5. Ресурсное обеспечение подпрограммы</w:t>
      </w:r>
      <w:r w:rsidR="00CF13D9" w:rsidRPr="005E30A4">
        <w:rPr>
          <w:rFonts w:ascii="Times New Roman" w:hAnsi="Times New Roman" w:cs="Times New Roman"/>
          <w:sz w:val="24"/>
          <w:szCs w:val="24"/>
        </w:rPr>
        <w:t>.</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a6"/>
        <w:tabs>
          <w:tab w:val="left" w:pos="3255"/>
        </w:tabs>
        <w:spacing w:after="0" w:line="240" w:lineRule="auto"/>
        <w:ind w:left="0" w:right="-1" w:firstLine="709"/>
        <w:rPr>
          <w:rFonts w:ascii="Times New Roman" w:hAnsi="Times New Roman"/>
          <w:sz w:val="24"/>
          <w:szCs w:val="24"/>
        </w:rPr>
      </w:pPr>
      <w:r w:rsidRPr="005E30A4">
        <w:rPr>
          <w:rFonts w:ascii="Times New Roman" w:hAnsi="Times New Roman"/>
          <w:sz w:val="24"/>
          <w:szCs w:val="24"/>
        </w:rPr>
        <w:t>Финансовое обеспечение мероприятий подпрограммы осуществляется за счет средств бюджета города Тейково.</w:t>
      </w:r>
    </w:p>
    <w:p w:rsidR="001127E7" w:rsidRPr="005E30A4" w:rsidRDefault="001127E7" w:rsidP="005E30A4">
      <w:pPr>
        <w:pStyle w:val="a6"/>
        <w:tabs>
          <w:tab w:val="left" w:pos="3255"/>
        </w:tabs>
        <w:spacing w:after="0" w:line="240" w:lineRule="auto"/>
        <w:ind w:left="0" w:right="-1"/>
        <w:jc w:val="right"/>
        <w:rPr>
          <w:rFonts w:ascii="Times New Roman" w:hAnsi="Times New Roman"/>
          <w:sz w:val="24"/>
          <w:szCs w:val="24"/>
        </w:rPr>
      </w:pPr>
      <w:r w:rsidRPr="005E30A4">
        <w:rPr>
          <w:rFonts w:ascii="Times New Roman" w:hAnsi="Times New Roman"/>
          <w:sz w:val="24"/>
          <w:szCs w:val="24"/>
        </w:rPr>
        <w:t>тыс. руб.</w:t>
      </w:r>
    </w:p>
    <w:tbl>
      <w:tblPr>
        <w:tblpPr w:leftFromText="180" w:rightFromText="180" w:vertAnchor="text" w:horzAnchor="margin" w:tblpXSpec="center" w:tblpY="189"/>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709"/>
        <w:gridCol w:w="708"/>
        <w:gridCol w:w="709"/>
        <w:gridCol w:w="709"/>
        <w:gridCol w:w="709"/>
        <w:gridCol w:w="708"/>
        <w:gridCol w:w="709"/>
        <w:gridCol w:w="709"/>
        <w:gridCol w:w="709"/>
        <w:gridCol w:w="708"/>
        <w:gridCol w:w="709"/>
      </w:tblGrid>
      <w:tr w:rsidR="00241275" w:rsidRPr="005E30A4" w:rsidTr="00847657">
        <w:trPr>
          <w:trHeight w:val="1118"/>
        </w:trPr>
        <w:tc>
          <w:tcPr>
            <w:tcW w:w="322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xml:space="preserve">Наименование мероприятия / источник  ресурсного  обеспечения  </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2014</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2015</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2016</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2017</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2024</w:t>
            </w:r>
          </w:p>
        </w:tc>
      </w:tr>
      <w:tr w:rsidR="00241275" w:rsidRPr="005E30A4" w:rsidTr="00E62F37">
        <w:trPr>
          <w:trHeight w:val="1038"/>
        </w:trPr>
        <w:tc>
          <w:tcPr>
            <w:tcW w:w="3227" w:type="dxa"/>
            <w:shd w:val="clear" w:color="auto" w:fill="auto"/>
          </w:tcPr>
          <w:p w:rsidR="001127E7" w:rsidRPr="005E30A4" w:rsidRDefault="001127E7" w:rsidP="005E30A4">
            <w:pPr>
              <w:pStyle w:val="ConsPlusNonformat"/>
              <w:widowControl/>
              <w:ind w:right="-1"/>
              <w:rPr>
                <w:rFonts w:ascii="Times New Roman" w:hAnsi="Times New Roman" w:cs="Times New Roman"/>
              </w:rPr>
            </w:pPr>
            <w:r w:rsidRPr="005E30A4">
              <w:rPr>
                <w:rFonts w:ascii="Times New Roman" w:hAnsi="Times New Roman" w:cs="Times New Roman"/>
              </w:rPr>
              <w:t>Объем бюджетных ассигнований на реализацию мероприятий подпрограммы,</w:t>
            </w:r>
          </w:p>
          <w:p w:rsidR="001127E7" w:rsidRPr="005E30A4" w:rsidRDefault="001127E7" w:rsidP="005E30A4">
            <w:pPr>
              <w:pStyle w:val="ConsPlusNonformat"/>
              <w:widowControl/>
              <w:ind w:right="-1"/>
              <w:rPr>
                <w:rFonts w:ascii="Times New Roman" w:hAnsi="Times New Roman" w:cs="Times New Roman"/>
              </w:rPr>
            </w:pPr>
            <w:r w:rsidRPr="005E30A4">
              <w:rPr>
                <w:rFonts w:ascii="Times New Roman" w:hAnsi="Times New Roman" w:cs="Times New Roman"/>
              </w:rPr>
              <w:t>в том числе бюджет г. Тейково</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p>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1581,50071</w:t>
            </w:r>
          </w:p>
          <w:p w:rsidR="001127E7" w:rsidRPr="005E30A4" w:rsidRDefault="001127E7" w:rsidP="005E30A4">
            <w:pPr>
              <w:spacing w:after="0" w:line="240" w:lineRule="auto"/>
              <w:ind w:right="-1"/>
              <w:jc w:val="center"/>
              <w:rPr>
                <w:rFonts w:ascii="Times New Roman" w:hAnsi="Times New Roman" w:cs="Times New Roman"/>
                <w:sz w:val="20"/>
                <w:szCs w:val="20"/>
              </w:rPr>
            </w:pP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p>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1584,712</w:t>
            </w:r>
          </w:p>
          <w:p w:rsidR="001127E7" w:rsidRPr="005E30A4" w:rsidRDefault="001127E7" w:rsidP="005E30A4">
            <w:pPr>
              <w:spacing w:after="0" w:line="240" w:lineRule="auto"/>
              <w:ind w:right="-1"/>
              <w:jc w:val="center"/>
              <w:rPr>
                <w:rFonts w:ascii="Times New Roman" w:hAnsi="Times New Roman" w:cs="Times New Roman"/>
                <w:sz w:val="20"/>
                <w:szCs w:val="20"/>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p>
          <w:p w:rsidR="001127E7" w:rsidRPr="005E30A4" w:rsidRDefault="001127E7" w:rsidP="005E30A4">
            <w:pPr>
              <w:spacing w:after="0" w:line="240" w:lineRule="auto"/>
              <w:ind w:right="-1" w:hanging="174"/>
              <w:jc w:val="center"/>
              <w:rPr>
                <w:rFonts w:ascii="Times New Roman" w:hAnsi="Times New Roman" w:cs="Times New Roman"/>
                <w:sz w:val="20"/>
                <w:szCs w:val="20"/>
              </w:rPr>
            </w:pPr>
            <w:r w:rsidRPr="005E30A4">
              <w:rPr>
                <w:rFonts w:ascii="Times New Roman" w:hAnsi="Times New Roman" w:cs="Times New Roman"/>
                <w:sz w:val="20"/>
                <w:szCs w:val="20"/>
              </w:rPr>
              <w:t>1436,49400</w:t>
            </w:r>
          </w:p>
          <w:p w:rsidR="001127E7" w:rsidRPr="005E30A4" w:rsidRDefault="001127E7" w:rsidP="005E30A4">
            <w:pPr>
              <w:spacing w:after="0" w:line="240" w:lineRule="auto"/>
              <w:ind w:right="-1" w:hanging="174"/>
              <w:jc w:val="center"/>
              <w:rPr>
                <w:rFonts w:ascii="Times New Roman" w:hAnsi="Times New Roman" w:cs="Times New Roman"/>
                <w:sz w:val="20"/>
                <w:szCs w:val="20"/>
              </w:rPr>
            </w:pP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p>
          <w:p w:rsidR="001127E7" w:rsidRPr="005E30A4" w:rsidRDefault="001127E7" w:rsidP="005E30A4">
            <w:pPr>
              <w:spacing w:after="0" w:line="240" w:lineRule="auto"/>
              <w:ind w:right="-1" w:hanging="46"/>
              <w:jc w:val="center"/>
              <w:rPr>
                <w:rFonts w:ascii="Times New Roman" w:hAnsi="Times New Roman" w:cs="Times New Roman"/>
                <w:sz w:val="20"/>
                <w:szCs w:val="20"/>
              </w:rPr>
            </w:pPr>
            <w:r w:rsidRPr="005E30A4">
              <w:rPr>
                <w:rFonts w:ascii="Times New Roman" w:hAnsi="Times New Roman" w:cs="Times New Roman"/>
                <w:sz w:val="20"/>
                <w:szCs w:val="20"/>
              </w:rPr>
              <w:t>1277,53900</w:t>
            </w:r>
          </w:p>
          <w:p w:rsidR="001127E7" w:rsidRPr="005E30A4" w:rsidRDefault="001127E7" w:rsidP="005E30A4">
            <w:pPr>
              <w:spacing w:after="0" w:line="240" w:lineRule="auto"/>
              <w:ind w:right="-1" w:hanging="46"/>
              <w:jc w:val="center"/>
              <w:rPr>
                <w:rFonts w:ascii="Times New Roman" w:hAnsi="Times New Roman" w:cs="Times New Roman"/>
                <w:sz w:val="20"/>
                <w:szCs w:val="20"/>
              </w:rPr>
            </w:pPr>
          </w:p>
        </w:tc>
        <w:tc>
          <w:tcPr>
            <w:tcW w:w="709" w:type="dxa"/>
            <w:shd w:val="clear" w:color="auto" w:fill="auto"/>
            <w:noWrap/>
          </w:tcPr>
          <w:p w:rsidR="001127E7" w:rsidRPr="005E30A4" w:rsidRDefault="001127E7" w:rsidP="005E30A4">
            <w:pPr>
              <w:spacing w:after="0" w:line="240" w:lineRule="auto"/>
              <w:ind w:right="-1"/>
              <w:jc w:val="center"/>
              <w:rPr>
                <w:rFonts w:ascii="Times New Roman" w:hAnsi="Times New Roman" w:cs="Times New Roman"/>
                <w:sz w:val="20"/>
                <w:szCs w:val="20"/>
              </w:rPr>
            </w:pPr>
          </w:p>
          <w:p w:rsidR="001127E7" w:rsidRPr="005E30A4" w:rsidRDefault="001127E7" w:rsidP="005E30A4">
            <w:pPr>
              <w:spacing w:after="0" w:line="240" w:lineRule="auto"/>
              <w:ind w:right="-1" w:hanging="46"/>
              <w:jc w:val="center"/>
              <w:rPr>
                <w:rFonts w:ascii="Times New Roman" w:hAnsi="Times New Roman" w:cs="Times New Roman"/>
                <w:sz w:val="20"/>
                <w:szCs w:val="20"/>
              </w:rPr>
            </w:pPr>
            <w:r w:rsidRPr="005E30A4">
              <w:rPr>
                <w:rFonts w:ascii="Times New Roman" w:hAnsi="Times New Roman" w:cs="Times New Roman"/>
                <w:sz w:val="20"/>
                <w:szCs w:val="20"/>
              </w:rPr>
              <w:t>1122,29742</w:t>
            </w:r>
          </w:p>
          <w:p w:rsidR="001127E7" w:rsidRPr="005E30A4" w:rsidRDefault="001127E7" w:rsidP="005E30A4">
            <w:pPr>
              <w:spacing w:after="0" w:line="240" w:lineRule="auto"/>
              <w:ind w:right="-1" w:hanging="46"/>
              <w:jc w:val="center"/>
              <w:rPr>
                <w:rFonts w:ascii="Times New Roman" w:hAnsi="Times New Roman" w:cs="Times New Roman"/>
                <w:sz w:val="20"/>
                <w:szCs w:val="20"/>
              </w:rPr>
            </w:pPr>
          </w:p>
        </w:tc>
        <w:tc>
          <w:tcPr>
            <w:tcW w:w="708"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1752,76292</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p>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1 986,61024</w:t>
            </w:r>
          </w:p>
        </w:tc>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2</w:t>
            </w:r>
            <w:r w:rsidR="009459B1" w:rsidRPr="005E30A4">
              <w:rPr>
                <w:rFonts w:ascii="Times New Roman" w:hAnsi="Times New Roman" w:cs="Times New Roman"/>
                <w:sz w:val="20"/>
                <w:szCs w:val="20"/>
              </w:rPr>
              <w:t> 205,9934</w:t>
            </w:r>
          </w:p>
        </w:tc>
        <w:tc>
          <w:tcPr>
            <w:tcW w:w="709" w:type="dxa"/>
            <w:shd w:val="clear" w:color="auto" w:fill="FFFF00"/>
          </w:tcPr>
          <w:p w:rsidR="001127E7" w:rsidRPr="005E30A4" w:rsidRDefault="00E62F37" w:rsidP="005E30A4">
            <w:pPr>
              <w:spacing w:after="0" w:line="240" w:lineRule="auto"/>
              <w:ind w:right="-1"/>
              <w:rPr>
                <w:rFonts w:ascii="Times New Roman" w:hAnsi="Times New Roman" w:cs="Times New Roman"/>
                <w:sz w:val="20"/>
                <w:szCs w:val="20"/>
              </w:rPr>
            </w:pPr>
            <w:r>
              <w:rPr>
                <w:rFonts w:ascii="Times New Roman" w:hAnsi="Times New Roman" w:cs="Times New Roman"/>
                <w:sz w:val="20"/>
                <w:szCs w:val="20"/>
              </w:rPr>
              <w:t>2 307,87821</w:t>
            </w:r>
          </w:p>
        </w:tc>
        <w:tc>
          <w:tcPr>
            <w:tcW w:w="708"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1959,48858</w:t>
            </w:r>
          </w:p>
        </w:tc>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p w:rsidR="001127E7" w:rsidRPr="005E30A4" w:rsidRDefault="00CF0ECB"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1959,48858</w:t>
            </w:r>
          </w:p>
        </w:tc>
      </w:tr>
      <w:tr w:rsidR="00241275" w:rsidRPr="005E30A4" w:rsidTr="00A86A0C">
        <w:trPr>
          <w:trHeight w:val="3262"/>
        </w:trPr>
        <w:tc>
          <w:tcPr>
            <w:tcW w:w="322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Расходы на обеспечение деятельности муниципального казенного учреждения г. о. Тейково «Служба заказчика»  в рамках подпрограммы «Обеспечение деятельности муниципального казенного учреждения г.о. Тейково «Служба заказчика»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w:t>
            </w:r>
          </w:p>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1195,46551</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1255,963</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1188,591</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903,80907</w:t>
            </w:r>
          </w:p>
        </w:tc>
        <w:tc>
          <w:tcPr>
            <w:tcW w:w="709" w:type="dxa"/>
            <w:shd w:val="clear" w:color="auto" w:fill="auto"/>
            <w:noWrap/>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802,80437</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1433,39650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1667,89166</w:t>
            </w:r>
          </w:p>
        </w:tc>
        <w:tc>
          <w:tcPr>
            <w:tcW w:w="709" w:type="dxa"/>
            <w:shd w:val="clear" w:color="auto" w:fill="auto"/>
          </w:tcPr>
          <w:p w:rsidR="001127E7" w:rsidRPr="005E30A4" w:rsidRDefault="00095E6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1 881,70474</w:t>
            </w:r>
          </w:p>
        </w:tc>
        <w:tc>
          <w:tcPr>
            <w:tcW w:w="709" w:type="dxa"/>
            <w:shd w:val="clear" w:color="auto" w:fill="FFFF00"/>
          </w:tcPr>
          <w:p w:rsidR="001127E7" w:rsidRPr="005E30A4" w:rsidRDefault="00A86A0C" w:rsidP="005E30A4">
            <w:pPr>
              <w:spacing w:after="0" w:line="240" w:lineRule="auto"/>
              <w:ind w:right="-1"/>
              <w:rPr>
                <w:rFonts w:ascii="Times New Roman" w:hAnsi="Times New Roman" w:cs="Times New Roman"/>
                <w:sz w:val="20"/>
                <w:szCs w:val="20"/>
              </w:rPr>
            </w:pPr>
            <w:r>
              <w:rPr>
                <w:rFonts w:ascii="Times New Roman" w:hAnsi="Times New Roman" w:cs="Times New Roman"/>
                <w:sz w:val="20"/>
                <w:szCs w:val="20"/>
              </w:rPr>
              <w:t>1 909,62448</w:t>
            </w:r>
          </w:p>
        </w:tc>
        <w:tc>
          <w:tcPr>
            <w:tcW w:w="708"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1640,77</w:t>
            </w:r>
          </w:p>
        </w:tc>
        <w:tc>
          <w:tcPr>
            <w:tcW w:w="709" w:type="dxa"/>
            <w:shd w:val="clear" w:color="auto" w:fill="auto"/>
          </w:tcPr>
          <w:p w:rsidR="001127E7" w:rsidRPr="005E30A4" w:rsidRDefault="00CF0ECB"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1640,77</w:t>
            </w:r>
          </w:p>
        </w:tc>
      </w:tr>
      <w:tr w:rsidR="00047F2C" w:rsidRPr="005E30A4" w:rsidTr="00E62F37">
        <w:trPr>
          <w:trHeight w:val="416"/>
        </w:trPr>
        <w:tc>
          <w:tcPr>
            <w:tcW w:w="3227" w:type="dxa"/>
            <w:shd w:val="clear" w:color="auto" w:fill="auto"/>
          </w:tcPr>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Расходы на обеспечение деятельности муниципального казенного учреждения г.о. Тейково «Служба заказчика» в рамках подпрограммы «Обеспечение деятельности муниципального казенного учреждения г.о. Тейково «Служба заказчика»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w:t>
            </w:r>
          </w:p>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(Закупка товаров, работ и услуг </w:t>
            </w:r>
            <w:r w:rsidRPr="005E30A4">
              <w:rPr>
                <w:rFonts w:ascii="Times New Roman" w:hAnsi="Times New Roman" w:cs="Times New Roman"/>
                <w:sz w:val="20"/>
                <w:szCs w:val="20"/>
              </w:rPr>
              <w:lastRenderedPageBreak/>
              <w:t xml:space="preserve">для государственных (муниципальных) нужд)      </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lastRenderedPageBreak/>
              <w:t>385,0352</w:t>
            </w:r>
          </w:p>
        </w:tc>
        <w:tc>
          <w:tcPr>
            <w:tcW w:w="708"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327,749</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200,16266</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317,838</w:t>
            </w:r>
          </w:p>
        </w:tc>
        <w:tc>
          <w:tcPr>
            <w:tcW w:w="709" w:type="dxa"/>
            <w:shd w:val="clear" w:color="auto" w:fill="auto"/>
            <w:noWrap/>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318,81642</w:t>
            </w:r>
          </w:p>
        </w:tc>
        <w:tc>
          <w:tcPr>
            <w:tcW w:w="708"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319,36642</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318,71858</w:t>
            </w:r>
          </w:p>
        </w:tc>
        <w:tc>
          <w:tcPr>
            <w:tcW w:w="709" w:type="dxa"/>
            <w:shd w:val="clear" w:color="auto" w:fill="auto"/>
          </w:tcPr>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324,28858</w:t>
            </w:r>
          </w:p>
        </w:tc>
        <w:tc>
          <w:tcPr>
            <w:tcW w:w="709" w:type="dxa"/>
            <w:shd w:val="clear" w:color="auto" w:fill="FFFF00"/>
          </w:tcPr>
          <w:p w:rsidR="00047F2C" w:rsidRPr="005E30A4" w:rsidRDefault="00A86A0C" w:rsidP="00A86A0C">
            <w:pPr>
              <w:spacing w:after="0" w:line="240" w:lineRule="auto"/>
              <w:ind w:right="-1"/>
              <w:rPr>
                <w:rFonts w:ascii="Times New Roman" w:hAnsi="Times New Roman" w:cs="Times New Roman"/>
                <w:sz w:val="20"/>
                <w:szCs w:val="20"/>
              </w:rPr>
            </w:pPr>
            <w:r>
              <w:rPr>
                <w:rFonts w:ascii="Times New Roman" w:hAnsi="Times New Roman" w:cs="Times New Roman"/>
                <w:sz w:val="20"/>
                <w:szCs w:val="20"/>
              </w:rPr>
              <w:t>373,62959</w:t>
            </w:r>
          </w:p>
        </w:tc>
        <w:tc>
          <w:tcPr>
            <w:tcW w:w="708" w:type="dxa"/>
            <w:shd w:val="clear" w:color="auto" w:fill="auto"/>
          </w:tcPr>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318,71858</w:t>
            </w:r>
          </w:p>
        </w:tc>
        <w:tc>
          <w:tcPr>
            <w:tcW w:w="709" w:type="dxa"/>
            <w:shd w:val="clear" w:color="auto" w:fill="auto"/>
          </w:tcPr>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318,71858</w:t>
            </w:r>
          </w:p>
        </w:tc>
      </w:tr>
      <w:tr w:rsidR="00047F2C" w:rsidRPr="005E30A4" w:rsidTr="00847657">
        <w:trPr>
          <w:trHeight w:val="430"/>
        </w:trPr>
        <w:tc>
          <w:tcPr>
            <w:tcW w:w="3227" w:type="dxa"/>
            <w:shd w:val="clear" w:color="auto" w:fill="auto"/>
          </w:tcPr>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lastRenderedPageBreak/>
              <w:t xml:space="preserve">Расходы на обеспечение деятельности муниципального казенного учреждения г.о. Тейково «Служба заказчика» в рамках подпрограммы «Обеспечение деятельности муниципального казенного учреждения г.о. Тейково «Служба заказчика»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w:t>
            </w:r>
          </w:p>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(Иные бюджетные ассигнования)</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708"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47,74034</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w:t>
            </w:r>
          </w:p>
        </w:tc>
        <w:tc>
          <w:tcPr>
            <w:tcW w:w="709" w:type="dxa"/>
            <w:shd w:val="clear" w:color="auto" w:fill="auto"/>
            <w:noWrap/>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0,67663</w:t>
            </w:r>
          </w:p>
        </w:tc>
        <w:tc>
          <w:tcPr>
            <w:tcW w:w="708"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w:t>
            </w:r>
          </w:p>
        </w:tc>
        <w:tc>
          <w:tcPr>
            <w:tcW w:w="709" w:type="dxa"/>
            <w:shd w:val="clear" w:color="auto" w:fill="auto"/>
          </w:tcPr>
          <w:p w:rsidR="00047F2C" w:rsidRPr="005E30A4" w:rsidRDefault="00047F2C"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24,62414</w:t>
            </w:r>
          </w:p>
        </w:tc>
        <w:tc>
          <w:tcPr>
            <w:tcW w:w="708"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w:t>
            </w:r>
          </w:p>
        </w:tc>
        <w:tc>
          <w:tcPr>
            <w:tcW w:w="709" w:type="dxa"/>
            <w:shd w:val="clear" w:color="auto" w:fill="auto"/>
          </w:tcPr>
          <w:p w:rsidR="00047F2C" w:rsidRPr="005E30A4" w:rsidRDefault="00047F2C"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w:t>
            </w:r>
          </w:p>
        </w:tc>
      </w:tr>
      <w:tr w:rsidR="00241275" w:rsidRPr="005E30A4" w:rsidTr="00847657">
        <w:trPr>
          <w:trHeight w:val="430"/>
        </w:trPr>
        <w:tc>
          <w:tcPr>
            <w:tcW w:w="322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Социальное обеспечение и иные выплаты населению</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55,89193</w:t>
            </w:r>
          </w:p>
        </w:tc>
        <w:tc>
          <w:tcPr>
            <w:tcW w:w="709" w:type="dxa"/>
            <w:shd w:val="clear" w:color="auto" w:fill="auto"/>
            <w:noWrap/>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8"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6</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Благоустройство городского округа Тейково</w:t>
      </w:r>
    </w:p>
    <w:p w:rsidR="00C07F59" w:rsidRPr="005E30A4" w:rsidRDefault="00C07F59" w:rsidP="005E30A4">
      <w:pPr>
        <w:spacing w:after="0" w:line="240" w:lineRule="auto"/>
        <w:jc w:val="center"/>
        <w:rPr>
          <w:rFonts w:ascii="Times New Roman" w:hAnsi="Times New Roman" w:cs="Times New Roman"/>
          <w:sz w:val="24"/>
          <w:szCs w:val="24"/>
        </w:rPr>
      </w:pPr>
    </w:p>
    <w:p w:rsidR="00C07F59" w:rsidRPr="005E30A4" w:rsidRDefault="001127E7" w:rsidP="005E30A4">
      <w:pPr>
        <w:spacing w:after="0" w:line="240" w:lineRule="auto"/>
        <w:ind w:right="-1"/>
        <w:jc w:val="center"/>
        <w:rPr>
          <w:rFonts w:ascii="Times New Roman" w:hAnsi="Times New Roman" w:cs="Times New Roman"/>
          <w:sz w:val="24"/>
          <w:szCs w:val="24"/>
        </w:rPr>
      </w:pPr>
      <w:r w:rsidRPr="00847657">
        <w:rPr>
          <w:rFonts w:ascii="Times New Roman" w:hAnsi="Times New Roman" w:cs="Times New Roman"/>
          <w:sz w:val="24"/>
          <w:szCs w:val="24"/>
          <w:highlight w:val="yellow"/>
        </w:rPr>
        <w:t>1. Паспорт  подпрограммы</w:t>
      </w:r>
      <w:r w:rsidR="00CF13D9" w:rsidRPr="00847657">
        <w:rPr>
          <w:rFonts w:ascii="Times New Roman" w:hAnsi="Times New Roman" w:cs="Times New Roman"/>
          <w:sz w:val="24"/>
          <w:szCs w:val="24"/>
          <w:highlight w:val="yellow"/>
        </w:rPr>
        <w:t>.</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rPr>
          <w:trHeight w:val="481"/>
        </w:trPr>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Благоустройство городского округа Тейково </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(далее – подпрограмма)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2014-2024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Цели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1. Совершенствование системы комплексного благоустройства  городского округа Тейково.</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 Содержание территории городского округа Тейково в соответствии с требованиями решения городской Думы городского округа Тейково от 30.09.2011 № 94 «Об утверждении правил санитарного содержания и благоустройства города Тейково».</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3. Создание комфортных условий для проживания населения города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подпрограммы </w:t>
            </w:r>
          </w:p>
        </w:tc>
        <w:tc>
          <w:tcPr>
            <w:tcW w:w="6992" w:type="dxa"/>
          </w:tcPr>
          <w:p w:rsidR="001127E7" w:rsidRPr="005E30A4" w:rsidRDefault="001127E7" w:rsidP="005E30A4">
            <w:pPr>
              <w:pStyle w:val="a6"/>
              <w:spacing w:after="0" w:line="240" w:lineRule="auto"/>
              <w:ind w:left="0"/>
              <w:rPr>
                <w:rFonts w:ascii="Times New Roman" w:hAnsi="Times New Roman"/>
                <w:sz w:val="24"/>
                <w:szCs w:val="24"/>
                <w:shd w:val="clear" w:color="auto" w:fill="FFFF00"/>
              </w:rPr>
            </w:pPr>
            <w:r w:rsidRPr="005E30A4">
              <w:rPr>
                <w:rFonts w:ascii="Times New Roman" w:hAnsi="Times New Roman"/>
                <w:sz w:val="24"/>
                <w:szCs w:val="24"/>
              </w:rPr>
              <w:t xml:space="preserve">Общий объем бюджетных ассигнований: </w:t>
            </w:r>
            <w:r w:rsidR="00A86A0C" w:rsidRPr="00A86A0C">
              <w:rPr>
                <w:rFonts w:ascii="Times New Roman" w:hAnsi="Times New Roman"/>
                <w:sz w:val="24"/>
                <w:szCs w:val="24"/>
                <w:highlight w:val="yellow"/>
              </w:rPr>
              <w:t>298 141,21292</w:t>
            </w:r>
            <w:r w:rsidRPr="005E30A4">
              <w:rPr>
                <w:rFonts w:ascii="Times New Roman" w:hAnsi="Times New Roman"/>
                <w:sz w:val="24"/>
                <w:szCs w:val="24"/>
              </w:rPr>
              <w:t xml:space="preserve">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38 759,77475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29 075,55000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25 273,69745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28 030,85995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28 163,86315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25 360,34178 тыс. руб.;</w:t>
            </w:r>
          </w:p>
          <w:p w:rsidR="001127E7" w:rsidRPr="005E30A4" w:rsidRDefault="001127E7" w:rsidP="005E30A4">
            <w:pPr>
              <w:pStyle w:val="a6"/>
              <w:spacing w:after="0" w:line="240" w:lineRule="auto"/>
              <w:ind w:left="0"/>
              <w:rPr>
                <w:rFonts w:ascii="Times New Roman" w:hAnsi="Times New Roman"/>
                <w:sz w:val="24"/>
                <w:szCs w:val="24"/>
                <w:shd w:val="clear" w:color="auto" w:fill="FFFF00"/>
              </w:rPr>
            </w:pPr>
            <w:r w:rsidRPr="005E30A4">
              <w:rPr>
                <w:rFonts w:ascii="Times New Roman" w:hAnsi="Times New Roman"/>
                <w:sz w:val="24"/>
                <w:szCs w:val="24"/>
              </w:rPr>
              <w:t>2020 год – 27 412,69140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1854D8" w:rsidRPr="005E30A4">
              <w:rPr>
                <w:rFonts w:ascii="Times New Roman" w:hAnsi="Times New Roman"/>
                <w:sz w:val="24"/>
                <w:szCs w:val="24"/>
              </w:rPr>
              <w:t>32 458,89702</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A86A0C" w:rsidRPr="00A86A0C">
              <w:rPr>
                <w:rFonts w:ascii="Times New Roman" w:hAnsi="Times New Roman"/>
                <w:sz w:val="24"/>
                <w:szCs w:val="24"/>
                <w:shd w:val="clear" w:color="auto" w:fill="FFFF00"/>
              </w:rPr>
              <w:t>33 874,36753</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2023 год – </w:t>
            </w:r>
            <w:r w:rsidR="00CF0ECB" w:rsidRPr="005E30A4">
              <w:rPr>
                <w:rFonts w:ascii="Times New Roman" w:hAnsi="Times New Roman"/>
                <w:sz w:val="24"/>
                <w:szCs w:val="24"/>
              </w:rPr>
              <w:t>16 417,73635</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CF0ECB" w:rsidRPr="005E30A4">
              <w:rPr>
                <w:rFonts w:ascii="Times New Roman" w:hAnsi="Times New Roman"/>
                <w:sz w:val="24"/>
                <w:szCs w:val="24"/>
              </w:rPr>
              <w:t>13 313,43354</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36 759,77475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28 051,55000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25 073,69745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27 930,85995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28 163,86315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25 360,34178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25 790,79140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A86A0C" w:rsidRPr="00A86A0C">
              <w:rPr>
                <w:rFonts w:ascii="Times New Roman" w:hAnsi="Times New Roman"/>
                <w:sz w:val="24"/>
                <w:szCs w:val="24"/>
                <w:shd w:val="clear" w:color="auto" w:fill="FFFF00"/>
              </w:rPr>
              <w:t>32 299,36753</w:t>
            </w:r>
            <w:r w:rsidRPr="005E30A4">
              <w:rPr>
                <w:rFonts w:ascii="Times New Roman" w:hAnsi="Times New Roman"/>
                <w:sz w:val="24"/>
                <w:szCs w:val="24"/>
              </w:rPr>
              <w:t xml:space="preserve"> тыс. руб.;</w:t>
            </w:r>
          </w:p>
          <w:p w:rsidR="0070638F"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751F7F" w:rsidRPr="005E30A4">
              <w:rPr>
                <w:rFonts w:ascii="Times New Roman" w:hAnsi="Times New Roman"/>
                <w:sz w:val="24"/>
                <w:szCs w:val="24"/>
              </w:rPr>
              <w:t>30 670,45753</w:t>
            </w:r>
            <w:r w:rsidR="0070638F" w:rsidRPr="005E30A4">
              <w:rPr>
                <w:rFonts w:ascii="Times New Roman" w:hAnsi="Times New Roman"/>
                <w:sz w:val="24"/>
                <w:szCs w:val="24"/>
              </w:rPr>
              <w:t>тыс. руб.;</w:t>
            </w:r>
          </w:p>
          <w:p w:rsidR="00CF0ECB" w:rsidRPr="005E30A4" w:rsidRDefault="00CF0ECB"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16 417,73635 тыс. руб.;</w:t>
            </w:r>
          </w:p>
          <w:p w:rsidR="00CF0ECB" w:rsidRPr="005E30A4" w:rsidRDefault="00CF0ECB"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13 313,43354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2 000,000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1 024,000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2016 год – 200,000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2017 год – 100,00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 тыс. руб.;</w:t>
            </w:r>
          </w:p>
          <w:p w:rsidR="001127E7" w:rsidRPr="005E30A4" w:rsidRDefault="001127E7" w:rsidP="005E30A4">
            <w:pPr>
              <w:pStyle w:val="a6"/>
              <w:spacing w:after="0" w:line="240" w:lineRule="auto"/>
              <w:ind w:left="0"/>
              <w:rPr>
                <w:rFonts w:ascii="Times New Roman" w:hAnsi="Times New Roman"/>
                <w:sz w:val="24"/>
                <w:szCs w:val="24"/>
                <w:shd w:val="clear" w:color="auto" w:fill="FFFFFF"/>
              </w:rPr>
            </w:pPr>
            <w:r w:rsidRPr="005E30A4">
              <w:rPr>
                <w:rFonts w:ascii="Times New Roman" w:hAnsi="Times New Roman"/>
                <w:sz w:val="24"/>
                <w:szCs w:val="24"/>
                <w:shd w:val="clear" w:color="auto" w:fill="FFFFFF"/>
              </w:rPr>
              <w:t xml:space="preserve">2020 год </w:t>
            </w:r>
            <w:r w:rsidRPr="005E30A4">
              <w:rPr>
                <w:rFonts w:ascii="Times New Roman" w:hAnsi="Times New Roman"/>
                <w:sz w:val="24"/>
                <w:szCs w:val="24"/>
              </w:rPr>
              <w:t>– 1 621,90000</w:t>
            </w:r>
            <w:r w:rsidRPr="005E30A4">
              <w:rPr>
                <w:rFonts w:ascii="Times New Roman" w:hAnsi="Times New Roman"/>
                <w:sz w:val="24"/>
                <w:szCs w:val="24"/>
                <w:shd w:val="clear" w:color="auto" w:fill="FFFFFF"/>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1 375,00000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w:t>
            </w:r>
            <w:r w:rsidR="008A430A" w:rsidRPr="005E30A4">
              <w:rPr>
                <w:rFonts w:ascii="Times New Roman" w:hAnsi="Times New Roman"/>
                <w:sz w:val="24"/>
                <w:szCs w:val="24"/>
              </w:rPr>
              <w:t xml:space="preserve"> 1 </w:t>
            </w:r>
            <w:r w:rsidR="0010125D" w:rsidRPr="005E30A4">
              <w:rPr>
                <w:rFonts w:ascii="Times New Roman" w:hAnsi="Times New Roman"/>
                <w:sz w:val="24"/>
                <w:szCs w:val="24"/>
              </w:rPr>
              <w:t>5</w:t>
            </w:r>
            <w:r w:rsidR="008A430A" w:rsidRPr="005E30A4">
              <w:rPr>
                <w:rFonts w:ascii="Times New Roman" w:hAnsi="Times New Roman"/>
                <w:sz w:val="24"/>
                <w:szCs w:val="24"/>
              </w:rPr>
              <w:t>75</w:t>
            </w:r>
            <w:r w:rsidRPr="005E30A4">
              <w:rPr>
                <w:rFonts w:ascii="Times New Roman" w:hAnsi="Times New Roman"/>
                <w:sz w:val="24"/>
                <w:szCs w:val="24"/>
              </w:rPr>
              <w:t>,00</w:t>
            </w:r>
            <w:r w:rsidR="008A430A" w:rsidRPr="005E30A4">
              <w:rPr>
                <w:rFonts w:ascii="Times New Roman" w:hAnsi="Times New Roman"/>
                <w:sz w:val="24"/>
                <w:szCs w:val="24"/>
              </w:rPr>
              <w:t>000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 тыс. руб.</w:t>
            </w:r>
          </w:p>
        </w:tc>
      </w:tr>
    </w:tbl>
    <w:p w:rsidR="001127E7" w:rsidRPr="005E30A4" w:rsidRDefault="001127E7" w:rsidP="005E30A4">
      <w:pPr>
        <w:pStyle w:val="a6"/>
        <w:autoSpaceDE w:val="0"/>
        <w:autoSpaceDN w:val="0"/>
        <w:adjustRightInd w:val="0"/>
        <w:spacing w:after="0" w:line="240" w:lineRule="auto"/>
        <w:ind w:left="0" w:firstLine="539"/>
        <w:rPr>
          <w:rFonts w:ascii="Times New Roman" w:hAnsi="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 xml:space="preserve">2. Краткая характеристика сферы реализации подпрограммы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Настоящая подпрограмма обеспечивает:</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ремонт и содержание объектов внешнего благоустройства, городских территорий и мест захоронения города Тейково;</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ремонт, содержание и обслуживание сетей уличного освещения;</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ремонт, содержание и обслуживание шахтных колодцев и колодцев трубчатого типа;</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ремонт, содержание и обслуживание детских площадок;</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строительство пешеходного моста через реку Вязьма;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Летнего сада с устройством площадки для занятий паркуром;</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площади им. Ленина и прилегающей территории;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благоустройство скверов № 1, 2 и 3 на ул. </w:t>
      </w:r>
      <w:proofErr w:type="gramStart"/>
      <w:r w:rsidRPr="005E30A4">
        <w:rPr>
          <w:rFonts w:ascii="Times New Roman" w:hAnsi="Times New Roman" w:cs="Times New Roman"/>
          <w:sz w:val="24"/>
          <w:szCs w:val="24"/>
        </w:rPr>
        <w:t>Октябрьской</w:t>
      </w:r>
      <w:proofErr w:type="gramEnd"/>
      <w:r w:rsidRPr="005E30A4">
        <w:rPr>
          <w:rFonts w:ascii="Times New Roman" w:hAnsi="Times New Roman" w:cs="Times New Roman"/>
          <w:sz w:val="24"/>
          <w:szCs w:val="24"/>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соснового бора Красные Сосенки;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берегов реки Вязьмы;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сквера на ул. Фрунзенской.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Подпрограмма разработана в соответствии с Федеральным законом от 06.10.2003 № 131-ФЗ «Об общих принципах организации местного самоуправления в Российской Федерации», с решением городской Думы городского округа Тейково от 30.09.2011 № 94 «Об утверждении Правил санитарного содержания и благоустройства города Тейково».</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Главной целью подпрограммы является обеспечение комплексного подхода при проведении благоустройства территории городского округа Тейково, направленного на создание комфортных условий проживания и улучшения качества жизни горожан, обеспечения чистоты и порядка на территории города Тейково.</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A86A0C">
        <w:rPr>
          <w:rFonts w:ascii="Times New Roman" w:hAnsi="Times New Roman" w:cs="Times New Roman"/>
          <w:sz w:val="24"/>
          <w:szCs w:val="24"/>
          <w:highlight w:val="yellow"/>
        </w:rPr>
        <w:t>3. Ожидаемые результаты реализации подпрограммы</w:t>
      </w:r>
      <w:r w:rsidR="004854CA" w:rsidRPr="00A86A0C">
        <w:rPr>
          <w:rFonts w:ascii="Times New Roman" w:hAnsi="Times New Roman" w:cs="Times New Roman"/>
          <w:sz w:val="24"/>
          <w:szCs w:val="24"/>
          <w:highlight w:val="yellow"/>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Целевыми показателями оценки хода реализации подпрограммы и ее эффективности являются следующие количественные показатели, представленные в таблице 1 (2014-2017), таблице 2 (2018-2024).</w:t>
      </w:r>
    </w:p>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10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
        <w:gridCol w:w="3468"/>
        <w:gridCol w:w="1418"/>
        <w:gridCol w:w="1417"/>
        <w:gridCol w:w="1560"/>
        <w:gridCol w:w="1536"/>
      </w:tblGrid>
      <w:tr w:rsidR="00241275" w:rsidRPr="005E30A4" w:rsidTr="003D4E33">
        <w:tc>
          <w:tcPr>
            <w:tcW w:w="609" w:type="dxa"/>
            <w:vMerge w:val="restart"/>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468" w:type="dxa"/>
            <w:vMerge w:val="restart"/>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 эффективности/единица измерения показателя</w:t>
            </w:r>
          </w:p>
        </w:tc>
        <w:tc>
          <w:tcPr>
            <w:tcW w:w="5931" w:type="dxa"/>
            <w:gridSpan w:val="4"/>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программы</w:t>
            </w:r>
          </w:p>
        </w:tc>
      </w:tr>
      <w:tr w:rsidR="00241275" w:rsidRPr="005E30A4" w:rsidTr="003D4E33">
        <w:tc>
          <w:tcPr>
            <w:tcW w:w="609" w:type="dxa"/>
            <w:vMerge/>
            <w:vAlign w:val="center"/>
          </w:tcPr>
          <w:p w:rsidR="001127E7" w:rsidRPr="005E30A4" w:rsidRDefault="001127E7" w:rsidP="005E30A4">
            <w:pPr>
              <w:pStyle w:val="ConsPlusNormal"/>
              <w:rPr>
                <w:rFonts w:ascii="Times New Roman" w:hAnsi="Times New Roman" w:cs="Times New Roman"/>
                <w:sz w:val="24"/>
                <w:szCs w:val="24"/>
              </w:rPr>
            </w:pPr>
          </w:p>
        </w:tc>
        <w:tc>
          <w:tcPr>
            <w:tcW w:w="3468" w:type="dxa"/>
            <w:vMerge/>
            <w:vAlign w:val="center"/>
          </w:tcPr>
          <w:p w:rsidR="001127E7" w:rsidRPr="005E30A4" w:rsidRDefault="001127E7" w:rsidP="005E30A4">
            <w:pPr>
              <w:pStyle w:val="ConsPlusNormal"/>
              <w:rPr>
                <w:rFonts w:ascii="Times New Roman" w:hAnsi="Times New Roman" w:cs="Times New Roman"/>
                <w:sz w:val="24"/>
                <w:szCs w:val="24"/>
              </w:rPr>
            </w:pPr>
          </w:p>
        </w:tc>
        <w:tc>
          <w:tcPr>
            <w:tcW w:w="1418" w:type="dxa"/>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2014</w:t>
            </w:r>
          </w:p>
        </w:tc>
        <w:tc>
          <w:tcPr>
            <w:tcW w:w="1417" w:type="dxa"/>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2015</w:t>
            </w:r>
          </w:p>
        </w:tc>
        <w:tc>
          <w:tcPr>
            <w:tcW w:w="1560" w:type="dxa"/>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1536" w:type="dxa"/>
          </w:tcPr>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sz w:val="24"/>
                <w:szCs w:val="24"/>
              </w:rPr>
              <w:t>2017</w:t>
            </w:r>
          </w:p>
        </w:tc>
      </w:tr>
      <w:tr w:rsidR="00241275" w:rsidRPr="005E30A4" w:rsidTr="003D4E33">
        <w:trPr>
          <w:trHeight w:val="190"/>
        </w:trPr>
        <w:tc>
          <w:tcPr>
            <w:tcW w:w="10008" w:type="dxa"/>
            <w:gridSpan w:val="6"/>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Ремонт и содержание объектов внешнего благоустройства и мест захоронения города Тейково</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1</w:t>
            </w:r>
          </w:p>
        </w:tc>
        <w:tc>
          <w:tcPr>
            <w:tcW w:w="3468"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Уборка территории города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2</w:t>
            </w:r>
          </w:p>
        </w:tc>
        <w:tc>
          <w:tcPr>
            <w:tcW w:w="3468"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Погрузка мусора (тонн)</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3106</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3</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Вывоз и утилизация мусора (куб.м.)</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15528</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4</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Сгребание и вывоз снега  (час.)</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4320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4241</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4212</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4212</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5</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Обрезка крон деревьев,  (шт.)</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6</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Выкашивание травы (кв.м.)</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7</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Посадка цветов (штук)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5569</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5569</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4067</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3068</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8</w:t>
            </w:r>
          </w:p>
        </w:tc>
        <w:tc>
          <w:tcPr>
            <w:tcW w:w="3468"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кладбища  (м.кв.)</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9</w:t>
            </w:r>
          </w:p>
        </w:tc>
        <w:tc>
          <w:tcPr>
            <w:tcW w:w="3468"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 xml:space="preserve">Содержание и обслуживание  </w:t>
            </w:r>
            <w:r w:rsidRPr="005E30A4">
              <w:rPr>
                <w:rFonts w:ascii="Times New Roman" w:hAnsi="Times New Roman" w:cs="Times New Roman"/>
                <w:sz w:val="24"/>
                <w:szCs w:val="24"/>
              </w:rPr>
              <w:lastRenderedPageBreak/>
              <w:t>сетей уличного освещения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lastRenderedPageBreak/>
              <w:t>52</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r>
      <w:tr w:rsidR="00241275" w:rsidRPr="005E30A4" w:rsidTr="003D4E33">
        <w:tc>
          <w:tcPr>
            <w:tcW w:w="609" w:type="dxa"/>
          </w:tcPr>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lastRenderedPageBreak/>
              <w:t>10</w:t>
            </w:r>
          </w:p>
        </w:tc>
        <w:tc>
          <w:tcPr>
            <w:tcW w:w="3468"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Обслуживание светильников  уличного освещения (штук).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1200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1200</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11</w:t>
            </w:r>
          </w:p>
        </w:tc>
        <w:tc>
          <w:tcPr>
            <w:tcW w:w="3468"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и техническое обслуживание шахтных  питьевых колодцев (штук)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95</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95</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87</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60</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12</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городского туалета (количество посещений в год)</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35706</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35706</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25000</w:t>
            </w:r>
          </w:p>
        </w:tc>
        <w:tc>
          <w:tcPr>
            <w:tcW w:w="153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25000</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13</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лагеря «Автомобилист» (кол-во персонала)</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 чел.</w:t>
            </w:r>
          </w:p>
        </w:tc>
        <w:tc>
          <w:tcPr>
            <w:tcW w:w="1417"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560"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53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14</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площадки 25</w:t>
            </w:r>
          </w:p>
        </w:tc>
        <w:tc>
          <w:tcPr>
            <w:tcW w:w="1418"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 чел.</w:t>
            </w:r>
          </w:p>
        </w:tc>
        <w:tc>
          <w:tcPr>
            <w:tcW w:w="1417"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15</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площадок (штук)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w:t>
            </w:r>
          </w:p>
        </w:tc>
        <w:tc>
          <w:tcPr>
            <w:tcW w:w="1417"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c>
          <w:tcPr>
            <w:tcW w:w="1560"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c>
          <w:tcPr>
            <w:tcW w:w="153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r>
      <w:tr w:rsidR="00241275" w:rsidRPr="005E30A4" w:rsidTr="003D4E33">
        <w:tc>
          <w:tcPr>
            <w:tcW w:w="10008" w:type="dxa"/>
            <w:gridSpan w:val="6"/>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Строительство пешеходного моста через реку Вязьму</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16</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Строительство пешеходного моста (штук)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417"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10008" w:type="dxa"/>
            <w:gridSpan w:val="6"/>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Развитие объектов внешнего благоустройства</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17</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Летнего сада с устройством площадки для занятий паркуром  (штук)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18</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площади им. Ленина и прилегающей территории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2 100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19</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сквера на ул. Фрунзенской (м пог.)</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250</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20</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сквера № 3 на ул. </w:t>
            </w:r>
            <w:proofErr w:type="gramStart"/>
            <w:r w:rsidRPr="005E30A4">
              <w:rPr>
                <w:rFonts w:ascii="Times New Roman" w:hAnsi="Times New Roman" w:cs="Times New Roman"/>
                <w:sz w:val="24"/>
                <w:szCs w:val="24"/>
              </w:rPr>
              <w:t>Октябрьской</w:t>
            </w:r>
            <w:proofErr w:type="gramEnd"/>
            <w:r w:rsidRPr="005E30A4">
              <w:rPr>
                <w:rFonts w:ascii="Times New Roman" w:hAnsi="Times New Roman" w:cs="Times New Roman"/>
                <w:sz w:val="24"/>
                <w:szCs w:val="24"/>
              </w:rPr>
              <w:t xml:space="preserve"> (м пог.)</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250</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21</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соснового бора Красные Сосенки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22</w:t>
            </w:r>
          </w:p>
        </w:tc>
        <w:tc>
          <w:tcPr>
            <w:tcW w:w="346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Установка игровых элементов детских площадок, ул. Тракторная, ул. Ульяновская (площадок)</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60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23</w:t>
            </w:r>
          </w:p>
        </w:tc>
        <w:tc>
          <w:tcPr>
            <w:tcW w:w="3468"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набережной реки Вязьмы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1418"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417"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60"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536" w:type="dxa"/>
            <w:vAlign w:val="center"/>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tc>
      </w:tr>
    </w:tbl>
    <w:p w:rsidR="001127E7" w:rsidRPr="005E30A4" w:rsidRDefault="001127E7" w:rsidP="005E30A4">
      <w:pPr>
        <w:pStyle w:val="ConsPlusNormal"/>
        <w:rPr>
          <w:rFonts w:ascii="Times New Roman" w:hAnsi="Times New Roman" w:cs="Times New Roman"/>
          <w:sz w:val="24"/>
          <w:szCs w:val="24"/>
        </w:rPr>
      </w:pPr>
    </w:p>
    <w:p w:rsidR="001127E7" w:rsidRPr="005E30A4" w:rsidRDefault="001127E7" w:rsidP="00CA4BBA">
      <w:pPr>
        <w:pStyle w:val="ConsPlusNormal"/>
        <w:shd w:val="clear" w:color="auto" w:fill="FFFF00"/>
        <w:ind w:firstLine="709"/>
        <w:rPr>
          <w:rFonts w:ascii="Times New Roman" w:hAnsi="Times New Roman" w:cs="Times New Roman"/>
          <w:sz w:val="24"/>
          <w:szCs w:val="24"/>
        </w:rPr>
      </w:pPr>
      <w:r w:rsidRPr="005E30A4">
        <w:rPr>
          <w:rFonts w:ascii="Times New Roman" w:hAnsi="Times New Roman" w:cs="Times New Roman"/>
          <w:sz w:val="24"/>
          <w:szCs w:val="24"/>
        </w:rPr>
        <w:t>Таблица 2</w:t>
      </w:r>
      <w:r w:rsidR="00CF13D9" w:rsidRPr="005E30A4">
        <w:rPr>
          <w:rFonts w:ascii="Times New Roman" w:hAnsi="Times New Roman" w:cs="Times New Roman"/>
          <w:sz w:val="24"/>
          <w:szCs w:val="24"/>
        </w:rPr>
        <w:t>.</w:t>
      </w:r>
    </w:p>
    <w:tbl>
      <w:tblPr>
        <w:tblW w:w="9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3"/>
        <w:gridCol w:w="851"/>
        <w:gridCol w:w="851"/>
        <w:gridCol w:w="851"/>
        <w:gridCol w:w="851"/>
        <w:gridCol w:w="851"/>
        <w:gridCol w:w="850"/>
        <w:gridCol w:w="850"/>
      </w:tblGrid>
      <w:tr w:rsidR="00402EDF" w:rsidRPr="005E30A4" w:rsidTr="00C943BD">
        <w:tc>
          <w:tcPr>
            <w:tcW w:w="567" w:type="dxa"/>
            <w:vMerge w:val="restart"/>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403" w:type="dxa"/>
            <w:vMerge w:val="restart"/>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 эффективности/единица измерения показателя</w:t>
            </w:r>
          </w:p>
        </w:tc>
        <w:tc>
          <w:tcPr>
            <w:tcW w:w="5955" w:type="dxa"/>
            <w:gridSpan w:val="7"/>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программы</w:t>
            </w:r>
          </w:p>
        </w:tc>
      </w:tr>
      <w:tr w:rsidR="00402EDF" w:rsidRPr="005E30A4" w:rsidTr="00C943BD">
        <w:tc>
          <w:tcPr>
            <w:tcW w:w="567" w:type="dxa"/>
            <w:vMerge/>
            <w:shd w:val="clear" w:color="auto" w:fill="auto"/>
            <w:vAlign w:val="center"/>
          </w:tcPr>
          <w:p w:rsidR="00402EDF" w:rsidRPr="005E30A4" w:rsidRDefault="00402EDF" w:rsidP="005E30A4">
            <w:pPr>
              <w:pStyle w:val="ConsPlusNormal"/>
              <w:ind w:firstLine="0"/>
              <w:rPr>
                <w:rFonts w:ascii="Times New Roman" w:hAnsi="Times New Roman" w:cs="Times New Roman"/>
                <w:sz w:val="24"/>
                <w:szCs w:val="24"/>
              </w:rPr>
            </w:pPr>
          </w:p>
        </w:tc>
        <w:tc>
          <w:tcPr>
            <w:tcW w:w="3403" w:type="dxa"/>
            <w:vMerge/>
            <w:shd w:val="clear" w:color="auto" w:fill="auto"/>
            <w:vAlign w:val="center"/>
          </w:tcPr>
          <w:p w:rsidR="00402EDF" w:rsidRPr="005E30A4" w:rsidRDefault="00402EDF" w:rsidP="005E30A4">
            <w:pPr>
              <w:pStyle w:val="ConsPlusNormal"/>
              <w:ind w:firstLine="0"/>
              <w:rPr>
                <w:rFonts w:ascii="Times New Roman" w:hAnsi="Times New Roman" w:cs="Times New Roman"/>
                <w:sz w:val="24"/>
                <w:szCs w:val="24"/>
              </w:rPr>
            </w:pP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2024</w:t>
            </w:r>
          </w:p>
        </w:tc>
      </w:tr>
      <w:tr w:rsidR="00402EDF" w:rsidRPr="005E30A4" w:rsidTr="00C943BD">
        <w:tc>
          <w:tcPr>
            <w:tcW w:w="9925" w:type="dxa"/>
            <w:gridSpan w:val="9"/>
            <w:shd w:val="clear" w:color="auto" w:fill="auto"/>
          </w:tcPr>
          <w:p w:rsidR="00402EDF" w:rsidRPr="005E30A4" w:rsidRDefault="00402EDF"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Ремонт и содержание объектов внешнего благоустройства и мест захоронения города Тейково</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w:t>
            </w:r>
          </w:p>
        </w:tc>
        <w:tc>
          <w:tcPr>
            <w:tcW w:w="3403" w:type="dxa"/>
            <w:tcBorders>
              <w:bottom w:val="single" w:sz="4" w:space="0" w:color="auto"/>
            </w:tcBorders>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Уборка территории города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55,03</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61,08</w:t>
            </w:r>
          </w:p>
        </w:tc>
        <w:tc>
          <w:tcPr>
            <w:tcW w:w="851" w:type="dxa"/>
            <w:shd w:val="clear" w:color="auto" w:fill="auto"/>
            <w:vAlign w:val="center"/>
          </w:tcPr>
          <w:p w:rsidR="00402EDF" w:rsidRPr="005E30A4" w:rsidRDefault="00402EDF" w:rsidP="005E30A4">
            <w:pPr>
              <w:pStyle w:val="ConsPlusNormal"/>
              <w:ind w:firstLine="0"/>
              <w:jc w:val="center"/>
            </w:pPr>
            <w:r w:rsidRPr="005E30A4">
              <w:rPr>
                <w:rFonts w:ascii="Times New Roman" w:hAnsi="Times New Roman" w:cs="Times New Roman"/>
                <w:sz w:val="24"/>
                <w:szCs w:val="24"/>
              </w:rPr>
              <w:t>61,08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61,08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61,08</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w:t>
            </w:r>
          </w:p>
        </w:tc>
        <w:tc>
          <w:tcPr>
            <w:tcW w:w="3403" w:type="dxa"/>
            <w:tcBorders>
              <w:bottom w:val="single" w:sz="4" w:space="0" w:color="auto"/>
            </w:tcBorders>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Погрузка, вывоз и утилизация мусора, веток (куб.м.)</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9861</w:t>
            </w:r>
          </w:p>
        </w:tc>
        <w:tc>
          <w:tcPr>
            <w:tcW w:w="851" w:type="dxa"/>
            <w:shd w:val="clear" w:color="auto" w:fill="FFFF00"/>
            <w:vAlign w:val="center"/>
          </w:tcPr>
          <w:p w:rsidR="00402EDF" w:rsidRPr="005E30A4" w:rsidRDefault="00FB6FEB"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12032,5</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8000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8000</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3</w:t>
            </w:r>
          </w:p>
        </w:tc>
        <w:tc>
          <w:tcPr>
            <w:tcW w:w="3403" w:type="dxa"/>
            <w:tcBorders>
              <w:top w:val="single" w:sz="4" w:space="0" w:color="auto"/>
            </w:tcBorders>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Выкашивание травы (кв.м.)</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382500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442548</w:t>
            </w:r>
          </w:p>
        </w:tc>
        <w:tc>
          <w:tcPr>
            <w:tcW w:w="851" w:type="dxa"/>
            <w:shd w:val="clear" w:color="auto" w:fill="FFFF00"/>
            <w:vAlign w:val="center"/>
          </w:tcPr>
          <w:p w:rsidR="00402EDF" w:rsidRPr="005E30A4" w:rsidRDefault="00CA4BBA"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392141,58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442548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442548</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4</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proofErr w:type="gramStart"/>
            <w:r w:rsidRPr="005E30A4">
              <w:rPr>
                <w:rFonts w:ascii="Times New Roman" w:hAnsi="Times New Roman" w:cs="Times New Roman"/>
                <w:sz w:val="24"/>
                <w:szCs w:val="24"/>
              </w:rPr>
              <w:t>Погрузка, перевозка снега, боя, шлака, грунта, песка, щебня, земли и т.д. (тонн)</w:t>
            </w:r>
            <w:proofErr w:type="gramEnd"/>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13703</w:t>
            </w:r>
          </w:p>
        </w:tc>
        <w:tc>
          <w:tcPr>
            <w:tcW w:w="851" w:type="dxa"/>
            <w:shd w:val="clear" w:color="auto" w:fill="FFFF00"/>
            <w:vAlign w:val="center"/>
          </w:tcPr>
          <w:p w:rsidR="00402EDF" w:rsidRPr="005E30A4" w:rsidRDefault="00FB6FEB" w:rsidP="005E30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13124</w:t>
            </w:r>
          </w:p>
        </w:tc>
        <w:tc>
          <w:tcPr>
            <w:tcW w:w="850"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13000</w:t>
            </w:r>
          </w:p>
        </w:tc>
        <w:tc>
          <w:tcPr>
            <w:tcW w:w="850"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13000</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lastRenderedPageBreak/>
              <w:t>5</w:t>
            </w:r>
          </w:p>
        </w:tc>
        <w:tc>
          <w:tcPr>
            <w:tcW w:w="3403" w:type="dxa"/>
            <w:shd w:val="clear" w:color="auto" w:fill="auto"/>
          </w:tcPr>
          <w:p w:rsidR="00402EDF" w:rsidRPr="005E30A4" w:rsidRDefault="00DA25D9"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Обрезка крон деревьев (удаление), кустарников, установка (снятие) и замена баннеров, праздничной атрибутики.</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300</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308</w:t>
            </w:r>
          </w:p>
        </w:tc>
        <w:tc>
          <w:tcPr>
            <w:tcW w:w="851" w:type="dxa"/>
            <w:shd w:val="clear" w:color="auto" w:fill="FFFF00"/>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CA4BBA"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335</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180</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180</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6</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Посадка цветов, зеленых насаждений (штук)</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3710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3710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3710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7605</w:t>
            </w:r>
          </w:p>
        </w:tc>
        <w:tc>
          <w:tcPr>
            <w:tcW w:w="851" w:type="dxa"/>
            <w:shd w:val="clear" w:color="auto" w:fill="FFFF00"/>
            <w:vAlign w:val="center"/>
          </w:tcPr>
          <w:p w:rsidR="00402EDF" w:rsidRPr="005E30A4" w:rsidRDefault="00402EDF" w:rsidP="00CA4BBA">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w:t>
            </w:r>
            <w:r w:rsidR="00CA4BBA">
              <w:rPr>
                <w:rFonts w:ascii="Times New Roman" w:hAnsi="Times New Roman" w:cs="Times New Roman"/>
                <w:sz w:val="24"/>
                <w:szCs w:val="24"/>
              </w:rPr>
              <w:t>00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7633</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7633</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7</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Акарицидная и санитарно-эпидемиологическая обработка городских территорий, парков, зон отдыха (</w:t>
            </w:r>
            <w:proofErr w:type="gramStart"/>
            <w:r w:rsidRPr="005E30A4">
              <w:rPr>
                <w:rFonts w:ascii="Times New Roman" w:hAnsi="Times New Roman" w:cs="Times New Roman"/>
                <w:sz w:val="24"/>
                <w:szCs w:val="24"/>
              </w:rPr>
              <w:t>га</w:t>
            </w:r>
            <w:proofErr w:type="gramEnd"/>
            <w:r w:rsidRPr="005E30A4">
              <w:rPr>
                <w:rFonts w:ascii="Times New Roman" w:hAnsi="Times New Roman" w:cs="Times New Roman"/>
                <w:sz w:val="24"/>
                <w:szCs w:val="24"/>
              </w:rPr>
              <w:t xml:space="preserve">) </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11,28</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8</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Опахивание границ города</w:t>
            </w:r>
            <w:proofErr w:type="gramStart"/>
            <w:r w:rsidRPr="005E30A4">
              <w:rPr>
                <w:rFonts w:ascii="Times New Roman" w:hAnsi="Times New Roman" w:cs="Times New Roman"/>
                <w:sz w:val="24"/>
                <w:szCs w:val="24"/>
              </w:rPr>
              <w:t>.(</w:t>
            </w:r>
            <w:proofErr w:type="gramEnd"/>
            <w:r w:rsidRPr="005E30A4">
              <w:rPr>
                <w:rFonts w:ascii="Times New Roman" w:hAnsi="Times New Roman" w:cs="Times New Roman"/>
                <w:sz w:val="24"/>
                <w:szCs w:val="24"/>
              </w:rPr>
              <w:t>км)</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9</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Сбор отходов ЖБО (</w:t>
            </w:r>
            <w:proofErr w:type="gramStart"/>
            <w:r w:rsidRPr="005E30A4">
              <w:rPr>
                <w:rFonts w:ascii="Times New Roman" w:hAnsi="Times New Roman" w:cs="Times New Roman"/>
                <w:sz w:val="24"/>
                <w:szCs w:val="24"/>
              </w:rPr>
              <w:t>ед</w:t>
            </w:r>
            <w:proofErr w:type="gramEnd"/>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10</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Чистка и посыпка тротуаров (зима), подметание (лето),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11</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игровых элементов (штук)</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lang w:val="en-US"/>
              </w:rPr>
            </w:pPr>
            <w:r w:rsidRPr="005E30A4">
              <w:rPr>
                <w:rFonts w:ascii="Times New Roman" w:hAnsi="Times New Roman" w:cs="Times New Roman"/>
                <w:sz w:val="24"/>
                <w:szCs w:val="24"/>
                <w:lang w:val="en-US"/>
              </w:rPr>
              <w:t>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12</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городского туалета (количество посещений в год)</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21 158</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21 158</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21 158</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13</w:t>
            </w:r>
          </w:p>
        </w:tc>
        <w:tc>
          <w:tcPr>
            <w:tcW w:w="3403"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кладбища  (м.кв.)</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188000</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203000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14</w:t>
            </w:r>
          </w:p>
        </w:tc>
        <w:tc>
          <w:tcPr>
            <w:tcW w:w="3403"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Устройство, обслуживание и содержание сетей уличного освещения (</w:t>
            </w:r>
            <w:proofErr w:type="gramStart"/>
            <w:r w:rsidRPr="005E30A4">
              <w:rPr>
                <w:rFonts w:ascii="Times New Roman" w:hAnsi="Times New Roman" w:cs="Times New Roman"/>
                <w:sz w:val="24"/>
                <w:szCs w:val="24"/>
              </w:rPr>
              <w:t>км</w:t>
            </w:r>
            <w:proofErr w:type="gramEnd"/>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52</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93</w:t>
            </w:r>
          </w:p>
        </w:tc>
        <w:tc>
          <w:tcPr>
            <w:tcW w:w="851"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22,3</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22,3</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22,3</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15</w:t>
            </w:r>
          </w:p>
        </w:tc>
        <w:tc>
          <w:tcPr>
            <w:tcW w:w="3403"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Обслуживание светильников  уличного освещения (штук).</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1400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1886</w:t>
            </w:r>
          </w:p>
        </w:tc>
        <w:tc>
          <w:tcPr>
            <w:tcW w:w="851" w:type="dxa"/>
            <w:shd w:val="clear" w:color="auto" w:fill="auto"/>
            <w:vAlign w:val="center"/>
          </w:tcPr>
          <w:p w:rsidR="00402EDF" w:rsidRPr="005E30A4" w:rsidRDefault="00DD0E3C"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2094</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971</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971</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16</w:t>
            </w:r>
          </w:p>
        </w:tc>
        <w:tc>
          <w:tcPr>
            <w:tcW w:w="3403"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Содержание  и техническое обслуживание шахтных  питьевых колодцев (штук)</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57</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57</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44</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17</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p>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18</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Ремонт, содержание, установка контейнерных площадок (штук)</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32</w:t>
            </w:r>
          </w:p>
        </w:tc>
        <w:tc>
          <w:tcPr>
            <w:tcW w:w="850"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32</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19</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Изготовление, ремонт и установка автобусных павильонов (штук)</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851" w:type="dxa"/>
            <w:shd w:val="clear" w:color="auto" w:fill="FFFF00"/>
            <w:vAlign w:val="center"/>
          </w:tcPr>
          <w:p w:rsidR="00402EDF" w:rsidRPr="005E30A4" w:rsidRDefault="00CA4BBA"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7</w:t>
            </w:r>
          </w:p>
        </w:tc>
      </w:tr>
      <w:tr w:rsidR="00402EDF" w:rsidRPr="005E30A4" w:rsidTr="00CA4BBA">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20</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Подготовительные работы к праздничным мероприятиям (ед.)</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1" w:type="dxa"/>
            <w:shd w:val="clear" w:color="auto" w:fill="FFFF00"/>
            <w:vAlign w:val="center"/>
          </w:tcPr>
          <w:p w:rsidR="00402EDF" w:rsidRPr="005E30A4" w:rsidRDefault="00CA4BBA" w:rsidP="005E30A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850" w:type="dxa"/>
            <w:shd w:val="clear" w:color="auto" w:fill="auto"/>
          </w:tcPr>
          <w:p w:rsidR="00402EDF" w:rsidRPr="005E30A4" w:rsidRDefault="00402EDF" w:rsidP="005E30A4">
            <w:pPr>
              <w:pStyle w:val="ConsPlusNormal"/>
              <w:ind w:firstLine="0"/>
              <w:jc w:val="center"/>
              <w:rPr>
                <w:rFonts w:ascii="Times New Roman" w:hAnsi="Times New Roman" w:cs="Times New Roman"/>
                <w:sz w:val="24"/>
                <w:szCs w:val="24"/>
              </w:rPr>
            </w:pPr>
          </w:p>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21</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игровых элементов, спортивных площадок, тренажерных беседок (штук)</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40</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43</w:t>
            </w:r>
          </w:p>
        </w:tc>
      </w:tr>
      <w:tr w:rsidR="00402EDF" w:rsidRPr="005E30A4" w:rsidTr="00C943BD">
        <w:tc>
          <w:tcPr>
            <w:tcW w:w="567" w:type="dxa"/>
            <w:shd w:val="clear" w:color="auto" w:fill="auto"/>
          </w:tcPr>
          <w:p w:rsidR="00402EDF" w:rsidRPr="005E30A4" w:rsidRDefault="00402EDF"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22</w:t>
            </w:r>
          </w:p>
        </w:tc>
        <w:tc>
          <w:tcPr>
            <w:tcW w:w="3403" w:type="dxa"/>
            <w:shd w:val="clear" w:color="auto" w:fill="auto"/>
          </w:tcPr>
          <w:p w:rsidR="00402EDF" w:rsidRPr="005E30A4" w:rsidRDefault="00402EDF"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пожарных водоемов, прудов, фонтанов (штук)</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23</w:t>
            </w:r>
          </w:p>
        </w:tc>
        <w:tc>
          <w:tcPr>
            <w:tcW w:w="851"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tc>
        <w:tc>
          <w:tcPr>
            <w:tcW w:w="850" w:type="dxa"/>
            <w:shd w:val="clear" w:color="auto" w:fill="auto"/>
            <w:vAlign w:val="center"/>
          </w:tcPr>
          <w:p w:rsidR="00402EDF" w:rsidRPr="005E30A4" w:rsidRDefault="00402EDF"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tc>
      </w:tr>
    </w:tbl>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xml:space="preserve">Источник получения информации о ходе реализации подпрограммы  - отчеты исполнителей и участников муниципальной подпрограммы.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планируется обеспечить надлежащее содержание  общегородских территорий, объектов благоустройства и озеленения, кладбищ и уличного  освещения  города.</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r w:rsidR="00CF13D9" w:rsidRPr="005E30A4">
        <w:rPr>
          <w:rFonts w:ascii="Times New Roman" w:hAnsi="Times New Roman" w:cs="Times New Roman"/>
          <w:sz w:val="24"/>
          <w:szCs w:val="24"/>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подпрограммы направлены на организацию работ и услуг по благоустройству территории города Тейково. Комплекс подпрограммных мероприятий представлен в таблице 3.</w:t>
      </w:r>
    </w:p>
    <w:p w:rsidR="001127E7" w:rsidRPr="005E30A4" w:rsidRDefault="001127E7" w:rsidP="005E30A4">
      <w:pPr>
        <w:pStyle w:val="ConsPlusNormal"/>
        <w:ind w:firstLine="426"/>
        <w:jc w:val="both"/>
        <w:rPr>
          <w:rFonts w:ascii="Times New Roman" w:hAnsi="Times New Roman" w:cs="Times New Roman"/>
          <w:sz w:val="24"/>
          <w:szCs w:val="24"/>
        </w:rPr>
      </w:pPr>
    </w:p>
    <w:p w:rsidR="001127E7" w:rsidRPr="005E30A4" w:rsidRDefault="001127E7" w:rsidP="005E30A4">
      <w:pPr>
        <w:pStyle w:val="ConsPlusNormal"/>
        <w:ind w:firstLine="426"/>
        <w:jc w:val="both"/>
        <w:rPr>
          <w:rFonts w:ascii="Times New Roman" w:hAnsi="Times New Roman" w:cs="Times New Roman"/>
          <w:sz w:val="24"/>
          <w:szCs w:val="24"/>
        </w:rPr>
      </w:pPr>
      <w:r w:rsidRPr="005E30A4">
        <w:rPr>
          <w:rFonts w:ascii="Times New Roman" w:hAnsi="Times New Roman" w:cs="Times New Roman"/>
          <w:sz w:val="24"/>
          <w:szCs w:val="24"/>
        </w:rPr>
        <w:t xml:space="preserve"> Таблица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7"/>
        <w:gridCol w:w="6945"/>
      </w:tblGrid>
      <w:tr w:rsidR="00241275" w:rsidRPr="005E30A4" w:rsidTr="003D4E33">
        <w:tc>
          <w:tcPr>
            <w:tcW w:w="3367"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Решаемая задача</w:t>
            </w:r>
          </w:p>
        </w:tc>
        <w:tc>
          <w:tcPr>
            <w:tcW w:w="6945"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Перечень мероприятий</w:t>
            </w:r>
          </w:p>
        </w:tc>
      </w:tr>
      <w:tr w:rsidR="00241275" w:rsidRPr="005E30A4" w:rsidTr="003D4E33">
        <w:tc>
          <w:tcPr>
            <w:tcW w:w="3367" w:type="dxa"/>
            <w:vMerge w:val="restart"/>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Ремонт и содержание объектов внешнего благоустройства и мест захоронения города Тейково.</w:t>
            </w:r>
          </w:p>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Уборка территории города</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Погрузка мусора</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Вывоз и утилизация мусора</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Формовочная обрезка крон деревьев, удаление поросли, уборка поваленных деревьев. </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Установка и замена баннеров, праздничной атрибутики.</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Выкашивание травы</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Посадка цветов, озеленение</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кладбища</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Обслуживание и текущее содержание сетей уличного освещения</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Устройство сетей уличного освещения</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детских игровых элементов, спортивных площадок, тренажерных беседок</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Погрузка, перевозка снега, боя, шлака, грунта, песка, щебня.</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Акарицидная и санитарно-эпидемиологическая</w:t>
            </w:r>
            <w:r w:rsidRPr="005E30A4">
              <w:rPr>
                <w:rFonts w:eastAsia="Times New Roman"/>
                <w:sz w:val="23"/>
                <w:lang w:eastAsia="ru-RU"/>
              </w:rPr>
              <w:t> </w:t>
            </w:r>
            <w:r w:rsidRPr="005E30A4">
              <w:rPr>
                <w:rFonts w:ascii="Times New Roman" w:hAnsi="Times New Roman" w:cs="Times New Roman"/>
                <w:sz w:val="24"/>
                <w:szCs w:val="24"/>
              </w:rPr>
              <w:t>обработка городских территорий, парков, зон отдыха.</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Опахивание границ города.</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Подготовительные работы к праздничным мероприятиям.</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Чистка и посыпка тротуаров (зима), подметание (лето).</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Ремонт, установка контейнерных площадок.</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Содержание пожарных водоемов, прудов, фонтанов.</w:t>
            </w:r>
          </w:p>
        </w:tc>
      </w:tr>
      <w:tr w:rsidR="00241275" w:rsidRPr="005E30A4" w:rsidTr="003D4E33">
        <w:tc>
          <w:tcPr>
            <w:tcW w:w="3367" w:type="dxa"/>
            <w:vMerge/>
          </w:tcPr>
          <w:p w:rsidR="001127E7" w:rsidRPr="005E30A4" w:rsidRDefault="001127E7" w:rsidP="005E30A4">
            <w:pPr>
              <w:pStyle w:val="ConsPlusNormal"/>
              <w:ind w:firstLine="0"/>
              <w:rPr>
                <w:rFonts w:ascii="Times New Roman" w:hAnsi="Times New Roman" w:cs="Times New Roman"/>
                <w:sz w:val="24"/>
                <w:szCs w:val="24"/>
              </w:rPr>
            </w:pPr>
          </w:p>
        </w:tc>
        <w:tc>
          <w:tcPr>
            <w:tcW w:w="6945" w:type="dxa"/>
            <w:shd w:val="clear" w:color="auto" w:fill="auto"/>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Изготовление, ремонт и установка автобусных павильонов</w:t>
            </w:r>
          </w:p>
        </w:tc>
      </w:tr>
    </w:tbl>
    <w:p w:rsidR="008E25A1" w:rsidRPr="005E30A4" w:rsidRDefault="008E25A1"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8E25A1" w:rsidRPr="005E30A4" w:rsidRDefault="008E25A1"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Механизм реализации мероприятий подпрограммы основан на обеспечении достижения запланированных результатов и величин показателей, установленных в подпрограмме.</w:t>
      </w:r>
    </w:p>
    <w:p w:rsidR="008E25A1" w:rsidRPr="005E30A4" w:rsidRDefault="008E25A1"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Заказчиком работ по строительству пешеходного моста через реку Вязьму выступало муниципальное казенное учреждение «Служба заказчика».</w:t>
      </w:r>
    </w:p>
    <w:p w:rsidR="008E25A1" w:rsidRPr="005E30A4" w:rsidRDefault="008E25A1" w:rsidP="005E30A4">
      <w:pPr>
        <w:pStyle w:val="af3"/>
        <w:spacing w:before="0" w:beforeAutospacing="0" w:after="0" w:afterAutospacing="0"/>
        <w:ind w:firstLine="709"/>
        <w:jc w:val="both"/>
      </w:pPr>
      <w:r w:rsidRPr="005E30A4">
        <w:t>Реализация мероприятий подпрограммы осуществляется:</w:t>
      </w:r>
    </w:p>
    <w:p w:rsidR="008E25A1" w:rsidRPr="005E30A4" w:rsidRDefault="008E25A1"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посредством осуществления закупок товаров, работ, услуг в порядке, установленном действующим законодательством Российской Федерации в сфере закупок товаров, работ, услуг для обеспечения  государственных и муниципальных нужд;</w:t>
      </w:r>
    </w:p>
    <w:p w:rsidR="00E026F3" w:rsidRPr="005E30A4" w:rsidRDefault="004B2E2E" w:rsidP="005E30A4">
      <w:pPr>
        <w:pStyle w:val="a6"/>
        <w:autoSpaceDE w:val="0"/>
        <w:autoSpaceDN w:val="0"/>
        <w:adjustRightInd w:val="0"/>
        <w:spacing w:after="0" w:line="240" w:lineRule="auto"/>
        <w:ind w:left="0" w:firstLine="709"/>
        <w:jc w:val="both"/>
        <w:rPr>
          <w:rFonts w:ascii="Times New Roman" w:hAnsi="Times New Roman"/>
          <w:sz w:val="24"/>
          <w:szCs w:val="24"/>
        </w:rPr>
      </w:pPr>
      <w:proofErr w:type="gramStart"/>
      <w:r w:rsidRPr="005E30A4">
        <w:rPr>
          <w:rFonts w:ascii="Times New Roman" w:hAnsi="Times New Roman"/>
          <w:sz w:val="24"/>
          <w:szCs w:val="24"/>
        </w:rPr>
        <w:t>- посредством предоставления субсидии, предусмотренной бюджетом города Тейково на возмещение затрат в связи с выполнением работ обслуживающим организациям, осуществляющим деятельность по благоустройству, освещению улиц, содержанию автомобильных дорог и иных транспортных инженерных сооружений в рамках благоустройства в границах городского округа Тейково, согласно постановлению администрации городского округа Тейково от 29.12.2012 № 765 «Об утверждении Порядка предоставления субсидии, предусмотренной бюджетом города Тейково на возмещение затрат</w:t>
      </w:r>
      <w:proofErr w:type="gramEnd"/>
      <w:r w:rsidRPr="005E30A4">
        <w:rPr>
          <w:rFonts w:ascii="Times New Roman" w:hAnsi="Times New Roman"/>
          <w:sz w:val="24"/>
          <w:szCs w:val="24"/>
        </w:rPr>
        <w:t xml:space="preserve"> в связи с выполнением работ обслуживающим организациям, осуществляющим деятельность по благоустройству, освещению </w:t>
      </w:r>
      <w:r w:rsidRPr="005E30A4">
        <w:rPr>
          <w:rFonts w:ascii="Times New Roman" w:hAnsi="Times New Roman"/>
          <w:sz w:val="24"/>
          <w:szCs w:val="24"/>
        </w:rPr>
        <w:lastRenderedPageBreak/>
        <w:t>улиц, содержанию автомобильных дорог и иных транспортных сооружений в рамках благоустройства в границах городского округа Тейково» (в действующей редакции)</w:t>
      </w:r>
      <w:r w:rsidR="00E026F3" w:rsidRPr="005E30A4">
        <w:rPr>
          <w:rFonts w:ascii="Times New Roman" w:hAnsi="Times New Roman"/>
          <w:sz w:val="24"/>
          <w:szCs w:val="24"/>
        </w:rPr>
        <w:t>;</w:t>
      </w:r>
    </w:p>
    <w:p w:rsidR="00F317CF" w:rsidRPr="005E30A4" w:rsidRDefault="00F317CF"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посредством предоставления субсидии</w:t>
      </w:r>
      <w:proofErr w:type="gramStart"/>
      <w:r w:rsidR="00205B8C" w:rsidRPr="005E30A4">
        <w:rPr>
          <w:rFonts w:ascii="Times New Roman" w:hAnsi="Times New Roman"/>
          <w:sz w:val="24"/>
          <w:szCs w:val="24"/>
        </w:rPr>
        <w:t>,п</w:t>
      </w:r>
      <w:proofErr w:type="gramEnd"/>
      <w:r w:rsidR="00205B8C" w:rsidRPr="005E30A4">
        <w:rPr>
          <w:rFonts w:ascii="Times New Roman" w:hAnsi="Times New Roman"/>
          <w:sz w:val="24"/>
          <w:szCs w:val="24"/>
        </w:rPr>
        <w:t>редусмотренной бюджетом города Тейково Муниципальному казенному предприятию «Тейковское предприятие по благоустройству и развитию города» на возмещение затрат в связи с выполнением работ обслуживающим организациям, осуществляющим деятельность по благоустройству, освещению улиц в рамках благоустройства в границах городского округа Тейково Ивановской области</w:t>
      </w:r>
      <w:r w:rsidRPr="005E30A4">
        <w:rPr>
          <w:rFonts w:ascii="Times New Roman" w:hAnsi="Times New Roman"/>
          <w:sz w:val="24"/>
          <w:szCs w:val="24"/>
        </w:rPr>
        <w:t xml:space="preserve">, согласно постановлению администрации городского округа Тейково </w:t>
      </w:r>
      <w:r w:rsidR="00205B8C" w:rsidRPr="005E30A4">
        <w:rPr>
          <w:rFonts w:ascii="Times New Roman" w:hAnsi="Times New Roman"/>
          <w:sz w:val="24"/>
          <w:szCs w:val="24"/>
        </w:rPr>
        <w:t xml:space="preserve">Ивановской области </w:t>
      </w:r>
      <w:r w:rsidRPr="005E30A4">
        <w:rPr>
          <w:rFonts w:ascii="Times New Roman" w:hAnsi="Times New Roman"/>
          <w:sz w:val="24"/>
          <w:szCs w:val="24"/>
        </w:rPr>
        <w:t>от 31.10.2022 № 522 «Об утверждении порядка предоставления субсидии,предусмотренной бюджетом города Тейково Муниципальному казенному предприятию «Тейковское предприятие по благоустройству и развитию города» на возмещение затрат в связи с выполнением работ обслуживающим организациям, осуществляющим деятельность по благоустройству, освещению улиц, содержанию автомобильных дорог и иных транспортных инженерных сооружений в рамках благоустройства в границах городского округа Тейково Ивановской области».</w:t>
      </w:r>
    </w:p>
    <w:p w:rsidR="004B2E2E" w:rsidRPr="005E30A4" w:rsidRDefault="004B2E2E" w:rsidP="005E30A4">
      <w:pPr>
        <w:pStyle w:val="a6"/>
        <w:autoSpaceDE w:val="0"/>
        <w:autoSpaceDN w:val="0"/>
        <w:adjustRightInd w:val="0"/>
        <w:spacing w:after="0" w:line="240" w:lineRule="auto"/>
        <w:ind w:left="0" w:firstLine="709"/>
        <w:jc w:val="both"/>
        <w:rPr>
          <w:rFonts w:ascii="Times New Roman" w:hAnsi="Times New Roman"/>
          <w:sz w:val="24"/>
          <w:szCs w:val="24"/>
        </w:rPr>
      </w:pPr>
    </w:p>
    <w:p w:rsidR="004B2E2E" w:rsidRPr="005E30A4" w:rsidRDefault="004B2E2E" w:rsidP="005E30A4">
      <w:pPr>
        <w:pStyle w:val="a6"/>
        <w:autoSpaceDE w:val="0"/>
        <w:autoSpaceDN w:val="0"/>
        <w:adjustRightInd w:val="0"/>
        <w:spacing w:after="0" w:line="240" w:lineRule="auto"/>
        <w:ind w:left="0" w:firstLine="709"/>
        <w:jc w:val="both"/>
        <w:rPr>
          <w:rFonts w:ascii="Times New Roman" w:hAnsi="Times New Roman"/>
          <w:sz w:val="24"/>
          <w:szCs w:val="24"/>
        </w:rPr>
      </w:pPr>
      <w:r w:rsidRPr="005E30A4">
        <w:rPr>
          <w:rFonts w:ascii="Times New Roman" w:hAnsi="Times New Roman"/>
          <w:sz w:val="24"/>
          <w:szCs w:val="24"/>
        </w:rPr>
        <w:t>Срок реализации мероприятий подпрограммы 2014-2024 годы.</w:t>
      </w:r>
    </w:p>
    <w:p w:rsidR="001127E7" w:rsidRPr="005E30A4" w:rsidRDefault="001127E7" w:rsidP="005E30A4">
      <w:pPr>
        <w:pStyle w:val="a6"/>
        <w:autoSpaceDE w:val="0"/>
        <w:autoSpaceDN w:val="0"/>
        <w:adjustRightInd w:val="0"/>
        <w:spacing w:after="0" w:line="240" w:lineRule="auto"/>
        <w:ind w:left="0" w:firstLine="709"/>
        <w:jc w:val="both"/>
        <w:rPr>
          <w:rFonts w:ascii="Times New Roman" w:hAnsi="Times New Roman"/>
          <w:sz w:val="24"/>
          <w:szCs w:val="24"/>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sectPr w:rsidR="001127E7" w:rsidRPr="005E30A4" w:rsidSect="001D2C17">
          <w:type w:val="nextColumn"/>
          <w:pgSz w:w="11906" w:h="16838"/>
          <w:pgMar w:top="851" w:right="567" w:bottom="1134" w:left="1134" w:header="709" w:footer="709" w:gutter="0"/>
          <w:cols w:space="708"/>
          <w:docGrid w:linePitch="360"/>
        </w:sectPr>
      </w:pP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lastRenderedPageBreak/>
        <w:t>5. Ресурсное обеспечение программы 2014-2017 (тыс. руб.)</w:t>
      </w:r>
    </w:p>
    <w:p w:rsidR="001127E7" w:rsidRPr="005E30A4" w:rsidRDefault="001127E7" w:rsidP="005E30A4">
      <w:pPr>
        <w:pStyle w:val="a6"/>
        <w:spacing w:after="0" w:line="240" w:lineRule="auto"/>
        <w:ind w:left="0"/>
        <w:rPr>
          <w:rFonts w:ascii="Times New Roman" w:hAnsi="Times New Roman"/>
          <w:sz w:val="24"/>
          <w:szCs w:val="24"/>
        </w:rPr>
      </w:pPr>
    </w:p>
    <w:tbl>
      <w:tblPr>
        <w:tblW w:w="155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5"/>
        <w:gridCol w:w="1416"/>
        <w:gridCol w:w="2127"/>
        <w:gridCol w:w="1985"/>
        <w:gridCol w:w="1985"/>
        <w:gridCol w:w="1985"/>
        <w:gridCol w:w="1984"/>
      </w:tblGrid>
      <w:tr w:rsidR="00241275" w:rsidRPr="005E30A4" w:rsidTr="003D4E33">
        <w:tc>
          <w:tcPr>
            <w:tcW w:w="4075" w:type="dxa"/>
            <w:vMerge w:val="restart"/>
          </w:tcPr>
          <w:p w:rsidR="001127E7" w:rsidRPr="005E30A4" w:rsidRDefault="001127E7" w:rsidP="005E30A4">
            <w:pPr>
              <w:pStyle w:val="a6"/>
              <w:spacing w:after="0" w:line="240" w:lineRule="auto"/>
              <w:ind w:left="0"/>
              <w:jc w:val="center"/>
              <w:rPr>
                <w:rFonts w:ascii="Times New Roman" w:hAnsi="Times New Roman"/>
                <w:sz w:val="22"/>
                <w:szCs w:val="22"/>
              </w:rPr>
            </w:pPr>
          </w:p>
          <w:p w:rsidR="001127E7" w:rsidRPr="005E30A4" w:rsidRDefault="001127E7" w:rsidP="005E30A4">
            <w:pPr>
              <w:pStyle w:val="a6"/>
              <w:tabs>
                <w:tab w:val="left" w:pos="-1728"/>
              </w:tabs>
              <w:spacing w:after="0" w:line="240" w:lineRule="auto"/>
              <w:ind w:left="0" w:firstLine="321"/>
              <w:jc w:val="center"/>
              <w:rPr>
                <w:rFonts w:ascii="Times New Roman" w:hAnsi="Times New Roman"/>
                <w:sz w:val="22"/>
                <w:szCs w:val="22"/>
              </w:rPr>
            </w:pPr>
            <w:r w:rsidRPr="005E30A4">
              <w:rPr>
                <w:rFonts w:ascii="Times New Roman" w:hAnsi="Times New Roman"/>
                <w:sz w:val="22"/>
                <w:szCs w:val="22"/>
              </w:rPr>
              <w:t>Перечень мероприятий</w:t>
            </w:r>
          </w:p>
          <w:p w:rsidR="001127E7" w:rsidRPr="005E30A4" w:rsidRDefault="001127E7" w:rsidP="005E30A4">
            <w:pPr>
              <w:pStyle w:val="a6"/>
              <w:spacing w:after="0" w:line="240" w:lineRule="auto"/>
              <w:ind w:left="0"/>
              <w:jc w:val="center"/>
              <w:rPr>
                <w:rFonts w:ascii="Times New Roman" w:hAnsi="Times New Roman"/>
                <w:sz w:val="22"/>
                <w:szCs w:val="22"/>
              </w:rPr>
            </w:pPr>
          </w:p>
        </w:tc>
        <w:tc>
          <w:tcPr>
            <w:tcW w:w="1416" w:type="dxa"/>
            <w:vMerge w:val="restart"/>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Источники</w:t>
            </w:r>
          </w:p>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финансиро-</w:t>
            </w:r>
          </w:p>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вания</w:t>
            </w:r>
          </w:p>
        </w:tc>
        <w:tc>
          <w:tcPr>
            <w:tcW w:w="10066" w:type="dxa"/>
            <w:gridSpan w:val="5"/>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Объемы финансирования (тыс</w:t>
            </w:r>
            <w:proofErr w:type="gramStart"/>
            <w:r w:rsidRPr="005E30A4">
              <w:rPr>
                <w:rFonts w:ascii="Times New Roman" w:hAnsi="Times New Roman"/>
                <w:sz w:val="22"/>
                <w:szCs w:val="22"/>
              </w:rPr>
              <w:t>.р</w:t>
            </w:r>
            <w:proofErr w:type="gramEnd"/>
            <w:r w:rsidRPr="005E30A4">
              <w:rPr>
                <w:rFonts w:ascii="Times New Roman" w:hAnsi="Times New Roman"/>
                <w:sz w:val="22"/>
                <w:szCs w:val="22"/>
              </w:rPr>
              <w:t>уб.)</w:t>
            </w:r>
          </w:p>
        </w:tc>
      </w:tr>
      <w:tr w:rsidR="00241275" w:rsidRPr="005E30A4" w:rsidTr="003D4E33">
        <w:tc>
          <w:tcPr>
            <w:tcW w:w="4075" w:type="dxa"/>
            <w:vMerge/>
          </w:tcPr>
          <w:p w:rsidR="001127E7" w:rsidRPr="005E30A4" w:rsidRDefault="001127E7" w:rsidP="005E30A4">
            <w:pPr>
              <w:pStyle w:val="a6"/>
              <w:spacing w:after="0" w:line="240" w:lineRule="auto"/>
              <w:ind w:left="0"/>
              <w:rPr>
                <w:rFonts w:ascii="Times New Roman" w:hAnsi="Times New Roman"/>
                <w:sz w:val="22"/>
                <w:szCs w:val="22"/>
              </w:rPr>
            </w:pPr>
          </w:p>
        </w:tc>
        <w:tc>
          <w:tcPr>
            <w:tcW w:w="1416" w:type="dxa"/>
            <w:vMerge/>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2127" w:type="dxa"/>
            <w:vMerge w:val="restart"/>
          </w:tcPr>
          <w:p w:rsidR="001127E7" w:rsidRPr="005E30A4" w:rsidRDefault="001127E7" w:rsidP="005E30A4">
            <w:pPr>
              <w:pStyle w:val="a6"/>
              <w:spacing w:after="0" w:line="240" w:lineRule="auto"/>
              <w:ind w:left="0"/>
              <w:jc w:val="center"/>
              <w:rPr>
                <w:rFonts w:ascii="Times New Roman" w:hAnsi="Times New Roman"/>
                <w:sz w:val="22"/>
                <w:szCs w:val="22"/>
              </w:rPr>
            </w:pPr>
          </w:p>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Всего</w:t>
            </w:r>
          </w:p>
        </w:tc>
        <w:tc>
          <w:tcPr>
            <w:tcW w:w="7939" w:type="dxa"/>
            <w:gridSpan w:val="4"/>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В том числе по годам</w:t>
            </w:r>
          </w:p>
        </w:tc>
      </w:tr>
      <w:tr w:rsidR="00241275" w:rsidRPr="005E30A4" w:rsidTr="003D4E33">
        <w:tc>
          <w:tcPr>
            <w:tcW w:w="4075" w:type="dxa"/>
            <w:vMerge/>
          </w:tcPr>
          <w:p w:rsidR="001127E7" w:rsidRPr="005E30A4" w:rsidRDefault="001127E7" w:rsidP="005E30A4">
            <w:pPr>
              <w:pStyle w:val="a6"/>
              <w:spacing w:after="0" w:line="240" w:lineRule="auto"/>
              <w:ind w:left="0"/>
              <w:rPr>
                <w:rFonts w:ascii="Times New Roman" w:hAnsi="Times New Roman"/>
                <w:sz w:val="22"/>
                <w:szCs w:val="22"/>
              </w:rPr>
            </w:pPr>
          </w:p>
        </w:tc>
        <w:tc>
          <w:tcPr>
            <w:tcW w:w="1416" w:type="dxa"/>
            <w:vMerge/>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2127" w:type="dxa"/>
            <w:vMerge/>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1985" w:type="dxa"/>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2014</w:t>
            </w:r>
          </w:p>
        </w:tc>
        <w:tc>
          <w:tcPr>
            <w:tcW w:w="1985" w:type="dxa"/>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2015</w:t>
            </w:r>
          </w:p>
        </w:tc>
        <w:tc>
          <w:tcPr>
            <w:tcW w:w="1985" w:type="dxa"/>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2016</w:t>
            </w:r>
          </w:p>
        </w:tc>
        <w:tc>
          <w:tcPr>
            <w:tcW w:w="1984" w:type="dxa"/>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2017</w:t>
            </w:r>
          </w:p>
        </w:tc>
      </w:tr>
      <w:tr w:rsidR="00241275" w:rsidRPr="005E30A4" w:rsidTr="003D4E33">
        <w:tc>
          <w:tcPr>
            <w:tcW w:w="5491" w:type="dxa"/>
            <w:gridSpan w:val="2"/>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Подпрограмма, всего:</w:t>
            </w:r>
          </w:p>
        </w:tc>
        <w:tc>
          <w:tcPr>
            <w:tcW w:w="2127" w:type="dxa"/>
            <w:shd w:val="clear" w:color="auto" w:fill="FFFFFF"/>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121 139,88215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38 759,77475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29 075,550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25 273,69745</w:t>
            </w:r>
          </w:p>
        </w:tc>
        <w:tc>
          <w:tcPr>
            <w:tcW w:w="1984"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lang w:eastAsia="en-US"/>
              </w:rPr>
            </w:pPr>
            <w:r w:rsidRPr="005E30A4">
              <w:rPr>
                <w:rFonts w:ascii="Times New Roman" w:hAnsi="Times New Roman" w:cs="Times New Roman"/>
                <w:lang w:eastAsia="en-US"/>
              </w:rPr>
              <w:t>28 030,85995</w:t>
            </w:r>
          </w:p>
        </w:tc>
      </w:tr>
      <w:tr w:rsidR="00241275" w:rsidRPr="005E30A4" w:rsidTr="003D4E33">
        <w:tc>
          <w:tcPr>
            <w:tcW w:w="15557" w:type="dxa"/>
            <w:gridSpan w:val="7"/>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В том числе:</w:t>
            </w:r>
          </w:p>
        </w:tc>
      </w:tr>
      <w:tr w:rsidR="00241275" w:rsidRPr="005E30A4" w:rsidTr="003D4E33">
        <w:tc>
          <w:tcPr>
            <w:tcW w:w="15557" w:type="dxa"/>
            <w:gridSpan w:val="7"/>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Ремонт и содержание объектов внешнего благоустройства и мест захоронения города Тейково</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Уборка территории города </w:t>
            </w:r>
          </w:p>
        </w:tc>
        <w:tc>
          <w:tcPr>
            <w:tcW w:w="1416" w:type="dxa"/>
            <w:vMerge w:val="restart"/>
          </w:tcPr>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tabs>
                <w:tab w:val="left" w:pos="-3983"/>
              </w:tabs>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p>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муници-</w:t>
            </w:r>
          </w:p>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пального образования</w:t>
            </w: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32945,7589</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9512,87</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7892,87</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7379,9289</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8160,09</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Погрузка мусора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3384,86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870,72</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870,72</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870,72</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772,70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Вывоз и утилизация мусора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13260,72498</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3717,554</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3598,47</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2646,47098</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3298,23</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Сгребание и вывоз снега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12497,197</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3991,761</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3525,818</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3502,218</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1477,40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Обрезка крон деревьев,  (шт.)</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4030,816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1442,25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1500,00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244,966</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843,60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Выкашивание травы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1970,282</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702,626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345,03</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702,626</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220,00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Посадка цветов, озеленение</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108,6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0</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108,60</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Содержание кладбища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2000,00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500,00</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500,00</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Содержание и обслуживание сетей уличного освещения </w:t>
            </w:r>
          </w:p>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Обслуживание светильников  уличного освещения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24157,78786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8048,00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4173,12305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3 780,1836</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8156,48121</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Содержание и техническое обслуживание шахтных  питьевых колодцев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4406,00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1500,00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1065,00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1065,00</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776,00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Содержание городского туалета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794,67</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69,58</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69,58</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69,58</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585,93</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Содержание лагеря «Автомобилист» </w:t>
            </w:r>
          </w:p>
        </w:tc>
        <w:tc>
          <w:tcPr>
            <w:tcW w:w="1416" w:type="dxa"/>
            <w:vMerge/>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253,11</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253,11</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Содержание площадки 25</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35,0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35,00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Содержание детских площадок, 21 площадка</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1287,50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381,00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416,50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381,00</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109,00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Расходы на оплату по энергосервисному контракту от 17.02.2014 № 1</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7755,86426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3187,43895</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2724,90652</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1843,51879</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Содержание нежилого здания по адресу ул. 1-я </w:t>
            </w:r>
            <w:proofErr w:type="gramStart"/>
            <w:r w:rsidRPr="005E30A4">
              <w:rPr>
                <w:rFonts w:ascii="Times New Roman" w:hAnsi="Times New Roman" w:cs="Times New Roman"/>
                <w:sz w:val="22"/>
                <w:szCs w:val="22"/>
              </w:rPr>
              <w:t>Красноармейская</w:t>
            </w:r>
            <w:proofErr w:type="gramEnd"/>
            <w:r w:rsidRPr="005E30A4">
              <w:rPr>
                <w:rFonts w:ascii="Times New Roman" w:hAnsi="Times New Roman" w:cs="Times New Roman"/>
                <w:sz w:val="22"/>
                <w:szCs w:val="22"/>
              </w:rPr>
              <w:t>, д. 70</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693,00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315,00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378,00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Проведение мероприятий по отлову и содержанию безнадзорных животных.</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150,00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150,00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Приобретение часов уличных декоративных в сквер на ул. </w:t>
            </w:r>
            <w:r w:rsidRPr="005E30A4">
              <w:rPr>
                <w:rFonts w:ascii="Times New Roman" w:hAnsi="Times New Roman" w:cs="Times New Roman"/>
                <w:sz w:val="22"/>
                <w:szCs w:val="22"/>
              </w:rPr>
              <w:lastRenderedPageBreak/>
              <w:t>Фрунзенской</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35,00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35,00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lastRenderedPageBreak/>
              <w:t>Гирлянды для новогоднего украшения города</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100,00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Подготовительные работы в пятиметровой прибровочной полосе поймы реки Вязьмы</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205,85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205,850</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4075" w:type="dxa"/>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Подметание тротуаров</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p>
        </w:tc>
        <w:tc>
          <w:tcPr>
            <w:tcW w:w="21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597,9000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597,9000</w:t>
            </w:r>
          </w:p>
        </w:tc>
      </w:tr>
      <w:tr w:rsidR="00241275" w:rsidRPr="005E30A4" w:rsidTr="003D4E33">
        <w:tc>
          <w:tcPr>
            <w:tcW w:w="4075" w:type="dxa"/>
          </w:tcPr>
          <w:p w:rsidR="001127E7" w:rsidRPr="005E30A4" w:rsidRDefault="001127E7" w:rsidP="005E30A4">
            <w:pPr>
              <w:pStyle w:val="ConsPlusNormal"/>
              <w:ind w:firstLine="34"/>
              <w:jc w:val="center"/>
              <w:rPr>
                <w:rFonts w:ascii="Times New Roman" w:hAnsi="Times New Roman" w:cs="Times New Roman"/>
                <w:sz w:val="22"/>
                <w:szCs w:val="22"/>
              </w:rPr>
            </w:pPr>
            <w:r w:rsidRPr="005E30A4">
              <w:rPr>
                <w:rFonts w:ascii="Times New Roman" w:hAnsi="Times New Roman" w:cs="Times New Roman"/>
                <w:sz w:val="22"/>
                <w:szCs w:val="22"/>
              </w:rPr>
              <w:t>ИТОГО</w:t>
            </w:r>
          </w:p>
        </w:tc>
        <w:tc>
          <w:tcPr>
            <w:tcW w:w="1416" w:type="dxa"/>
          </w:tcPr>
          <w:p w:rsidR="001127E7" w:rsidRPr="005E30A4" w:rsidRDefault="001127E7" w:rsidP="005E30A4">
            <w:pPr>
              <w:pStyle w:val="a6"/>
              <w:spacing w:after="0" w:line="240" w:lineRule="auto"/>
              <w:ind w:left="0" w:firstLine="34"/>
              <w:rPr>
                <w:rFonts w:ascii="Times New Roman" w:hAnsi="Times New Roman"/>
                <w:sz w:val="22"/>
                <w:szCs w:val="22"/>
              </w:rPr>
            </w:pP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110 669,921</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31 024,471</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27 744,55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24 073,450</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27 827,450</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 xml:space="preserve">Строительство пешеходного моста </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муници-</w:t>
            </w:r>
          </w:p>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пального образования</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3 944,078</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3 944,078</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p>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jc w:val="center"/>
              <w:rPr>
                <w:rFonts w:ascii="Times New Roman" w:hAnsi="Times New Roman"/>
                <w:sz w:val="22"/>
                <w:szCs w:val="22"/>
              </w:rPr>
            </w:pP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val="restart"/>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Благоустройство Летнего сада с устройством площадки для занятий паркуром</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всего</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1 849,396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1 849,396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p>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jc w:val="center"/>
              <w:rPr>
                <w:rFonts w:ascii="Times New Roman" w:hAnsi="Times New Roman"/>
                <w:sz w:val="22"/>
                <w:szCs w:val="22"/>
              </w:rPr>
            </w:pPr>
          </w:p>
        </w:tc>
        <w:tc>
          <w:tcPr>
            <w:tcW w:w="1984" w:type="dxa"/>
            <w:vAlign w:val="center"/>
          </w:tcPr>
          <w:p w:rsidR="001127E7" w:rsidRPr="005E30A4" w:rsidRDefault="001127E7" w:rsidP="005E30A4">
            <w:pPr>
              <w:spacing w:after="0" w:line="240" w:lineRule="auto"/>
              <w:jc w:val="center"/>
              <w:rPr>
                <w:rFonts w:ascii="Times New Roman" w:hAnsi="Times New Roman" w:cs="Times New Roman"/>
                <w:lang w:eastAsia="en-US"/>
              </w:rPr>
            </w:pPr>
          </w:p>
          <w:p w:rsidR="001127E7" w:rsidRPr="005E30A4" w:rsidRDefault="001127E7" w:rsidP="005E30A4">
            <w:pPr>
              <w:spacing w:after="0" w:line="240" w:lineRule="auto"/>
              <w:jc w:val="center"/>
              <w:rPr>
                <w:rFonts w:ascii="Times New Roman" w:hAnsi="Times New Roman" w:cs="Times New Roman"/>
                <w:lang w:eastAsia="en-US"/>
              </w:rPr>
            </w:pPr>
            <w:r w:rsidRPr="005E30A4">
              <w:rPr>
                <w:rFonts w:ascii="Times New Roman" w:hAnsi="Times New Roman" w:cs="Times New Roman"/>
                <w:lang w:eastAsia="en-US"/>
              </w:rPr>
              <w:t>-</w:t>
            </w:r>
          </w:p>
          <w:p w:rsidR="001127E7" w:rsidRPr="005E30A4" w:rsidRDefault="001127E7" w:rsidP="005E30A4">
            <w:pPr>
              <w:pStyle w:val="a6"/>
              <w:spacing w:after="0" w:line="240" w:lineRule="auto"/>
              <w:ind w:left="0"/>
              <w:jc w:val="center"/>
              <w:rPr>
                <w:rFonts w:ascii="Times New Roman" w:hAnsi="Times New Roman"/>
                <w:sz w:val="22"/>
                <w:szCs w:val="22"/>
              </w:rPr>
            </w:pPr>
          </w:p>
        </w:tc>
      </w:tr>
      <w:tr w:rsidR="00241275" w:rsidRPr="005E30A4" w:rsidTr="003D4E33">
        <w:tc>
          <w:tcPr>
            <w:tcW w:w="4075" w:type="dxa"/>
            <w:vMerge/>
          </w:tcPr>
          <w:p w:rsidR="001127E7" w:rsidRPr="005E30A4" w:rsidRDefault="001127E7" w:rsidP="005E30A4">
            <w:pPr>
              <w:pStyle w:val="ConsPlusNormal"/>
              <w:ind w:firstLine="34"/>
              <w:jc w:val="both"/>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муници-</w:t>
            </w:r>
          </w:p>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пального образования</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1 349,396</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1 349,396</w:t>
            </w:r>
          </w:p>
          <w:p w:rsidR="001127E7" w:rsidRPr="005E30A4" w:rsidRDefault="001127E7" w:rsidP="005E30A4">
            <w:pPr>
              <w:spacing w:after="0" w:line="240" w:lineRule="auto"/>
              <w:rPr>
                <w:rFonts w:ascii="Times New Roman" w:hAnsi="Times New Roman" w:cs="Times New Roman"/>
                <w:lang w:val="en-US"/>
              </w:rPr>
            </w:pPr>
          </w:p>
          <w:p w:rsidR="001127E7" w:rsidRPr="005E30A4" w:rsidRDefault="001127E7" w:rsidP="005E30A4">
            <w:pPr>
              <w:spacing w:after="0" w:line="240" w:lineRule="auto"/>
              <w:rPr>
                <w:rFonts w:ascii="Times New Roman" w:hAnsi="Times New Roman" w:cs="Times New Roman"/>
                <w:lang w:val="en-US"/>
              </w:rPr>
            </w:pP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tcPr>
          <w:p w:rsidR="001127E7" w:rsidRPr="005E30A4" w:rsidRDefault="001127E7" w:rsidP="005E30A4">
            <w:pPr>
              <w:pStyle w:val="ConsPlusNormal"/>
              <w:ind w:firstLine="34"/>
              <w:jc w:val="both"/>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Ивановской области</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jc w:val="center"/>
              <w:rPr>
                <w:rFonts w:ascii="Times New Roman" w:hAnsi="Times New Roman"/>
                <w:sz w:val="22"/>
                <w:szCs w:val="22"/>
              </w:rPr>
            </w:pP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Благоустройство площади им. Ленина и прилегающей территории</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Ивановской области</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999,945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999,945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val="restart"/>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Благоустройство сквера на ул. Фрунзенской</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всего</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846,88475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846,88475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tcPr>
          <w:p w:rsidR="001127E7" w:rsidRPr="005E30A4" w:rsidRDefault="001127E7" w:rsidP="005E30A4">
            <w:pPr>
              <w:pStyle w:val="ConsPlusNormal"/>
              <w:ind w:firstLine="34"/>
              <w:jc w:val="both"/>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Ивановской области</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500,055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500,055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346,82975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346,82975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Разработка ПСД на благоустройство пл. 50 лет Октября</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95,00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95,00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pStyle w:val="ConsPlusNormal"/>
              <w:ind w:firstLine="34"/>
              <w:jc w:val="both"/>
              <w:rPr>
                <w:rFonts w:ascii="Times New Roman" w:hAnsi="Times New Roman" w:cs="Times New Roman"/>
                <w:sz w:val="22"/>
                <w:szCs w:val="22"/>
              </w:rPr>
            </w:pPr>
            <w:r w:rsidRPr="005E30A4">
              <w:rPr>
                <w:rFonts w:ascii="Times New Roman" w:hAnsi="Times New Roman" w:cs="Times New Roman"/>
                <w:sz w:val="22"/>
                <w:szCs w:val="22"/>
              </w:rPr>
              <w:t>Экспертиза сметной части ПСД на благоустройство сквера № 3 на улице Октябрьской</w:t>
            </w:r>
          </w:p>
        </w:tc>
        <w:tc>
          <w:tcPr>
            <w:tcW w:w="1416" w:type="dxa"/>
            <w:vAlign w:val="center"/>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7,00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val="restart"/>
          </w:tcPr>
          <w:p w:rsidR="001127E7" w:rsidRPr="005E30A4" w:rsidRDefault="001127E7" w:rsidP="005E30A4">
            <w:pPr>
              <w:pStyle w:val="ConsPlusNormal"/>
              <w:ind w:firstLine="34"/>
              <w:rPr>
                <w:rFonts w:ascii="Times New Roman" w:hAnsi="Times New Roman" w:cs="Times New Roman"/>
                <w:sz w:val="22"/>
                <w:szCs w:val="22"/>
              </w:rPr>
            </w:pPr>
            <w:r w:rsidRPr="005E30A4">
              <w:rPr>
                <w:rFonts w:ascii="Times New Roman" w:hAnsi="Times New Roman" w:cs="Times New Roman"/>
                <w:sz w:val="22"/>
                <w:szCs w:val="22"/>
              </w:rPr>
              <w:t xml:space="preserve">Благоустройство сквера № 3 на улице </w:t>
            </w:r>
            <w:r w:rsidRPr="005E30A4">
              <w:rPr>
                <w:rFonts w:ascii="Times New Roman" w:hAnsi="Times New Roman" w:cs="Times New Roman"/>
                <w:sz w:val="22"/>
                <w:szCs w:val="22"/>
              </w:rPr>
              <w:lastRenderedPageBreak/>
              <w:t>Октябрьской</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lastRenderedPageBreak/>
              <w:t>Всего</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2 313,64745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1 324,00</w:t>
            </w:r>
          </w:p>
        </w:tc>
        <w:tc>
          <w:tcPr>
            <w:tcW w:w="198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989,64745</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tcPr>
          <w:p w:rsidR="001127E7" w:rsidRPr="005E30A4" w:rsidRDefault="001127E7" w:rsidP="005E30A4">
            <w:pPr>
              <w:pStyle w:val="ConsPlusNormal"/>
              <w:ind w:firstLine="34"/>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1289,64745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300,00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989,64745</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tcPr>
          <w:p w:rsidR="001127E7" w:rsidRPr="005E30A4" w:rsidRDefault="001127E7" w:rsidP="005E30A4">
            <w:pPr>
              <w:pStyle w:val="ConsPlusNormal"/>
              <w:ind w:firstLine="34"/>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Ивановской области</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1 024,00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1 024,00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val="restart"/>
          </w:tcPr>
          <w:p w:rsidR="001127E7" w:rsidRPr="005E30A4" w:rsidRDefault="001127E7" w:rsidP="005E30A4">
            <w:pPr>
              <w:pStyle w:val="ConsPlusNormal"/>
              <w:rPr>
                <w:rFonts w:ascii="Times New Roman" w:hAnsi="Times New Roman" w:cs="Times New Roman"/>
                <w:sz w:val="22"/>
                <w:szCs w:val="22"/>
              </w:rPr>
            </w:pPr>
            <w:r w:rsidRPr="005E30A4">
              <w:rPr>
                <w:rFonts w:ascii="Times New Roman" w:hAnsi="Times New Roman" w:cs="Times New Roman"/>
                <w:sz w:val="22"/>
                <w:szCs w:val="22"/>
              </w:rPr>
              <w:t xml:space="preserve">Установка игровых элементов детских площадок, ул. Тракторная, ул. Ульяновская </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Всего</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210,60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210,60</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tcPr>
          <w:p w:rsidR="001127E7" w:rsidRPr="005E30A4" w:rsidRDefault="001127E7" w:rsidP="005E30A4">
            <w:pPr>
              <w:pStyle w:val="ConsPlusNormal"/>
              <w:ind w:firstLine="34"/>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10,60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10,60</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vMerge/>
          </w:tcPr>
          <w:p w:rsidR="001127E7" w:rsidRPr="005E30A4" w:rsidRDefault="001127E7" w:rsidP="005E30A4">
            <w:pPr>
              <w:pStyle w:val="ConsPlusNormal"/>
              <w:ind w:firstLine="34"/>
              <w:rPr>
                <w:rFonts w:ascii="Times New Roman" w:hAnsi="Times New Roman" w:cs="Times New Roman"/>
                <w:sz w:val="22"/>
                <w:szCs w:val="22"/>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Ивановской области</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200,00</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pStyle w:val="ConsPlusNormal"/>
              <w:rPr>
                <w:rFonts w:ascii="Times New Roman" w:hAnsi="Times New Roman" w:cs="Times New Roman"/>
                <w:sz w:val="22"/>
                <w:szCs w:val="22"/>
              </w:rPr>
            </w:pPr>
            <w:r w:rsidRPr="005E30A4">
              <w:rPr>
                <w:rFonts w:ascii="Times New Roman" w:hAnsi="Times New Roman" w:cs="Times New Roman"/>
                <w:sz w:val="22"/>
                <w:szCs w:val="22"/>
              </w:rPr>
              <w:t>Благоустройство соснового бора Красные Сосенки</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pStyle w:val="ConsPlusNormal"/>
              <w:rPr>
                <w:rFonts w:ascii="Times New Roman" w:hAnsi="Times New Roman" w:cs="Times New Roman"/>
                <w:sz w:val="22"/>
                <w:szCs w:val="22"/>
              </w:rPr>
            </w:pPr>
            <w:r w:rsidRPr="005E30A4">
              <w:rPr>
                <w:rFonts w:ascii="Times New Roman" w:hAnsi="Times New Roman" w:cs="Times New Roman"/>
                <w:sz w:val="22"/>
                <w:szCs w:val="22"/>
              </w:rPr>
              <w:t xml:space="preserve">Благоустройство набережной реки Вязьмы </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r>
      <w:tr w:rsidR="00241275" w:rsidRPr="005E30A4" w:rsidTr="003D4E33">
        <w:tc>
          <w:tcPr>
            <w:tcW w:w="4075" w:type="dxa"/>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Благоустройство  пл. Ленина (перенос подающего трубопровода)</w:t>
            </w:r>
          </w:p>
        </w:tc>
        <w:tc>
          <w:tcPr>
            <w:tcW w:w="1416" w:type="dxa"/>
          </w:tcPr>
          <w:p w:rsidR="001127E7" w:rsidRPr="005E30A4" w:rsidRDefault="001127E7" w:rsidP="005E30A4">
            <w:pPr>
              <w:spacing w:after="0" w:line="240" w:lineRule="auto"/>
              <w:ind w:firstLine="34"/>
              <w:jc w:val="center"/>
              <w:rPr>
                <w:rFonts w:ascii="Times New Roman" w:hAnsi="Times New Roman" w:cs="Times New Roman"/>
                <w:lang w:val="en-US"/>
              </w:rPr>
            </w:pPr>
            <w:r w:rsidRPr="005E30A4">
              <w:rPr>
                <w:rFonts w:ascii="Times New Roman" w:hAnsi="Times New Roman" w:cs="Times New Roman"/>
                <w:lang w:val="en-US"/>
              </w:rPr>
              <w:t>Местныйбюджет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98,14495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 xml:space="preserve">98,14495 </w:t>
            </w:r>
          </w:p>
        </w:tc>
      </w:tr>
      <w:tr w:rsidR="00241275" w:rsidRPr="005E30A4" w:rsidTr="003D4E33">
        <w:tc>
          <w:tcPr>
            <w:tcW w:w="4075" w:type="dxa"/>
            <w:vMerge w:val="restart"/>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Расходы из средств местного бюджета на благоустройство по наказам избирателей депутатам Ивановской областной Думы.</w:t>
            </w:r>
          </w:p>
          <w:p w:rsidR="001127E7" w:rsidRPr="005E30A4" w:rsidRDefault="001127E7" w:rsidP="005E30A4">
            <w:pPr>
              <w:spacing w:after="0" w:line="240" w:lineRule="auto"/>
              <w:ind w:firstLine="34"/>
              <w:rPr>
                <w:rFonts w:ascii="Times New Roman" w:hAnsi="Times New Roman" w:cs="Times New Roman"/>
              </w:rPr>
            </w:pPr>
            <w:r w:rsidRPr="005E30A4">
              <w:rPr>
                <w:rFonts w:ascii="Times New Roman" w:hAnsi="Times New Roman" w:cs="Times New Roman"/>
              </w:rPr>
              <w:t>Установка детской площадки во дворе многоквартирного дома, ул. Нагорная, д. 19</w:t>
            </w: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Всего</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105,265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105,265</w:t>
            </w:r>
          </w:p>
        </w:tc>
      </w:tr>
      <w:tr w:rsidR="00241275" w:rsidRPr="005E30A4" w:rsidTr="003D4E33">
        <w:tc>
          <w:tcPr>
            <w:tcW w:w="4075" w:type="dxa"/>
            <w:vMerge/>
          </w:tcPr>
          <w:p w:rsidR="001127E7" w:rsidRPr="005E30A4" w:rsidRDefault="001127E7" w:rsidP="005E30A4">
            <w:pPr>
              <w:spacing w:after="0" w:line="240" w:lineRule="auto"/>
              <w:ind w:firstLine="34"/>
              <w:rPr>
                <w:rFonts w:ascii="Times New Roman" w:hAnsi="Times New Roman" w:cs="Times New Roman"/>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Местный бюджет</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5,265</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5,265</w:t>
            </w:r>
          </w:p>
        </w:tc>
      </w:tr>
      <w:tr w:rsidR="00241275" w:rsidRPr="005E30A4" w:rsidTr="003D4E33">
        <w:tc>
          <w:tcPr>
            <w:tcW w:w="4075" w:type="dxa"/>
            <w:vMerge/>
          </w:tcPr>
          <w:p w:rsidR="001127E7" w:rsidRPr="005E30A4" w:rsidRDefault="001127E7" w:rsidP="005E30A4">
            <w:pPr>
              <w:spacing w:after="0" w:line="240" w:lineRule="auto"/>
              <w:ind w:firstLine="34"/>
              <w:rPr>
                <w:rFonts w:ascii="Times New Roman" w:hAnsi="Times New Roman" w:cs="Times New Roman"/>
              </w:rPr>
            </w:pPr>
          </w:p>
        </w:tc>
        <w:tc>
          <w:tcPr>
            <w:tcW w:w="1416" w:type="dxa"/>
          </w:tcPr>
          <w:p w:rsidR="001127E7" w:rsidRPr="005E30A4" w:rsidRDefault="001127E7" w:rsidP="005E30A4">
            <w:pPr>
              <w:pStyle w:val="a6"/>
              <w:spacing w:after="0" w:line="240" w:lineRule="auto"/>
              <w:ind w:left="0" w:firstLine="34"/>
              <w:jc w:val="center"/>
              <w:rPr>
                <w:rFonts w:ascii="Times New Roman" w:hAnsi="Times New Roman"/>
                <w:sz w:val="22"/>
                <w:szCs w:val="22"/>
              </w:rPr>
            </w:pPr>
            <w:r w:rsidRPr="005E30A4">
              <w:rPr>
                <w:rFonts w:ascii="Times New Roman" w:hAnsi="Times New Roman"/>
                <w:sz w:val="22"/>
                <w:szCs w:val="22"/>
              </w:rPr>
              <w:t>Бюджет Ивановской области</w:t>
            </w:r>
          </w:p>
        </w:tc>
        <w:tc>
          <w:tcPr>
            <w:tcW w:w="2127"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100,00</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5"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w:t>
            </w:r>
          </w:p>
        </w:tc>
        <w:tc>
          <w:tcPr>
            <w:tcW w:w="1984" w:type="dxa"/>
            <w:vAlign w:val="center"/>
          </w:tcPr>
          <w:p w:rsidR="001127E7" w:rsidRPr="005E30A4" w:rsidRDefault="001127E7" w:rsidP="005E30A4">
            <w:pPr>
              <w:pStyle w:val="a6"/>
              <w:spacing w:after="0" w:line="240" w:lineRule="auto"/>
              <w:ind w:left="0"/>
              <w:jc w:val="center"/>
              <w:rPr>
                <w:rFonts w:ascii="Times New Roman" w:hAnsi="Times New Roman"/>
                <w:sz w:val="22"/>
                <w:szCs w:val="22"/>
              </w:rPr>
            </w:pPr>
            <w:r w:rsidRPr="005E30A4">
              <w:rPr>
                <w:rFonts w:ascii="Times New Roman" w:hAnsi="Times New Roman"/>
                <w:sz w:val="22"/>
                <w:szCs w:val="22"/>
              </w:rPr>
              <w:t>100,00</w:t>
            </w:r>
          </w:p>
        </w:tc>
      </w:tr>
    </w:tbl>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pStyle w:val="a6"/>
        <w:spacing w:after="0" w:line="240" w:lineRule="auto"/>
        <w:ind w:left="0"/>
        <w:rPr>
          <w:rFonts w:ascii="Times New Roman" w:hAnsi="Times New Roman"/>
          <w:sz w:val="24"/>
          <w:szCs w:val="24"/>
        </w:rPr>
      </w:pPr>
    </w:p>
    <w:p w:rsidR="00C07F59" w:rsidRPr="005E30A4" w:rsidRDefault="001127E7" w:rsidP="005E30A4">
      <w:pPr>
        <w:spacing w:after="0" w:line="240" w:lineRule="auto"/>
        <w:ind w:right="-1"/>
        <w:jc w:val="center"/>
        <w:rPr>
          <w:rFonts w:ascii="Times New Roman" w:hAnsi="Times New Roman" w:cs="Times New Roman"/>
          <w:sz w:val="24"/>
          <w:szCs w:val="24"/>
        </w:rPr>
      </w:pPr>
      <w:r w:rsidRPr="00EE367A">
        <w:rPr>
          <w:rFonts w:ascii="Times New Roman" w:hAnsi="Times New Roman" w:cs="Times New Roman"/>
          <w:sz w:val="24"/>
          <w:szCs w:val="24"/>
          <w:highlight w:val="yellow"/>
        </w:rPr>
        <w:lastRenderedPageBreak/>
        <w:t>6. Ресурсное обеспечение подпрограммы  2018-2024 (тыс</w:t>
      </w:r>
      <w:proofErr w:type="gramStart"/>
      <w:r w:rsidRPr="00EE367A">
        <w:rPr>
          <w:rFonts w:ascii="Times New Roman" w:hAnsi="Times New Roman" w:cs="Times New Roman"/>
          <w:sz w:val="24"/>
          <w:szCs w:val="24"/>
          <w:highlight w:val="yellow"/>
        </w:rPr>
        <w:t>.р</w:t>
      </w:r>
      <w:proofErr w:type="gramEnd"/>
      <w:r w:rsidRPr="00EE367A">
        <w:rPr>
          <w:rFonts w:ascii="Times New Roman" w:hAnsi="Times New Roman" w:cs="Times New Roman"/>
          <w:sz w:val="24"/>
          <w:szCs w:val="24"/>
          <w:highlight w:val="yellow"/>
        </w:rPr>
        <w:t>уб</w:t>
      </w:r>
      <w:r w:rsidR="00AA49D6" w:rsidRPr="00EE367A">
        <w:rPr>
          <w:rFonts w:ascii="Times New Roman" w:hAnsi="Times New Roman" w:cs="Times New Roman"/>
          <w:sz w:val="24"/>
          <w:szCs w:val="24"/>
          <w:highlight w:val="yellow"/>
        </w:rPr>
        <w:t>.)</w:t>
      </w:r>
    </w:p>
    <w:p w:rsidR="001127E7" w:rsidRPr="005E30A4" w:rsidRDefault="001127E7" w:rsidP="005E30A4">
      <w:pPr>
        <w:pStyle w:val="ConsPlusNormal"/>
        <w:ind w:firstLine="709"/>
        <w:rPr>
          <w:rFonts w:ascii="Times New Roman" w:hAnsi="Times New Roman" w:cs="Times New Roman"/>
          <w:sz w:val="24"/>
          <w:szCs w:val="24"/>
        </w:rPr>
      </w:pPr>
    </w:p>
    <w:tbl>
      <w:tblPr>
        <w:tblW w:w="158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229"/>
        <w:gridCol w:w="1560"/>
        <w:gridCol w:w="1559"/>
        <w:gridCol w:w="1417"/>
        <w:gridCol w:w="1418"/>
        <w:gridCol w:w="1534"/>
        <w:gridCol w:w="1501"/>
        <w:gridCol w:w="1406"/>
        <w:gridCol w:w="95"/>
        <w:gridCol w:w="1133"/>
      </w:tblGrid>
      <w:tr w:rsidR="00241275" w:rsidRPr="00847657" w:rsidTr="00847657">
        <w:tc>
          <w:tcPr>
            <w:tcW w:w="2977" w:type="dxa"/>
            <w:vMerge w:val="restart"/>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p w:rsidR="001127E7" w:rsidRPr="00847657" w:rsidRDefault="001127E7" w:rsidP="005E30A4">
            <w:pPr>
              <w:pStyle w:val="a6"/>
              <w:tabs>
                <w:tab w:val="left" w:pos="-1728"/>
              </w:tabs>
              <w:spacing w:after="0" w:line="240" w:lineRule="auto"/>
              <w:ind w:left="0"/>
              <w:jc w:val="center"/>
              <w:rPr>
                <w:rFonts w:ascii="Times New Roman" w:hAnsi="Times New Roman"/>
                <w:sz w:val="22"/>
                <w:szCs w:val="22"/>
              </w:rPr>
            </w:pPr>
            <w:r w:rsidRPr="00847657">
              <w:rPr>
                <w:rFonts w:ascii="Times New Roman" w:hAnsi="Times New Roman"/>
                <w:sz w:val="22"/>
                <w:szCs w:val="22"/>
              </w:rPr>
              <w:t>Перечень мероприятий</w:t>
            </w:r>
          </w:p>
          <w:p w:rsidR="001127E7" w:rsidRPr="00847657" w:rsidRDefault="001127E7" w:rsidP="005E30A4">
            <w:pPr>
              <w:pStyle w:val="a6"/>
              <w:spacing w:after="0" w:line="240" w:lineRule="auto"/>
              <w:ind w:left="0"/>
              <w:jc w:val="center"/>
              <w:rPr>
                <w:rFonts w:ascii="Times New Roman" w:hAnsi="Times New Roman"/>
                <w:sz w:val="22"/>
                <w:szCs w:val="22"/>
              </w:rPr>
            </w:pPr>
          </w:p>
        </w:tc>
        <w:tc>
          <w:tcPr>
            <w:tcW w:w="1229" w:type="dxa"/>
            <w:vMerge w:val="restart"/>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Источники</w:t>
            </w:r>
          </w:p>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финансиро-</w:t>
            </w:r>
          </w:p>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вания</w:t>
            </w:r>
          </w:p>
        </w:tc>
        <w:tc>
          <w:tcPr>
            <w:tcW w:w="11623" w:type="dxa"/>
            <w:gridSpan w:val="9"/>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Объемы финансирования (тыс</w:t>
            </w:r>
            <w:proofErr w:type="gramStart"/>
            <w:r w:rsidRPr="00847657">
              <w:rPr>
                <w:rFonts w:ascii="Times New Roman" w:hAnsi="Times New Roman"/>
                <w:sz w:val="22"/>
                <w:szCs w:val="22"/>
              </w:rPr>
              <w:t>.р</w:t>
            </w:r>
            <w:proofErr w:type="gramEnd"/>
            <w:r w:rsidRPr="00847657">
              <w:rPr>
                <w:rFonts w:ascii="Times New Roman" w:hAnsi="Times New Roman"/>
                <w:sz w:val="22"/>
                <w:szCs w:val="22"/>
              </w:rPr>
              <w:t>уб.)</w:t>
            </w:r>
          </w:p>
        </w:tc>
      </w:tr>
      <w:tr w:rsidR="00241275" w:rsidRPr="00847657" w:rsidTr="00847657">
        <w:tc>
          <w:tcPr>
            <w:tcW w:w="2977" w:type="dxa"/>
            <w:vMerge/>
            <w:shd w:val="clear" w:color="auto" w:fill="auto"/>
          </w:tcPr>
          <w:p w:rsidR="001127E7" w:rsidRPr="00847657" w:rsidRDefault="001127E7" w:rsidP="005E30A4">
            <w:pPr>
              <w:pStyle w:val="a6"/>
              <w:spacing w:after="0" w:line="240" w:lineRule="auto"/>
              <w:ind w:left="0"/>
              <w:rPr>
                <w:rFonts w:ascii="Times New Roman" w:hAnsi="Times New Roman"/>
                <w:sz w:val="22"/>
                <w:szCs w:val="22"/>
              </w:rPr>
            </w:pPr>
          </w:p>
        </w:tc>
        <w:tc>
          <w:tcPr>
            <w:tcW w:w="1229" w:type="dxa"/>
            <w:vMerge/>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p>
        </w:tc>
        <w:tc>
          <w:tcPr>
            <w:tcW w:w="1560" w:type="dxa"/>
            <w:vMerge w:val="restart"/>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p>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Всего</w:t>
            </w:r>
          </w:p>
        </w:tc>
        <w:tc>
          <w:tcPr>
            <w:tcW w:w="10063" w:type="dxa"/>
            <w:gridSpan w:val="8"/>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В том числе по годам</w:t>
            </w:r>
          </w:p>
        </w:tc>
      </w:tr>
      <w:tr w:rsidR="00241275" w:rsidRPr="00847657" w:rsidTr="00847657">
        <w:tc>
          <w:tcPr>
            <w:tcW w:w="2977" w:type="dxa"/>
            <w:vMerge/>
            <w:shd w:val="clear" w:color="auto" w:fill="auto"/>
          </w:tcPr>
          <w:p w:rsidR="001127E7" w:rsidRPr="00847657" w:rsidRDefault="001127E7" w:rsidP="005E30A4">
            <w:pPr>
              <w:pStyle w:val="a6"/>
              <w:spacing w:after="0" w:line="240" w:lineRule="auto"/>
              <w:ind w:left="0"/>
              <w:rPr>
                <w:rFonts w:ascii="Times New Roman" w:hAnsi="Times New Roman"/>
                <w:sz w:val="22"/>
                <w:szCs w:val="22"/>
              </w:rPr>
            </w:pPr>
          </w:p>
        </w:tc>
        <w:tc>
          <w:tcPr>
            <w:tcW w:w="1229" w:type="dxa"/>
            <w:vMerge/>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p>
        </w:tc>
        <w:tc>
          <w:tcPr>
            <w:tcW w:w="1560" w:type="dxa"/>
            <w:vMerge/>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p>
        </w:tc>
        <w:tc>
          <w:tcPr>
            <w:tcW w:w="155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2018</w:t>
            </w:r>
          </w:p>
        </w:tc>
        <w:tc>
          <w:tcPr>
            <w:tcW w:w="1417"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2019</w:t>
            </w:r>
          </w:p>
        </w:tc>
        <w:tc>
          <w:tcPr>
            <w:tcW w:w="1418"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2020</w:t>
            </w:r>
          </w:p>
        </w:tc>
        <w:tc>
          <w:tcPr>
            <w:tcW w:w="1534" w:type="dxa"/>
            <w:tcBorders>
              <w:bottom w:val="single" w:sz="4" w:space="0" w:color="auto"/>
            </w:tcBorders>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2021</w:t>
            </w:r>
          </w:p>
        </w:tc>
        <w:tc>
          <w:tcPr>
            <w:tcW w:w="1501"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2022</w:t>
            </w:r>
          </w:p>
        </w:tc>
        <w:tc>
          <w:tcPr>
            <w:tcW w:w="1406"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2023</w:t>
            </w:r>
          </w:p>
        </w:tc>
        <w:tc>
          <w:tcPr>
            <w:tcW w:w="1228" w:type="dxa"/>
            <w:gridSpan w:val="2"/>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2024</w:t>
            </w:r>
          </w:p>
        </w:tc>
      </w:tr>
      <w:tr w:rsidR="00241275" w:rsidRPr="00847657" w:rsidTr="002D3A32">
        <w:tc>
          <w:tcPr>
            <w:tcW w:w="4206" w:type="dxa"/>
            <w:gridSpan w:val="2"/>
            <w:shd w:val="clear" w:color="auto" w:fill="auto"/>
          </w:tcPr>
          <w:p w:rsidR="001127E7" w:rsidRPr="00847657" w:rsidRDefault="001127E7" w:rsidP="005E30A4">
            <w:pPr>
              <w:pStyle w:val="a6"/>
              <w:spacing w:after="0" w:line="240" w:lineRule="auto"/>
              <w:ind w:left="0"/>
              <w:rPr>
                <w:rFonts w:ascii="Times New Roman" w:hAnsi="Times New Roman"/>
                <w:sz w:val="22"/>
                <w:szCs w:val="22"/>
              </w:rPr>
            </w:pPr>
            <w:r w:rsidRPr="00847657">
              <w:rPr>
                <w:rFonts w:ascii="Times New Roman" w:hAnsi="Times New Roman"/>
                <w:sz w:val="22"/>
                <w:szCs w:val="22"/>
              </w:rPr>
              <w:t>Подпрограмма, всего:</w:t>
            </w:r>
          </w:p>
        </w:tc>
        <w:tc>
          <w:tcPr>
            <w:tcW w:w="1560" w:type="dxa"/>
            <w:shd w:val="clear" w:color="auto" w:fill="FFFF00"/>
            <w:vAlign w:val="center"/>
          </w:tcPr>
          <w:p w:rsidR="001127E7" w:rsidRPr="005A05B4" w:rsidRDefault="005A05B4" w:rsidP="005E30A4">
            <w:pPr>
              <w:pStyle w:val="a6"/>
              <w:spacing w:after="0" w:line="240" w:lineRule="auto"/>
              <w:ind w:left="0"/>
              <w:jc w:val="center"/>
              <w:rPr>
                <w:rFonts w:ascii="Times New Roman" w:hAnsi="Times New Roman"/>
                <w:b/>
                <w:sz w:val="22"/>
                <w:szCs w:val="22"/>
              </w:rPr>
            </w:pPr>
            <w:r>
              <w:rPr>
                <w:rFonts w:ascii="Times New Roman" w:hAnsi="Times New Roman"/>
                <w:b/>
                <w:sz w:val="22"/>
                <w:szCs w:val="22"/>
              </w:rPr>
              <w:t>177001,33077</w:t>
            </w:r>
          </w:p>
          <w:p w:rsidR="001127E7" w:rsidRPr="00847657" w:rsidRDefault="001127E7" w:rsidP="005E30A4">
            <w:pPr>
              <w:pStyle w:val="a6"/>
              <w:spacing w:after="0" w:line="240" w:lineRule="auto"/>
              <w:ind w:left="0"/>
              <w:jc w:val="center"/>
              <w:rPr>
                <w:rFonts w:ascii="Times New Roman" w:hAnsi="Times New Roman"/>
                <w:b/>
                <w:sz w:val="22"/>
                <w:szCs w:val="22"/>
              </w:rPr>
            </w:pPr>
          </w:p>
        </w:tc>
        <w:tc>
          <w:tcPr>
            <w:tcW w:w="1559" w:type="dxa"/>
            <w:shd w:val="clear" w:color="auto" w:fill="auto"/>
            <w:vAlign w:val="center"/>
          </w:tcPr>
          <w:p w:rsidR="001127E7" w:rsidRPr="00847657" w:rsidRDefault="001127E7" w:rsidP="005E30A4">
            <w:pPr>
              <w:spacing w:after="0" w:line="240" w:lineRule="auto"/>
              <w:jc w:val="center"/>
              <w:rPr>
                <w:rFonts w:ascii="Times New Roman" w:hAnsi="Times New Roman" w:cs="Times New Roman"/>
                <w:b/>
              </w:rPr>
            </w:pPr>
            <w:r w:rsidRPr="00847657">
              <w:rPr>
                <w:rFonts w:ascii="Times New Roman" w:hAnsi="Times New Roman" w:cs="Times New Roman"/>
                <w:b/>
                <w:lang w:eastAsia="en-US"/>
              </w:rPr>
              <w:t>28 163,86315</w:t>
            </w:r>
          </w:p>
        </w:tc>
        <w:tc>
          <w:tcPr>
            <w:tcW w:w="1417" w:type="dxa"/>
            <w:shd w:val="clear" w:color="auto" w:fill="auto"/>
            <w:vAlign w:val="center"/>
          </w:tcPr>
          <w:p w:rsidR="001127E7" w:rsidRPr="00847657" w:rsidRDefault="001127E7" w:rsidP="005E30A4">
            <w:pPr>
              <w:spacing w:after="0" w:line="240" w:lineRule="auto"/>
              <w:jc w:val="center"/>
              <w:rPr>
                <w:rFonts w:ascii="Times New Roman" w:hAnsi="Times New Roman" w:cs="Times New Roman"/>
                <w:b/>
              </w:rPr>
            </w:pPr>
            <w:r w:rsidRPr="00847657">
              <w:rPr>
                <w:rFonts w:ascii="Times New Roman" w:hAnsi="Times New Roman" w:cs="Times New Roman"/>
                <w:b/>
                <w:lang w:eastAsia="en-US"/>
              </w:rPr>
              <w:t>25 360,34178</w:t>
            </w:r>
          </w:p>
        </w:tc>
        <w:tc>
          <w:tcPr>
            <w:tcW w:w="1418" w:type="dxa"/>
            <w:shd w:val="clear" w:color="auto" w:fill="auto"/>
            <w:vAlign w:val="center"/>
          </w:tcPr>
          <w:p w:rsidR="001127E7" w:rsidRPr="00847657" w:rsidRDefault="001127E7" w:rsidP="005E30A4">
            <w:pPr>
              <w:spacing w:after="0" w:line="240" w:lineRule="auto"/>
              <w:jc w:val="center"/>
              <w:rPr>
                <w:rFonts w:ascii="Times New Roman" w:hAnsi="Times New Roman" w:cs="Times New Roman"/>
                <w:b/>
                <w:lang w:eastAsia="en-US"/>
              </w:rPr>
            </w:pPr>
            <w:r w:rsidRPr="00847657">
              <w:rPr>
                <w:rFonts w:ascii="Times New Roman" w:hAnsi="Times New Roman" w:cs="Times New Roman"/>
                <w:b/>
                <w:lang w:eastAsia="en-US"/>
              </w:rPr>
              <w:t>27 412,6914</w:t>
            </w:r>
          </w:p>
          <w:p w:rsidR="001127E7" w:rsidRPr="00847657" w:rsidRDefault="001127E7" w:rsidP="005E30A4">
            <w:pPr>
              <w:spacing w:after="0" w:line="240" w:lineRule="auto"/>
              <w:jc w:val="center"/>
              <w:rPr>
                <w:rFonts w:ascii="Times New Roman" w:hAnsi="Times New Roman" w:cs="Times New Roman"/>
                <w:b/>
              </w:rPr>
            </w:pPr>
          </w:p>
        </w:tc>
        <w:tc>
          <w:tcPr>
            <w:tcW w:w="1534" w:type="dxa"/>
            <w:shd w:val="clear" w:color="auto" w:fill="auto"/>
          </w:tcPr>
          <w:p w:rsidR="001127E7" w:rsidRPr="00847657" w:rsidRDefault="00C93714" w:rsidP="005E30A4">
            <w:pPr>
              <w:spacing w:after="0" w:line="240" w:lineRule="auto"/>
              <w:jc w:val="center"/>
              <w:rPr>
                <w:rFonts w:ascii="Times New Roman" w:hAnsi="Times New Roman" w:cs="Times New Roman"/>
                <w:b/>
                <w:lang w:eastAsia="en-US"/>
              </w:rPr>
            </w:pPr>
            <w:r w:rsidRPr="00847657">
              <w:rPr>
                <w:rFonts w:ascii="Times New Roman" w:hAnsi="Times New Roman" w:cs="Times New Roman"/>
                <w:b/>
                <w:lang w:eastAsia="en-US"/>
              </w:rPr>
              <w:t>32 458,89702</w:t>
            </w:r>
          </w:p>
        </w:tc>
        <w:tc>
          <w:tcPr>
            <w:tcW w:w="1501" w:type="dxa"/>
            <w:shd w:val="clear" w:color="auto" w:fill="FFFF00"/>
          </w:tcPr>
          <w:p w:rsidR="001127E7" w:rsidRPr="00847657" w:rsidRDefault="005A05B4" w:rsidP="005E30A4">
            <w:pPr>
              <w:spacing w:after="0" w:line="240" w:lineRule="auto"/>
              <w:jc w:val="center"/>
              <w:rPr>
                <w:rFonts w:ascii="Times New Roman" w:hAnsi="Times New Roman" w:cs="Times New Roman"/>
                <w:b/>
                <w:lang w:eastAsia="en-US"/>
              </w:rPr>
            </w:pPr>
            <w:r>
              <w:rPr>
                <w:rFonts w:ascii="Times New Roman" w:hAnsi="Times New Roman" w:cs="Times New Roman"/>
                <w:b/>
                <w:lang w:eastAsia="en-US"/>
              </w:rPr>
              <w:t>33874,36753</w:t>
            </w:r>
          </w:p>
        </w:tc>
        <w:tc>
          <w:tcPr>
            <w:tcW w:w="1406" w:type="dxa"/>
            <w:shd w:val="clear" w:color="auto" w:fill="auto"/>
          </w:tcPr>
          <w:p w:rsidR="001127E7" w:rsidRPr="00847657" w:rsidRDefault="000C0187" w:rsidP="005E30A4">
            <w:pPr>
              <w:spacing w:after="0" w:line="240" w:lineRule="auto"/>
              <w:jc w:val="center"/>
              <w:rPr>
                <w:rFonts w:ascii="Times New Roman" w:hAnsi="Times New Roman" w:cs="Times New Roman"/>
                <w:b/>
                <w:lang w:eastAsia="en-US"/>
              </w:rPr>
            </w:pPr>
            <w:r w:rsidRPr="00847657">
              <w:rPr>
                <w:rFonts w:ascii="Times New Roman" w:hAnsi="Times New Roman" w:cs="Times New Roman"/>
                <w:b/>
                <w:lang w:eastAsia="en-US"/>
              </w:rPr>
              <w:t>16 417,73635</w:t>
            </w:r>
          </w:p>
        </w:tc>
        <w:tc>
          <w:tcPr>
            <w:tcW w:w="1228" w:type="dxa"/>
            <w:gridSpan w:val="2"/>
            <w:shd w:val="clear" w:color="auto" w:fill="auto"/>
          </w:tcPr>
          <w:p w:rsidR="001127E7" w:rsidRPr="00847657" w:rsidRDefault="000C0187" w:rsidP="005E30A4">
            <w:pPr>
              <w:spacing w:after="0" w:line="240" w:lineRule="auto"/>
              <w:jc w:val="center"/>
              <w:rPr>
                <w:rFonts w:ascii="Times New Roman" w:hAnsi="Times New Roman" w:cs="Times New Roman"/>
                <w:b/>
                <w:lang w:eastAsia="en-US"/>
              </w:rPr>
            </w:pPr>
            <w:r w:rsidRPr="00847657">
              <w:rPr>
                <w:rFonts w:ascii="Times New Roman" w:hAnsi="Times New Roman" w:cs="Times New Roman"/>
                <w:b/>
                <w:lang w:eastAsia="en-US"/>
              </w:rPr>
              <w:t>13 313,43354</w:t>
            </w:r>
          </w:p>
        </w:tc>
      </w:tr>
      <w:tr w:rsidR="00241275" w:rsidRPr="00847657" w:rsidTr="00847657">
        <w:tc>
          <w:tcPr>
            <w:tcW w:w="15829" w:type="dxa"/>
            <w:gridSpan w:val="11"/>
            <w:shd w:val="clear" w:color="auto" w:fill="auto"/>
          </w:tcPr>
          <w:p w:rsidR="001127E7" w:rsidRPr="00847657" w:rsidRDefault="001127E7" w:rsidP="005E30A4">
            <w:pPr>
              <w:pStyle w:val="a6"/>
              <w:spacing w:after="0" w:line="240" w:lineRule="auto"/>
              <w:ind w:left="0"/>
              <w:rPr>
                <w:rFonts w:ascii="Times New Roman" w:hAnsi="Times New Roman"/>
                <w:sz w:val="22"/>
                <w:szCs w:val="22"/>
              </w:rPr>
            </w:pPr>
            <w:r w:rsidRPr="00847657">
              <w:rPr>
                <w:rFonts w:ascii="Times New Roman" w:hAnsi="Times New Roman"/>
                <w:sz w:val="22"/>
                <w:szCs w:val="22"/>
              </w:rPr>
              <w:t>В том числе:</w:t>
            </w:r>
          </w:p>
        </w:tc>
      </w:tr>
      <w:tr w:rsidR="00241275" w:rsidRPr="00847657" w:rsidTr="00847657">
        <w:tc>
          <w:tcPr>
            <w:tcW w:w="15829" w:type="dxa"/>
            <w:gridSpan w:val="11"/>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Ремонт и содержание объектов внешнего благоустройства и мест захоронения города Тейково</w:t>
            </w:r>
          </w:p>
        </w:tc>
      </w:tr>
      <w:tr w:rsidR="00F93E61" w:rsidRPr="00847657" w:rsidTr="005A05B4">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 xml:space="preserve">Уборка территории города </w:t>
            </w:r>
          </w:p>
        </w:tc>
        <w:tc>
          <w:tcPr>
            <w:tcW w:w="1229" w:type="dxa"/>
            <w:vMerge w:val="restart"/>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tabs>
                <w:tab w:val="left" w:pos="-3983"/>
              </w:tabs>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p>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Бюджет муници-</w:t>
            </w:r>
          </w:p>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пального образования</w:t>
            </w:r>
          </w:p>
        </w:tc>
        <w:tc>
          <w:tcPr>
            <w:tcW w:w="1560" w:type="dxa"/>
            <w:shd w:val="clear" w:color="auto" w:fill="auto"/>
            <w:vAlign w:val="center"/>
          </w:tcPr>
          <w:p w:rsidR="00F93E61" w:rsidRPr="00847657" w:rsidRDefault="002D3A32" w:rsidP="005E30A4">
            <w:pPr>
              <w:spacing w:after="0" w:line="240" w:lineRule="auto"/>
              <w:jc w:val="center"/>
              <w:rPr>
                <w:rFonts w:ascii="Times New Roman" w:hAnsi="Times New Roman" w:cs="Times New Roman"/>
              </w:rPr>
            </w:pPr>
            <w:r>
              <w:rPr>
                <w:rFonts w:ascii="Times New Roman" w:hAnsi="Times New Roman" w:cs="Times New Roman"/>
              </w:rPr>
              <w:t>47450,87649</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6708,14</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7241,292</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7741,17069</w:t>
            </w:r>
          </w:p>
        </w:tc>
        <w:tc>
          <w:tcPr>
            <w:tcW w:w="1534" w:type="dxa"/>
            <w:shd w:val="clear" w:color="auto" w:fill="auto"/>
            <w:vAlign w:val="center"/>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10 268,89450</w:t>
            </w:r>
          </w:p>
        </w:tc>
        <w:tc>
          <w:tcPr>
            <w:tcW w:w="1501" w:type="dxa"/>
            <w:shd w:val="clear" w:color="auto" w:fill="auto"/>
          </w:tcPr>
          <w:p w:rsidR="00F93E61" w:rsidRPr="00847657" w:rsidRDefault="002D3A32" w:rsidP="005E30A4">
            <w:pPr>
              <w:spacing w:after="0" w:line="240" w:lineRule="auto"/>
              <w:jc w:val="center"/>
              <w:rPr>
                <w:rFonts w:ascii="Times New Roman" w:hAnsi="Times New Roman" w:cs="Times New Roman"/>
              </w:rPr>
            </w:pPr>
            <w:r>
              <w:rPr>
                <w:rFonts w:ascii="Times New Roman" w:hAnsi="Times New Roman" w:cs="Times New Roman"/>
              </w:rPr>
              <w:t>8558,53005</w:t>
            </w:r>
          </w:p>
        </w:tc>
        <w:tc>
          <w:tcPr>
            <w:tcW w:w="1501" w:type="dxa"/>
            <w:gridSpan w:val="2"/>
            <w:shd w:val="clear" w:color="auto" w:fill="auto"/>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5440,83330</w:t>
            </w:r>
          </w:p>
        </w:tc>
        <w:tc>
          <w:tcPr>
            <w:tcW w:w="1133" w:type="dxa"/>
            <w:shd w:val="clear" w:color="auto" w:fill="auto"/>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1492,01595</w:t>
            </w:r>
          </w:p>
        </w:tc>
      </w:tr>
      <w:tr w:rsidR="00F93E61" w:rsidRPr="00847657" w:rsidTr="002D3A32">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 xml:space="preserve">Погрузка, вывоз и утилизация мусора (веток) </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22006,29408</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2623,42</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2442,03</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3311,42618</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4 361,18376</w:t>
            </w:r>
          </w:p>
        </w:tc>
        <w:tc>
          <w:tcPr>
            <w:tcW w:w="1501"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5844,81414</w:t>
            </w:r>
          </w:p>
          <w:p w:rsidR="00F93E61" w:rsidRPr="00847657" w:rsidRDefault="00F93E61" w:rsidP="005E30A4">
            <w:pPr>
              <w:spacing w:after="0" w:line="240" w:lineRule="auto"/>
              <w:jc w:val="center"/>
              <w:rPr>
                <w:rFonts w:ascii="Times New Roman" w:hAnsi="Times New Roman" w:cs="Times New Roman"/>
              </w:rPr>
            </w:pP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1141,14</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2282,28</w:t>
            </w:r>
          </w:p>
        </w:tc>
      </w:tr>
      <w:tr w:rsidR="00F93E61" w:rsidRPr="00847657" w:rsidTr="005A05B4">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Выкашивание травы</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2D3A32" w:rsidP="005E30A4">
            <w:pPr>
              <w:spacing w:after="0" w:line="240" w:lineRule="auto"/>
              <w:jc w:val="center"/>
              <w:rPr>
                <w:rFonts w:ascii="Times New Roman" w:hAnsi="Times New Roman" w:cs="Times New Roman"/>
              </w:rPr>
            </w:pPr>
            <w:r>
              <w:rPr>
                <w:rFonts w:ascii="Times New Roman" w:hAnsi="Times New Roman" w:cs="Times New Roman"/>
              </w:rPr>
              <w:t>1987,93076</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241,50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258,41</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477,05614</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289,39697</w:t>
            </w:r>
          </w:p>
        </w:tc>
        <w:tc>
          <w:tcPr>
            <w:tcW w:w="1501" w:type="dxa"/>
            <w:shd w:val="clear" w:color="auto" w:fill="auto"/>
            <w:vAlign w:val="center"/>
          </w:tcPr>
          <w:p w:rsidR="00F93E61" w:rsidRPr="00847657" w:rsidRDefault="002D3A32" w:rsidP="005E30A4">
            <w:pPr>
              <w:spacing w:after="0" w:line="240" w:lineRule="auto"/>
              <w:jc w:val="center"/>
              <w:rPr>
                <w:rFonts w:ascii="Times New Roman" w:hAnsi="Times New Roman" w:cs="Times New Roman"/>
              </w:rPr>
            </w:pPr>
            <w:r>
              <w:rPr>
                <w:rFonts w:ascii="Times New Roman" w:hAnsi="Times New Roman" w:cs="Times New Roman"/>
              </w:rPr>
              <w:t>359,30265</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120,755</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241,51</w:t>
            </w:r>
          </w:p>
        </w:tc>
      </w:tr>
      <w:tr w:rsidR="00F93E61" w:rsidRPr="00847657" w:rsidTr="005A05B4">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proofErr w:type="gramStart"/>
            <w:r w:rsidRPr="00847657">
              <w:rPr>
                <w:rFonts w:ascii="Times New Roman" w:hAnsi="Times New Roman" w:cs="Times New Roman"/>
                <w:sz w:val="22"/>
                <w:szCs w:val="22"/>
              </w:rPr>
              <w:t xml:space="preserve">Погрузка, перевозка снега, боя, шлака, грунта, песка, щебня и т.д.  </w:t>
            </w:r>
            <w:proofErr w:type="gramEnd"/>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7B3E47" w:rsidP="005E30A4">
            <w:pPr>
              <w:spacing w:after="0" w:line="240" w:lineRule="auto"/>
              <w:jc w:val="center"/>
              <w:rPr>
                <w:rFonts w:ascii="Times New Roman" w:hAnsi="Times New Roman" w:cs="Times New Roman"/>
              </w:rPr>
            </w:pPr>
            <w:r>
              <w:rPr>
                <w:rFonts w:ascii="Times New Roman" w:hAnsi="Times New Roman" w:cs="Times New Roman"/>
              </w:rPr>
              <w:t>27260,14478</w:t>
            </w:r>
          </w:p>
          <w:p w:rsidR="00F93E61" w:rsidRPr="00847657" w:rsidRDefault="00F93E61" w:rsidP="005E30A4">
            <w:pPr>
              <w:spacing w:after="0" w:line="240" w:lineRule="auto"/>
              <w:jc w:val="center"/>
              <w:rPr>
                <w:rFonts w:ascii="Times New Roman" w:hAnsi="Times New Roman" w:cs="Times New Roman"/>
              </w:rPr>
            </w:pP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3635,91</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4675,32</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3790,42</w:t>
            </w:r>
          </w:p>
        </w:tc>
        <w:tc>
          <w:tcPr>
            <w:tcW w:w="1534" w:type="dxa"/>
            <w:shd w:val="clear" w:color="auto" w:fill="auto"/>
            <w:vAlign w:val="center"/>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4 540,42000</w:t>
            </w:r>
          </w:p>
        </w:tc>
        <w:tc>
          <w:tcPr>
            <w:tcW w:w="1501" w:type="dxa"/>
            <w:shd w:val="clear" w:color="auto" w:fill="auto"/>
            <w:vAlign w:val="center"/>
          </w:tcPr>
          <w:p w:rsidR="00F93E61" w:rsidRPr="00847657" w:rsidRDefault="007B3E47" w:rsidP="005E30A4">
            <w:pPr>
              <w:spacing w:after="0" w:line="240" w:lineRule="auto"/>
              <w:jc w:val="center"/>
              <w:rPr>
                <w:rFonts w:ascii="Times New Roman" w:hAnsi="Times New Roman" w:cs="Times New Roman"/>
              </w:rPr>
            </w:pPr>
            <w:r>
              <w:rPr>
                <w:rFonts w:ascii="Times New Roman" w:hAnsi="Times New Roman" w:cs="Times New Roman"/>
              </w:rPr>
              <w:t>5452,94149</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1529,22329</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3635,91</w:t>
            </w:r>
          </w:p>
        </w:tc>
      </w:tr>
      <w:tr w:rsidR="00F93E61" w:rsidRPr="00847657" w:rsidTr="007B3E4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Обрезка крон деревьев (удаление), кустарников, установка (снятие) и замена баннеров, праздничной атрибутики.</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7923,94370</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1080,05</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705,65</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1097,01902</w:t>
            </w:r>
          </w:p>
        </w:tc>
        <w:tc>
          <w:tcPr>
            <w:tcW w:w="1534" w:type="dxa"/>
            <w:shd w:val="clear" w:color="auto" w:fill="auto"/>
            <w:vAlign w:val="center"/>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1 766,95800</w:t>
            </w:r>
          </w:p>
        </w:tc>
        <w:tc>
          <w:tcPr>
            <w:tcW w:w="1501"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1754,19168</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1 080,05000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440,025</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Посадка цветов, озеленение.</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4 046,40942</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488,48</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577,96</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517,28623</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540,15</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842,23319</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540,15</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540,15</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Акарицидная и санитарно-эпидемиологическая обработка городских территорий, парков, зон отдыха.</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411,85087</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37,47</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40,09</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55,13518</w:t>
            </w:r>
          </w:p>
        </w:tc>
        <w:tc>
          <w:tcPr>
            <w:tcW w:w="1534" w:type="dxa"/>
            <w:shd w:val="clear" w:color="auto" w:fill="auto"/>
            <w:vAlign w:val="center"/>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118,37766</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83,21803</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40,09</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37,47</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Опахивание границ города.</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237,21521</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36,94</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39,53</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14,77163</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36,94</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32,56358</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39,53</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36,94</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Сбор отходов ЖБО.</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33,29811</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20,18337</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13,11474</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7B3E4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Чистка и посыпка тротуаров (зима), подметание (лето).</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6385,50034</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725,66175</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943,6991</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1158,25</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998,25</w:t>
            </w:r>
          </w:p>
        </w:tc>
        <w:tc>
          <w:tcPr>
            <w:tcW w:w="1501"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1122,04722</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785,02227</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652,57</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 xml:space="preserve">Содержание детских игровых элементов </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342,26</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109,00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116,63</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116,63</w:t>
            </w:r>
          </w:p>
        </w:tc>
        <w:tc>
          <w:tcPr>
            <w:tcW w:w="1534" w:type="dxa"/>
            <w:shd w:val="clear" w:color="auto" w:fill="auto"/>
          </w:tcPr>
          <w:p w:rsidR="00F93E61" w:rsidRPr="00847657" w:rsidRDefault="00F93E61" w:rsidP="005E30A4">
            <w:pPr>
              <w:pStyle w:val="14"/>
              <w:ind w:left="113" w:right="57"/>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Содержание городского туалета</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737,07</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323,00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414,07</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lastRenderedPageBreak/>
              <w:t xml:space="preserve">Содержание кладбища  </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4 207,07086</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871,09526</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500,00</w:t>
            </w:r>
          </w:p>
        </w:tc>
        <w:tc>
          <w:tcPr>
            <w:tcW w:w="1534" w:type="dxa"/>
            <w:shd w:val="clear" w:color="auto" w:fill="auto"/>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635,97560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700,00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Содержание  и техническое обслуживание шахтных  питьевых колодцев</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1 651,85271</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776,00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776,00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99,85271</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Предоставление услуг связи для сигнала камер видеонаблюдения.</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205,00</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205,00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Содержание и ремонт автобусных павильонов</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7B3E4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 xml:space="preserve">Устройство, обслуживание и содержание  сетей уличного освещения. </w:t>
            </w:r>
          </w:p>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 xml:space="preserve">Обслуживание светильников  уличного освещения </w:t>
            </w:r>
          </w:p>
        </w:tc>
        <w:tc>
          <w:tcPr>
            <w:tcW w:w="1229" w:type="dxa"/>
            <w:vMerge/>
            <w:shd w:val="clear" w:color="auto" w:fill="auto"/>
          </w:tcPr>
          <w:p w:rsidR="00F93E61" w:rsidRPr="00847657" w:rsidRDefault="00F93E61" w:rsidP="005E30A4">
            <w:pPr>
              <w:pStyle w:val="a6"/>
              <w:spacing w:after="0" w:line="240" w:lineRule="auto"/>
              <w:ind w:left="0"/>
              <w:rPr>
                <w:rFonts w:ascii="Times New Roman" w:hAnsi="Times New Roman"/>
                <w:sz w:val="22"/>
                <w:szCs w:val="22"/>
              </w:rPr>
            </w:pPr>
          </w:p>
        </w:tc>
        <w:tc>
          <w:tcPr>
            <w:tcW w:w="1560" w:type="dxa"/>
            <w:shd w:val="clear" w:color="auto" w:fill="FFFF00"/>
            <w:vAlign w:val="center"/>
          </w:tcPr>
          <w:p w:rsidR="00F93E61" w:rsidRPr="007B3E47" w:rsidRDefault="005A05B4" w:rsidP="005E30A4">
            <w:pPr>
              <w:spacing w:after="0" w:line="240" w:lineRule="auto"/>
              <w:jc w:val="center"/>
              <w:rPr>
                <w:rFonts w:ascii="Times New Roman" w:hAnsi="Times New Roman" w:cs="Times New Roman"/>
              </w:rPr>
            </w:pPr>
            <w:r>
              <w:rPr>
                <w:rFonts w:ascii="Times New Roman" w:hAnsi="Times New Roman" w:cs="Times New Roman"/>
              </w:rPr>
              <w:t>30998,08347</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5 878,80825</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2 788,4909</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3 910,14971</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3 767,36299</w:t>
            </w:r>
          </w:p>
        </w:tc>
        <w:tc>
          <w:tcPr>
            <w:tcW w:w="1501" w:type="dxa"/>
            <w:shd w:val="clear" w:color="auto" w:fill="FFFF00"/>
            <w:vAlign w:val="center"/>
          </w:tcPr>
          <w:p w:rsidR="00F93E61" w:rsidRPr="007B3E47" w:rsidRDefault="005A05B4" w:rsidP="005E30A4">
            <w:pPr>
              <w:spacing w:after="0" w:line="240" w:lineRule="auto"/>
              <w:jc w:val="center"/>
              <w:rPr>
                <w:rFonts w:ascii="Times New Roman" w:hAnsi="Times New Roman" w:cs="Times New Roman"/>
              </w:rPr>
            </w:pPr>
            <w:r>
              <w:rPr>
                <w:rFonts w:ascii="Times New Roman" w:hAnsi="Times New Roman" w:cs="Times New Roman"/>
              </w:rPr>
              <w:t>6506,18654</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4871,73249</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3275,35259</w:t>
            </w:r>
          </w:p>
        </w:tc>
      </w:tr>
      <w:tr w:rsidR="00F93E61" w:rsidRPr="00847657" w:rsidTr="00847657">
        <w:tc>
          <w:tcPr>
            <w:tcW w:w="2977" w:type="dxa"/>
            <w:shd w:val="clear" w:color="auto" w:fill="auto"/>
          </w:tcPr>
          <w:p w:rsidR="00F93E61" w:rsidRPr="00847657" w:rsidRDefault="00F93E61" w:rsidP="005E30A4">
            <w:pPr>
              <w:pStyle w:val="ConsPlusNormal"/>
              <w:ind w:firstLine="0"/>
              <w:jc w:val="both"/>
              <w:rPr>
                <w:rFonts w:ascii="Times New Roman" w:hAnsi="Times New Roman" w:cs="Times New Roman"/>
                <w:sz w:val="22"/>
                <w:szCs w:val="22"/>
              </w:rPr>
            </w:pPr>
            <w:r w:rsidRPr="00847657">
              <w:rPr>
                <w:rFonts w:ascii="Times New Roman" w:hAnsi="Times New Roman" w:cs="Times New Roman"/>
                <w:sz w:val="22"/>
                <w:szCs w:val="22"/>
              </w:rPr>
              <w:t>Расходы на оплату по энергосервисному контракту от 17.02.2014 № 1</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Бюджет муници-</w:t>
            </w:r>
          </w:p>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пального образования</w:t>
            </w: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4249,15496</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3679,75478</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569,39978</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0,0004</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Украшение города к празднованию 9 мая</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91,30078</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91,30078</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7B3E4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Ремонт, установка контейнерных площадок</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384,32883</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68,32273</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24,63130</w:t>
            </w:r>
          </w:p>
        </w:tc>
        <w:tc>
          <w:tcPr>
            <w:tcW w:w="1501" w:type="dxa"/>
            <w:shd w:val="clear" w:color="auto" w:fill="FFFF00"/>
            <w:vAlign w:val="center"/>
          </w:tcPr>
          <w:p w:rsidR="00F93E61" w:rsidRPr="00847657" w:rsidRDefault="005A05B4" w:rsidP="005E30A4">
            <w:pPr>
              <w:spacing w:after="0" w:line="240" w:lineRule="auto"/>
              <w:jc w:val="center"/>
              <w:rPr>
                <w:rFonts w:ascii="Times New Roman" w:hAnsi="Times New Roman" w:cs="Times New Roman"/>
              </w:rPr>
            </w:pPr>
            <w:r>
              <w:rPr>
                <w:rFonts w:ascii="Times New Roman" w:hAnsi="Times New Roman" w:cs="Times New Roman"/>
              </w:rPr>
              <w:t>191,37480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Изготовление, ремонт и установка автобусных павильонов</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74,62476</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14,62476</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Подготовительные работы к праздничным мероприятиям</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732,79432</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13,82533</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650,54899</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34,21</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34,21</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Содержание детских игровых элементов, спортивных площадок, тренажерных беседок, общественной территории «Реновация парка «Красные сосенки» и набережной реки Вязьма»</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609,00</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609,00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F93E61" w:rsidRPr="00847657" w:rsidTr="00847657">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t xml:space="preserve">Содержание детских </w:t>
            </w:r>
            <w:r w:rsidRPr="00847657">
              <w:rPr>
                <w:rFonts w:ascii="Times New Roman" w:hAnsi="Times New Roman" w:cs="Times New Roman"/>
                <w:sz w:val="22"/>
                <w:szCs w:val="22"/>
              </w:rPr>
              <w:lastRenderedPageBreak/>
              <w:t>игровых элементов, спортивных площадок, тренажерных беседок</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lastRenderedPageBreak/>
              <w:t xml:space="preserve">Местный </w:t>
            </w:r>
            <w:r w:rsidRPr="00847657">
              <w:rPr>
                <w:rFonts w:ascii="Times New Roman" w:hAnsi="Times New Roman"/>
                <w:sz w:val="22"/>
                <w:szCs w:val="22"/>
              </w:rPr>
              <w:lastRenderedPageBreak/>
              <w:t>бюджет</w:t>
            </w:r>
          </w:p>
        </w:tc>
        <w:tc>
          <w:tcPr>
            <w:tcW w:w="1560"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lastRenderedPageBreak/>
              <w:t>237,19256</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97,19256</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95,00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45,00</w:t>
            </w:r>
          </w:p>
        </w:tc>
      </w:tr>
      <w:tr w:rsidR="00F93E61" w:rsidRPr="00847657" w:rsidTr="005A05B4">
        <w:tc>
          <w:tcPr>
            <w:tcW w:w="2977" w:type="dxa"/>
            <w:shd w:val="clear" w:color="auto" w:fill="auto"/>
          </w:tcPr>
          <w:p w:rsidR="00F93E61" w:rsidRPr="00847657" w:rsidRDefault="00F93E61" w:rsidP="005E30A4">
            <w:pPr>
              <w:pStyle w:val="ConsPlusNormal"/>
              <w:ind w:firstLine="0"/>
              <w:rPr>
                <w:rFonts w:ascii="Times New Roman" w:hAnsi="Times New Roman" w:cs="Times New Roman"/>
                <w:sz w:val="22"/>
                <w:szCs w:val="22"/>
              </w:rPr>
            </w:pPr>
            <w:r w:rsidRPr="00847657">
              <w:rPr>
                <w:rFonts w:ascii="Times New Roman" w:hAnsi="Times New Roman" w:cs="Times New Roman"/>
                <w:sz w:val="22"/>
                <w:szCs w:val="22"/>
              </w:rPr>
              <w:lastRenderedPageBreak/>
              <w:t>Содержание пожарных водоемов, прудов, фонтанов</w:t>
            </w:r>
          </w:p>
        </w:tc>
        <w:tc>
          <w:tcPr>
            <w:tcW w:w="1229" w:type="dxa"/>
            <w:shd w:val="clear" w:color="auto" w:fill="auto"/>
          </w:tcPr>
          <w:p w:rsidR="00F93E61" w:rsidRPr="00847657" w:rsidRDefault="00F93E61"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F93E61" w:rsidRPr="00847657" w:rsidRDefault="007B3E47" w:rsidP="005E30A4">
            <w:pPr>
              <w:spacing w:after="0" w:line="240" w:lineRule="auto"/>
              <w:jc w:val="center"/>
              <w:rPr>
                <w:rFonts w:ascii="Times New Roman" w:hAnsi="Times New Roman" w:cs="Times New Roman"/>
              </w:rPr>
            </w:pPr>
            <w:r>
              <w:rPr>
                <w:rFonts w:ascii="Times New Roman" w:hAnsi="Times New Roman" w:cs="Times New Roman"/>
              </w:rPr>
              <w:t>252,46123</w:t>
            </w:r>
          </w:p>
        </w:tc>
        <w:tc>
          <w:tcPr>
            <w:tcW w:w="1559"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7"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418"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34"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31,13715</w:t>
            </w:r>
          </w:p>
        </w:tc>
        <w:tc>
          <w:tcPr>
            <w:tcW w:w="1501" w:type="dxa"/>
            <w:shd w:val="clear" w:color="auto" w:fill="auto"/>
            <w:vAlign w:val="center"/>
          </w:tcPr>
          <w:p w:rsidR="00F93E61" w:rsidRPr="00847657" w:rsidRDefault="007B3E47" w:rsidP="005E30A4">
            <w:pPr>
              <w:spacing w:after="0" w:line="240" w:lineRule="auto"/>
              <w:jc w:val="center"/>
              <w:rPr>
                <w:rFonts w:ascii="Times New Roman" w:hAnsi="Times New Roman" w:cs="Times New Roman"/>
              </w:rPr>
            </w:pPr>
            <w:r>
              <w:rPr>
                <w:rFonts w:ascii="Times New Roman" w:hAnsi="Times New Roman" w:cs="Times New Roman"/>
              </w:rPr>
              <w:t>21,32408</w:t>
            </w:r>
          </w:p>
        </w:tc>
        <w:tc>
          <w:tcPr>
            <w:tcW w:w="1501" w:type="dxa"/>
            <w:gridSpan w:val="2"/>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150,00</w:t>
            </w:r>
          </w:p>
        </w:tc>
        <w:tc>
          <w:tcPr>
            <w:tcW w:w="1133" w:type="dxa"/>
            <w:shd w:val="clear" w:color="auto" w:fill="auto"/>
            <w:vAlign w:val="center"/>
          </w:tcPr>
          <w:p w:rsidR="00F93E61" w:rsidRPr="00847657" w:rsidRDefault="00F93E61" w:rsidP="005E30A4">
            <w:pPr>
              <w:spacing w:after="0" w:line="240" w:lineRule="auto"/>
              <w:jc w:val="center"/>
              <w:rPr>
                <w:rFonts w:ascii="Times New Roman" w:hAnsi="Times New Roman" w:cs="Times New Roman"/>
              </w:rPr>
            </w:pPr>
            <w:r w:rsidRPr="00847657">
              <w:rPr>
                <w:rFonts w:ascii="Times New Roman" w:hAnsi="Times New Roman" w:cs="Times New Roman"/>
              </w:rPr>
              <w:t>50,00</w:t>
            </w:r>
          </w:p>
        </w:tc>
      </w:tr>
      <w:tr w:rsidR="00241275" w:rsidRPr="00847657" w:rsidTr="005A05B4">
        <w:tc>
          <w:tcPr>
            <w:tcW w:w="2977" w:type="dxa"/>
            <w:shd w:val="clear" w:color="auto" w:fill="auto"/>
          </w:tcPr>
          <w:p w:rsidR="001127E7" w:rsidRPr="00847657" w:rsidRDefault="001127E7" w:rsidP="005E30A4">
            <w:pPr>
              <w:pStyle w:val="ConsPlusNormal"/>
              <w:ind w:firstLine="0"/>
              <w:jc w:val="center"/>
              <w:rPr>
                <w:rFonts w:ascii="Times New Roman" w:hAnsi="Times New Roman" w:cs="Times New Roman"/>
                <w:b/>
                <w:sz w:val="22"/>
                <w:szCs w:val="22"/>
              </w:rPr>
            </w:pPr>
            <w:r w:rsidRPr="00847657">
              <w:rPr>
                <w:rFonts w:ascii="Times New Roman" w:hAnsi="Times New Roman" w:cs="Times New Roman"/>
                <w:b/>
                <w:sz w:val="22"/>
                <w:szCs w:val="22"/>
              </w:rPr>
              <w:t>ИТОГО</w:t>
            </w: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sz w:val="22"/>
                <w:szCs w:val="22"/>
              </w:rPr>
            </w:pPr>
          </w:p>
        </w:tc>
        <w:tc>
          <w:tcPr>
            <w:tcW w:w="1560" w:type="dxa"/>
            <w:shd w:val="clear" w:color="auto" w:fill="FFFF00"/>
            <w:vAlign w:val="center"/>
          </w:tcPr>
          <w:p w:rsidR="001127E7" w:rsidRPr="005A05B4" w:rsidRDefault="005A05B4" w:rsidP="005E30A4">
            <w:pPr>
              <w:pStyle w:val="a6"/>
              <w:spacing w:after="0" w:line="240" w:lineRule="auto"/>
              <w:ind w:left="0"/>
              <w:jc w:val="center"/>
              <w:rPr>
                <w:rFonts w:ascii="Times New Roman" w:hAnsi="Times New Roman"/>
                <w:sz w:val="22"/>
                <w:szCs w:val="22"/>
              </w:rPr>
            </w:pPr>
            <w:r w:rsidRPr="005A05B4">
              <w:rPr>
                <w:rFonts w:ascii="Times New Roman" w:hAnsi="Times New Roman"/>
                <w:sz w:val="22"/>
                <w:szCs w:val="22"/>
              </w:rPr>
              <w:t>162565,65824</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27 069,31815</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22 522,78178</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23 008,7914</w:t>
            </w:r>
          </w:p>
        </w:tc>
        <w:tc>
          <w:tcPr>
            <w:tcW w:w="1534" w:type="dxa"/>
            <w:shd w:val="clear" w:color="auto" w:fill="auto"/>
            <w:vAlign w:val="center"/>
          </w:tcPr>
          <w:p w:rsidR="001127E7" w:rsidRPr="00847657" w:rsidRDefault="00C93714"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28 017,12802</w:t>
            </w:r>
          </w:p>
        </w:tc>
        <w:tc>
          <w:tcPr>
            <w:tcW w:w="1501" w:type="dxa"/>
            <w:shd w:val="clear" w:color="auto" w:fill="FFFF00"/>
          </w:tcPr>
          <w:p w:rsidR="001127E7" w:rsidRPr="00847657" w:rsidRDefault="005A05B4" w:rsidP="005E30A4">
            <w:pPr>
              <w:pStyle w:val="a6"/>
              <w:spacing w:after="0" w:line="240" w:lineRule="auto"/>
              <w:ind w:left="0"/>
              <w:jc w:val="center"/>
              <w:rPr>
                <w:rFonts w:ascii="Times New Roman" w:hAnsi="Times New Roman"/>
                <w:sz w:val="22"/>
                <w:szCs w:val="22"/>
              </w:rPr>
            </w:pPr>
            <w:r>
              <w:rPr>
                <w:rFonts w:ascii="Times New Roman" w:hAnsi="Times New Roman"/>
                <w:sz w:val="22"/>
                <w:szCs w:val="22"/>
              </w:rPr>
              <w:t>32216,46900</w:t>
            </w:r>
          </w:p>
        </w:tc>
        <w:tc>
          <w:tcPr>
            <w:tcW w:w="1501" w:type="dxa"/>
            <w:gridSpan w:val="2"/>
            <w:shd w:val="clear" w:color="auto" w:fill="auto"/>
            <w:vAlign w:val="bottom"/>
          </w:tcPr>
          <w:p w:rsidR="001127E7" w:rsidRPr="00847657" w:rsidRDefault="006B4F50"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16417,73635</w:t>
            </w:r>
          </w:p>
        </w:tc>
        <w:tc>
          <w:tcPr>
            <w:tcW w:w="1133" w:type="dxa"/>
            <w:shd w:val="clear" w:color="auto" w:fill="auto"/>
            <w:vAlign w:val="bottom"/>
          </w:tcPr>
          <w:p w:rsidR="001127E7" w:rsidRPr="00847657" w:rsidRDefault="006B4F50"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13313,43354</w:t>
            </w:r>
          </w:p>
        </w:tc>
      </w:tr>
      <w:tr w:rsidR="00241275" w:rsidRPr="00847657" w:rsidTr="00847657">
        <w:tc>
          <w:tcPr>
            <w:tcW w:w="2977" w:type="dxa"/>
            <w:shd w:val="clear" w:color="auto" w:fill="auto"/>
          </w:tcPr>
          <w:p w:rsidR="001127E7" w:rsidRPr="00847657" w:rsidRDefault="001127E7" w:rsidP="005E30A4">
            <w:pPr>
              <w:autoSpaceDE w:val="0"/>
              <w:autoSpaceDN w:val="0"/>
              <w:adjustRightInd w:val="0"/>
              <w:spacing w:after="0" w:line="240" w:lineRule="auto"/>
              <w:rPr>
                <w:rFonts w:ascii="Times New Roman" w:hAnsi="Times New Roman" w:cs="Times New Roman"/>
              </w:rPr>
            </w:pPr>
            <w:r w:rsidRPr="00847657">
              <w:rPr>
                <w:rFonts w:ascii="Times New Roman" w:hAnsi="Times New Roman" w:cs="Times New Roman"/>
              </w:rPr>
              <w:t>Содержание сетей уличного освещения (ООО ТСП).</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A24C4A"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13 979,39</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0,00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2798,06</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2782,00</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2994,40</w:t>
            </w:r>
          </w:p>
        </w:tc>
        <w:tc>
          <w:tcPr>
            <w:tcW w:w="1501" w:type="dxa"/>
            <w:shd w:val="clear" w:color="auto" w:fill="auto"/>
            <w:vAlign w:val="center"/>
          </w:tcPr>
          <w:p w:rsidR="001127E7" w:rsidRPr="00847657" w:rsidRDefault="006B4F50"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501" w:type="dxa"/>
            <w:gridSpan w:val="2"/>
            <w:shd w:val="clear" w:color="auto" w:fill="auto"/>
            <w:vAlign w:val="center"/>
          </w:tcPr>
          <w:p w:rsidR="001127E7" w:rsidRPr="00847657" w:rsidRDefault="006B4F50"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c>
          <w:tcPr>
            <w:tcW w:w="1133" w:type="dxa"/>
            <w:shd w:val="clear" w:color="auto" w:fill="auto"/>
            <w:vAlign w:val="center"/>
          </w:tcPr>
          <w:p w:rsidR="001127E7" w:rsidRPr="00847657" w:rsidRDefault="006B4F50" w:rsidP="005E30A4">
            <w:pPr>
              <w:spacing w:after="0" w:line="240" w:lineRule="auto"/>
              <w:jc w:val="center"/>
              <w:rPr>
                <w:rFonts w:ascii="Times New Roman" w:hAnsi="Times New Roman" w:cs="Times New Roman"/>
              </w:rPr>
            </w:pPr>
            <w:r w:rsidRPr="00847657">
              <w:rPr>
                <w:rFonts w:ascii="Times New Roman" w:hAnsi="Times New Roman" w:cs="Times New Roman"/>
              </w:rPr>
              <w:t>0,00</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rPr>
              <w:t>Благоустройство  пл. Ленина (перенос подающего трубопровода)</w:t>
            </w:r>
          </w:p>
        </w:tc>
        <w:tc>
          <w:tcPr>
            <w:tcW w:w="1229" w:type="dxa"/>
            <w:shd w:val="clear" w:color="auto" w:fill="auto"/>
          </w:tcPr>
          <w:p w:rsidR="001127E7" w:rsidRPr="00847657" w:rsidRDefault="001127E7" w:rsidP="005E30A4">
            <w:pPr>
              <w:spacing w:after="0" w:line="240" w:lineRule="auto"/>
              <w:jc w:val="center"/>
              <w:rPr>
                <w:rFonts w:ascii="Times New Roman" w:hAnsi="Times New Roman" w:cs="Times New Roman"/>
              </w:rPr>
            </w:pPr>
            <w:r w:rsidRPr="00847657">
              <w:rPr>
                <w:rFonts w:ascii="Times New Roman" w:hAnsi="Times New Roman" w:cs="Times New Roman"/>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98,145</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98,145</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rPr>
              <w:t>Приобретение спецавтотранспорта</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601,00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601,00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rPr>
              <w:t>Озеленение сквера ул. Сергеевская</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77,50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77,50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rPr>
              <w:t>Закупка гирлянд уличных</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139,50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100,00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39,50</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noProof/>
              </w:rPr>
              <w:t>Закупка навесного оборудования снегоуборочной техники</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95,00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95,00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noProof/>
              </w:rPr>
              <w:t>Доставка навесного оборудования снегоуборочной техники</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23,00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23,00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rPr>
              <w:t>Проектирование пешеходной зоны от пешеходного моста через р. Вязьма (ул. Набережная) до Шестагинского проезда в районе дома № 7 в г. Тейково Ивановской обл.</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99,90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99,90</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630"/>
        </w:trPr>
        <w:tc>
          <w:tcPr>
            <w:tcW w:w="2977" w:type="dxa"/>
            <w:vMerge w:val="restart"/>
            <w:shd w:val="clear" w:color="auto" w:fill="auto"/>
          </w:tcPr>
          <w:p w:rsidR="001127E7" w:rsidRPr="00847657" w:rsidRDefault="001127E7" w:rsidP="005E30A4">
            <w:pPr>
              <w:spacing w:after="0" w:line="240" w:lineRule="auto"/>
              <w:rPr>
                <w:rFonts w:ascii="Times New Roman" w:hAnsi="Times New Roman" w:cs="Times New Roman"/>
                <w:noProof/>
              </w:rPr>
            </w:pPr>
          </w:p>
          <w:p w:rsidR="001127E7" w:rsidRPr="00847657" w:rsidRDefault="001127E7" w:rsidP="005E30A4">
            <w:pPr>
              <w:spacing w:after="0" w:line="240" w:lineRule="auto"/>
              <w:rPr>
                <w:rFonts w:ascii="Times New Roman" w:hAnsi="Times New Roman" w:cs="Times New Roman"/>
                <w:noProof/>
              </w:rPr>
            </w:pPr>
            <w:r w:rsidRPr="00847657">
              <w:rPr>
                <w:rFonts w:ascii="Times New Roman" w:hAnsi="Times New Roman" w:cs="Times New Roman"/>
                <w:noProof/>
              </w:rPr>
              <w:t xml:space="preserve">Приобретение и установка игрового комплекса по адресу: ул. Советская (рядом с детским садом </w:t>
            </w:r>
            <w:r w:rsidRPr="00847657">
              <w:rPr>
                <w:rFonts w:ascii="Times New Roman" w:hAnsi="Times New Roman" w:cs="Times New Roman"/>
                <w:noProof/>
              </w:rPr>
              <w:lastRenderedPageBreak/>
              <w:t>«Родничок»)</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lastRenderedPageBreak/>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10,6363</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10,6363</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630"/>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noProof/>
              </w:rPr>
            </w:pP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200,00</w:t>
            </w:r>
          </w:p>
          <w:p w:rsidR="001127E7" w:rsidRPr="00847657" w:rsidRDefault="001127E7" w:rsidP="005E30A4">
            <w:pPr>
              <w:pStyle w:val="a6"/>
              <w:spacing w:after="0" w:line="240" w:lineRule="auto"/>
              <w:ind w:left="0"/>
              <w:jc w:val="center"/>
              <w:rPr>
                <w:rFonts w:ascii="Times New Roman" w:hAnsi="Times New Roman"/>
                <w:sz w:val="22"/>
                <w:szCs w:val="22"/>
              </w:rPr>
            </w:pP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200,00</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630"/>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noProof/>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b/>
                <w:sz w:val="22"/>
                <w:szCs w:val="22"/>
              </w:rPr>
              <w:t>Итого по мероприятию</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210,6363</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210,6363</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vMerge w:val="restart"/>
            <w:shd w:val="clear" w:color="auto" w:fill="auto"/>
          </w:tcPr>
          <w:p w:rsidR="001127E7" w:rsidRPr="00847657" w:rsidRDefault="001127E7" w:rsidP="005E30A4">
            <w:pPr>
              <w:spacing w:after="0" w:line="240" w:lineRule="auto"/>
              <w:rPr>
                <w:rFonts w:ascii="Times New Roman" w:hAnsi="Times New Roman" w:cs="Times New Roman"/>
              </w:rPr>
            </w:pPr>
          </w:p>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rPr>
              <w:t>Приобретение и установка детской игровой площадки по адресу: г. Тейково, ул. 2-Комовская, д.12</w:t>
            </w: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 xml:space="preserve"> 18,0817</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18,0817</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vMerge/>
            <w:shd w:val="clear" w:color="auto" w:fill="auto"/>
          </w:tcPr>
          <w:p w:rsidR="001127E7" w:rsidRPr="00847657" w:rsidRDefault="001127E7" w:rsidP="005E30A4">
            <w:pPr>
              <w:spacing w:after="0" w:line="240" w:lineRule="auto"/>
              <w:rPr>
                <w:rFonts w:ascii="Times New Roman" w:hAnsi="Times New Roman" w:cs="Times New Roman"/>
              </w:rPr>
            </w:pPr>
          </w:p>
        </w:tc>
        <w:tc>
          <w:tcPr>
            <w:tcW w:w="1229" w:type="dxa"/>
            <w:shd w:val="clear" w:color="auto" w:fill="auto"/>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340,00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340,00</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c>
          <w:tcPr>
            <w:tcW w:w="2977" w:type="dxa"/>
            <w:vMerge/>
            <w:shd w:val="clear" w:color="auto" w:fill="auto"/>
          </w:tcPr>
          <w:p w:rsidR="001127E7" w:rsidRPr="00847657" w:rsidRDefault="001127E7" w:rsidP="005E30A4">
            <w:pPr>
              <w:spacing w:after="0" w:line="240" w:lineRule="auto"/>
              <w:rPr>
                <w:rFonts w:ascii="Times New Roman" w:hAnsi="Times New Roman" w:cs="Times New Roman"/>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b/>
                <w:szCs w:val="22"/>
              </w:rPr>
              <w:t>Итого по мероприятию</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358,0817</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358,0817</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335"/>
        </w:trPr>
        <w:tc>
          <w:tcPr>
            <w:tcW w:w="2977" w:type="dxa"/>
            <w:vMerge w:val="restart"/>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szCs w:val="20"/>
              </w:rPr>
              <w:t>Приобретение и установка детской игровой площадки по адресу: г. Тейково, ул. Футбольная, д. 2/6</w:t>
            </w: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26,591</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26,591</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335"/>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szCs w:val="20"/>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500,00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500,00</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561"/>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szCs w:val="20"/>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b/>
                <w:sz w:val="22"/>
                <w:szCs w:val="22"/>
              </w:rPr>
              <w:t>Итого по мероприятию</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526,591</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526,591</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420"/>
        </w:trPr>
        <w:tc>
          <w:tcPr>
            <w:tcW w:w="2977" w:type="dxa"/>
            <w:vMerge w:val="restart"/>
            <w:shd w:val="clear" w:color="auto" w:fill="auto"/>
          </w:tcPr>
          <w:p w:rsidR="001127E7" w:rsidRPr="00847657" w:rsidRDefault="001127E7" w:rsidP="005E30A4">
            <w:pPr>
              <w:spacing w:after="0" w:line="240" w:lineRule="auto"/>
              <w:rPr>
                <w:rFonts w:ascii="Times New Roman" w:hAnsi="Times New Roman" w:cs="Times New Roman"/>
              </w:rPr>
            </w:pPr>
            <w:r w:rsidRPr="00847657">
              <w:rPr>
                <w:rFonts w:ascii="Times New Roman" w:hAnsi="Times New Roman" w:cs="Times New Roman"/>
                <w:szCs w:val="20"/>
              </w:rPr>
              <w:t>Приобретение и установка детской игровой площадки по адресу: г. Тейково, ул. 4-я Первомайская, между д. 4 и д. 6</w:t>
            </w: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26,591</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26,591</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395"/>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szCs w:val="20"/>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500,00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500,00</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318"/>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szCs w:val="20"/>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b/>
                <w:sz w:val="16"/>
                <w:szCs w:val="22"/>
              </w:rPr>
              <w:t>Итого по мероприятию</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526,591</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526,591</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318"/>
        </w:trPr>
        <w:tc>
          <w:tcPr>
            <w:tcW w:w="2977" w:type="dxa"/>
            <w:vMerge w:val="restart"/>
            <w:shd w:val="clear" w:color="auto" w:fill="auto"/>
          </w:tcPr>
          <w:p w:rsidR="001127E7" w:rsidRPr="00847657" w:rsidRDefault="001127E7" w:rsidP="005E30A4">
            <w:pPr>
              <w:spacing w:after="0" w:line="240" w:lineRule="auto"/>
              <w:rPr>
                <w:rFonts w:ascii="Times New Roman" w:hAnsi="Times New Roman" w:cs="Times New Roman"/>
                <w:szCs w:val="20"/>
              </w:rPr>
            </w:pPr>
            <w:r w:rsidRPr="00847657">
              <w:rPr>
                <w:rFonts w:ascii="Times New Roman" w:hAnsi="Times New Roman" w:cs="Times New Roman"/>
                <w:szCs w:val="20"/>
              </w:rPr>
              <w:t>Приобретение и установка детской игровой площадки по адресу: г. Тейково, пос. Фрунзе, вблизи д. 44</w:t>
            </w: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127E7" w:rsidRPr="00847657" w:rsidRDefault="00082082"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72,36900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1127E7" w:rsidRPr="00847657" w:rsidRDefault="00082082"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72,36900</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241275" w:rsidRPr="00847657" w:rsidTr="00847657">
        <w:trPr>
          <w:trHeight w:val="318"/>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szCs w:val="20"/>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1 375,00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1 375,00</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r>
      <w:tr w:rsidR="00241275" w:rsidRPr="00847657" w:rsidTr="00847657">
        <w:trPr>
          <w:trHeight w:val="318"/>
        </w:trPr>
        <w:tc>
          <w:tcPr>
            <w:tcW w:w="2977" w:type="dxa"/>
            <w:vMerge/>
            <w:shd w:val="clear" w:color="auto" w:fill="auto"/>
          </w:tcPr>
          <w:p w:rsidR="001127E7" w:rsidRPr="00847657" w:rsidRDefault="001127E7" w:rsidP="005E30A4">
            <w:pPr>
              <w:spacing w:after="0" w:line="240" w:lineRule="auto"/>
              <w:rPr>
                <w:rFonts w:ascii="Times New Roman" w:hAnsi="Times New Roman" w:cs="Times New Roman"/>
                <w:szCs w:val="20"/>
              </w:rPr>
            </w:pPr>
          </w:p>
        </w:tc>
        <w:tc>
          <w:tcPr>
            <w:tcW w:w="1229" w:type="dxa"/>
            <w:shd w:val="clear" w:color="auto" w:fill="auto"/>
          </w:tcPr>
          <w:p w:rsidR="001127E7" w:rsidRPr="00847657" w:rsidRDefault="001127E7" w:rsidP="005E30A4">
            <w:pPr>
              <w:pStyle w:val="a6"/>
              <w:spacing w:after="0" w:line="240" w:lineRule="auto"/>
              <w:ind w:left="0"/>
              <w:rPr>
                <w:rFonts w:ascii="Times New Roman" w:hAnsi="Times New Roman"/>
                <w:b/>
                <w:sz w:val="22"/>
                <w:szCs w:val="22"/>
              </w:rPr>
            </w:pPr>
            <w:r w:rsidRPr="00847657">
              <w:rPr>
                <w:rFonts w:ascii="Times New Roman" w:hAnsi="Times New Roman"/>
                <w:b/>
                <w:sz w:val="16"/>
                <w:szCs w:val="22"/>
              </w:rPr>
              <w:t>Итого по мероприятию</w:t>
            </w:r>
          </w:p>
        </w:tc>
        <w:tc>
          <w:tcPr>
            <w:tcW w:w="1560"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w:t>
            </w:r>
            <w:r w:rsidR="00082082" w:rsidRPr="00847657">
              <w:rPr>
                <w:rFonts w:ascii="Times New Roman" w:hAnsi="Times New Roman"/>
                <w:sz w:val="22"/>
                <w:szCs w:val="22"/>
              </w:rPr>
              <w:t> 447,36900</w:t>
            </w:r>
          </w:p>
        </w:tc>
        <w:tc>
          <w:tcPr>
            <w:tcW w:w="1559"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1127E7" w:rsidRPr="00847657" w:rsidRDefault="00082082"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1 447,36900</w:t>
            </w:r>
          </w:p>
        </w:tc>
        <w:tc>
          <w:tcPr>
            <w:tcW w:w="1501"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501" w:type="dxa"/>
            <w:gridSpan w:val="2"/>
            <w:shd w:val="clear" w:color="auto" w:fill="auto"/>
            <w:vAlign w:val="center"/>
          </w:tcPr>
          <w:p w:rsidR="001127E7" w:rsidRPr="00847657" w:rsidRDefault="001127E7"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127E7" w:rsidRPr="00847657" w:rsidRDefault="001127E7"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r>
      <w:tr w:rsidR="00241275" w:rsidRPr="00847657" w:rsidTr="00847657">
        <w:trPr>
          <w:trHeight w:val="318"/>
        </w:trPr>
        <w:tc>
          <w:tcPr>
            <w:tcW w:w="2977" w:type="dxa"/>
            <w:vMerge w:val="restart"/>
            <w:shd w:val="clear" w:color="auto" w:fill="auto"/>
          </w:tcPr>
          <w:p w:rsidR="00CA311B" w:rsidRPr="00847657" w:rsidRDefault="00CA311B" w:rsidP="005E30A4">
            <w:pPr>
              <w:spacing w:after="0" w:line="240" w:lineRule="auto"/>
              <w:rPr>
                <w:rFonts w:ascii="Times New Roman" w:hAnsi="Times New Roman" w:cs="Times New Roman"/>
                <w:szCs w:val="20"/>
              </w:rPr>
            </w:pPr>
            <w:r w:rsidRPr="00847657">
              <w:rPr>
                <w:rFonts w:ascii="Times New Roman" w:hAnsi="Times New Roman" w:cs="Times New Roman"/>
                <w:szCs w:val="20"/>
              </w:rPr>
              <w:t>Приобретение и установка детской игровой площадки по адресу: г. Тейково, ул. Неделина, д. 3</w:t>
            </w:r>
          </w:p>
        </w:tc>
        <w:tc>
          <w:tcPr>
            <w:tcW w:w="1229" w:type="dxa"/>
            <w:shd w:val="clear" w:color="auto" w:fill="auto"/>
          </w:tcPr>
          <w:p w:rsidR="00CA311B" w:rsidRPr="00847657" w:rsidRDefault="00CA311B"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72,36900</w:t>
            </w:r>
          </w:p>
        </w:tc>
        <w:tc>
          <w:tcPr>
            <w:tcW w:w="1559"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01"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72,36900</w:t>
            </w:r>
          </w:p>
        </w:tc>
        <w:tc>
          <w:tcPr>
            <w:tcW w:w="1501" w:type="dxa"/>
            <w:gridSpan w:val="2"/>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r>
      <w:tr w:rsidR="00241275" w:rsidRPr="00847657" w:rsidTr="00847657">
        <w:trPr>
          <w:trHeight w:val="318"/>
        </w:trPr>
        <w:tc>
          <w:tcPr>
            <w:tcW w:w="2977" w:type="dxa"/>
            <w:vMerge/>
            <w:shd w:val="clear" w:color="auto" w:fill="auto"/>
          </w:tcPr>
          <w:p w:rsidR="00CA311B" w:rsidRPr="00847657" w:rsidRDefault="00CA311B" w:rsidP="005E30A4">
            <w:pPr>
              <w:spacing w:after="0" w:line="240" w:lineRule="auto"/>
              <w:rPr>
                <w:rFonts w:ascii="Times New Roman" w:hAnsi="Times New Roman" w:cs="Times New Roman"/>
                <w:szCs w:val="20"/>
              </w:rPr>
            </w:pPr>
          </w:p>
        </w:tc>
        <w:tc>
          <w:tcPr>
            <w:tcW w:w="1229" w:type="dxa"/>
            <w:shd w:val="clear" w:color="auto" w:fill="auto"/>
          </w:tcPr>
          <w:p w:rsidR="00CA311B" w:rsidRPr="00847657" w:rsidRDefault="00CA311B"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1 375,00</w:t>
            </w:r>
          </w:p>
        </w:tc>
        <w:tc>
          <w:tcPr>
            <w:tcW w:w="1559"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01"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1 375,00</w:t>
            </w:r>
          </w:p>
        </w:tc>
        <w:tc>
          <w:tcPr>
            <w:tcW w:w="1501" w:type="dxa"/>
            <w:gridSpan w:val="2"/>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r>
      <w:tr w:rsidR="00241275" w:rsidRPr="00847657" w:rsidTr="00847657">
        <w:trPr>
          <w:trHeight w:val="318"/>
        </w:trPr>
        <w:tc>
          <w:tcPr>
            <w:tcW w:w="2977" w:type="dxa"/>
            <w:vMerge/>
            <w:shd w:val="clear" w:color="auto" w:fill="auto"/>
          </w:tcPr>
          <w:p w:rsidR="00CA311B" w:rsidRPr="00847657" w:rsidRDefault="00CA311B" w:rsidP="005E30A4">
            <w:pPr>
              <w:spacing w:after="0" w:line="240" w:lineRule="auto"/>
              <w:rPr>
                <w:rFonts w:ascii="Times New Roman" w:hAnsi="Times New Roman" w:cs="Times New Roman"/>
                <w:szCs w:val="20"/>
              </w:rPr>
            </w:pPr>
          </w:p>
        </w:tc>
        <w:tc>
          <w:tcPr>
            <w:tcW w:w="1229" w:type="dxa"/>
            <w:shd w:val="clear" w:color="auto" w:fill="auto"/>
          </w:tcPr>
          <w:p w:rsidR="00CA311B" w:rsidRPr="00847657" w:rsidRDefault="00CA311B" w:rsidP="005E30A4">
            <w:pPr>
              <w:pStyle w:val="a6"/>
              <w:spacing w:after="0" w:line="240" w:lineRule="auto"/>
              <w:ind w:left="0"/>
              <w:rPr>
                <w:rFonts w:ascii="Times New Roman" w:hAnsi="Times New Roman"/>
                <w:b/>
                <w:sz w:val="22"/>
                <w:szCs w:val="22"/>
              </w:rPr>
            </w:pPr>
            <w:r w:rsidRPr="00847657">
              <w:rPr>
                <w:rFonts w:ascii="Times New Roman" w:hAnsi="Times New Roman"/>
                <w:b/>
                <w:sz w:val="16"/>
                <w:szCs w:val="22"/>
              </w:rPr>
              <w:t>Итого по мероприятию</w:t>
            </w:r>
          </w:p>
        </w:tc>
        <w:tc>
          <w:tcPr>
            <w:tcW w:w="1560"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1 447,36900</w:t>
            </w:r>
          </w:p>
        </w:tc>
        <w:tc>
          <w:tcPr>
            <w:tcW w:w="1559"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01"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1 447,36900</w:t>
            </w:r>
          </w:p>
        </w:tc>
        <w:tc>
          <w:tcPr>
            <w:tcW w:w="1501" w:type="dxa"/>
            <w:gridSpan w:val="2"/>
            <w:shd w:val="clear" w:color="auto" w:fill="auto"/>
            <w:vAlign w:val="center"/>
          </w:tcPr>
          <w:p w:rsidR="00CA311B" w:rsidRPr="00847657" w:rsidRDefault="00CA311B"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CA311B" w:rsidRPr="00847657" w:rsidRDefault="00CA311B"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r>
      <w:tr w:rsidR="0010125D" w:rsidRPr="00847657" w:rsidTr="00847657">
        <w:trPr>
          <w:trHeight w:val="318"/>
        </w:trPr>
        <w:tc>
          <w:tcPr>
            <w:tcW w:w="2977" w:type="dxa"/>
            <w:vMerge w:val="restart"/>
            <w:shd w:val="clear" w:color="auto" w:fill="auto"/>
          </w:tcPr>
          <w:p w:rsidR="0010125D" w:rsidRPr="00847657" w:rsidRDefault="0010125D" w:rsidP="005E30A4">
            <w:pPr>
              <w:spacing w:after="0" w:line="240" w:lineRule="auto"/>
              <w:rPr>
                <w:rFonts w:ascii="Times New Roman" w:hAnsi="Times New Roman" w:cs="Times New Roman"/>
                <w:szCs w:val="20"/>
              </w:rPr>
            </w:pPr>
            <w:r w:rsidRPr="00847657">
              <w:rPr>
                <w:rFonts w:ascii="Times New Roman" w:hAnsi="Times New Roman" w:cs="Times New Roman"/>
                <w:szCs w:val="20"/>
              </w:rPr>
              <w:t>Приобретение и установка детской игровой площадки по адресу: г. Тейково, ул. Молодежная, д. 14</w:t>
            </w:r>
          </w:p>
        </w:tc>
        <w:tc>
          <w:tcPr>
            <w:tcW w:w="1229" w:type="dxa"/>
            <w:shd w:val="clear" w:color="auto" w:fill="auto"/>
          </w:tcPr>
          <w:p w:rsidR="0010125D" w:rsidRPr="00847657" w:rsidRDefault="0010125D"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Местный бюджет</w:t>
            </w:r>
          </w:p>
        </w:tc>
        <w:tc>
          <w:tcPr>
            <w:tcW w:w="1560"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10,52953</w:t>
            </w:r>
          </w:p>
        </w:tc>
        <w:tc>
          <w:tcPr>
            <w:tcW w:w="1559"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01"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10,52953</w:t>
            </w:r>
          </w:p>
        </w:tc>
        <w:tc>
          <w:tcPr>
            <w:tcW w:w="1501" w:type="dxa"/>
            <w:gridSpan w:val="2"/>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10125D" w:rsidRPr="00847657" w:rsidTr="00847657">
        <w:trPr>
          <w:trHeight w:val="318"/>
        </w:trPr>
        <w:tc>
          <w:tcPr>
            <w:tcW w:w="2977" w:type="dxa"/>
            <w:vMerge/>
            <w:shd w:val="clear" w:color="auto" w:fill="auto"/>
          </w:tcPr>
          <w:p w:rsidR="0010125D" w:rsidRPr="00847657" w:rsidRDefault="0010125D" w:rsidP="005E30A4">
            <w:pPr>
              <w:spacing w:after="0" w:line="240" w:lineRule="auto"/>
              <w:rPr>
                <w:rFonts w:ascii="Times New Roman" w:hAnsi="Times New Roman" w:cs="Times New Roman"/>
                <w:szCs w:val="20"/>
              </w:rPr>
            </w:pPr>
          </w:p>
        </w:tc>
        <w:tc>
          <w:tcPr>
            <w:tcW w:w="1229" w:type="dxa"/>
            <w:shd w:val="clear" w:color="auto" w:fill="auto"/>
          </w:tcPr>
          <w:p w:rsidR="0010125D" w:rsidRPr="00847657" w:rsidRDefault="0010125D" w:rsidP="005E30A4">
            <w:pPr>
              <w:pStyle w:val="a6"/>
              <w:spacing w:after="0" w:line="240" w:lineRule="auto"/>
              <w:ind w:left="0"/>
              <w:rPr>
                <w:rFonts w:ascii="Times New Roman" w:hAnsi="Times New Roman"/>
                <w:b/>
                <w:sz w:val="22"/>
                <w:szCs w:val="22"/>
              </w:rPr>
            </w:pPr>
            <w:r w:rsidRPr="00847657">
              <w:rPr>
                <w:rFonts w:ascii="Times New Roman" w:hAnsi="Times New Roman"/>
                <w:sz w:val="22"/>
                <w:szCs w:val="22"/>
              </w:rPr>
              <w:t>Областной бюджет</w:t>
            </w:r>
          </w:p>
        </w:tc>
        <w:tc>
          <w:tcPr>
            <w:tcW w:w="1560"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200,00000</w:t>
            </w:r>
          </w:p>
        </w:tc>
        <w:tc>
          <w:tcPr>
            <w:tcW w:w="1559"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01"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200,00000</w:t>
            </w:r>
          </w:p>
        </w:tc>
        <w:tc>
          <w:tcPr>
            <w:tcW w:w="1501" w:type="dxa"/>
            <w:gridSpan w:val="2"/>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r w:rsidR="0010125D" w:rsidRPr="005E30A4" w:rsidTr="00847657">
        <w:trPr>
          <w:trHeight w:val="318"/>
        </w:trPr>
        <w:tc>
          <w:tcPr>
            <w:tcW w:w="2977" w:type="dxa"/>
            <w:vMerge/>
            <w:shd w:val="clear" w:color="auto" w:fill="auto"/>
          </w:tcPr>
          <w:p w:rsidR="0010125D" w:rsidRPr="00847657" w:rsidRDefault="0010125D" w:rsidP="005E30A4">
            <w:pPr>
              <w:spacing w:after="0" w:line="240" w:lineRule="auto"/>
              <w:rPr>
                <w:rFonts w:ascii="Times New Roman" w:hAnsi="Times New Roman" w:cs="Times New Roman"/>
                <w:szCs w:val="20"/>
              </w:rPr>
            </w:pPr>
          </w:p>
        </w:tc>
        <w:tc>
          <w:tcPr>
            <w:tcW w:w="1229" w:type="dxa"/>
            <w:shd w:val="clear" w:color="auto" w:fill="auto"/>
          </w:tcPr>
          <w:p w:rsidR="0010125D" w:rsidRPr="00847657" w:rsidRDefault="0010125D" w:rsidP="005E30A4">
            <w:pPr>
              <w:pStyle w:val="a6"/>
              <w:spacing w:after="0" w:line="240" w:lineRule="auto"/>
              <w:ind w:left="0"/>
              <w:rPr>
                <w:rFonts w:ascii="Times New Roman" w:hAnsi="Times New Roman"/>
                <w:b/>
                <w:sz w:val="22"/>
                <w:szCs w:val="22"/>
              </w:rPr>
            </w:pPr>
            <w:r w:rsidRPr="00847657">
              <w:rPr>
                <w:rFonts w:ascii="Times New Roman" w:hAnsi="Times New Roman"/>
                <w:b/>
                <w:sz w:val="16"/>
                <w:szCs w:val="22"/>
              </w:rPr>
              <w:t>Итого по мероприятию</w:t>
            </w:r>
          </w:p>
        </w:tc>
        <w:tc>
          <w:tcPr>
            <w:tcW w:w="1560"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210,52953</w:t>
            </w:r>
          </w:p>
        </w:tc>
        <w:tc>
          <w:tcPr>
            <w:tcW w:w="1559"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7"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418"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34"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w:t>
            </w:r>
          </w:p>
        </w:tc>
        <w:tc>
          <w:tcPr>
            <w:tcW w:w="1501" w:type="dxa"/>
            <w:shd w:val="clear" w:color="auto" w:fill="auto"/>
            <w:vAlign w:val="center"/>
          </w:tcPr>
          <w:p w:rsidR="0010125D" w:rsidRPr="00847657" w:rsidRDefault="0010125D" w:rsidP="005E30A4">
            <w:pPr>
              <w:pStyle w:val="a6"/>
              <w:spacing w:after="0" w:line="240" w:lineRule="auto"/>
              <w:ind w:left="0"/>
              <w:jc w:val="center"/>
              <w:rPr>
                <w:rFonts w:ascii="Times New Roman" w:hAnsi="Times New Roman"/>
                <w:b/>
                <w:sz w:val="22"/>
                <w:szCs w:val="22"/>
              </w:rPr>
            </w:pPr>
            <w:r w:rsidRPr="00847657">
              <w:rPr>
                <w:rFonts w:ascii="Times New Roman" w:hAnsi="Times New Roman"/>
                <w:b/>
                <w:sz w:val="22"/>
                <w:szCs w:val="22"/>
              </w:rPr>
              <w:t>210,52953</w:t>
            </w:r>
          </w:p>
        </w:tc>
        <w:tc>
          <w:tcPr>
            <w:tcW w:w="1501" w:type="dxa"/>
            <w:gridSpan w:val="2"/>
            <w:shd w:val="clear" w:color="auto" w:fill="auto"/>
            <w:vAlign w:val="center"/>
          </w:tcPr>
          <w:p w:rsidR="0010125D" w:rsidRPr="00847657"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c>
          <w:tcPr>
            <w:tcW w:w="1133" w:type="dxa"/>
            <w:shd w:val="clear" w:color="auto" w:fill="auto"/>
            <w:vAlign w:val="center"/>
          </w:tcPr>
          <w:p w:rsidR="0010125D" w:rsidRPr="005E30A4" w:rsidRDefault="0010125D" w:rsidP="005E30A4">
            <w:pPr>
              <w:pStyle w:val="a6"/>
              <w:spacing w:after="0" w:line="240" w:lineRule="auto"/>
              <w:ind w:left="0"/>
              <w:jc w:val="center"/>
              <w:rPr>
                <w:rFonts w:ascii="Times New Roman" w:hAnsi="Times New Roman"/>
                <w:sz w:val="22"/>
                <w:szCs w:val="22"/>
              </w:rPr>
            </w:pPr>
            <w:r w:rsidRPr="00847657">
              <w:rPr>
                <w:rFonts w:ascii="Times New Roman" w:hAnsi="Times New Roman"/>
                <w:sz w:val="22"/>
                <w:szCs w:val="22"/>
              </w:rPr>
              <w:t>-</w:t>
            </w:r>
          </w:p>
        </w:tc>
      </w:tr>
    </w:tbl>
    <w:p w:rsidR="001127E7" w:rsidRPr="005E30A4" w:rsidRDefault="001127E7" w:rsidP="005E30A4">
      <w:pPr>
        <w:spacing w:after="0" w:line="240" w:lineRule="auto"/>
        <w:rPr>
          <w:rFonts w:ascii="Times New Roman" w:hAnsi="Times New Roman" w:cs="Times New Roman"/>
          <w:sz w:val="20"/>
          <w:szCs w:val="20"/>
        </w:rPr>
      </w:pPr>
    </w:p>
    <w:p w:rsidR="001127E7" w:rsidRPr="005E30A4" w:rsidRDefault="001127E7" w:rsidP="005E30A4">
      <w:pPr>
        <w:spacing w:after="0" w:line="240" w:lineRule="auto"/>
        <w:rPr>
          <w:rFonts w:ascii="Times New Roman" w:hAnsi="Times New Roman" w:cs="Times New Roman"/>
          <w:sz w:val="20"/>
          <w:szCs w:val="20"/>
        </w:rPr>
      </w:pPr>
    </w:p>
    <w:p w:rsidR="001127E7" w:rsidRPr="005E30A4" w:rsidRDefault="001127E7" w:rsidP="005E30A4">
      <w:pPr>
        <w:spacing w:after="0" w:line="240" w:lineRule="auto"/>
        <w:rPr>
          <w:rFonts w:ascii="Times New Roman" w:hAnsi="Times New Roman" w:cs="Times New Roman"/>
          <w:sz w:val="20"/>
          <w:szCs w:val="20"/>
        </w:rPr>
      </w:pPr>
    </w:p>
    <w:p w:rsidR="001127E7" w:rsidRPr="005E30A4" w:rsidRDefault="001127E7" w:rsidP="005E30A4">
      <w:pPr>
        <w:spacing w:after="0" w:line="240" w:lineRule="auto"/>
        <w:rPr>
          <w:rFonts w:ascii="Times New Roman" w:hAnsi="Times New Roman" w:cs="Times New Roman"/>
          <w:sz w:val="20"/>
          <w:szCs w:val="20"/>
        </w:rPr>
      </w:pPr>
    </w:p>
    <w:p w:rsidR="001127E7" w:rsidRPr="005E30A4" w:rsidRDefault="001127E7" w:rsidP="005E30A4">
      <w:pPr>
        <w:spacing w:after="0" w:line="240" w:lineRule="auto"/>
        <w:rPr>
          <w:rFonts w:ascii="Times New Roman" w:hAnsi="Times New Roman" w:cs="Times New Roman"/>
          <w:sz w:val="20"/>
          <w:szCs w:val="20"/>
        </w:rPr>
        <w:sectPr w:rsidR="001127E7" w:rsidRPr="005E30A4" w:rsidSect="003D4E33">
          <w:type w:val="nextColumn"/>
          <w:pgSz w:w="16838" w:h="11906" w:orient="landscape"/>
          <w:pgMar w:top="1134" w:right="567" w:bottom="1134" w:left="1134" w:header="709" w:footer="709" w:gutter="0"/>
          <w:cols w:space="708"/>
          <w:docGrid w:linePitch="360"/>
        </w:sect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7</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pStyle w:val="ConsPlusNonformat"/>
        <w:widowControl/>
        <w:jc w:val="center"/>
        <w:rPr>
          <w:rFonts w:ascii="Times New Roman" w:hAnsi="Times New Roman" w:cs="Times New Roman"/>
          <w:sz w:val="24"/>
          <w:szCs w:val="24"/>
        </w:rPr>
      </w:pPr>
    </w:p>
    <w:p w:rsidR="001127E7" w:rsidRPr="005E30A4" w:rsidRDefault="001127E7" w:rsidP="005E30A4">
      <w:pPr>
        <w:pStyle w:val="ConsPlusNonformat"/>
        <w:widowControl/>
        <w:jc w:val="center"/>
        <w:rPr>
          <w:rFonts w:ascii="Times New Roman" w:hAnsi="Times New Roman" w:cs="Times New Roman"/>
          <w:sz w:val="24"/>
          <w:szCs w:val="24"/>
        </w:rPr>
      </w:pPr>
      <w:r w:rsidRPr="005E30A4">
        <w:rPr>
          <w:rFonts w:ascii="Times New Roman" w:hAnsi="Times New Roman" w:cs="Times New Roman"/>
          <w:sz w:val="24"/>
          <w:szCs w:val="24"/>
        </w:rPr>
        <w:t xml:space="preserve">Подпрограмма </w:t>
      </w:r>
    </w:p>
    <w:p w:rsidR="001127E7" w:rsidRPr="005E30A4" w:rsidRDefault="00763231"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 городского округа Тейково </w:t>
      </w:r>
    </w:p>
    <w:p w:rsidR="001127E7" w:rsidRPr="005E30A4" w:rsidRDefault="001127E7" w:rsidP="005E30A4">
      <w:pPr>
        <w:pStyle w:val="ConsPlusNonformat"/>
        <w:widowControl/>
        <w:jc w:val="center"/>
        <w:rPr>
          <w:rFonts w:ascii="Times New Roman" w:hAnsi="Times New Roman" w:cs="Times New Roman"/>
          <w:sz w:val="24"/>
          <w:szCs w:val="24"/>
        </w:rPr>
      </w:pPr>
    </w:p>
    <w:p w:rsidR="00C07F59" w:rsidRPr="000B0281" w:rsidRDefault="001127E7" w:rsidP="005E30A4">
      <w:pPr>
        <w:spacing w:after="0" w:line="240" w:lineRule="auto"/>
        <w:ind w:right="-1"/>
        <w:jc w:val="center"/>
        <w:rPr>
          <w:rFonts w:ascii="Times New Roman" w:hAnsi="Times New Roman" w:cs="Times New Roman"/>
          <w:sz w:val="24"/>
          <w:szCs w:val="24"/>
        </w:rPr>
      </w:pPr>
      <w:r w:rsidRPr="000B0281">
        <w:rPr>
          <w:rFonts w:ascii="Times New Roman" w:hAnsi="Times New Roman" w:cs="Times New Roman"/>
          <w:sz w:val="24"/>
          <w:szCs w:val="24"/>
        </w:rPr>
        <w:t>1. Паспорт подпрограммы</w:t>
      </w:r>
      <w:r w:rsidR="00CF13D9" w:rsidRPr="000B0281">
        <w:rPr>
          <w:rFonts w:ascii="Times New Roman" w:hAnsi="Times New Roman" w:cs="Times New Roman"/>
          <w:sz w:val="24"/>
          <w:szCs w:val="24"/>
        </w:rPr>
        <w:t>.</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7130"/>
      </w:tblGrid>
      <w:tr w:rsidR="00241275" w:rsidRPr="000B0281" w:rsidTr="003D4E33">
        <w:tc>
          <w:tcPr>
            <w:tcW w:w="2509" w:type="dxa"/>
          </w:tcPr>
          <w:p w:rsidR="001127E7" w:rsidRPr="000B0281" w:rsidRDefault="001127E7" w:rsidP="005E30A4">
            <w:pPr>
              <w:pStyle w:val="af5"/>
              <w:rPr>
                <w:rFonts w:eastAsia="Times New Roman"/>
              </w:rPr>
            </w:pPr>
            <w:r w:rsidRPr="000B0281">
              <w:rPr>
                <w:rFonts w:eastAsia="Times New Roman"/>
              </w:rPr>
              <w:t xml:space="preserve">Наименование подпрограммы                                                   </w:t>
            </w:r>
          </w:p>
        </w:tc>
        <w:tc>
          <w:tcPr>
            <w:tcW w:w="7130" w:type="dxa"/>
          </w:tcPr>
          <w:p w:rsidR="001127E7" w:rsidRPr="000B0281" w:rsidRDefault="00763231" w:rsidP="005E30A4">
            <w:pPr>
              <w:spacing w:after="0" w:line="240" w:lineRule="auto"/>
              <w:jc w:val="both"/>
              <w:rPr>
                <w:rFonts w:ascii="Times New Roman" w:hAnsi="Times New Roman" w:cs="Times New Roman"/>
                <w:sz w:val="24"/>
                <w:szCs w:val="24"/>
              </w:rPr>
            </w:pPr>
            <w:r w:rsidRPr="000B0281">
              <w:rPr>
                <w:rFonts w:ascii="Times New Roman" w:hAnsi="Times New Roman" w:cs="Times New Roman"/>
                <w:sz w:val="24"/>
                <w:szCs w:val="24"/>
              </w:rPr>
              <w:t>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 городского округа Тейково</w:t>
            </w:r>
            <w:r w:rsidR="001127E7" w:rsidRPr="000B0281">
              <w:rPr>
                <w:rFonts w:ascii="Times New Roman" w:hAnsi="Times New Roman" w:cs="Times New Roman"/>
                <w:sz w:val="24"/>
                <w:szCs w:val="24"/>
              </w:rPr>
              <w:t xml:space="preserve"> (далее – МФЦ) (далее – подпрограмма)</w:t>
            </w:r>
          </w:p>
        </w:tc>
      </w:tr>
      <w:tr w:rsidR="00241275" w:rsidRPr="000B0281" w:rsidTr="003D4E33">
        <w:tc>
          <w:tcPr>
            <w:tcW w:w="2509" w:type="dxa"/>
          </w:tcPr>
          <w:p w:rsidR="001127E7" w:rsidRPr="000B0281" w:rsidRDefault="001127E7" w:rsidP="005E30A4">
            <w:pPr>
              <w:pStyle w:val="af5"/>
              <w:rPr>
                <w:rFonts w:eastAsia="Times New Roman"/>
              </w:rPr>
            </w:pPr>
            <w:r w:rsidRPr="000B0281">
              <w:rPr>
                <w:rFonts w:eastAsia="Times New Roman"/>
              </w:rPr>
              <w:t xml:space="preserve">Исполнители подпрограммы   </w:t>
            </w:r>
          </w:p>
        </w:tc>
        <w:tc>
          <w:tcPr>
            <w:tcW w:w="7130" w:type="dxa"/>
          </w:tcPr>
          <w:p w:rsidR="001127E7" w:rsidRPr="000B0281" w:rsidRDefault="001127E7" w:rsidP="005E30A4">
            <w:pPr>
              <w:pStyle w:val="af5"/>
              <w:jc w:val="both"/>
              <w:rPr>
                <w:rFonts w:eastAsia="Times New Roman"/>
              </w:rPr>
            </w:pPr>
            <w:r w:rsidRPr="000B0281">
              <w:rPr>
                <w:rFonts w:eastAsia="Times New Roman"/>
              </w:rPr>
              <w:t>Муниципальное бюджетное учреждение «Многофункциональный центр предоставления государственных и муниципальных услуг» городского округа Тейково</w:t>
            </w:r>
          </w:p>
          <w:p w:rsidR="001127E7" w:rsidRPr="000B0281" w:rsidRDefault="001127E7" w:rsidP="005E30A4">
            <w:pPr>
              <w:pStyle w:val="af5"/>
              <w:jc w:val="both"/>
              <w:rPr>
                <w:rFonts w:eastAsia="Times New Roman"/>
              </w:rPr>
            </w:pPr>
            <w:r w:rsidRPr="000B0281">
              <w:rPr>
                <w:rFonts w:eastAsia="Times New Roman"/>
              </w:rPr>
              <w:t>Финансовый отдел администрации г. Тейково</w:t>
            </w:r>
          </w:p>
        </w:tc>
      </w:tr>
      <w:tr w:rsidR="00241275" w:rsidRPr="000B0281" w:rsidTr="003D4E33">
        <w:tc>
          <w:tcPr>
            <w:tcW w:w="2509" w:type="dxa"/>
          </w:tcPr>
          <w:p w:rsidR="001127E7" w:rsidRPr="000B0281" w:rsidRDefault="001127E7" w:rsidP="005E30A4">
            <w:pPr>
              <w:pStyle w:val="af5"/>
              <w:rPr>
                <w:rFonts w:eastAsia="Times New Roman"/>
              </w:rPr>
            </w:pPr>
            <w:r w:rsidRPr="000B0281">
              <w:rPr>
                <w:rFonts w:eastAsia="Times New Roman"/>
              </w:rPr>
              <w:t>Срок реализации подпрограммы</w:t>
            </w:r>
          </w:p>
        </w:tc>
        <w:tc>
          <w:tcPr>
            <w:tcW w:w="7130" w:type="dxa"/>
          </w:tcPr>
          <w:p w:rsidR="001127E7" w:rsidRPr="000B0281" w:rsidRDefault="001127E7" w:rsidP="005E30A4">
            <w:pPr>
              <w:pStyle w:val="af5"/>
              <w:jc w:val="both"/>
              <w:rPr>
                <w:rFonts w:eastAsia="Times New Roman"/>
              </w:rPr>
            </w:pPr>
            <w:r w:rsidRPr="000B0281">
              <w:rPr>
                <w:rFonts w:eastAsia="Times New Roman"/>
              </w:rPr>
              <w:t>2014 - 2024</w:t>
            </w:r>
          </w:p>
        </w:tc>
      </w:tr>
      <w:tr w:rsidR="00241275" w:rsidRPr="000B0281" w:rsidTr="003D4E33">
        <w:tc>
          <w:tcPr>
            <w:tcW w:w="2509" w:type="dxa"/>
          </w:tcPr>
          <w:p w:rsidR="001127E7" w:rsidRPr="000B0281" w:rsidRDefault="001127E7" w:rsidP="005E30A4">
            <w:pPr>
              <w:pStyle w:val="af5"/>
              <w:rPr>
                <w:rFonts w:eastAsia="Times New Roman"/>
              </w:rPr>
            </w:pPr>
            <w:r w:rsidRPr="000B0281">
              <w:rPr>
                <w:rFonts w:eastAsia="Times New Roman"/>
              </w:rPr>
              <w:t>Цели подпрограммы</w:t>
            </w:r>
          </w:p>
        </w:tc>
        <w:tc>
          <w:tcPr>
            <w:tcW w:w="7130" w:type="dxa"/>
          </w:tcPr>
          <w:p w:rsidR="001127E7" w:rsidRPr="000B0281" w:rsidRDefault="001127E7" w:rsidP="005E30A4">
            <w:pPr>
              <w:spacing w:after="0" w:line="240" w:lineRule="auto"/>
              <w:jc w:val="both"/>
              <w:rPr>
                <w:rFonts w:ascii="Times New Roman" w:hAnsi="Times New Roman" w:cs="Times New Roman"/>
                <w:sz w:val="24"/>
                <w:szCs w:val="24"/>
              </w:rPr>
            </w:pPr>
            <w:proofErr w:type="gramStart"/>
            <w:r w:rsidRPr="000B0281">
              <w:rPr>
                <w:rFonts w:ascii="Times New Roman" w:hAnsi="Times New Roman" w:cs="Times New Roman"/>
                <w:sz w:val="24"/>
                <w:szCs w:val="24"/>
              </w:rPr>
              <w:t>- организация предоставления услуг федеральными органами исполнительной власти, органами государственных внебюджетных фондов, предоставляющими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w:t>
            </w:r>
            <w:proofErr w:type="gramEnd"/>
            <w:r w:rsidRPr="000B0281">
              <w:rPr>
                <w:rFonts w:ascii="Times New Roman" w:hAnsi="Times New Roman" w:cs="Times New Roman"/>
                <w:sz w:val="24"/>
                <w:szCs w:val="24"/>
              </w:rPr>
              <w:t>, органами государственной власти субъектов Российской Федерации, органами местного самоуправления».</w:t>
            </w:r>
          </w:p>
        </w:tc>
      </w:tr>
      <w:tr w:rsidR="00241275" w:rsidRPr="000B0281" w:rsidTr="003D4E33">
        <w:tc>
          <w:tcPr>
            <w:tcW w:w="2509" w:type="dxa"/>
          </w:tcPr>
          <w:p w:rsidR="001127E7" w:rsidRPr="000B0281" w:rsidRDefault="001127E7" w:rsidP="005E30A4">
            <w:pPr>
              <w:pStyle w:val="af5"/>
              <w:rPr>
                <w:rFonts w:eastAsia="Times New Roman"/>
              </w:rPr>
            </w:pPr>
            <w:r w:rsidRPr="000B0281">
              <w:rPr>
                <w:rFonts w:eastAsia="Times New Roman"/>
              </w:rPr>
              <w:t xml:space="preserve">Объемы ресурсного обеспечения подпрограммы </w:t>
            </w:r>
          </w:p>
        </w:tc>
        <w:tc>
          <w:tcPr>
            <w:tcW w:w="7130" w:type="dxa"/>
          </w:tcPr>
          <w:p w:rsidR="001127E7" w:rsidRPr="000B0281" w:rsidRDefault="001127E7" w:rsidP="005E30A4">
            <w:pPr>
              <w:pStyle w:val="af5"/>
              <w:rPr>
                <w:rFonts w:eastAsia="Times New Roman"/>
              </w:rPr>
            </w:pPr>
            <w:r w:rsidRPr="000B0281">
              <w:rPr>
                <w:rFonts w:eastAsia="Times New Roman"/>
              </w:rPr>
              <w:t xml:space="preserve">Общий объем финансирования подпрограммы  – </w:t>
            </w:r>
            <w:r w:rsidR="001D2656" w:rsidRPr="000B0281">
              <w:rPr>
                <w:rFonts w:eastAsia="Times New Roman"/>
              </w:rPr>
              <w:t>47 180,21283</w:t>
            </w:r>
            <w:r w:rsidRPr="000B0281">
              <w:rPr>
                <w:rFonts w:eastAsia="Times New Roman"/>
              </w:rPr>
              <w:t>тыс. руб., в том числе:</w:t>
            </w:r>
          </w:p>
          <w:p w:rsidR="001127E7" w:rsidRPr="000B0281" w:rsidRDefault="001127E7" w:rsidP="005E30A4">
            <w:pPr>
              <w:pStyle w:val="a6"/>
              <w:spacing w:after="0" w:line="240" w:lineRule="auto"/>
              <w:ind w:left="0"/>
              <w:rPr>
                <w:rFonts w:ascii="Times New Roman" w:hAnsi="Times New Roman"/>
                <w:sz w:val="24"/>
                <w:szCs w:val="24"/>
              </w:rPr>
            </w:pPr>
            <w:r w:rsidRPr="000B0281">
              <w:rPr>
                <w:rFonts w:ascii="Times New Roman" w:hAnsi="Times New Roman"/>
                <w:sz w:val="24"/>
                <w:szCs w:val="24"/>
              </w:rPr>
              <w:t>2014 год – 2 502,32600  тыс. руб.;</w:t>
            </w:r>
          </w:p>
          <w:p w:rsidR="001127E7" w:rsidRPr="000B0281" w:rsidRDefault="001127E7" w:rsidP="005E30A4">
            <w:pPr>
              <w:pStyle w:val="a6"/>
              <w:spacing w:after="0" w:line="240" w:lineRule="auto"/>
              <w:ind w:left="0"/>
              <w:rPr>
                <w:rFonts w:ascii="Times New Roman" w:hAnsi="Times New Roman"/>
                <w:sz w:val="24"/>
                <w:szCs w:val="24"/>
              </w:rPr>
            </w:pPr>
            <w:r w:rsidRPr="000B0281">
              <w:rPr>
                <w:rFonts w:ascii="Times New Roman" w:hAnsi="Times New Roman"/>
                <w:sz w:val="24"/>
                <w:szCs w:val="24"/>
              </w:rPr>
              <w:t>2015 год – 6 220,64750  тыс. руб.;</w:t>
            </w:r>
          </w:p>
          <w:p w:rsidR="001127E7" w:rsidRPr="000B0281" w:rsidRDefault="001127E7" w:rsidP="005E30A4">
            <w:pPr>
              <w:pStyle w:val="a6"/>
              <w:spacing w:after="0" w:line="240" w:lineRule="auto"/>
              <w:ind w:left="0"/>
              <w:rPr>
                <w:rFonts w:ascii="Times New Roman" w:hAnsi="Times New Roman"/>
                <w:sz w:val="24"/>
                <w:szCs w:val="24"/>
              </w:rPr>
            </w:pPr>
            <w:r w:rsidRPr="000B0281">
              <w:rPr>
                <w:rFonts w:ascii="Times New Roman" w:hAnsi="Times New Roman"/>
                <w:sz w:val="24"/>
                <w:szCs w:val="24"/>
              </w:rPr>
              <w:t>2016 год – 2 932,17300  тыс. руб.;</w:t>
            </w:r>
          </w:p>
          <w:p w:rsidR="001127E7" w:rsidRPr="000B0281" w:rsidRDefault="001127E7" w:rsidP="005E30A4">
            <w:pPr>
              <w:pStyle w:val="a6"/>
              <w:spacing w:after="0" w:line="240" w:lineRule="auto"/>
              <w:ind w:left="0"/>
              <w:rPr>
                <w:rFonts w:ascii="Times New Roman" w:hAnsi="Times New Roman"/>
                <w:sz w:val="24"/>
                <w:szCs w:val="24"/>
              </w:rPr>
            </w:pPr>
            <w:r w:rsidRPr="000B0281">
              <w:rPr>
                <w:rFonts w:ascii="Times New Roman" w:hAnsi="Times New Roman"/>
                <w:sz w:val="24"/>
                <w:szCs w:val="24"/>
              </w:rPr>
              <w:t>2017 год – 4 189,73200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2018 –  4 517,83317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2019 –  4 735,26617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2020 –  4 939,26689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 xml:space="preserve">2021 –  </w:t>
            </w:r>
            <w:r w:rsidR="006E3A4D" w:rsidRPr="000B0281">
              <w:rPr>
                <w:rFonts w:ascii="Times New Roman" w:hAnsi="Times New Roman" w:cs="Times New Roman"/>
                <w:sz w:val="24"/>
                <w:szCs w:val="24"/>
              </w:rPr>
              <w:t>5 108,23959</w:t>
            </w:r>
            <w:r w:rsidRPr="000B0281">
              <w:rPr>
                <w:rFonts w:ascii="Times New Roman" w:hAnsi="Times New Roman" w:cs="Times New Roman"/>
                <w:sz w:val="24"/>
                <w:szCs w:val="24"/>
              </w:rPr>
              <w:t xml:space="preserve">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 xml:space="preserve">2022 –  </w:t>
            </w:r>
            <w:r w:rsidR="001D2656" w:rsidRPr="000B0281">
              <w:rPr>
                <w:rFonts w:ascii="Times New Roman" w:hAnsi="Times New Roman" w:cs="Times New Roman"/>
                <w:sz w:val="24"/>
                <w:szCs w:val="24"/>
              </w:rPr>
              <w:t>5 427,82701</w:t>
            </w:r>
            <w:r w:rsidRPr="000B0281">
              <w:rPr>
                <w:rFonts w:ascii="Times New Roman" w:hAnsi="Times New Roman" w:cs="Times New Roman"/>
                <w:sz w:val="24"/>
                <w:szCs w:val="24"/>
              </w:rPr>
              <w:t xml:space="preserve">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2023 –  3 303,45075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2024 –  3 303,45075 тыс. руб.</w:t>
            </w:r>
          </w:p>
          <w:p w:rsidR="001127E7" w:rsidRPr="000B0281" w:rsidRDefault="001127E7" w:rsidP="005E30A4">
            <w:pPr>
              <w:pStyle w:val="af5"/>
              <w:rPr>
                <w:rFonts w:eastAsia="Times New Roman"/>
              </w:rPr>
            </w:pPr>
            <w:r w:rsidRPr="000B0281">
              <w:rPr>
                <w:rFonts w:eastAsia="Times New Roman"/>
              </w:rPr>
              <w:t>- местный бюджет</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2014 –  2 502,32600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2015 –  2 539,45150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lastRenderedPageBreak/>
              <w:t>2016 –  2 932,17300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2017 –  3 288,89400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2018 –  3 325,93117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2019 – 3 476,59117тыс.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2020 –  3 594,15989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 xml:space="preserve">2021 –  </w:t>
            </w:r>
            <w:r w:rsidR="006E3A4D" w:rsidRPr="000B0281">
              <w:rPr>
                <w:rFonts w:ascii="Times New Roman" w:hAnsi="Times New Roman" w:cs="Times New Roman"/>
                <w:sz w:val="24"/>
                <w:szCs w:val="24"/>
              </w:rPr>
              <w:t>3 757,34759</w:t>
            </w:r>
            <w:r w:rsidRPr="000B0281">
              <w:rPr>
                <w:rFonts w:ascii="Times New Roman" w:hAnsi="Times New Roman" w:cs="Times New Roman"/>
                <w:sz w:val="24"/>
                <w:szCs w:val="24"/>
              </w:rPr>
              <w:t xml:space="preserve">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 xml:space="preserve">2022 –  </w:t>
            </w:r>
            <w:r w:rsidR="001D2656" w:rsidRPr="000B0281">
              <w:rPr>
                <w:rFonts w:ascii="Times New Roman" w:hAnsi="Times New Roman" w:cs="Times New Roman"/>
                <w:sz w:val="24"/>
                <w:szCs w:val="24"/>
              </w:rPr>
              <w:t>3 950,50601</w:t>
            </w:r>
            <w:r w:rsidRPr="000B0281">
              <w:rPr>
                <w:rFonts w:ascii="Times New Roman" w:hAnsi="Times New Roman" w:cs="Times New Roman"/>
                <w:sz w:val="24"/>
                <w:szCs w:val="24"/>
              </w:rPr>
              <w:t xml:space="preserve">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2023 –  3 303,45075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2024 –  3 303,45075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областной бюджет:</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2014 –  0,000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2015 –  2 588,69800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2016 –  0,000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2017 –  900,83800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2018 – 1 191,902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2019 – 1 258,675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2020 – 1 345,10700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2021 – 1 350,89200 тыс. руб.;</w:t>
            </w:r>
          </w:p>
          <w:p w:rsidR="004D00AA"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2022</w:t>
            </w:r>
            <w:r w:rsidR="004D00AA" w:rsidRPr="000B0281">
              <w:rPr>
                <w:rFonts w:ascii="Times New Roman" w:hAnsi="Times New Roman" w:cs="Times New Roman"/>
                <w:sz w:val="24"/>
                <w:szCs w:val="24"/>
              </w:rPr>
              <w:t xml:space="preserve"> – 1</w:t>
            </w:r>
            <w:r w:rsidR="004854CA" w:rsidRPr="000B0281">
              <w:rPr>
                <w:rFonts w:ascii="Times New Roman" w:hAnsi="Times New Roman" w:cs="Times New Roman"/>
                <w:sz w:val="24"/>
                <w:szCs w:val="24"/>
              </w:rPr>
              <w:t> 477,32100</w:t>
            </w:r>
            <w:r w:rsidR="004D00AA" w:rsidRPr="000B0281">
              <w:rPr>
                <w:rFonts w:ascii="Times New Roman" w:hAnsi="Times New Roman" w:cs="Times New Roman"/>
                <w:sz w:val="24"/>
                <w:szCs w:val="24"/>
              </w:rPr>
              <w:t xml:space="preserve"> тыс. руб.</w:t>
            </w:r>
          </w:p>
          <w:p w:rsidR="004D00AA" w:rsidRPr="000B0281" w:rsidRDefault="004D00AA"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2023 – 0,000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2024– 0,000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федеральный бюджет:</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2014  –0,000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2015–  1 092,498 тыс. руб.</w:t>
            </w:r>
          </w:p>
          <w:p w:rsidR="001127E7" w:rsidRPr="000B0281" w:rsidRDefault="001127E7" w:rsidP="005E30A4">
            <w:pPr>
              <w:spacing w:after="0" w:line="240" w:lineRule="auto"/>
              <w:rPr>
                <w:rFonts w:ascii="Times New Roman" w:hAnsi="Times New Roman" w:cs="Times New Roman"/>
                <w:sz w:val="24"/>
                <w:szCs w:val="24"/>
              </w:rPr>
            </w:pPr>
            <w:r w:rsidRPr="000B0281">
              <w:rPr>
                <w:rFonts w:ascii="Times New Roman" w:hAnsi="Times New Roman" w:cs="Times New Roman"/>
                <w:sz w:val="24"/>
                <w:szCs w:val="24"/>
              </w:rPr>
              <w:t>2016-2024 – 0,000 тыс. руб.</w:t>
            </w:r>
          </w:p>
        </w:tc>
      </w:tr>
    </w:tbl>
    <w:p w:rsidR="001127E7" w:rsidRPr="000B0281" w:rsidRDefault="001127E7" w:rsidP="005E30A4">
      <w:pPr>
        <w:pStyle w:val="ConsPlusNonformat"/>
        <w:widowControl/>
        <w:jc w:val="both"/>
        <w:rPr>
          <w:rFonts w:ascii="Times New Roman" w:hAnsi="Times New Roman" w:cs="Times New Roman"/>
          <w:sz w:val="24"/>
          <w:szCs w:val="24"/>
        </w:rPr>
      </w:pPr>
    </w:p>
    <w:p w:rsidR="001127E7" w:rsidRPr="000B0281" w:rsidRDefault="001127E7" w:rsidP="005E30A4">
      <w:pPr>
        <w:pStyle w:val="ConsPlusNormal"/>
        <w:ind w:firstLine="709"/>
        <w:rPr>
          <w:rFonts w:ascii="Times New Roman" w:hAnsi="Times New Roman" w:cs="Times New Roman"/>
          <w:sz w:val="24"/>
          <w:szCs w:val="24"/>
        </w:rPr>
      </w:pPr>
      <w:r w:rsidRPr="000B0281">
        <w:rPr>
          <w:rFonts w:ascii="Times New Roman" w:hAnsi="Times New Roman" w:cs="Times New Roman"/>
          <w:sz w:val="24"/>
          <w:szCs w:val="24"/>
        </w:rPr>
        <w:t xml:space="preserve">2. Краткая характеристика сферы реализации подпрограммы </w:t>
      </w:r>
    </w:p>
    <w:p w:rsidR="001127E7" w:rsidRPr="000B0281"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0B0281" w:rsidRDefault="001127E7" w:rsidP="005E30A4">
      <w:pPr>
        <w:spacing w:after="0" w:line="240" w:lineRule="auto"/>
        <w:ind w:firstLine="709"/>
        <w:jc w:val="both"/>
        <w:rPr>
          <w:rFonts w:ascii="Times New Roman" w:hAnsi="Times New Roman" w:cs="Times New Roman"/>
          <w:sz w:val="24"/>
          <w:szCs w:val="24"/>
        </w:rPr>
      </w:pPr>
      <w:r w:rsidRPr="000B0281">
        <w:rPr>
          <w:rFonts w:ascii="Times New Roman" w:hAnsi="Times New Roman" w:cs="Times New Roman"/>
          <w:sz w:val="24"/>
          <w:szCs w:val="24"/>
        </w:rPr>
        <w:t>В рамках проведения административной реформы и в соответствии с требованиями Федерального закона от 27.07.2010 № 210-ФЗ «Об организации предоставления государственных и муниципальных услуг» в 2010 году на основе распоряжения администрации г.о. Тейково от 07.02.2011 № 38 года было создано муниципальное бюджетное учреждение «Многофункциональный центр предоставления государственных и муниципальных услуг» (далее - МФЦ).</w:t>
      </w:r>
    </w:p>
    <w:p w:rsidR="001127E7" w:rsidRPr="000B0281" w:rsidRDefault="001127E7" w:rsidP="005E30A4">
      <w:pPr>
        <w:spacing w:after="0" w:line="240" w:lineRule="auto"/>
        <w:ind w:firstLine="709"/>
        <w:jc w:val="both"/>
        <w:rPr>
          <w:rFonts w:ascii="Times New Roman" w:hAnsi="Times New Roman" w:cs="Times New Roman"/>
          <w:sz w:val="24"/>
          <w:szCs w:val="24"/>
        </w:rPr>
      </w:pPr>
      <w:r w:rsidRPr="000B0281">
        <w:rPr>
          <w:rFonts w:ascii="Times New Roman" w:hAnsi="Times New Roman" w:cs="Times New Roman"/>
          <w:sz w:val="24"/>
          <w:szCs w:val="24"/>
        </w:rPr>
        <w:t>Предоставление услуг в МФЦ осуществляется по принципу «одного окна», в соответствии с которым предоставление услуги осуществляется после однократного обращения заявителя с соответствующим запросом. Во взаимодействии с органами, предоставляющими государственные и муниципальные услуги на базе МФЦ, дальнейшие действия осуществляются без участия заявителя.</w:t>
      </w:r>
    </w:p>
    <w:p w:rsidR="001127E7" w:rsidRPr="000B0281" w:rsidRDefault="001127E7" w:rsidP="005E30A4">
      <w:pPr>
        <w:spacing w:after="0" w:line="240" w:lineRule="auto"/>
        <w:ind w:firstLine="709"/>
        <w:jc w:val="both"/>
        <w:rPr>
          <w:rFonts w:ascii="Times New Roman" w:hAnsi="Times New Roman" w:cs="Times New Roman"/>
          <w:sz w:val="24"/>
          <w:szCs w:val="24"/>
        </w:rPr>
      </w:pPr>
      <w:r w:rsidRPr="000B0281">
        <w:rPr>
          <w:rFonts w:ascii="Times New Roman" w:hAnsi="Times New Roman" w:cs="Times New Roman"/>
          <w:sz w:val="24"/>
          <w:szCs w:val="24"/>
        </w:rPr>
        <w:t>МФЦ осуществляет свою деятельность на основе соглашения о взаимодействии с федеральными органами исполнительной власти, органами местного самоуправления. Порядок заключения соглашения урегулирован в соответствии с постановлением Правительства Российской Федерации от 27.09.2011 № 797.</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0B0281">
        <w:rPr>
          <w:rFonts w:ascii="Times New Roman" w:hAnsi="Times New Roman" w:cs="Times New Roman"/>
          <w:sz w:val="24"/>
          <w:szCs w:val="24"/>
        </w:rPr>
        <w:t>В июне 2013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 постановлением Правительства Ивановской области от 20.02.2013 № 62 «Об определении областного государственного бюджетного учреждения «Многофункциональный центр предоставления государственных и</w:t>
      </w:r>
      <w:proofErr w:type="gramEnd"/>
      <w:r w:rsidRPr="000B0281">
        <w:rPr>
          <w:rFonts w:ascii="Times New Roman" w:hAnsi="Times New Roman" w:cs="Times New Roman"/>
          <w:sz w:val="24"/>
          <w:szCs w:val="24"/>
        </w:rPr>
        <w:t xml:space="preserve"> муниципальных услуг» был заключен договор с Уполномоченным Областным государственным бюджетным учреждением Многофункциональный центр предоставления государственных и МБУ </w:t>
      </w:r>
      <w:r w:rsidRPr="000B0281">
        <w:rPr>
          <w:rFonts w:ascii="Times New Roman" w:hAnsi="Times New Roman" w:cs="Times New Roman"/>
          <w:sz w:val="24"/>
          <w:szCs w:val="24"/>
        </w:rPr>
        <w:lastRenderedPageBreak/>
        <w:t>«МФЦ» г.о. Тейково. Он определяет порядок взаимодействия Уполномоченного МФЦ и Муниципального МФЦ по организации предоставления услуг федеральными органами исполнительной власти, органами государственных внебюдже</w:t>
      </w:r>
      <w:r w:rsidRPr="005E30A4">
        <w:rPr>
          <w:rFonts w:ascii="Times New Roman" w:hAnsi="Times New Roman" w:cs="Times New Roman"/>
          <w:sz w:val="24"/>
          <w:szCs w:val="24"/>
        </w:rPr>
        <w:t>тных фондов, предоставляющими государственные услуги на базе Муниципального МФЦ в целях предоставления данных услуг физическим и юридическим лицам  по принципу «одного окна».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2015 продолжалась работа по внедрению системы «электронного правительства» для обеспечения бесплатного доступа заявителей к Единому порталу государственных и муниципальных услуг, зарегистрировано свыше 2000 человек. Пополнен архив МБУ МФЦ для учетной и справочной работы.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2015 году организация переехала в более просторное и удобное для приема граждан помещение по адресу ул. Станционная, д. 11. На средства федерального, областного и местного бюджетов было закуплено новое оборудование и инвентарь (см. раздел 5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Заключены соглашения с Комитетом по управлению муниципальным имуществом и земельным отношениям администрации г.о. Тейково, Территориальным управлением социальной   защиты населения по городскому округу Тейково и Тейковскому муниципальному району, с Центром занятости населения, с Тейковским отделом филиала ФГБУ «ФКП Россреестра» по Ивановской области, Управлением социального страхования,  межрайонной инспекцией ФНС № 2 по Ивановской области</w:t>
      </w:r>
      <w:proofErr w:type="gramStart"/>
      <w:r w:rsidRPr="005E30A4">
        <w:rPr>
          <w:rFonts w:ascii="Times New Roman" w:hAnsi="Times New Roman" w:cs="Times New Roman"/>
          <w:sz w:val="24"/>
          <w:szCs w:val="24"/>
        </w:rPr>
        <w:t>,г</w:t>
      </w:r>
      <w:proofErr w:type="gramEnd"/>
      <w:r w:rsidRPr="005E30A4">
        <w:rPr>
          <w:rFonts w:ascii="Times New Roman" w:hAnsi="Times New Roman" w:cs="Times New Roman"/>
          <w:sz w:val="24"/>
          <w:szCs w:val="24"/>
        </w:rPr>
        <w:t>осударственным бюджетным учреждением Ивановской области «Центр кадастровой оценки», Управление Федеральной службы государственной регистрации, кадастра и картографии по Ивановской области, Министерства внутренних дел, Пенсионный фонд РФ, департаментом природных ресурсов и экологий Ивановской области, Комитет Ивановской области (ЗАГС).</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настоящее время МБУ МФЦ оказывает платные муниципальные услуги (11 наиболее востребованы), федеральные и региональные услуги предоставляются населению бесплатно, только взимается плата в соответствии с Налоговым кодексом РФ:</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государственная регистрация актов гражданского состояния (рождение, заключение брака, расторжение брака, усыновление (удочерение), установление отцовства, перемена имени и смерть), включая выдачу повторных свидетельств (справок), иных документов, подтверждающих наличие или отсутствие факта государственной регистрации акта гражданского состояния, внесение исправлений и (или) изменений в записи актов гражданского состояния, восстановление и аннулирование записей актов гражданского состояния (в части приема заявлений о заключении брака иприемазаявленийорасторжениибракаповзаимномусогласиюсупругов</w:t>
      </w:r>
      <w:proofErr w:type="gramEnd"/>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не имеющих общих детей, не достигших совершеннолетия, приема в письменной форме запроса о выдаче повторного свидетельства о государственной регистрации акта гражданского состояния или иного документа, подтверждающего наличие либо отсутствие факта государственной регистрации акта гражданского состояния, и выдачи повторного свидетельства о государственной регистрации акта гражданского состояния или иного документа, подтверждающего наличие либо отсутствие факта государственной регистрации акта гражданского состояния);</w:t>
      </w:r>
      <w:proofErr w:type="gramEnd"/>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регистрационный учет граждан Российской Федерации по месту пребывания и по месту жительства в пределах Российской Федерации (в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осуществление миграционного учета иностранных граждан и лиц без гражданства в Российской Федерации;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замена паспортов гражданина Российской Федерации, удостоверяющих личность гражданина Российской Федерации на территории Российской Федерации;</w:t>
      </w:r>
    </w:p>
    <w:p w:rsidR="001127E7" w:rsidRPr="005E30A4" w:rsidRDefault="001127E7" w:rsidP="005E30A4">
      <w:pPr>
        <w:tabs>
          <w:tab w:val="bar" w:pos="0"/>
        </w:tabs>
        <w:suppressAutoHyphens/>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государственный кадастровый учет недвижимого имущества и (или) государственная регистрация прав на недвижимое имущество;</w:t>
      </w:r>
    </w:p>
    <w:p w:rsidR="001127E7" w:rsidRPr="005E30A4" w:rsidRDefault="001127E7" w:rsidP="005E30A4">
      <w:pPr>
        <w:suppressAutoHyphens/>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сведений, содержащихся в Едином государственном реестре недвижимости;</w:t>
      </w:r>
    </w:p>
    <w:p w:rsidR="001127E7" w:rsidRPr="005E30A4" w:rsidRDefault="001127E7" w:rsidP="005E30A4">
      <w:pPr>
        <w:tabs>
          <w:tab w:val="left" w:pos="989"/>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выделение земельных участков для захоронения граждан на муниципальном кладбище;</w:t>
      </w:r>
    </w:p>
    <w:p w:rsidR="001127E7" w:rsidRPr="005E30A4" w:rsidRDefault="001127E7" w:rsidP="005E30A4">
      <w:pPr>
        <w:suppressAutoHyphens/>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lastRenderedPageBreak/>
        <w:t>- государственная регистрация юридических лиц, физических лиц в качестве индивидуальных предпринимателей и крестьянских (фермерских) хозяйств;</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xml:space="preserve"> - постановка на учет физического лица в налоговом органе;</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оформление и выдача паспортов гражданина Российской Федерации, удостоверяющих личность гражданина Российской Федерации за пределами территории Российской Федерации (сроком на 5 лет);</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водительских удостоверений (в части выдачи российских национальных водительских удостоверений при замене, утрате (хищении);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справок о наличии (отсутствии) судимости и (или) факта уголовного преследования либо о прекращении уголовного преследования;</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рассмотрение заявления о распоряжении средствами (частью средств) материнского (семейного) капитала;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государственного сертификата на материнский (семейный) капитал;</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установление ежемесячной денежной выплаты отдельным категориям граждан в Российской Федерации;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прием, рассмотрение заявлений (уведомления) застрахованных лиц в целях реализации ими прав при формировании и инвестировании средств пенсионных накоплений и принятие решений по ним;</w:t>
      </w:r>
    </w:p>
    <w:p w:rsidR="001127E7" w:rsidRPr="005E30A4" w:rsidRDefault="001127E7" w:rsidP="005E30A4">
      <w:pPr>
        <w:suppressAutoHyphens/>
        <w:autoSpaceDE w:val="0"/>
        <w:autoSpaceDN w:val="0"/>
        <w:adjustRightInd w:val="0"/>
        <w:spacing w:after="0" w:line="240" w:lineRule="auto"/>
        <w:contextualSpacing/>
        <w:jc w:val="both"/>
        <w:rPr>
          <w:rFonts w:ascii="Times New Roman" w:hAnsi="Times New Roman" w:cs="Times New Roman"/>
          <w:sz w:val="24"/>
          <w:szCs w:val="24"/>
        </w:rPr>
      </w:pPr>
      <w:r w:rsidRPr="005E30A4">
        <w:rPr>
          <w:rFonts w:ascii="Times New Roman" w:hAnsi="Times New Roman" w:cs="Times New Roman"/>
          <w:sz w:val="24"/>
          <w:szCs w:val="24"/>
        </w:rPr>
        <w:t xml:space="preserve">          - прием от граждан анкет в целях регистрации в системе индивидуального (персонифицированного) учета, в том числе прием от зарегистрированных лиц заявлений об изменении анкетных данных, содержащихся в индивидуальном лицевом счете, или о выдаче документа, подтверждающего регистрацию в системе индивидуального (персонифицированного) учета;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прием заявлений для размещения сведений о транспортном средстве, управляемом инвалидом, или транспортном средстве, перевозящем инвалида и (или) ребенка-инвалида, в федеральной государственной информационной системе "Федеральный реестр инвалидов»;</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установление страховых пенсий, накопительной пенсии и пенсий по государственному пенсионному обеспечению;</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выплата страховых пенсий, накопительной пенсии и пенсий по государственному пенсионному обеспечению;</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установление федеральной социальной доплаты к пенсии;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гражданам справок о размере пенсий (иных выплат);</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информирование застрахованных лиц о состоянии их индивидуальных лицевых счетов в системе обязательного пенсионного страхования согласно Федеральным законам «Об индивидуальном (персонифицированном) учете в системе обязательного пенсионного страхования» и «Об инвестировании сре</w:t>
      </w:r>
      <w:proofErr w:type="gramStart"/>
      <w:r w:rsidRPr="005E30A4">
        <w:rPr>
          <w:rFonts w:ascii="Times New Roman" w:hAnsi="Times New Roman" w:cs="Times New Roman"/>
          <w:sz w:val="24"/>
          <w:szCs w:val="24"/>
        </w:rPr>
        <w:t>дств дл</w:t>
      </w:r>
      <w:proofErr w:type="gramEnd"/>
      <w:r w:rsidRPr="005E30A4">
        <w:rPr>
          <w:rFonts w:ascii="Times New Roman" w:hAnsi="Times New Roman" w:cs="Times New Roman"/>
          <w:sz w:val="24"/>
          <w:szCs w:val="24"/>
        </w:rPr>
        <w:t>я финансирования накопительной пенсии в Российской Федерации»;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информирование граждан о предоставлении государственной социальной помощи в виде набора социальных услуг;</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информирование граждан об отнесении к категории граждан предпенсионного возраста;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сведений о трудовой деятельности зарегистрированного лица, содержащихся в его индивидуальном лицевом счете;</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bookmarkStart w:id="0" w:name="dst57"/>
      <w:bookmarkEnd w:id="0"/>
      <w:proofErr w:type="gramStart"/>
      <w:r w:rsidRPr="005E30A4">
        <w:rPr>
          <w:rFonts w:ascii="Times New Roman" w:hAnsi="Times New Roman" w:cs="Times New Roman"/>
          <w:sz w:val="24"/>
          <w:szCs w:val="24"/>
        </w:rPr>
        <w:t>- обеспечение инвалидов техническими средствами реабилитации и (или) услугами и отдельных категорий граждан из числа ветеранов протезами (кроме зубных протезов), протезно-ортопедическими изделиями, а также выплата компенсации за самостоятельно приобретенные инвалидами технические средства реабилитации (ветеранами протезы (кроме зубных протезов), протезно-ортопедические изделия) и (или) оплаченные услуги и ежегодная денежная компенсация расходов инвалидов на содержание и ветеринарное обслуживание собак-проводников (в части подачи заявления опредоставленииинвалидамтехническихсредствреабилитациии</w:t>
      </w:r>
      <w:proofErr w:type="gramEnd"/>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 xml:space="preserve">или) услуг и отдельным категориям граждан из числа ветеранов протезов (кроме зубных протезов), протезно-ортопедических изделий, а также выплата компенсации за самостоятельно приобретенные инвалидами технические средства реабилитации (ветеранами протезы (кроме зубных протезов), </w:t>
      </w:r>
      <w:r w:rsidRPr="005E30A4">
        <w:rPr>
          <w:rFonts w:ascii="Times New Roman" w:hAnsi="Times New Roman" w:cs="Times New Roman"/>
          <w:sz w:val="24"/>
          <w:szCs w:val="24"/>
        </w:rPr>
        <w:lastRenderedPageBreak/>
        <w:t>протезно-ортопедические изделия) и (или) оплаченные услуги и ежегодной денежной компенсации расходов инвалидов на содержание и ветеринарное обслуживание собак-проводников);</w:t>
      </w:r>
      <w:proofErr w:type="gramEnd"/>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организация предоставления мер социальной поддержки отдельным категориям граждан в форме ежемесячной денежной выплаты на оплату жилого помещения и коммунальных услуг и ежегодной денежной выплаты на оплату топлива;</w:t>
      </w:r>
    </w:p>
    <w:p w:rsidR="001127E7" w:rsidRPr="005E30A4" w:rsidRDefault="001127E7" w:rsidP="005E30A4">
      <w:pPr>
        <w:tabs>
          <w:tab w:val="bar" w:pos="709"/>
        </w:tabs>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регионального студенческого (материнского) капитала;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единовременной выплаты на улучшение жилищных условий;</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организация предоставления ежемесячной выплаты в связи с рождением (усыновлением) первого ребенка;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денежных выплат на питание беременным женщинам и кормящим матерям;</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ежемесячной денежной выплаты семьям на третьего и последующих детей;</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Информирование о тренингах по программам обучения АО «Корпорация «МСП» и электронной записи на участие в таких тренингах;</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proofErr w:type="gramStart"/>
      <w:r w:rsidRPr="005E30A4">
        <w:rPr>
          <w:rFonts w:ascii="Times New Roman" w:hAnsi="Times New Roman" w:cs="Times New Roman"/>
          <w:sz w:val="24"/>
          <w:szCs w:val="24"/>
        </w:rPr>
        <w:t>- предоставление по заданным параметрам информации об объемах и номенклатуре закупок конкретных и отдельных заказчиков, определенных в соответствии с Федеральным законом от 18 июля 2011 г. № 223-ФЗ «О закупках товаров, работ, услуг отдельными видами юридических лиц», у субъектов малого и среднего предпринимательства в текущем году;</w:t>
      </w:r>
      <w:proofErr w:type="gramEnd"/>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информации об органах государственной власти Российской Федерации, органах местного самоуправления, организациях, образующих инфраструктуру поддержки субъектов малого и среднего предпринимательства, о мерах и условиях поддержки, предоставляемой на федеральном, региональном и муниципальном уровнях субъектам малого и среднего предпринимательства;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регистрация на Портале Бизнес-навигатора МСП;</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организация предоставления мер социальной поддержки отдельным категориям граждан в форме ежемесячной денежной выплаты на оплату жилого помещения и коммунальных услуг и ежегодной денежной выплаты на оплату топлива;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xml:space="preserve">- предоставление </w:t>
      </w:r>
      <w:proofErr w:type="gramStart"/>
      <w:r w:rsidRPr="005E30A4">
        <w:rPr>
          <w:rFonts w:ascii="Times New Roman" w:hAnsi="Times New Roman" w:cs="Times New Roman"/>
          <w:sz w:val="24"/>
          <w:szCs w:val="24"/>
        </w:rPr>
        <w:t>мер социальной поддержки отдельных категорий работников учреждений социальной сферы</w:t>
      </w:r>
      <w:proofErr w:type="gramEnd"/>
      <w:r w:rsidRPr="005E30A4">
        <w:rPr>
          <w:rFonts w:ascii="Times New Roman" w:hAnsi="Times New Roman" w:cs="Times New Roman"/>
          <w:sz w:val="24"/>
          <w:szCs w:val="24"/>
        </w:rPr>
        <w:t xml:space="preserve"> и иных учреждений в сельской местности и поселках;</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ежемесячной денежной выплаты ветеранам труда и приравненным к ним гражданам, ветеранам труда Ивановской области;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ежемесячной денежной выплаты труженикам тыла;</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ежемесячной денежной выплаты реабилитированным лицам и лицам, признанным пострадавшими от политических репрессий;</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организация предоставления ежегодной денежной выплаты гражданам, награжденным нагрудным знаком «Почетный донор России» или нагрудным знаком «Почетный донор СССР»;</w:t>
      </w:r>
    </w:p>
    <w:p w:rsidR="001127E7" w:rsidRPr="005E30A4" w:rsidRDefault="001127E7" w:rsidP="005E30A4">
      <w:pPr>
        <w:tabs>
          <w:tab w:val="left" w:pos="0"/>
          <w:tab w:val="left" w:pos="426"/>
        </w:tabs>
        <w:suppressAutoHyphens/>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предоставление ежемесячной денежной выплаты на ребенка в возрасте от трех до семи лет включительно;</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p>
    <w:p w:rsidR="001127E7" w:rsidRPr="005E30A4" w:rsidRDefault="001127E7" w:rsidP="005E30A4">
      <w:pPr>
        <w:suppressAutoHyphens/>
        <w:autoSpaceDE w:val="0"/>
        <w:autoSpaceDN w:val="0"/>
        <w:adjustRightInd w:val="0"/>
        <w:spacing w:after="0" w:line="240" w:lineRule="auto"/>
        <w:ind w:firstLine="709"/>
        <w:contextualSpacing/>
        <w:jc w:val="both"/>
        <w:rPr>
          <w:rFonts w:ascii="Times New Roman" w:hAnsi="Times New Roman" w:cs="Times New Roman"/>
          <w:sz w:val="24"/>
          <w:szCs w:val="24"/>
        </w:rPr>
      </w:pPr>
      <w:r w:rsidRPr="005E30A4">
        <w:rPr>
          <w:rFonts w:ascii="Times New Roman" w:hAnsi="Times New Roman" w:cs="Times New Roman"/>
          <w:sz w:val="24"/>
          <w:szCs w:val="24"/>
        </w:rPr>
        <w:t>- выдача и аннулирование охотничьих билетов единого федерального образца на территории Ивановской области.</w:t>
      </w:r>
    </w:p>
    <w:p w:rsidR="001127E7" w:rsidRPr="005E30A4" w:rsidRDefault="001127E7" w:rsidP="005E30A4">
      <w:pPr>
        <w:pStyle w:val="28"/>
        <w:ind w:firstLine="709"/>
        <w:jc w:val="both"/>
        <w:rPr>
          <w:sz w:val="24"/>
          <w:szCs w:val="24"/>
        </w:rPr>
      </w:pPr>
      <w:r w:rsidRPr="005E30A4">
        <w:rPr>
          <w:sz w:val="24"/>
          <w:szCs w:val="24"/>
        </w:rPr>
        <w:t>Для повышения качества и удобства обслуживания населения изменена схема обращения гражданина в органы подготовки документов: исключены промежуточные обращения граждан в органы УФМС, только в МБУ МФЦ. Процесс оформления происходит в присутствии заявителя.</w:t>
      </w:r>
    </w:p>
    <w:p w:rsidR="001127E7" w:rsidRPr="005E30A4" w:rsidRDefault="001127E7" w:rsidP="005E30A4">
      <w:pPr>
        <w:tabs>
          <w:tab w:val="left" w:pos="989"/>
        </w:tabs>
        <w:spacing w:after="0" w:line="240" w:lineRule="auto"/>
        <w:ind w:firstLine="709"/>
        <w:jc w:val="both"/>
        <w:rPr>
          <w:rFonts w:ascii="Times New Roman" w:hAnsi="Times New Roman" w:cs="Times New Roman"/>
          <w:sz w:val="24"/>
          <w:szCs w:val="24"/>
        </w:rPr>
      </w:pPr>
    </w:p>
    <w:p w:rsidR="001127E7" w:rsidRPr="005E30A4" w:rsidRDefault="001127E7" w:rsidP="005E30A4">
      <w:pPr>
        <w:pStyle w:val="ConsPlusNonformat"/>
        <w:widowControl/>
        <w:ind w:firstLine="709"/>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Сокращение сроков получения государственных и муниципальных услуг населением города, повышение качества обслуживания населения.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2. Расширение перечня предоставляемых услуг.</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Окончательный переход на получение услуг населением по принципу «одного окна».</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sz w:val="24"/>
          <w:szCs w:val="24"/>
        </w:rPr>
        <w:t>4. Мероприятия подпрограммы.</w:t>
      </w:r>
    </w:p>
    <w:p w:rsidR="001127E7" w:rsidRPr="005E30A4" w:rsidRDefault="001127E7" w:rsidP="005E30A4">
      <w:pPr>
        <w:autoSpaceDE w:val="0"/>
        <w:autoSpaceDN w:val="0"/>
        <w:adjustRightInd w:val="0"/>
        <w:spacing w:after="0" w:line="240" w:lineRule="auto"/>
        <w:ind w:firstLine="709"/>
        <w:jc w:val="both"/>
        <w:rPr>
          <w:rFonts w:ascii="Times New Roman" w:hAnsi="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Внедрение системы «электронного правительства» для обеспечения бесплатного доступа заявителей к Единому порталу государственных и муниципальных услуг.</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Организация архива организации для учетной и справочной работы.</w:t>
      </w:r>
    </w:p>
    <w:p w:rsidR="001127E7" w:rsidRPr="005E30A4" w:rsidRDefault="001127E7" w:rsidP="005E30A4">
      <w:pPr>
        <w:tabs>
          <w:tab w:val="left" w:pos="3255"/>
        </w:tabs>
        <w:spacing w:after="0" w:line="240" w:lineRule="auto"/>
        <w:ind w:firstLine="709"/>
        <w:rPr>
          <w:rFonts w:ascii="Times New Roman" w:hAnsi="Times New Roman" w:cs="Times New Roman"/>
          <w:sz w:val="24"/>
          <w:szCs w:val="24"/>
        </w:rPr>
      </w:pPr>
    </w:p>
    <w:p w:rsidR="00C07F59"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5. Ресурсное обеспечение подпрограммы</w:t>
      </w:r>
      <w:r w:rsidR="00CF13D9" w:rsidRPr="005E30A4">
        <w:rPr>
          <w:rFonts w:ascii="Times New Roman" w:hAnsi="Times New Roman" w:cs="Times New Roman"/>
          <w:sz w:val="24"/>
          <w:szCs w:val="24"/>
        </w:rPr>
        <w:t>.</w:t>
      </w:r>
    </w:p>
    <w:p w:rsidR="001127E7" w:rsidRPr="005E30A4" w:rsidRDefault="001127E7" w:rsidP="005E30A4">
      <w:pPr>
        <w:pStyle w:val="a6"/>
        <w:tabs>
          <w:tab w:val="left" w:pos="3255"/>
        </w:tabs>
        <w:spacing w:after="0" w:line="240" w:lineRule="auto"/>
        <w:ind w:left="0" w:firstLine="709"/>
        <w:rPr>
          <w:rFonts w:ascii="Times New Roman" w:hAnsi="Times New Roman"/>
          <w:sz w:val="24"/>
          <w:szCs w:val="24"/>
        </w:rPr>
      </w:pPr>
      <w:r w:rsidRPr="005E30A4">
        <w:rPr>
          <w:rFonts w:ascii="Times New Roman" w:hAnsi="Times New Roman"/>
          <w:sz w:val="24"/>
          <w:szCs w:val="24"/>
        </w:rPr>
        <w:t xml:space="preserve"> Финансовое обеспечение мероприятий подпрограммы осуществляется за счет средств бюджета города Тейково, бюджета Ивановской области и федерального бюджета</w:t>
      </w:r>
    </w:p>
    <w:p w:rsidR="001127E7" w:rsidRPr="005E30A4" w:rsidRDefault="001127E7" w:rsidP="005E30A4">
      <w:pPr>
        <w:pStyle w:val="a6"/>
        <w:tabs>
          <w:tab w:val="left" w:pos="3255"/>
        </w:tabs>
        <w:spacing w:after="0" w:line="240" w:lineRule="auto"/>
        <w:ind w:left="0" w:right="-1"/>
        <w:jc w:val="right"/>
        <w:rPr>
          <w:rFonts w:ascii="Times New Roman" w:hAnsi="Times New Roman"/>
          <w:sz w:val="24"/>
          <w:szCs w:val="24"/>
        </w:rPr>
      </w:pPr>
    </w:p>
    <w:p w:rsidR="001127E7" w:rsidRPr="005E30A4" w:rsidRDefault="001127E7" w:rsidP="005E30A4">
      <w:pPr>
        <w:pStyle w:val="a6"/>
        <w:tabs>
          <w:tab w:val="left" w:pos="3255"/>
        </w:tabs>
        <w:spacing w:after="0" w:line="240" w:lineRule="auto"/>
        <w:ind w:left="0" w:right="-1"/>
        <w:jc w:val="right"/>
        <w:rPr>
          <w:rFonts w:ascii="Times New Roman" w:hAnsi="Times New Roman"/>
          <w:sz w:val="24"/>
          <w:szCs w:val="24"/>
        </w:rPr>
      </w:pPr>
      <w:r w:rsidRPr="005E30A4">
        <w:rPr>
          <w:rFonts w:ascii="Times New Roman" w:hAnsi="Times New Roman"/>
          <w:sz w:val="24"/>
          <w:szCs w:val="24"/>
        </w:rPr>
        <w:t>Таблица (тыс. руб.)</w:t>
      </w:r>
    </w:p>
    <w:tbl>
      <w:tblPr>
        <w:tblpPr w:leftFromText="180" w:rightFromText="180" w:vertAnchor="text" w:horzAnchor="margin" w:tblpX="-317" w:tblpY="202"/>
        <w:tblW w:w="10598" w:type="dxa"/>
        <w:tblLayout w:type="fixed"/>
        <w:tblLook w:val="00A0"/>
      </w:tblPr>
      <w:tblGrid>
        <w:gridCol w:w="2376"/>
        <w:gridCol w:w="851"/>
        <w:gridCol w:w="850"/>
        <w:gridCol w:w="696"/>
        <w:gridCol w:w="674"/>
        <w:gridCol w:w="674"/>
        <w:gridCol w:w="791"/>
        <w:gridCol w:w="709"/>
        <w:gridCol w:w="850"/>
        <w:gridCol w:w="709"/>
        <w:gridCol w:w="709"/>
        <w:gridCol w:w="709"/>
      </w:tblGrid>
      <w:tr w:rsidR="00241275" w:rsidRPr="000B0281" w:rsidTr="000B0281">
        <w:trPr>
          <w:trHeight w:val="526"/>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1127E7" w:rsidRPr="000B0281" w:rsidRDefault="001127E7" w:rsidP="005E30A4">
            <w:pPr>
              <w:pStyle w:val="a6"/>
              <w:spacing w:after="0" w:line="240" w:lineRule="auto"/>
              <w:ind w:left="0" w:right="-1"/>
              <w:rPr>
                <w:rFonts w:ascii="Times New Roman" w:hAnsi="Times New Roman"/>
                <w:sz w:val="22"/>
                <w:szCs w:val="22"/>
              </w:rPr>
            </w:pPr>
            <w:r w:rsidRPr="000B0281">
              <w:rPr>
                <w:rFonts w:ascii="Times New Roman" w:hAnsi="Times New Roman"/>
                <w:sz w:val="22"/>
                <w:szCs w:val="22"/>
              </w:rPr>
              <w:t xml:space="preserve">Наименование мероприятия / источник  ресурсного  обеспечения  </w:t>
            </w:r>
          </w:p>
        </w:tc>
        <w:tc>
          <w:tcPr>
            <w:tcW w:w="851"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2014</w:t>
            </w:r>
          </w:p>
        </w:tc>
        <w:tc>
          <w:tcPr>
            <w:tcW w:w="850"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2015</w:t>
            </w:r>
          </w:p>
        </w:tc>
        <w:tc>
          <w:tcPr>
            <w:tcW w:w="696"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2016</w:t>
            </w:r>
          </w:p>
        </w:tc>
        <w:tc>
          <w:tcPr>
            <w:tcW w:w="674"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2017</w:t>
            </w:r>
          </w:p>
        </w:tc>
        <w:tc>
          <w:tcPr>
            <w:tcW w:w="674"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2018</w:t>
            </w:r>
          </w:p>
        </w:tc>
        <w:tc>
          <w:tcPr>
            <w:tcW w:w="791"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2019</w:t>
            </w:r>
          </w:p>
        </w:tc>
        <w:tc>
          <w:tcPr>
            <w:tcW w:w="709"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2020</w:t>
            </w:r>
          </w:p>
        </w:tc>
        <w:tc>
          <w:tcPr>
            <w:tcW w:w="850"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2022</w:t>
            </w:r>
          </w:p>
        </w:tc>
        <w:tc>
          <w:tcPr>
            <w:tcW w:w="709"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2023</w:t>
            </w:r>
          </w:p>
        </w:tc>
        <w:tc>
          <w:tcPr>
            <w:tcW w:w="709"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20"/>
                <w:szCs w:val="20"/>
              </w:rPr>
            </w:pPr>
            <w:r w:rsidRPr="000B0281">
              <w:rPr>
                <w:rFonts w:ascii="Times New Roman" w:hAnsi="Times New Roman" w:cs="Times New Roman"/>
                <w:sz w:val="20"/>
                <w:szCs w:val="20"/>
              </w:rPr>
              <w:t>2024</w:t>
            </w:r>
          </w:p>
        </w:tc>
      </w:tr>
      <w:tr w:rsidR="00241275" w:rsidRPr="000B0281" w:rsidTr="000B0281">
        <w:tc>
          <w:tcPr>
            <w:tcW w:w="2376" w:type="dxa"/>
            <w:tcBorders>
              <w:top w:val="single" w:sz="4" w:space="0" w:color="auto"/>
              <w:left w:val="single" w:sz="4" w:space="0" w:color="auto"/>
              <w:bottom w:val="single" w:sz="4" w:space="0" w:color="auto"/>
              <w:right w:val="nil"/>
            </w:tcBorders>
            <w:shd w:val="clear" w:color="auto" w:fill="auto"/>
            <w:vAlign w:val="center"/>
          </w:tcPr>
          <w:p w:rsidR="001127E7" w:rsidRPr="000B0281" w:rsidRDefault="001127E7" w:rsidP="005E30A4">
            <w:pPr>
              <w:pStyle w:val="ConsPlusNonformat"/>
              <w:widowControl/>
              <w:ind w:right="-1"/>
              <w:jc w:val="both"/>
              <w:rPr>
                <w:rFonts w:ascii="Times New Roman" w:hAnsi="Times New Roman" w:cs="Times New Roman"/>
              </w:rPr>
            </w:pPr>
            <w:r w:rsidRPr="000B0281">
              <w:rPr>
                <w:rFonts w:ascii="Times New Roman" w:hAnsi="Times New Roman" w:cs="Times New Roman"/>
              </w:rPr>
              <w:t>Подпрограмма «</w:t>
            </w:r>
            <w:r w:rsidR="00763231" w:rsidRPr="000B0281">
              <w:rPr>
                <w:rFonts w:ascii="Times New Roman" w:hAnsi="Times New Roman" w:cs="Times New Roman"/>
              </w:rPr>
              <w:t>Организация предоставления государственных и муниципальных услуг на базе муниципального бюджетного учреждения Многофункциональный центр предоставления государственных и муниципальных услуг» городского округа Тейково</w:t>
            </w:r>
            <w:r w:rsidRPr="000B0281">
              <w:rPr>
                <w:rFonts w:ascii="Times New Roman" w:hAnsi="Times New Roman" w:cs="Times New Roman"/>
              </w:rPr>
              <w:t>»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том числе:</w:t>
            </w:r>
          </w:p>
        </w:tc>
        <w:tc>
          <w:tcPr>
            <w:tcW w:w="851" w:type="dxa"/>
            <w:tcBorders>
              <w:top w:val="nil"/>
              <w:left w:val="single" w:sz="4" w:space="0" w:color="auto"/>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p>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2502,326</w:t>
            </w:r>
          </w:p>
          <w:p w:rsidR="001127E7" w:rsidRPr="000B0281" w:rsidRDefault="001127E7" w:rsidP="005E30A4">
            <w:pPr>
              <w:spacing w:after="0" w:line="240" w:lineRule="auto"/>
              <w:ind w:right="-1"/>
              <w:jc w:val="center"/>
              <w:rPr>
                <w:rFonts w:ascii="Times New Roman" w:hAnsi="Times New Roman" w:cs="Times New Roman"/>
                <w:sz w:val="16"/>
                <w:szCs w:val="16"/>
              </w:rPr>
            </w:pPr>
          </w:p>
        </w:tc>
        <w:tc>
          <w:tcPr>
            <w:tcW w:w="850"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p>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6220,64750</w:t>
            </w:r>
          </w:p>
          <w:p w:rsidR="001127E7" w:rsidRPr="000B0281" w:rsidRDefault="001127E7" w:rsidP="005E30A4">
            <w:pPr>
              <w:spacing w:after="0" w:line="240" w:lineRule="auto"/>
              <w:ind w:right="-1"/>
              <w:jc w:val="center"/>
              <w:rPr>
                <w:rFonts w:ascii="Times New Roman" w:hAnsi="Times New Roman" w:cs="Times New Roman"/>
                <w:sz w:val="16"/>
                <w:szCs w:val="16"/>
              </w:rPr>
            </w:pPr>
          </w:p>
        </w:tc>
        <w:tc>
          <w:tcPr>
            <w:tcW w:w="696" w:type="dxa"/>
            <w:tcBorders>
              <w:top w:val="nil"/>
              <w:left w:val="nil"/>
              <w:bottom w:val="single" w:sz="4" w:space="0" w:color="auto"/>
              <w:right w:val="single" w:sz="4" w:space="0" w:color="auto"/>
            </w:tcBorders>
            <w:shd w:val="clear" w:color="auto" w:fill="auto"/>
            <w:noWrap/>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 xml:space="preserve"> 2932,173</w:t>
            </w:r>
          </w:p>
        </w:tc>
        <w:tc>
          <w:tcPr>
            <w:tcW w:w="674"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4189,732</w:t>
            </w:r>
          </w:p>
        </w:tc>
        <w:tc>
          <w:tcPr>
            <w:tcW w:w="674"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4 517,83317</w:t>
            </w:r>
          </w:p>
        </w:tc>
        <w:tc>
          <w:tcPr>
            <w:tcW w:w="791"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4735,26617</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4 939,26689</w:t>
            </w:r>
          </w:p>
        </w:tc>
        <w:tc>
          <w:tcPr>
            <w:tcW w:w="850" w:type="dxa"/>
            <w:tcBorders>
              <w:top w:val="nil"/>
              <w:left w:val="nil"/>
              <w:bottom w:val="single" w:sz="4" w:space="0" w:color="auto"/>
              <w:right w:val="single" w:sz="4" w:space="0" w:color="auto"/>
            </w:tcBorders>
            <w:shd w:val="clear" w:color="auto" w:fill="auto"/>
            <w:vAlign w:val="center"/>
          </w:tcPr>
          <w:p w:rsidR="001127E7" w:rsidRPr="000B0281" w:rsidRDefault="006E3A4D"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5108,23959</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D2656"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5 427,82701</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3303,45075</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3303,45075</w:t>
            </w:r>
          </w:p>
        </w:tc>
      </w:tr>
      <w:tr w:rsidR="00241275" w:rsidRPr="000B0281" w:rsidTr="000B0281">
        <w:trPr>
          <w:trHeight w:val="404"/>
        </w:trPr>
        <w:tc>
          <w:tcPr>
            <w:tcW w:w="2376" w:type="dxa"/>
            <w:tcBorders>
              <w:top w:val="single" w:sz="4" w:space="0" w:color="auto"/>
              <w:left w:val="single" w:sz="4" w:space="0" w:color="auto"/>
              <w:bottom w:val="single" w:sz="4" w:space="0" w:color="auto"/>
              <w:right w:val="nil"/>
            </w:tcBorders>
            <w:shd w:val="clear" w:color="auto" w:fill="auto"/>
            <w:vAlign w:val="center"/>
          </w:tcPr>
          <w:p w:rsidR="001127E7" w:rsidRPr="000B0281" w:rsidRDefault="001127E7" w:rsidP="005E30A4">
            <w:pPr>
              <w:pStyle w:val="a6"/>
              <w:spacing w:after="0" w:line="240" w:lineRule="auto"/>
              <w:ind w:left="0" w:right="-1"/>
              <w:rPr>
                <w:rFonts w:ascii="Times New Roman" w:hAnsi="Times New Roman"/>
                <w:sz w:val="22"/>
                <w:szCs w:val="22"/>
              </w:rPr>
            </w:pPr>
            <w:r w:rsidRPr="000B0281">
              <w:rPr>
                <w:rFonts w:ascii="Times New Roman" w:hAnsi="Times New Roman"/>
                <w:sz w:val="22"/>
                <w:szCs w:val="22"/>
              </w:rPr>
              <w:t>местный бюджет</w:t>
            </w:r>
          </w:p>
        </w:tc>
        <w:tc>
          <w:tcPr>
            <w:tcW w:w="851" w:type="dxa"/>
            <w:tcBorders>
              <w:top w:val="nil"/>
              <w:left w:val="single" w:sz="4" w:space="0" w:color="auto"/>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2502,326</w:t>
            </w:r>
          </w:p>
        </w:tc>
        <w:tc>
          <w:tcPr>
            <w:tcW w:w="850"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2539, 45150</w:t>
            </w:r>
          </w:p>
        </w:tc>
        <w:tc>
          <w:tcPr>
            <w:tcW w:w="696" w:type="dxa"/>
            <w:tcBorders>
              <w:top w:val="nil"/>
              <w:left w:val="nil"/>
              <w:bottom w:val="single" w:sz="4" w:space="0" w:color="auto"/>
              <w:right w:val="single" w:sz="4" w:space="0" w:color="auto"/>
            </w:tcBorders>
            <w:shd w:val="clear" w:color="auto" w:fill="auto"/>
            <w:noWrap/>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 xml:space="preserve"> 2932,173</w:t>
            </w:r>
          </w:p>
        </w:tc>
        <w:tc>
          <w:tcPr>
            <w:tcW w:w="674"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3288,894</w:t>
            </w:r>
          </w:p>
        </w:tc>
        <w:tc>
          <w:tcPr>
            <w:tcW w:w="674"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3 325,93117</w:t>
            </w:r>
          </w:p>
        </w:tc>
        <w:tc>
          <w:tcPr>
            <w:tcW w:w="791"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rPr>
                <w:rFonts w:ascii="Times New Roman" w:hAnsi="Times New Roman" w:cs="Times New Roman"/>
                <w:sz w:val="16"/>
                <w:szCs w:val="16"/>
              </w:rPr>
            </w:pPr>
            <w:r w:rsidRPr="000B0281">
              <w:rPr>
                <w:rFonts w:ascii="Times New Roman" w:hAnsi="Times New Roman" w:cs="Times New Roman"/>
                <w:sz w:val="16"/>
                <w:szCs w:val="16"/>
              </w:rPr>
              <w:t>3476,59117</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rPr>
                <w:rFonts w:ascii="Times New Roman" w:hAnsi="Times New Roman" w:cs="Times New Roman"/>
                <w:sz w:val="16"/>
                <w:szCs w:val="16"/>
              </w:rPr>
            </w:pPr>
            <w:r w:rsidRPr="000B0281">
              <w:rPr>
                <w:rFonts w:ascii="Times New Roman" w:hAnsi="Times New Roman" w:cs="Times New Roman"/>
                <w:sz w:val="16"/>
                <w:szCs w:val="16"/>
              </w:rPr>
              <w:t>3 594,1</w:t>
            </w:r>
          </w:p>
          <w:p w:rsidR="001127E7" w:rsidRPr="000B0281" w:rsidRDefault="001127E7" w:rsidP="005E30A4">
            <w:pPr>
              <w:spacing w:after="0" w:line="240" w:lineRule="auto"/>
              <w:ind w:right="-1"/>
              <w:rPr>
                <w:rFonts w:ascii="Times New Roman" w:hAnsi="Times New Roman" w:cs="Times New Roman"/>
                <w:sz w:val="16"/>
                <w:szCs w:val="16"/>
              </w:rPr>
            </w:pPr>
            <w:r w:rsidRPr="000B0281">
              <w:rPr>
                <w:rFonts w:ascii="Times New Roman" w:hAnsi="Times New Roman" w:cs="Times New Roman"/>
                <w:sz w:val="16"/>
                <w:szCs w:val="16"/>
              </w:rPr>
              <w:t>5989</w:t>
            </w:r>
          </w:p>
        </w:tc>
        <w:tc>
          <w:tcPr>
            <w:tcW w:w="850" w:type="dxa"/>
            <w:tcBorders>
              <w:top w:val="nil"/>
              <w:left w:val="nil"/>
              <w:bottom w:val="single" w:sz="4" w:space="0" w:color="auto"/>
              <w:right w:val="single" w:sz="4" w:space="0" w:color="auto"/>
            </w:tcBorders>
            <w:shd w:val="clear" w:color="auto" w:fill="auto"/>
            <w:vAlign w:val="center"/>
          </w:tcPr>
          <w:p w:rsidR="001127E7" w:rsidRPr="000B0281" w:rsidRDefault="006E3A4D"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3 757,34759</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D2656"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3 950,50601</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3303,45075</w:t>
            </w:r>
          </w:p>
        </w:tc>
        <w:tc>
          <w:tcPr>
            <w:tcW w:w="709" w:type="dxa"/>
            <w:tcBorders>
              <w:top w:val="nil"/>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3303,45075</w:t>
            </w:r>
          </w:p>
        </w:tc>
      </w:tr>
      <w:tr w:rsidR="00241275" w:rsidRPr="000B0281" w:rsidTr="000B0281">
        <w:trPr>
          <w:trHeight w:val="344"/>
        </w:trPr>
        <w:tc>
          <w:tcPr>
            <w:tcW w:w="2376" w:type="dxa"/>
            <w:tcBorders>
              <w:top w:val="single" w:sz="4" w:space="0" w:color="auto"/>
              <w:left w:val="single" w:sz="4" w:space="0" w:color="auto"/>
              <w:bottom w:val="single" w:sz="4" w:space="0" w:color="auto"/>
              <w:right w:val="nil"/>
            </w:tcBorders>
            <w:shd w:val="clear" w:color="auto" w:fill="auto"/>
            <w:vAlign w:val="center"/>
          </w:tcPr>
          <w:p w:rsidR="001127E7" w:rsidRPr="000B0281" w:rsidRDefault="001127E7" w:rsidP="005E30A4">
            <w:pPr>
              <w:pStyle w:val="a6"/>
              <w:spacing w:after="0" w:line="240" w:lineRule="auto"/>
              <w:ind w:left="0" w:right="-1"/>
              <w:rPr>
                <w:rFonts w:ascii="Times New Roman" w:hAnsi="Times New Roman"/>
                <w:sz w:val="22"/>
                <w:szCs w:val="22"/>
              </w:rPr>
            </w:pPr>
            <w:r w:rsidRPr="000B0281">
              <w:rPr>
                <w:rFonts w:ascii="Times New Roman" w:hAnsi="Times New Roman"/>
                <w:sz w:val="22"/>
                <w:szCs w:val="22"/>
              </w:rPr>
              <w:t>бюджет Ивановской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850"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2588, 69800</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674"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900,838</w:t>
            </w:r>
          </w:p>
        </w:tc>
        <w:tc>
          <w:tcPr>
            <w:tcW w:w="674"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1 191,902</w:t>
            </w:r>
          </w:p>
        </w:tc>
        <w:tc>
          <w:tcPr>
            <w:tcW w:w="791"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1258,675</w:t>
            </w:r>
          </w:p>
        </w:tc>
        <w:tc>
          <w:tcPr>
            <w:tcW w:w="709"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1 345,10700</w:t>
            </w:r>
          </w:p>
        </w:tc>
        <w:tc>
          <w:tcPr>
            <w:tcW w:w="850" w:type="dxa"/>
            <w:tcBorders>
              <w:top w:val="single" w:sz="4" w:space="0" w:color="auto"/>
              <w:left w:val="nil"/>
              <w:bottom w:val="single" w:sz="4" w:space="0" w:color="auto"/>
              <w:right w:val="single" w:sz="4" w:space="0" w:color="auto"/>
            </w:tcBorders>
            <w:shd w:val="clear" w:color="auto" w:fill="auto"/>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1350,89200</w:t>
            </w:r>
          </w:p>
        </w:tc>
        <w:tc>
          <w:tcPr>
            <w:tcW w:w="709" w:type="dxa"/>
            <w:tcBorders>
              <w:top w:val="single" w:sz="4" w:space="0" w:color="auto"/>
              <w:left w:val="nil"/>
              <w:bottom w:val="single" w:sz="4" w:space="0" w:color="auto"/>
              <w:right w:val="single" w:sz="4" w:space="0" w:color="auto"/>
            </w:tcBorders>
            <w:shd w:val="clear" w:color="auto" w:fill="auto"/>
          </w:tcPr>
          <w:p w:rsidR="001127E7" w:rsidRPr="000B0281" w:rsidRDefault="00052E10"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1 477,32100</w:t>
            </w:r>
          </w:p>
        </w:tc>
        <w:tc>
          <w:tcPr>
            <w:tcW w:w="709" w:type="dxa"/>
            <w:tcBorders>
              <w:top w:val="single" w:sz="4" w:space="0" w:color="auto"/>
              <w:left w:val="nil"/>
              <w:bottom w:val="single" w:sz="4" w:space="0" w:color="auto"/>
              <w:right w:val="single" w:sz="4" w:space="0" w:color="auto"/>
            </w:tcBorders>
            <w:shd w:val="clear" w:color="auto" w:fill="auto"/>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0,00</w:t>
            </w:r>
          </w:p>
        </w:tc>
        <w:tc>
          <w:tcPr>
            <w:tcW w:w="709" w:type="dxa"/>
            <w:tcBorders>
              <w:top w:val="single" w:sz="4" w:space="0" w:color="auto"/>
              <w:left w:val="nil"/>
              <w:bottom w:val="single" w:sz="4" w:space="0" w:color="auto"/>
              <w:right w:val="single" w:sz="4" w:space="0" w:color="auto"/>
            </w:tcBorders>
            <w:shd w:val="clear" w:color="auto" w:fill="auto"/>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0,00</w:t>
            </w:r>
          </w:p>
        </w:tc>
      </w:tr>
      <w:tr w:rsidR="00241275" w:rsidRPr="005E30A4" w:rsidTr="000B0281">
        <w:trPr>
          <w:trHeight w:val="359"/>
        </w:trPr>
        <w:tc>
          <w:tcPr>
            <w:tcW w:w="2376" w:type="dxa"/>
            <w:tcBorders>
              <w:top w:val="single" w:sz="4" w:space="0" w:color="auto"/>
              <w:left w:val="single" w:sz="4" w:space="0" w:color="auto"/>
              <w:bottom w:val="single" w:sz="4" w:space="0" w:color="auto"/>
              <w:right w:val="nil"/>
            </w:tcBorders>
            <w:shd w:val="clear" w:color="auto" w:fill="auto"/>
            <w:vAlign w:val="center"/>
          </w:tcPr>
          <w:p w:rsidR="001127E7" w:rsidRPr="000B0281" w:rsidRDefault="001127E7" w:rsidP="001D2656">
            <w:pPr>
              <w:pStyle w:val="a6"/>
              <w:spacing w:after="0" w:line="240" w:lineRule="auto"/>
              <w:ind w:left="0" w:right="-1"/>
              <w:rPr>
                <w:rFonts w:ascii="Times New Roman" w:hAnsi="Times New Roman"/>
              </w:rPr>
            </w:pPr>
            <w:r w:rsidRPr="000B0281">
              <w:rPr>
                <w:rFonts w:ascii="Times New Roman" w:hAnsi="Times New Roman"/>
                <w:sz w:val="22"/>
                <w:szCs w:val="22"/>
              </w:rPr>
              <w:t>федеральный бюджет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850"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1092,49800</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674"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674"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791"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1127E7" w:rsidRPr="000B0281" w:rsidRDefault="001127E7" w:rsidP="005E30A4">
            <w:pPr>
              <w:spacing w:after="0" w:line="240" w:lineRule="auto"/>
              <w:ind w:right="-1"/>
              <w:jc w:val="center"/>
              <w:rPr>
                <w:rFonts w:ascii="Times New Roman" w:hAnsi="Times New Roman" w:cs="Times New Roman"/>
                <w:sz w:val="16"/>
                <w:szCs w:val="16"/>
              </w:rPr>
            </w:pPr>
            <w:r w:rsidRPr="000B0281">
              <w:rPr>
                <w:rFonts w:ascii="Times New Roman" w:hAnsi="Times New Roman" w:cs="Times New Roman"/>
                <w:sz w:val="16"/>
                <w:szCs w:val="16"/>
              </w:rPr>
              <w:t>0,00</w:t>
            </w:r>
          </w:p>
        </w:tc>
        <w:tc>
          <w:tcPr>
            <w:tcW w:w="850" w:type="dxa"/>
            <w:tcBorders>
              <w:top w:val="single" w:sz="4" w:space="0" w:color="auto"/>
              <w:left w:val="nil"/>
              <w:bottom w:val="single" w:sz="4" w:space="0" w:color="auto"/>
              <w:right w:val="single" w:sz="4" w:space="0" w:color="auto"/>
            </w:tcBorders>
            <w:shd w:val="clear" w:color="auto" w:fill="auto"/>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0,00</w:t>
            </w:r>
          </w:p>
        </w:tc>
        <w:tc>
          <w:tcPr>
            <w:tcW w:w="709" w:type="dxa"/>
            <w:tcBorders>
              <w:top w:val="single" w:sz="4" w:space="0" w:color="auto"/>
              <w:left w:val="nil"/>
              <w:bottom w:val="single" w:sz="4" w:space="0" w:color="auto"/>
              <w:right w:val="single" w:sz="4" w:space="0" w:color="auto"/>
            </w:tcBorders>
            <w:shd w:val="clear" w:color="auto" w:fill="auto"/>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0,00</w:t>
            </w:r>
          </w:p>
        </w:tc>
        <w:tc>
          <w:tcPr>
            <w:tcW w:w="709" w:type="dxa"/>
            <w:tcBorders>
              <w:top w:val="single" w:sz="4" w:space="0" w:color="auto"/>
              <w:left w:val="nil"/>
              <w:bottom w:val="single" w:sz="4" w:space="0" w:color="auto"/>
              <w:right w:val="single" w:sz="4" w:space="0" w:color="auto"/>
            </w:tcBorders>
            <w:shd w:val="clear" w:color="auto" w:fill="auto"/>
          </w:tcPr>
          <w:p w:rsidR="001127E7" w:rsidRPr="000B0281"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0,00</w:t>
            </w:r>
          </w:p>
        </w:tc>
        <w:tc>
          <w:tcPr>
            <w:tcW w:w="709" w:type="dxa"/>
            <w:tcBorders>
              <w:top w:val="single" w:sz="4" w:space="0" w:color="auto"/>
              <w:left w:val="nil"/>
              <w:bottom w:val="single" w:sz="4" w:space="0" w:color="auto"/>
              <w:right w:val="single" w:sz="4" w:space="0" w:color="auto"/>
            </w:tcBorders>
            <w:shd w:val="clear" w:color="auto" w:fill="auto"/>
          </w:tcPr>
          <w:p w:rsidR="001127E7" w:rsidRPr="005E30A4" w:rsidRDefault="001127E7" w:rsidP="005E30A4">
            <w:pPr>
              <w:spacing w:after="0" w:line="240" w:lineRule="auto"/>
              <w:ind w:right="-1"/>
              <w:jc w:val="center"/>
              <w:rPr>
                <w:rFonts w:ascii="Times New Roman" w:hAnsi="Times New Roman" w:cs="Times New Roman"/>
              </w:rPr>
            </w:pPr>
            <w:r w:rsidRPr="000B0281">
              <w:rPr>
                <w:rFonts w:ascii="Times New Roman" w:hAnsi="Times New Roman" w:cs="Times New Roman"/>
                <w:sz w:val="16"/>
                <w:szCs w:val="16"/>
              </w:rPr>
              <w:t>0,00</w:t>
            </w:r>
          </w:p>
        </w:tc>
      </w:tr>
    </w:tbl>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8</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pStyle w:val="ConsPlusNonformat"/>
        <w:widowControl/>
        <w:jc w:val="right"/>
        <w:rPr>
          <w:rFonts w:ascii="Times New Roman" w:hAnsi="Times New Roman" w:cs="Times New Roman"/>
          <w:sz w:val="24"/>
          <w:szCs w:val="24"/>
        </w:rPr>
      </w:pPr>
    </w:p>
    <w:p w:rsidR="001127E7" w:rsidRPr="005E30A4" w:rsidRDefault="001127E7" w:rsidP="005E30A4">
      <w:pPr>
        <w:pStyle w:val="ConsPlusNonformat"/>
        <w:widowControl/>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Безопасный город</w:t>
      </w:r>
    </w:p>
    <w:p w:rsidR="00C07F59" w:rsidRPr="005E30A4" w:rsidRDefault="001127E7" w:rsidP="005E30A4">
      <w:pPr>
        <w:spacing w:after="0" w:line="240" w:lineRule="auto"/>
        <w:ind w:right="-1"/>
        <w:jc w:val="center"/>
        <w:rPr>
          <w:rFonts w:ascii="Times New Roman" w:hAnsi="Times New Roman" w:cs="Times New Roman"/>
          <w:sz w:val="24"/>
          <w:szCs w:val="24"/>
        </w:rPr>
      </w:pPr>
      <w:r w:rsidRPr="000B0281">
        <w:rPr>
          <w:rFonts w:ascii="Times New Roman" w:hAnsi="Times New Roman" w:cs="Times New Roman"/>
          <w:sz w:val="24"/>
          <w:szCs w:val="24"/>
          <w:highlight w:val="yellow"/>
        </w:rPr>
        <w:t>1. Паспорт  подпрог</w:t>
      </w:r>
      <w:r w:rsidR="00CF13D9" w:rsidRPr="000B0281">
        <w:rPr>
          <w:rFonts w:ascii="Times New Roman" w:hAnsi="Times New Roman" w:cs="Times New Roman"/>
          <w:sz w:val="24"/>
          <w:szCs w:val="24"/>
          <w:highlight w:val="yellow"/>
        </w:rPr>
        <w:t>раммы.</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Безопасный город (далее – подпрограмма)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2014 - 2024 годы</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МКУ «Служба заказчика» городского округа Тейково.</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Комитет по управлению муниципальным имуществом и земельными отношениями администрации городского округа Тейково.</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Отдел социальной сферы администрации городского округа Тейково.</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МУ «АДС».</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Цели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1. Предупреждение распространения болезней, общих для человека и животных, обеспечения порядка и спокойствия населения.</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2. Совершенствование организации движения транспорта и пешеходов на улично-дорожной сети автомобильных дорог местного значения.</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3. Предупреждение опасного поведения участников дорожного  движения и повышение профессиональной надежности     водителей транспортных средств.   </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4. Повышение эффективности управления безопасностью дорожного движения;              </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5. Оборудование пешеходных переходов дорожными знаками 5.19.1 и 5.19.2 «Пешеходный переход» на желтом фоне с повышенным коэффициентом светоотражения.</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6. Нанесение на пешеходных переходах горизонтальной дорожной разметки 1.14.1 «Зебра» на желтом фоне с использованием термопластичных материалов, в состав которых входят световозвращающие элементы.</w:t>
            </w:r>
          </w:p>
          <w:p w:rsidR="001127E7" w:rsidRPr="005E30A4" w:rsidRDefault="001127E7" w:rsidP="005E30A4">
            <w:pPr>
              <w:pStyle w:val="ConsPlusNormal"/>
              <w:ind w:firstLine="0"/>
              <w:jc w:val="both"/>
              <w:rPr>
                <w:rFonts w:ascii="Times New Roman" w:hAnsi="Times New Roman" w:cs="Times New Roman"/>
                <w:sz w:val="24"/>
                <w:szCs w:val="24"/>
              </w:rPr>
            </w:pPr>
            <w:r w:rsidRPr="005E30A4">
              <w:rPr>
                <w:rFonts w:ascii="Times New Roman" w:hAnsi="Times New Roman" w:cs="Times New Roman"/>
                <w:sz w:val="24"/>
                <w:szCs w:val="24"/>
              </w:rPr>
              <w:t xml:space="preserve">7. Обеспечение безопасности граждан на территории городского округа Тейково.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Объем ресурсного обеспечения мероприятий подпрограммы </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w:t>
            </w:r>
            <w:r w:rsidR="00763231" w:rsidRPr="000B0281">
              <w:rPr>
                <w:rFonts w:ascii="Times New Roman" w:hAnsi="Times New Roman"/>
                <w:sz w:val="24"/>
                <w:szCs w:val="24"/>
                <w:highlight w:val="yellow"/>
              </w:rPr>
              <w:t>3</w:t>
            </w:r>
            <w:r w:rsidR="000B0281" w:rsidRPr="000B0281">
              <w:rPr>
                <w:rFonts w:ascii="Times New Roman" w:hAnsi="Times New Roman"/>
                <w:sz w:val="24"/>
                <w:szCs w:val="24"/>
                <w:highlight w:val="yellow"/>
              </w:rPr>
              <w:t> 470,76568</w:t>
            </w:r>
            <w:r w:rsidRPr="005E30A4">
              <w:rPr>
                <w:rFonts w:ascii="Times New Roman" w:hAnsi="Times New Roman"/>
                <w:sz w:val="24"/>
                <w:szCs w:val="24"/>
              </w:rPr>
              <w:t>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262,82669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241,51152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154,65000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60,00000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160,00000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685,22064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521,78165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 xml:space="preserve">2021 год –   </w:t>
            </w:r>
            <w:r w:rsidR="001854D8" w:rsidRPr="005E30A4">
              <w:rPr>
                <w:rFonts w:ascii="Times New Roman" w:hAnsi="Times New Roman"/>
                <w:sz w:val="24"/>
                <w:szCs w:val="24"/>
              </w:rPr>
              <w:t>419,45948</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0B0281" w:rsidRPr="000B0281">
              <w:rPr>
                <w:rFonts w:ascii="Times New Roman" w:hAnsi="Times New Roman"/>
                <w:sz w:val="24"/>
                <w:szCs w:val="24"/>
                <w:highlight w:val="yellow"/>
              </w:rPr>
              <w:t>847,42900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2023 год –   </w:t>
            </w:r>
            <w:r w:rsidR="00220B7F" w:rsidRPr="005E30A4">
              <w:rPr>
                <w:rFonts w:ascii="Times New Roman" w:hAnsi="Times New Roman"/>
                <w:sz w:val="24"/>
                <w:szCs w:val="24"/>
              </w:rPr>
              <w:t>58,94335</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220B7F" w:rsidRPr="005E30A4">
              <w:rPr>
                <w:rFonts w:ascii="Times New Roman" w:hAnsi="Times New Roman"/>
                <w:sz w:val="24"/>
                <w:szCs w:val="24"/>
              </w:rPr>
              <w:t>58,94335</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191,52669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199,33152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124,65000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30,000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130,00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652,46264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430,22312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1854D8" w:rsidRPr="005E30A4">
              <w:rPr>
                <w:rFonts w:ascii="Times New Roman" w:hAnsi="Times New Roman"/>
                <w:sz w:val="24"/>
                <w:szCs w:val="24"/>
              </w:rPr>
              <w:t>327,34949</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w:t>
            </w:r>
            <w:r w:rsidR="000B0281" w:rsidRPr="000B0281">
              <w:rPr>
                <w:rFonts w:ascii="Times New Roman" w:hAnsi="Times New Roman"/>
                <w:sz w:val="24"/>
                <w:szCs w:val="24"/>
                <w:highlight w:val="yellow"/>
              </w:rPr>
              <w:t>671,42900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25,00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год – </w:t>
            </w:r>
            <w:r w:rsidR="00220B7F" w:rsidRPr="005E30A4">
              <w:rPr>
                <w:rFonts w:ascii="Times New Roman" w:hAnsi="Times New Roman"/>
                <w:sz w:val="24"/>
                <w:szCs w:val="24"/>
              </w:rPr>
              <w:t>25,00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71,300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42,180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2016 год –   30,000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2017 год –   30,000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2018 год –   30,000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2019 год –   32,7580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2020 год –   91,55853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2021 год –   92,10999 тыс. руб.;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2022 год –   </w:t>
            </w:r>
            <w:r w:rsidR="00052E10" w:rsidRPr="005E30A4">
              <w:rPr>
                <w:rFonts w:ascii="Times New Roman" w:hAnsi="Times New Roman" w:cs="Times New Roman"/>
                <w:sz w:val="24"/>
                <w:szCs w:val="24"/>
              </w:rPr>
              <w:t>176,00000</w:t>
            </w:r>
            <w:r w:rsidRPr="005E30A4">
              <w:rPr>
                <w:rFonts w:ascii="Times New Roman" w:hAnsi="Times New Roman" w:cs="Times New Roman"/>
                <w:sz w:val="24"/>
                <w:szCs w:val="24"/>
              </w:rPr>
              <w:t xml:space="preserve"> тыс. руб.;</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2023 год –   </w:t>
            </w:r>
            <w:r w:rsidR="00220B7F" w:rsidRPr="005E30A4">
              <w:rPr>
                <w:rFonts w:ascii="Times New Roman" w:hAnsi="Times New Roman" w:cs="Times New Roman"/>
                <w:sz w:val="24"/>
                <w:szCs w:val="24"/>
              </w:rPr>
              <w:t>33,94335</w:t>
            </w:r>
            <w:r w:rsidRPr="005E30A4">
              <w:rPr>
                <w:rFonts w:ascii="Times New Roman" w:hAnsi="Times New Roman" w:cs="Times New Roman"/>
                <w:sz w:val="24"/>
                <w:szCs w:val="24"/>
              </w:rPr>
              <w:t xml:space="preserve"> тыс. руб.;</w:t>
            </w:r>
          </w:p>
          <w:p w:rsidR="001127E7" w:rsidRPr="005E30A4" w:rsidRDefault="001127E7" w:rsidP="005E30A4">
            <w:pPr>
              <w:tabs>
                <w:tab w:val="left" w:pos="3460"/>
              </w:tabs>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2024 год –   </w:t>
            </w:r>
            <w:r w:rsidR="00220B7F" w:rsidRPr="005E30A4">
              <w:rPr>
                <w:rFonts w:ascii="Times New Roman" w:hAnsi="Times New Roman" w:cs="Times New Roman"/>
                <w:sz w:val="24"/>
                <w:szCs w:val="24"/>
              </w:rPr>
              <w:t>33,94335</w:t>
            </w:r>
            <w:r w:rsidRPr="005E30A4">
              <w:rPr>
                <w:rFonts w:ascii="Times New Roman" w:hAnsi="Times New Roman" w:cs="Times New Roman"/>
                <w:sz w:val="24"/>
                <w:szCs w:val="24"/>
              </w:rPr>
              <w:t xml:space="preserve"> тыс. руб.</w:t>
            </w:r>
          </w:p>
        </w:tc>
      </w:tr>
    </w:tbl>
    <w:p w:rsidR="001127E7" w:rsidRPr="005E30A4" w:rsidRDefault="001127E7" w:rsidP="005E30A4">
      <w:pPr>
        <w:pStyle w:val="ConsPlusNonformat"/>
        <w:widowControl/>
        <w:rPr>
          <w:rFonts w:ascii="Times New Roman" w:hAnsi="Times New Roman" w:cs="Times New Roman"/>
          <w:sz w:val="24"/>
          <w:szCs w:val="24"/>
        </w:rPr>
      </w:pPr>
    </w:p>
    <w:p w:rsidR="001127E7" w:rsidRPr="005E30A4" w:rsidRDefault="001127E7" w:rsidP="005E30A4">
      <w:pPr>
        <w:pStyle w:val="ConsPlusNonformat"/>
        <w:widowControl/>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1. В связи с распространением на территории г.о. Тейково значительного числа безнадзорных животных возникает необходимость проведения мероприятий по отлову и содержанию безнадзорных животных, направленных на снижение риска возникновения и массового распространения особо опасных инфекционных болезней, общих для человека и животных.</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2. В связи со значительным  увеличением количества автотранспорта, необходимостью оперативного реагирования на возможные нештатные ситуации в управлении дорожным движением, на дорожно-транспортные происшествия, предупреждения и профилактики преступлений и правонарушений в местах большого скопления населения требуется создание системы видеонаблюдения с выводом слежения в дежурную часть МО МВД «Тейковский».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Информационно:</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Анализ показателей за последние годы и проблем в сфере обеспечения безопасности дорожного движения на территории города показывает рост ДТП участников дорожного движения.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Краткая сводка ДТП за 2009 - 2012 годы отражена в таблице 1.                       </w:t>
      </w:r>
    </w:p>
    <w:p w:rsidR="001127E7" w:rsidRPr="005E30A4" w:rsidRDefault="001127E7" w:rsidP="005E30A4">
      <w:pPr>
        <w:spacing w:after="0" w:line="240" w:lineRule="auto"/>
        <w:ind w:firstLine="709"/>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3"/>
        <w:gridCol w:w="1052"/>
        <w:gridCol w:w="1053"/>
        <w:gridCol w:w="1052"/>
        <w:gridCol w:w="1053"/>
      </w:tblGrid>
      <w:tr w:rsidR="00241275" w:rsidRPr="005E30A4" w:rsidTr="003D4E33">
        <w:trPr>
          <w:trHeight w:val="390"/>
        </w:trPr>
        <w:tc>
          <w:tcPr>
            <w:tcW w:w="5073" w:type="dxa"/>
            <w:vMerge w:val="restart"/>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Характеристики оценки</w:t>
            </w:r>
          </w:p>
          <w:p w:rsidR="001127E7" w:rsidRPr="005E30A4" w:rsidRDefault="001127E7" w:rsidP="005E30A4">
            <w:pPr>
              <w:pStyle w:val="ConsPlusNormal"/>
              <w:ind w:firstLine="0"/>
              <w:jc w:val="center"/>
              <w:rPr>
                <w:rFonts w:ascii="Times New Roman" w:hAnsi="Times New Roman" w:cs="Times New Roman"/>
                <w:sz w:val="24"/>
                <w:szCs w:val="24"/>
              </w:rPr>
            </w:pPr>
          </w:p>
        </w:tc>
        <w:tc>
          <w:tcPr>
            <w:tcW w:w="4210" w:type="dxa"/>
            <w:gridSpan w:val="4"/>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годы</w:t>
            </w:r>
          </w:p>
        </w:tc>
      </w:tr>
      <w:tr w:rsidR="00241275" w:rsidRPr="005E30A4" w:rsidTr="003D4E33">
        <w:trPr>
          <w:trHeight w:val="465"/>
        </w:trPr>
        <w:tc>
          <w:tcPr>
            <w:tcW w:w="5073" w:type="dxa"/>
            <w:vMerge/>
            <w:tcBorders>
              <w:top w:val="nil"/>
            </w:tcBorders>
          </w:tcPr>
          <w:p w:rsidR="001127E7" w:rsidRPr="005E30A4" w:rsidRDefault="001127E7" w:rsidP="005E30A4">
            <w:pPr>
              <w:spacing w:after="0" w:line="240" w:lineRule="auto"/>
              <w:rPr>
                <w:rFonts w:ascii="Times New Roman" w:hAnsi="Times New Roman" w:cs="Times New Roman"/>
                <w:sz w:val="24"/>
                <w:szCs w:val="24"/>
              </w:rPr>
            </w:pPr>
          </w:p>
        </w:tc>
        <w:tc>
          <w:tcPr>
            <w:tcW w:w="1052"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2009</w:t>
            </w:r>
          </w:p>
        </w:tc>
        <w:tc>
          <w:tcPr>
            <w:tcW w:w="1053"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2010</w:t>
            </w:r>
          </w:p>
        </w:tc>
        <w:tc>
          <w:tcPr>
            <w:tcW w:w="1052"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2011</w:t>
            </w:r>
          </w:p>
        </w:tc>
        <w:tc>
          <w:tcPr>
            <w:tcW w:w="1053" w:type="dxa"/>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2012</w:t>
            </w:r>
          </w:p>
        </w:tc>
      </w:tr>
      <w:tr w:rsidR="00241275" w:rsidRPr="005E30A4" w:rsidTr="003D4E33">
        <w:trPr>
          <w:trHeight w:val="5060"/>
        </w:trPr>
        <w:tc>
          <w:tcPr>
            <w:tcW w:w="5073" w:type="dxa"/>
            <w:tcBorders>
              <w:top w:val="nil"/>
            </w:tcBorders>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lastRenderedPageBreak/>
              <w:t>Количество зарегистрированных ДТП,</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в т</w:t>
            </w:r>
            <w:proofErr w:type="gramStart"/>
            <w:r w:rsidRPr="005E30A4">
              <w:rPr>
                <w:rFonts w:ascii="Times New Roman" w:hAnsi="Times New Roman" w:cs="Times New Roman"/>
                <w:sz w:val="24"/>
                <w:szCs w:val="24"/>
              </w:rPr>
              <w:t>.ч</w:t>
            </w:r>
            <w:proofErr w:type="gramEnd"/>
            <w:r w:rsidRPr="005E30A4">
              <w:rPr>
                <w:rFonts w:ascii="Times New Roman" w:hAnsi="Times New Roman" w:cs="Times New Roman"/>
                <w:sz w:val="24"/>
                <w:szCs w:val="24"/>
              </w:rPr>
              <w:t>: - погибло;</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получили ранения.</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Количество ДТП по вине водителей транспортных средств</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в т.ч. – погибло;</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получили ранения.</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Количество ДТП по вине водителей транспортных средств находящихся в состоянии алкогольного опьянения</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в т.ч. – получили ранения.</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Количество ДТП по вине пешеходов</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в т.ч. – погибло</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получили ранения.</w:t>
            </w:r>
          </w:p>
        </w:tc>
        <w:tc>
          <w:tcPr>
            <w:tcW w:w="1052" w:type="dxa"/>
            <w:tcBorders>
              <w:top w:val="nil"/>
            </w:tcBorders>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18</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6</w:t>
            </w:r>
          </w:p>
          <w:p w:rsidR="001127E7" w:rsidRPr="005E30A4" w:rsidRDefault="001127E7" w:rsidP="005E30A4">
            <w:pPr>
              <w:pStyle w:val="ConsPlusNormal"/>
              <w:ind w:firstLine="0"/>
              <w:rPr>
                <w:rFonts w:ascii="Times New Roman" w:hAnsi="Times New Roman" w:cs="Times New Roman"/>
                <w:sz w:val="24"/>
                <w:szCs w:val="24"/>
              </w:rPr>
            </w:pPr>
          </w:p>
        </w:tc>
        <w:tc>
          <w:tcPr>
            <w:tcW w:w="1053" w:type="dxa"/>
            <w:tcBorders>
              <w:top w:val="nil"/>
            </w:tcBorders>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24</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27</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1052" w:type="dxa"/>
            <w:tcBorders>
              <w:top w:val="nil"/>
            </w:tcBorders>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25</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30</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22</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26</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5</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9</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1053" w:type="dxa"/>
            <w:tcBorders>
              <w:top w:val="nil"/>
            </w:tcBorders>
          </w:tcPr>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31</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36</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27</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33</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2</w:t>
            </w:r>
          </w:p>
          <w:p w:rsidR="001127E7" w:rsidRPr="005E30A4" w:rsidRDefault="001127E7" w:rsidP="005E30A4">
            <w:pPr>
              <w:pStyle w:val="ConsPlusNormal"/>
              <w:ind w:firstLine="0"/>
              <w:jc w:val="center"/>
              <w:rPr>
                <w:rFonts w:ascii="Times New Roman" w:hAnsi="Times New Roman" w:cs="Times New Roman"/>
                <w:sz w:val="24"/>
                <w:szCs w:val="24"/>
              </w:rPr>
            </w:pP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4</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1</w:t>
            </w:r>
          </w:p>
          <w:p w:rsidR="001127E7" w:rsidRPr="005E30A4" w:rsidRDefault="001127E7" w:rsidP="005E30A4">
            <w:pPr>
              <w:pStyle w:val="ConsPlusNormal"/>
              <w:ind w:firstLine="0"/>
              <w:jc w:val="center"/>
              <w:rPr>
                <w:rFonts w:ascii="Times New Roman" w:hAnsi="Times New Roman" w:cs="Times New Roman"/>
                <w:sz w:val="24"/>
                <w:szCs w:val="24"/>
              </w:rPr>
            </w:pPr>
            <w:r w:rsidRPr="005E30A4">
              <w:rPr>
                <w:rFonts w:ascii="Times New Roman" w:hAnsi="Times New Roman" w:cs="Times New Roman"/>
                <w:sz w:val="24"/>
                <w:szCs w:val="24"/>
              </w:rPr>
              <w:t>3</w:t>
            </w:r>
          </w:p>
        </w:tc>
      </w:tr>
    </w:tbl>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В результате проведенного комплекса мероприятий по профилактике преступлений и правонарушений по итогам 2018 года на территории городского округа Тейково удалось стабилизировать криминальную обстановку.</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2018 году сократилось общее количество зарегистрированных преступлений на 17,8 % (247 до 203 фактов). Также их сокращение наблюдается и по истечении 2-х месяцев 2019 года – на 29% - с 31 до 22 преступлений.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Количество преступлений, совершенных в общественных местах г.о. Тейково в 2018 году сократилось на 11,4% (со 105 до 93). За два месяца текущего 2019 года количество преступлений данной категории, наоборот, выросло с 15 до 21 на 40 %. Удельный вес данных преступлений в 2018 году составлял 45,8%, а за 2 месяца 2019 года – рост количества таких преступлений составляет 95,5%, что выше показателя февраля 2018 года </w:t>
      </w:r>
      <w:proofErr w:type="gramStart"/>
      <w:r w:rsidRPr="005E30A4">
        <w:rPr>
          <w:rFonts w:ascii="Times New Roman" w:hAnsi="Times New Roman" w:cs="Times New Roman"/>
          <w:sz w:val="24"/>
          <w:szCs w:val="24"/>
        </w:rPr>
        <w:t>на</w:t>
      </w:r>
      <w:proofErr w:type="gramEnd"/>
      <w:r w:rsidRPr="005E30A4">
        <w:rPr>
          <w:rFonts w:ascii="Times New Roman" w:hAnsi="Times New Roman" w:cs="Times New Roman"/>
          <w:sz w:val="24"/>
          <w:szCs w:val="24"/>
        </w:rPr>
        <w:t xml:space="preserve"> 47,1%.</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Количество преступлений, совершенных на улицах г.о. Тейково в 2018 году сократилось на 14,0% (с 57 до 49), а за 2 месяца текущего 2019 года количество преступлений данной категории не выросло, но составляет 8, что находится на уровне прошлого года.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Преступлений, совершенных лицами, находящимися в состоянии алкогольного опьянения за 2018 год выросло на 21,5% (с 65 до 79), а за истекшие 2 месяца 2019 года их число уменьшилось с 13-ти </w:t>
      </w:r>
      <w:proofErr w:type="gramStart"/>
      <w:r w:rsidRPr="005E30A4">
        <w:rPr>
          <w:rFonts w:ascii="Times New Roman" w:hAnsi="Times New Roman" w:cs="Times New Roman"/>
          <w:sz w:val="24"/>
          <w:szCs w:val="24"/>
        </w:rPr>
        <w:t>до</w:t>
      </w:r>
      <w:proofErr w:type="gramEnd"/>
      <w:r w:rsidRPr="005E30A4">
        <w:rPr>
          <w:rFonts w:ascii="Times New Roman" w:hAnsi="Times New Roman" w:cs="Times New Roman"/>
          <w:sz w:val="24"/>
          <w:szCs w:val="24"/>
        </w:rPr>
        <w:t xml:space="preserve"> 6-ти (53,8%).</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Количество преступлений, совершенных лицами, ранее совершавшими преступные деяния, на территории г.о. Тейково в 2018 году сократилось на 21,5 % (со 114 до 97); в текущем 2019 году их число уменьшилось с 20 </w:t>
      </w:r>
      <w:proofErr w:type="gramStart"/>
      <w:r w:rsidRPr="005E30A4">
        <w:rPr>
          <w:rFonts w:ascii="Times New Roman" w:hAnsi="Times New Roman" w:cs="Times New Roman"/>
          <w:sz w:val="24"/>
          <w:szCs w:val="24"/>
        </w:rPr>
        <w:t>до</w:t>
      </w:r>
      <w:proofErr w:type="gramEnd"/>
      <w:r w:rsidRPr="005E30A4">
        <w:rPr>
          <w:rFonts w:ascii="Times New Roman" w:hAnsi="Times New Roman" w:cs="Times New Roman"/>
          <w:sz w:val="24"/>
          <w:szCs w:val="24"/>
        </w:rPr>
        <w:t xml:space="preserve"> 7 (на 65,0%).</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Количество преступлений, совершенных несовершеннолетними в 2018 году уменьшилось на 1 с 8 до 7 (12,5%), а в текущем периоде 2019 года не зарегистрировано.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Для обеспечения охраны общественного порядка, пресечения правонарушений и преступлений на территории г. Тейково работает АПК «Безопасный город». На монитор дежурной части Межмуниципального отдела МВД России «Тейковский» выведено 17 видеокамер, которые установлены в разных частях города.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На территории города зарегистрирована и функционирует добровольная народная дружина  «Медведь», в которой на сегодняшний день числится 5 человек. Дружинники принимают активное участие в обеспечении охраны общественного порядка на территории города при проведении массовых мероприятий.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За участие в обеспечении охраны общественного порядка членам народной дружины «Медведь» предусмотрено материальное поощрение, согласно Положению о материальном поощрении народных дружинников, участвующих в охране общественного порядка, на территории городского округа Тейково.</w:t>
      </w:r>
    </w:p>
    <w:p w:rsidR="001127E7" w:rsidRPr="005E30A4" w:rsidRDefault="001127E7" w:rsidP="005E30A4">
      <w:pPr>
        <w:pStyle w:val="ConsPlusNonformat"/>
        <w:widowControl/>
        <w:ind w:firstLine="709"/>
        <w:rPr>
          <w:rFonts w:ascii="Times New Roman" w:hAnsi="Times New Roman" w:cs="Times New Roman"/>
          <w:sz w:val="24"/>
          <w:szCs w:val="24"/>
        </w:rPr>
      </w:pPr>
      <w:r w:rsidRPr="005E30A4">
        <w:rPr>
          <w:rFonts w:ascii="Times New Roman" w:hAnsi="Times New Roman" w:cs="Times New Roman"/>
          <w:sz w:val="24"/>
          <w:szCs w:val="24"/>
        </w:rPr>
        <w:lastRenderedPageBreak/>
        <w:t>3.Ожидаемые результаты реализации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мероприятий подпрограммы позволит:</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снизить риск возникновения и массового распространения особо опасных инфекционных болезней, общих для человека и животных;</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обеспечить санитарно-эпидемиологическое благополучие на подведомственной территории;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повысить дисциплину пешеходов и других участников дорожного движения путем совершенствования организации дорожного движения, усиления пропаганды БДД с привлечением средств массовой информации;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снизить тяжесть последствий от ДТП за счет повышения эффективности аварийно-спасательных работ и оказания экстренной медицинской помощи пострадавшим в ДТП;</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уменьшить детский дорожно-транспортный травматизм за счет проведенного комплекса профилактических мероприятий;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снизить уровень аварийности в местах концентрации ДТП за счет проведения работ по модернизации приборов </w:t>
      </w:r>
      <w:proofErr w:type="gramStart"/>
      <w:r w:rsidRPr="005E30A4">
        <w:rPr>
          <w:rFonts w:ascii="Times New Roman" w:hAnsi="Times New Roman" w:cs="Times New Roman"/>
          <w:sz w:val="24"/>
          <w:szCs w:val="24"/>
        </w:rPr>
        <w:t>контроля за</w:t>
      </w:r>
      <w:proofErr w:type="gramEnd"/>
      <w:r w:rsidRPr="005E30A4">
        <w:rPr>
          <w:rFonts w:ascii="Times New Roman" w:hAnsi="Times New Roman" w:cs="Times New Roman"/>
          <w:sz w:val="24"/>
          <w:szCs w:val="24"/>
        </w:rPr>
        <w:t xml:space="preserve"> дорожным движением, замены знаков, установки пешеходных ограждений и т.д.</w:t>
      </w:r>
    </w:p>
    <w:p w:rsidR="001127E7" w:rsidRPr="005E30A4" w:rsidRDefault="001127E7" w:rsidP="005E30A4">
      <w:pPr>
        <w:autoSpaceDE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обеспечить общественную безопасность и надлежащий правопорядок на территории городского округа Тейково, защиту личных и имущественных интересов граждан;</w:t>
      </w:r>
    </w:p>
    <w:p w:rsidR="001127E7" w:rsidRPr="005E30A4" w:rsidRDefault="001127E7" w:rsidP="005E30A4">
      <w:pPr>
        <w:autoSpaceDE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вести борьбу с различными формами посягательств на государственную и иную собственность, выявлять и предупреждать правонарушения и преступления;</w:t>
      </w:r>
    </w:p>
    <w:p w:rsidR="001127E7" w:rsidRPr="005E30A4" w:rsidRDefault="001127E7" w:rsidP="005E30A4">
      <w:pPr>
        <w:autoSpaceDE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сформировать негативное отношение в обществе к совершению правонарушений, а также немедицинскому потреблению наркотиков. Пропаганда здорового образа жизни.</w:t>
      </w:r>
    </w:p>
    <w:p w:rsidR="001127E7" w:rsidRPr="005E30A4" w:rsidRDefault="001127E7" w:rsidP="005E30A4">
      <w:pPr>
        <w:autoSpaceDE w:val="0"/>
        <w:spacing w:after="0" w:line="240" w:lineRule="auto"/>
        <w:ind w:firstLine="709"/>
        <w:jc w:val="center"/>
        <w:rPr>
          <w:rFonts w:ascii="Times New Roman" w:hAnsi="Times New Roman" w:cs="Times New Roman"/>
          <w:sz w:val="24"/>
          <w:szCs w:val="24"/>
        </w:rPr>
      </w:pP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Целевые индикаторы реализации подпрограммы:</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1</w:t>
      </w:r>
      <w:r w:rsidR="00DA42A5" w:rsidRPr="005E30A4">
        <w:rPr>
          <w:rFonts w:ascii="Times New Roman" w:hAnsi="Times New Roman" w:cs="Times New Roman"/>
          <w:sz w:val="24"/>
          <w:szCs w:val="24"/>
        </w:rPr>
        <w:t>)</w:t>
      </w:r>
      <w:r w:rsidRPr="005E30A4">
        <w:rPr>
          <w:rFonts w:ascii="Times New Roman" w:hAnsi="Times New Roman" w:cs="Times New Roman"/>
          <w:sz w:val="24"/>
          <w:szCs w:val="24"/>
        </w:rPr>
        <w:t xml:space="preserve"> Снижение аварийности на улицах и дорогах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 на 10-15%.</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2</w:t>
      </w:r>
      <w:r w:rsidR="00DA42A5" w:rsidRPr="005E30A4">
        <w:rPr>
          <w:rFonts w:ascii="Times New Roman" w:hAnsi="Times New Roman" w:cs="Times New Roman"/>
          <w:sz w:val="24"/>
          <w:szCs w:val="24"/>
        </w:rPr>
        <w:t>)</w:t>
      </w:r>
      <w:r w:rsidRPr="005E30A4">
        <w:rPr>
          <w:rFonts w:ascii="Times New Roman" w:hAnsi="Times New Roman" w:cs="Times New Roman"/>
          <w:sz w:val="24"/>
          <w:szCs w:val="24"/>
        </w:rPr>
        <w:t xml:space="preserve"> Сокращение числа погибших в дорожно-транспортных происшествиях на 15-20%.</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3</w:t>
      </w:r>
      <w:r w:rsidR="00DA42A5" w:rsidRPr="005E30A4">
        <w:rPr>
          <w:rFonts w:ascii="Times New Roman" w:hAnsi="Times New Roman" w:cs="Times New Roman"/>
          <w:sz w:val="24"/>
          <w:szCs w:val="24"/>
        </w:rPr>
        <w:t>)</w:t>
      </w:r>
      <w:r w:rsidRPr="005E30A4">
        <w:rPr>
          <w:rFonts w:ascii="Times New Roman" w:hAnsi="Times New Roman" w:cs="Times New Roman"/>
          <w:sz w:val="24"/>
          <w:szCs w:val="24"/>
        </w:rPr>
        <w:t xml:space="preserve"> Снижение количества безнадзорных животных на 80 – 90 голов.</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4</w:t>
      </w:r>
      <w:r w:rsidR="00DA42A5" w:rsidRPr="005E30A4">
        <w:rPr>
          <w:rFonts w:ascii="Times New Roman" w:hAnsi="Times New Roman" w:cs="Times New Roman"/>
          <w:sz w:val="24"/>
          <w:szCs w:val="24"/>
        </w:rPr>
        <w:t>)</w:t>
      </w:r>
      <w:r w:rsidRPr="005E30A4">
        <w:rPr>
          <w:rFonts w:ascii="Times New Roman" w:hAnsi="Times New Roman" w:cs="Times New Roman"/>
          <w:sz w:val="24"/>
          <w:szCs w:val="24"/>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5</w:t>
      </w:r>
      <w:r w:rsidR="00DA42A5" w:rsidRPr="005E30A4">
        <w:rPr>
          <w:rFonts w:ascii="Times New Roman" w:hAnsi="Times New Roman" w:cs="Times New Roman"/>
          <w:sz w:val="24"/>
          <w:szCs w:val="24"/>
        </w:rPr>
        <w:t>)</w:t>
      </w:r>
      <w:r w:rsidRPr="005E30A4">
        <w:rPr>
          <w:rFonts w:ascii="Times New Roman" w:hAnsi="Times New Roman" w:cs="Times New Roman"/>
          <w:sz w:val="24"/>
          <w:szCs w:val="24"/>
        </w:rPr>
        <w:t xml:space="preserve"> Снижение удельного веса преступлений совершаемых в общественных местах, несовершеннолетними, в состоянии алкогольного опьянения.</w:t>
      </w:r>
    </w:p>
    <w:p w:rsidR="00A304DB" w:rsidRPr="005E30A4" w:rsidRDefault="00A304DB"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6</w:t>
      </w:r>
      <w:r w:rsidR="00DA42A5" w:rsidRPr="005E30A4">
        <w:rPr>
          <w:rFonts w:ascii="Times New Roman" w:hAnsi="Times New Roman" w:cs="Times New Roman"/>
          <w:sz w:val="24"/>
          <w:szCs w:val="24"/>
        </w:rPr>
        <w:t>)</w:t>
      </w:r>
      <w:r w:rsidRPr="005E30A4">
        <w:rPr>
          <w:rFonts w:ascii="Times New Roman" w:hAnsi="Times New Roman" w:cs="Times New Roman"/>
          <w:sz w:val="24"/>
          <w:szCs w:val="24"/>
        </w:rPr>
        <w:t xml:space="preserve"> Устранение аварий и повреждений на объекте, подвергшемся воздействию при предупреждении (ликвидации угрозы возникновения) чрезвычайной ситуации – проведение работ по восстановлению кирпичного дымового канала, деревянных междуэтажного и чердачного перекрытий в многоквартирном жилом доме по адресу: </w:t>
      </w:r>
      <w:proofErr w:type="gramStart"/>
      <w:r w:rsidRPr="005E30A4">
        <w:rPr>
          <w:rFonts w:ascii="Times New Roman" w:hAnsi="Times New Roman" w:cs="Times New Roman"/>
          <w:sz w:val="24"/>
          <w:szCs w:val="24"/>
        </w:rPr>
        <w:t>Ивановская область, г. Тейково, п. Фрунзе, д. 54, кв. №2, №6.</w:t>
      </w:r>
      <w:proofErr w:type="gramEnd"/>
      <w:r w:rsidRPr="005E30A4">
        <w:rPr>
          <w:rFonts w:ascii="Times New Roman" w:hAnsi="Times New Roman" w:cs="Times New Roman"/>
          <w:sz w:val="24"/>
          <w:szCs w:val="24"/>
        </w:rPr>
        <w:t xml:space="preserve"> Порядок предоставления субсидии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на возмещение затрат в связи с производством (реализацией) товаров, выполнением работ, оказанием услуг при предупреждении (ликвидации угрозы возникновения) чрезвычайной ситуации утвержден постановлением администрации городского округа Тейково Ивановской области от </w:t>
      </w:r>
      <w:r w:rsidR="00830E07" w:rsidRPr="005E30A4">
        <w:rPr>
          <w:rFonts w:ascii="Times New Roman" w:hAnsi="Times New Roman" w:cs="Times New Roman"/>
          <w:sz w:val="24"/>
          <w:szCs w:val="24"/>
        </w:rPr>
        <w:t>26</w:t>
      </w:r>
      <w:r w:rsidRPr="005E30A4">
        <w:rPr>
          <w:rFonts w:ascii="Times New Roman" w:hAnsi="Times New Roman" w:cs="Times New Roman"/>
          <w:sz w:val="24"/>
          <w:szCs w:val="24"/>
        </w:rPr>
        <w:t xml:space="preserve">.07.2022 № </w:t>
      </w:r>
      <w:r w:rsidR="00830E07" w:rsidRPr="005E30A4">
        <w:rPr>
          <w:rFonts w:ascii="Times New Roman" w:hAnsi="Times New Roman" w:cs="Times New Roman"/>
          <w:sz w:val="24"/>
          <w:szCs w:val="24"/>
        </w:rPr>
        <w:t>348</w:t>
      </w:r>
      <w:r w:rsidRPr="005E30A4">
        <w:rPr>
          <w:rFonts w:ascii="Times New Roman" w:hAnsi="Times New Roman" w:cs="Times New Roman"/>
          <w:sz w:val="24"/>
          <w:szCs w:val="24"/>
        </w:rPr>
        <w:t>.</w:t>
      </w:r>
    </w:p>
    <w:p w:rsidR="001127E7" w:rsidRPr="005E30A4" w:rsidRDefault="001127E7" w:rsidP="005E30A4">
      <w:pPr>
        <w:pStyle w:val="ConsPlusNonformat"/>
        <w:widowControl/>
        <w:ind w:firstLine="709"/>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4.  Мероприятия подпрограммы.  </w:t>
      </w:r>
    </w:p>
    <w:p w:rsidR="00C07F59" w:rsidRPr="005E30A4" w:rsidRDefault="00CF13D9"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Таблица.</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8"/>
        <w:gridCol w:w="2798"/>
        <w:gridCol w:w="35"/>
        <w:gridCol w:w="2754"/>
        <w:gridCol w:w="67"/>
        <w:gridCol w:w="1110"/>
        <w:gridCol w:w="21"/>
        <w:gridCol w:w="2059"/>
      </w:tblGrid>
      <w:tr w:rsidR="00241275" w:rsidRPr="005E30A4" w:rsidTr="001D2656">
        <w:tc>
          <w:tcPr>
            <w:tcW w:w="709" w:type="dxa"/>
            <w:shd w:val="clear" w:color="auto" w:fill="auto"/>
            <w:vAlign w:val="center"/>
          </w:tcPr>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2851" w:type="dxa"/>
            <w:gridSpan w:val="3"/>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объекта с видом работ по направлениям</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Объем работ</w:t>
            </w:r>
          </w:p>
        </w:tc>
        <w:tc>
          <w:tcPr>
            <w:tcW w:w="2080" w:type="dxa"/>
            <w:gridSpan w:val="2"/>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 Стоимость работ,  </w:t>
            </w: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тыс. руб.</w:t>
            </w:r>
          </w:p>
        </w:tc>
      </w:tr>
      <w:tr w:rsidR="00241275" w:rsidRPr="005E30A4" w:rsidTr="001D2656">
        <w:tc>
          <w:tcPr>
            <w:tcW w:w="70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5</w:t>
            </w:r>
          </w:p>
        </w:tc>
      </w:tr>
      <w:tr w:rsidR="00241275" w:rsidRPr="005E30A4" w:rsidTr="001D2656">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«Организация проведения мероприятий по отлову и содержанию безнадзорных животных»</w:t>
            </w:r>
          </w:p>
        </w:tc>
      </w:tr>
      <w:tr w:rsidR="00241275" w:rsidRPr="005E30A4" w:rsidTr="001D2656">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2014 год</w:t>
            </w:r>
          </w:p>
        </w:tc>
      </w:tr>
      <w:tr w:rsidR="00241275" w:rsidRPr="005E30A4" w:rsidTr="001D2656">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проведения мероприятий </w:t>
            </w:r>
            <w:r w:rsidRPr="005E30A4">
              <w:rPr>
                <w:rFonts w:ascii="Times New Roman" w:hAnsi="Times New Roman" w:cs="Times New Roman"/>
                <w:sz w:val="24"/>
                <w:szCs w:val="24"/>
              </w:rPr>
              <w:lastRenderedPageBreak/>
              <w:t>по отлову и содержанию безнадзорных животных, голов</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ОГИ</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30-35 </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71,30 </w:t>
            </w:r>
          </w:p>
        </w:tc>
      </w:tr>
      <w:tr w:rsidR="00241275" w:rsidRPr="005E30A4" w:rsidTr="001D2656">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План мероприятий на 2015 год</w:t>
            </w:r>
          </w:p>
        </w:tc>
      </w:tr>
      <w:tr w:rsidR="00241275" w:rsidRPr="005E30A4" w:rsidTr="001D2656">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ОГИ</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30-35 </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42,180 </w:t>
            </w:r>
          </w:p>
        </w:tc>
      </w:tr>
      <w:tr w:rsidR="00241275" w:rsidRPr="005E30A4" w:rsidTr="001D2656">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2016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ОГИ</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15-18 </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30,00</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2017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ОГИ</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15-18 </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60,00</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2018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«Служба заказчика»</w:t>
            </w:r>
          </w:p>
        </w:tc>
        <w:tc>
          <w:tcPr>
            <w:tcW w:w="1198"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205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60,00</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2019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«Служба заказчика»</w:t>
            </w:r>
          </w:p>
        </w:tc>
        <w:tc>
          <w:tcPr>
            <w:tcW w:w="1198"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22</w:t>
            </w:r>
          </w:p>
        </w:tc>
        <w:tc>
          <w:tcPr>
            <w:tcW w:w="205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232,04898</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2020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«Служба заказчика»</w:t>
            </w:r>
          </w:p>
        </w:tc>
        <w:tc>
          <w:tcPr>
            <w:tcW w:w="1198"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29</w:t>
            </w:r>
          </w:p>
        </w:tc>
        <w:tc>
          <w:tcPr>
            <w:tcW w:w="205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181,31465</w:t>
            </w:r>
          </w:p>
          <w:p w:rsidR="001127E7" w:rsidRPr="005E30A4" w:rsidRDefault="001127E7" w:rsidP="005E30A4">
            <w:pPr>
              <w:spacing w:after="0" w:line="240" w:lineRule="auto"/>
              <w:ind w:right="-1"/>
              <w:jc w:val="center"/>
              <w:rPr>
                <w:rFonts w:ascii="Times New Roman" w:hAnsi="Times New Roman" w:cs="Times New Roman"/>
                <w:sz w:val="24"/>
                <w:szCs w:val="24"/>
              </w:rPr>
            </w:pPr>
          </w:p>
        </w:tc>
      </w:tr>
      <w:tr w:rsidR="00241275" w:rsidRPr="005E30A4" w:rsidTr="001D2656">
        <w:trPr>
          <w:trHeight w:val="286"/>
        </w:trPr>
        <w:tc>
          <w:tcPr>
            <w:tcW w:w="9571" w:type="dxa"/>
            <w:gridSpan w:val="9"/>
            <w:shd w:val="clear" w:color="auto" w:fill="auto"/>
          </w:tcPr>
          <w:p w:rsidR="001127E7" w:rsidRPr="005E30A4" w:rsidRDefault="003F032E"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Факт</w:t>
            </w:r>
            <w:r w:rsidR="001127E7" w:rsidRPr="005E30A4">
              <w:rPr>
                <w:rFonts w:ascii="Times New Roman" w:hAnsi="Times New Roman" w:cs="Times New Roman"/>
                <w:sz w:val="24"/>
                <w:szCs w:val="24"/>
              </w:rPr>
              <w:t xml:space="preserve"> мероприятий на 2021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«Служба заказчика»</w:t>
            </w:r>
          </w:p>
        </w:tc>
        <w:tc>
          <w:tcPr>
            <w:tcW w:w="1198" w:type="dxa"/>
            <w:gridSpan w:val="3"/>
            <w:shd w:val="clear" w:color="auto" w:fill="auto"/>
          </w:tcPr>
          <w:p w:rsidR="001127E7" w:rsidRPr="005E30A4" w:rsidRDefault="003F032E"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2059" w:type="dxa"/>
            <w:shd w:val="clear" w:color="auto" w:fill="auto"/>
          </w:tcPr>
          <w:p w:rsidR="001127E7" w:rsidRPr="005E30A4" w:rsidRDefault="00187EC4"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100,08</w:t>
            </w:r>
            <w:r w:rsidR="003F032E" w:rsidRPr="005E30A4">
              <w:rPr>
                <w:rFonts w:ascii="Times New Roman" w:hAnsi="Times New Roman" w:cs="Times New Roman"/>
                <w:sz w:val="24"/>
                <w:szCs w:val="24"/>
              </w:rPr>
              <w:t>6</w:t>
            </w:r>
            <w:r w:rsidRPr="005E30A4">
              <w:rPr>
                <w:rFonts w:ascii="Times New Roman" w:hAnsi="Times New Roman" w:cs="Times New Roman"/>
                <w:sz w:val="24"/>
                <w:szCs w:val="24"/>
              </w:rPr>
              <w:t>48</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2022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«Служба заказчика»</w:t>
            </w:r>
          </w:p>
        </w:tc>
        <w:tc>
          <w:tcPr>
            <w:tcW w:w="1198" w:type="dxa"/>
            <w:gridSpan w:val="3"/>
            <w:shd w:val="clear" w:color="auto" w:fill="auto"/>
          </w:tcPr>
          <w:p w:rsidR="001127E7" w:rsidRPr="005E30A4" w:rsidRDefault="00220B7F"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2059" w:type="dxa"/>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176,00000</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2023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проведения мероприятий по отлову </w:t>
            </w:r>
            <w:r w:rsidRPr="005E30A4">
              <w:rPr>
                <w:rFonts w:ascii="Times New Roman" w:hAnsi="Times New Roman" w:cs="Times New Roman"/>
                <w:sz w:val="24"/>
                <w:szCs w:val="24"/>
              </w:rPr>
              <w:lastRenderedPageBreak/>
              <w:t>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МКУ «Служба заказчика»</w:t>
            </w:r>
          </w:p>
        </w:tc>
        <w:tc>
          <w:tcPr>
            <w:tcW w:w="1198"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2059"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33,</w:t>
            </w:r>
            <w:r w:rsidR="00220B7F" w:rsidRPr="005E30A4">
              <w:rPr>
                <w:rFonts w:ascii="Times New Roman" w:hAnsi="Times New Roman" w:cs="Times New Roman"/>
                <w:sz w:val="24"/>
                <w:szCs w:val="24"/>
              </w:rPr>
              <w:t>94335</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План мероприятий на 2024 год</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798"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проведения мероприятий по отлову и содержанию безнадзорных животных, голов</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«Служба заказчика»</w:t>
            </w:r>
          </w:p>
        </w:tc>
        <w:tc>
          <w:tcPr>
            <w:tcW w:w="1198" w:type="dxa"/>
            <w:gridSpan w:val="3"/>
            <w:shd w:val="clear" w:color="auto" w:fill="auto"/>
          </w:tcPr>
          <w:p w:rsidR="001127E7" w:rsidRPr="005E30A4" w:rsidRDefault="00220B7F"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2059" w:type="dxa"/>
            <w:shd w:val="clear" w:color="auto" w:fill="auto"/>
          </w:tcPr>
          <w:p w:rsidR="001127E7" w:rsidRPr="005E30A4" w:rsidRDefault="00220B7F"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33,94335</w:t>
            </w:r>
          </w:p>
        </w:tc>
      </w:tr>
      <w:tr w:rsidR="00241275" w:rsidRPr="005E30A4" w:rsidTr="001D2656">
        <w:trPr>
          <w:trHeight w:val="286"/>
        </w:trPr>
        <w:tc>
          <w:tcPr>
            <w:tcW w:w="727" w:type="dxa"/>
            <w:gridSpan w:val="2"/>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p>
        </w:tc>
        <w:tc>
          <w:tcPr>
            <w:tcW w:w="2798" w:type="dxa"/>
            <w:shd w:val="clear" w:color="auto" w:fill="auto"/>
          </w:tcPr>
          <w:p w:rsidR="001127E7" w:rsidRPr="005E30A4" w:rsidRDefault="001127E7" w:rsidP="005E30A4">
            <w:pPr>
              <w:tabs>
                <w:tab w:val="left" w:pos="720"/>
              </w:tabs>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 с 2014 по 2024 г.г.</w:t>
            </w:r>
          </w:p>
        </w:tc>
        <w:tc>
          <w:tcPr>
            <w:tcW w:w="2789"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98"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2059" w:type="dxa"/>
            <w:shd w:val="clear" w:color="auto" w:fill="auto"/>
          </w:tcPr>
          <w:p w:rsidR="001127E7" w:rsidRPr="005E30A4" w:rsidRDefault="00220B7F"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937,7668</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«Расходы на создание системы видеонаблюдения в городском округе Тейково»</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2014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Закупка, установка системы видеонаблюдения дорожной сети, штук  </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191,52669</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2015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Закупка, установка системы видеонаблюдения дорожной сети на пос. Пчелина, штук  </w:t>
            </w:r>
          </w:p>
          <w:p w:rsidR="001127E7" w:rsidRPr="005E30A4" w:rsidRDefault="001127E7" w:rsidP="005E30A4">
            <w:pPr>
              <w:spacing w:after="0" w:line="240" w:lineRule="auto"/>
              <w:ind w:right="-1"/>
              <w:rPr>
                <w:rFonts w:ascii="Times New Roman" w:hAnsi="Times New Roman" w:cs="Times New Roman"/>
                <w:sz w:val="24"/>
                <w:szCs w:val="24"/>
              </w:rPr>
            </w:pP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199,33152</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2016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Создание системы видеонаблюдения в г.о. Тейково</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124,650</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2017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2018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2019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p w:rsidR="001127E7" w:rsidRPr="005E30A4" w:rsidRDefault="001127E7" w:rsidP="005E30A4">
            <w:pPr>
              <w:spacing w:after="0" w:line="240" w:lineRule="auto"/>
              <w:ind w:right="-1"/>
              <w:rPr>
                <w:rFonts w:ascii="Times New Roman" w:hAnsi="Times New Roman" w:cs="Times New Roman"/>
                <w:sz w:val="24"/>
                <w:szCs w:val="24"/>
              </w:rPr>
            </w:pP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КУМИ</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396,00</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2.</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Создание системы видеонаблюдения в г.о. Тейково</w:t>
            </w:r>
          </w:p>
        </w:tc>
        <w:tc>
          <w:tcPr>
            <w:tcW w:w="2821" w:type="dxa"/>
            <w:gridSpan w:val="2"/>
            <w:shd w:val="clear" w:color="auto" w:fill="auto"/>
          </w:tcPr>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МКУ «Служба заказчика» </w:t>
            </w:r>
          </w:p>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36,3</w:t>
            </w:r>
          </w:p>
        </w:tc>
      </w:tr>
      <w:tr w:rsidR="00241275" w:rsidRPr="005E30A4" w:rsidTr="001D2656">
        <w:trPr>
          <w:trHeight w:val="286"/>
        </w:trPr>
        <w:tc>
          <w:tcPr>
            <w:tcW w:w="9571" w:type="dxa"/>
            <w:gridSpan w:val="9"/>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2020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tc>
        <w:tc>
          <w:tcPr>
            <w:tcW w:w="2821"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КУМИ</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164,980</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2.</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Создание системы видеонаблюдения в г.о. Тейково</w:t>
            </w:r>
          </w:p>
        </w:tc>
        <w:tc>
          <w:tcPr>
            <w:tcW w:w="2821" w:type="dxa"/>
            <w:gridSpan w:val="2"/>
            <w:shd w:val="clear" w:color="auto" w:fill="auto"/>
          </w:tcPr>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 xml:space="preserve">МКУ «Служба заказчика» </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29,95</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3.</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Расходы на создание системы видеонаблюдения в г.о. </w:t>
            </w:r>
            <w:r w:rsidRPr="005E30A4">
              <w:rPr>
                <w:rFonts w:ascii="Times New Roman" w:hAnsi="Times New Roman" w:cs="Times New Roman"/>
                <w:sz w:val="24"/>
                <w:szCs w:val="24"/>
              </w:rPr>
              <w:lastRenderedPageBreak/>
              <w:t>Тейково</w:t>
            </w:r>
          </w:p>
        </w:tc>
        <w:tc>
          <w:tcPr>
            <w:tcW w:w="2821" w:type="dxa"/>
            <w:gridSpan w:val="2"/>
            <w:shd w:val="clear" w:color="auto" w:fill="auto"/>
          </w:tcPr>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lastRenderedPageBreak/>
              <w:t>МУ «АДС»</w:t>
            </w:r>
          </w:p>
        </w:tc>
        <w:tc>
          <w:tcPr>
            <w:tcW w:w="1110" w:type="dxa"/>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2080" w:type="dxa"/>
            <w:gridSpan w:val="2"/>
            <w:shd w:val="clear" w:color="auto" w:fill="auto"/>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129,037</w:t>
            </w:r>
          </w:p>
        </w:tc>
      </w:tr>
      <w:tr w:rsidR="00241275" w:rsidRPr="005E30A4" w:rsidTr="001D2656">
        <w:trPr>
          <w:trHeight w:val="286"/>
        </w:trPr>
        <w:tc>
          <w:tcPr>
            <w:tcW w:w="9571" w:type="dxa"/>
            <w:gridSpan w:val="9"/>
            <w:shd w:val="clear" w:color="auto" w:fill="auto"/>
          </w:tcPr>
          <w:p w:rsidR="001127E7" w:rsidRPr="005E30A4" w:rsidRDefault="003F032E"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Факт</w:t>
            </w:r>
            <w:r w:rsidR="001127E7" w:rsidRPr="005E30A4">
              <w:rPr>
                <w:rFonts w:ascii="Times New Roman" w:hAnsi="Times New Roman" w:cs="Times New Roman"/>
                <w:sz w:val="24"/>
                <w:szCs w:val="24"/>
              </w:rPr>
              <w:t xml:space="preserve"> мероприятий на 2021 год</w:t>
            </w:r>
          </w:p>
        </w:tc>
      </w:tr>
      <w:tr w:rsidR="00241275" w:rsidRPr="005E30A4" w:rsidTr="001D2656">
        <w:trPr>
          <w:trHeight w:val="286"/>
        </w:trPr>
        <w:tc>
          <w:tcPr>
            <w:tcW w:w="709" w:type="dxa"/>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Расходы на создание системы видеонаблюдения в г.о. Тейково</w:t>
            </w:r>
          </w:p>
        </w:tc>
        <w:tc>
          <w:tcPr>
            <w:tcW w:w="2821" w:type="dxa"/>
            <w:gridSpan w:val="2"/>
            <w:shd w:val="clear" w:color="auto" w:fill="auto"/>
          </w:tcPr>
          <w:p w:rsidR="001127E7" w:rsidRPr="005E30A4" w:rsidRDefault="001127E7"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МУ «АДС»</w:t>
            </w:r>
          </w:p>
        </w:tc>
        <w:tc>
          <w:tcPr>
            <w:tcW w:w="1110" w:type="dxa"/>
            <w:shd w:val="clear" w:color="auto" w:fill="auto"/>
          </w:tcPr>
          <w:p w:rsidR="001127E7" w:rsidRPr="005E30A4" w:rsidRDefault="00442412"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19</w:t>
            </w:r>
          </w:p>
        </w:tc>
        <w:tc>
          <w:tcPr>
            <w:tcW w:w="2080" w:type="dxa"/>
            <w:gridSpan w:val="2"/>
            <w:shd w:val="clear" w:color="auto" w:fill="auto"/>
          </w:tcPr>
          <w:p w:rsidR="001127E7" w:rsidRPr="005E30A4" w:rsidRDefault="003F032E"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99,37300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2022 год</w:t>
            </w:r>
          </w:p>
        </w:tc>
      </w:tr>
      <w:tr w:rsidR="00241275" w:rsidRPr="005E30A4" w:rsidTr="000B0281">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Расходы на создание системы видеонаблюдения в г.о. Тейково</w:t>
            </w:r>
          </w:p>
        </w:tc>
        <w:tc>
          <w:tcPr>
            <w:tcW w:w="2821" w:type="dxa"/>
            <w:gridSpan w:val="2"/>
            <w:shd w:val="clear" w:color="auto" w:fill="auto"/>
          </w:tcPr>
          <w:p w:rsidR="008159F3" w:rsidRPr="005E30A4" w:rsidRDefault="008159F3" w:rsidP="005E30A4">
            <w:pPr>
              <w:pStyle w:val="ListParagraph1"/>
              <w:spacing w:after="0" w:line="240" w:lineRule="auto"/>
              <w:ind w:left="0" w:right="-1"/>
              <w:rPr>
                <w:rFonts w:ascii="Times New Roman" w:hAnsi="Times New Roman" w:cs="Times New Roman"/>
                <w:sz w:val="24"/>
                <w:szCs w:val="24"/>
              </w:rPr>
            </w:pPr>
            <w:r w:rsidRPr="005E30A4">
              <w:rPr>
                <w:rFonts w:ascii="Times New Roman" w:hAnsi="Times New Roman" w:cs="Times New Roman"/>
                <w:sz w:val="24"/>
                <w:szCs w:val="24"/>
              </w:rPr>
              <w:t>МУ «АДС»</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080" w:type="dxa"/>
            <w:gridSpan w:val="2"/>
            <w:shd w:val="clear" w:color="auto" w:fill="FFFF00"/>
          </w:tcPr>
          <w:p w:rsidR="008159F3" w:rsidRPr="005E30A4" w:rsidRDefault="000B0281"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146,96</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2022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МУ «АДС»,</w:t>
            </w:r>
          </w:p>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МКП «Тейковское предприятие по благоустройству и развитию города»</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35</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2023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МУ «АДС», МКП «Тейковскоепредприятие по благоустройству и развитию города»</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34</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2024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Предоставление услуг связи для сигнала камер видеонаблюдения  (кол-во камер)</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МУ «АДС», МКП «Тейковское предприятие по благоустройству и развитию города»</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34</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0B0281">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 с 2014 по 2024 г.г.</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FFFF00"/>
          </w:tcPr>
          <w:p w:rsidR="008159F3" w:rsidRPr="005E30A4" w:rsidRDefault="00BF39A5" w:rsidP="000B0281">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r w:rsidR="000B0281">
              <w:rPr>
                <w:rFonts w:ascii="Times New Roman" w:hAnsi="Times New Roman" w:cs="Times New Roman"/>
                <w:sz w:val="24"/>
                <w:szCs w:val="24"/>
              </w:rPr>
              <w:t> 518,10821</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«Мероприятия по реализации проекта организации дорожного движения </w:t>
            </w:r>
          </w:p>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в городском округе Тейково»</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2014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1</w:t>
            </w: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Оборудование пешеходных переходов дорожными знаками 5.19.1 и 5.19.2 «Пешеходный переход» на желтом фоне с повышенным коэффициентом светоотражения.</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2</w:t>
            </w: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Нанесение на пешеходных переходах горизонтальной дорожной разметки 1.14.1 «Зебра» на желтом фоне с использованием термопластичных материалов, в состав которых входят световозвращающие </w:t>
            </w:r>
            <w:r w:rsidRPr="005E30A4">
              <w:rPr>
                <w:rFonts w:ascii="Times New Roman" w:hAnsi="Times New Roman" w:cs="Times New Roman"/>
                <w:sz w:val="24"/>
                <w:szCs w:val="24"/>
              </w:rPr>
              <w:lastRenderedPageBreak/>
              <w:t>элементы.</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0,00 </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2015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2016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2017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2018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Корректировка проекта организации дорожного движения в городском округе Тейково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ОГИ</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100,00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2021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Корректировка проекта организации дорожного движения в городском округе Тейково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ОГИ</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195,00</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 2014 по 2024г.г.</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295,00 </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2019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Отдел соц</w:t>
            </w:r>
            <w:proofErr w:type="gramStart"/>
            <w:r w:rsidRPr="005E30A4">
              <w:rPr>
                <w:rFonts w:ascii="Times New Roman" w:hAnsi="Times New Roman" w:cs="Times New Roman"/>
                <w:sz w:val="24"/>
                <w:szCs w:val="24"/>
              </w:rPr>
              <w:t>.с</w:t>
            </w:r>
            <w:proofErr w:type="gramEnd"/>
            <w:r w:rsidRPr="005E30A4">
              <w:rPr>
                <w:rFonts w:ascii="Times New Roman" w:hAnsi="Times New Roman" w:cs="Times New Roman"/>
                <w:sz w:val="24"/>
                <w:szCs w:val="24"/>
              </w:rPr>
              <w:t>феры.</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20,87166</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20,87166</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2020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Отдел соц. сферы </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16,50</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16,50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2021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Отдел соц. сферы</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25,00</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25,00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2022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Отдел соц. сферы</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25,00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2023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Отдел соц. сферы</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25,00</w:t>
            </w:r>
          </w:p>
        </w:tc>
      </w:tr>
      <w:tr w:rsidR="00241275" w:rsidRPr="005E30A4" w:rsidTr="001D2656">
        <w:trPr>
          <w:trHeight w:val="286"/>
        </w:trPr>
        <w:tc>
          <w:tcPr>
            <w:tcW w:w="9571" w:type="dxa"/>
            <w:gridSpan w:val="9"/>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на 2024 год</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Профилактика правонарушений</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Отдел соц. сферы</w:t>
            </w: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25,00</w:t>
            </w:r>
          </w:p>
        </w:tc>
      </w:tr>
      <w:tr w:rsidR="00241275" w:rsidRPr="005E30A4" w:rsidTr="001D2656">
        <w:trPr>
          <w:trHeight w:val="286"/>
        </w:trPr>
        <w:tc>
          <w:tcPr>
            <w:tcW w:w="709" w:type="dxa"/>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8159F3" w:rsidRPr="005E30A4" w:rsidRDefault="008159F3"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 2019 по 2024 гг.</w:t>
            </w:r>
          </w:p>
        </w:tc>
        <w:tc>
          <w:tcPr>
            <w:tcW w:w="2821"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8159F3" w:rsidRPr="005E30A4" w:rsidRDefault="008159F3"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137,37166</w:t>
            </w:r>
          </w:p>
        </w:tc>
      </w:tr>
      <w:tr w:rsidR="00052E10" w:rsidRPr="005E30A4" w:rsidTr="001D2656">
        <w:trPr>
          <w:trHeight w:val="286"/>
        </w:trPr>
        <w:tc>
          <w:tcPr>
            <w:tcW w:w="9571" w:type="dxa"/>
            <w:gridSpan w:val="9"/>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proofErr w:type="gramStart"/>
            <w:r w:rsidRPr="005E30A4">
              <w:rPr>
                <w:rFonts w:ascii="Times New Roman" w:hAnsi="Times New Roman" w:cs="Times New Roman"/>
                <w:sz w:val="24"/>
                <w:szCs w:val="24"/>
              </w:rPr>
              <w:t>«Субсидии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на возмещение затрат в связи с производством (реализацией) товаров, выполнением работ, оказанием услуг при предупреждении (ликвидации угрозы возникновения) чрезвычайной ситуации»</w:t>
            </w:r>
            <w:proofErr w:type="gramEnd"/>
          </w:p>
        </w:tc>
      </w:tr>
      <w:tr w:rsidR="00052E10" w:rsidRPr="005E30A4" w:rsidTr="001D2656">
        <w:trPr>
          <w:trHeight w:val="286"/>
        </w:trPr>
        <w:tc>
          <w:tcPr>
            <w:tcW w:w="9571" w:type="dxa"/>
            <w:gridSpan w:val="9"/>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План мероприятий на 2022 год</w:t>
            </w:r>
          </w:p>
        </w:tc>
      </w:tr>
      <w:tr w:rsidR="00052E10" w:rsidRPr="005E30A4" w:rsidTr="001D2656">
        <w:trPr>
          <w:trHeight w:val="286"/>
        </w:trPr>
        <w:tc>
          <w:tcPr>
            <w:tcW w:w="709" w:type="dxa"/>
            <w:shd w:val="clear" w:color="auto" w:fill="auto"/>
          </w:tcPr>
          <w:p w:rsidR="00052E10" w:rsidRPr="005E30A4" w:rsidRDefault="00052E10"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052E10" w:rsidRPr="005E30A4" w:rsidRDefault="00052E10" w:rsidP="005E30A4">
            <w:pPr>
              <w:spacing w:after="0" w:line="240" w:lineRule="auto"/>
              <w:ind w:right="-1"/>
              <w:rPr>
                <w:rFonts w:ascii="Times New Roman" w:hAnsi="Times New Roman" w:cs="Times New Roman"/>
                <w:sz w:val="24"/>
                <w:szCs w:val="24"/>
              </w:rPr>
            </w:pPr>
            <w:proofErr w:type="gramStart"/>
            <w:r w:rsidRPr="005E30A4">
              <w:rPr>
                <w:rFonts w:ascii="Times New Roman" w:hAnsi="Times New Roman" w:cs="Times New Roman"/>
                <w:sz w:val="24"/>
                <w:szCs w:val="24"/>
              </w:rPr>
              <w:t>Субсидии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на возмещение затрат в связи с производством (реализацией) товаров, выполнением работ, оказанием услуг при предупреждении (ликвидации угрозы возникновения) чрезвычайной ситуации</w:t>
            </w:r>
            <w:proofErr w:type="gramEnd"/>
          </w:p>
        </w:tc>
        <w:tc>
          <w:tcPr>
            <w:tcW w:w="2821" w:type="dxa"/>
            <w:gridSpan w:val="2"/>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 Ивановской области</w:t>
            </w:r>
          </w:p>
        </w:tc>
        <w:tc>
          <w:tcPr>
            <w:tcW w:w="1110" w:type="dxa"/>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080" w:type="dxa"/>
            <w:gridSpan w:val="2"/>
            <w:shd w:val="clear" w:color="auto" w:fill="auto"/>
          </w:tcPr>
          <w:p w:rsidR="00052E10" w:rsidRPr="005E30A4" w:rsidRDefault="00CD5378"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499,46900</w:t>
            </w:r>
          </w:p>
        </w:tc>
      </w:tr>
      <w:tr w:rsidR="00052E10" w:rsidRPr="005E30A4" w:rsidTr="001D2656">
        <w:trPr>
          <w:trHeight w:val="286"/>
        </w:trPr>
        <w:tc>
          <w:tcPr>
            <w:tcW w:w="709" w:type="dxa"/>
            <w:shd w:val="clear" w:color="auto" w:fill="auto"/>
          </w:tcPr>
          <w:p w:rsidR="00052E10" w:rsidRPr="005E30A4" w:rsidRDefault="00052E10" w:rsidP="005E30A4">
            <w:pPr>
              <w:spacing w:after="0" w:line="240" w:lineRule="auto"/>
              <w:ind w:right="-1"/>
              <w:rPr>
                <w:rFonts w:ascii="Times New Roman" w:hAnsi="Times New Roman" w:cs="Times New Roman"/>
                <w:sz w:val="24"/>
                <w:szCs w:val="24"/>
              </w:rPr>
            </w:pPr>
          </w:p>
        </w:tc>
        <w:tc>
          <w:tcPr>
            <w:tcW w:w="2851" w:type="dxa"/>
            <w:gridSpan w:val="3"/>
            <w:shd w:val="clear" w:color="auto" w:fill="auto"/>
          </w:tcPr>
          <w:p w:rsidR="00052E10" w:rsidRPr="005E30A4" w:rsidRDefault="00052E10"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Итого:</w:t>
            </w:r>
          </w:p>
        </w:tc>
        <w:tc>
          <w:tcPr>
            <w:tcW w:w="2821" w:type="dxa"/>
            <w:gridSpan w:val="2"/>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p>
        </w:tc>
        <w:tc>
          <w:tcPr>
            <w:tcW w:w="1110" w:type="dxa"/>
            <w:shd w:val="clear" w:color="auto" w:fill="auto"/>
          </w:tcPr>
          <w:p w:rsidR="00052E10" w:rsidRPr="005E30A4" w:rsidRDefault="00052E10" w:rsidP="005E30A4">
            <w:pPr>
              <w:spacing w:after="0" w:line="240" w:lineRule="auto"/>
              <w:ind w:right="-1"/>
              <w:jc w:val="center"/>
              <w:rPr>
                <w:rFonts w:ascii="Times New Roman" w:hAnsi="Times New Roman" w:cs="Times New Roman"/>
                <w:sz w:val="24"/>
                <w:szCs w:val="24"/>
              </w:rPr>
            </w:pPr>
          </w:p>
        </w:tc>
        <w:tc>
          <w:tcPr>
            <w:tcW w:w="2080" w:type="dxa"/>
            <w:gridSpan w:val="2"/>
            <w:shd w:val="clear" w:color="auto" w:fill="auto"/>
          </w:tcPr>
          <w:p w:rsidR="00052E10" w:rsidRPr="005E30A4" w:rsidRDefault="00CD5378"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499,46900</w:t>
            </w:r>
          </w:p>
        </w:tc>
      </w:tr>
    </w:tbl>
    <w:p w:rsidR="001127E7" w:rsidRPr="005E30A4" w:rsidRDefault="001127E7" w:rsidP="005E30A4">
      <w:pPr>
        <w:pStyle w:val="ConsPlusNormal"/>
        <w:ind w:firstLine="0"/>
        <w:rPr>
          <w:rFonts w:ascii="Times New Roman" w:hAnsi="Times New Roman" w:cs="Times New Roman"/>
          <w:sz w:val="24"/>
          <w:szCs w:val="24"/>
        </w:rPr>
      </w:pP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Исполнителем мероприятия «Профилактика правонарушений» является отдел социальной сферы администрации городского округа Тейково, который реализует и предоставляет отчетность по следующим мероприятиям:</w:t>
      </w:r>
    </w:p>
    <w:p w:rsidR="001127E7" w:rsidRPr="005E30A4" w:rsidRDefault="001127E7" w:rsidP="005E30A4">
      <w:pPr>
        <w:pStyle w:val="ConsPlusNormal"/>
        <w:ind w:firstLine="709"/>
        <w:jc w:val="center"/>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1. Организационные мероприятия.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1.1. Анализ действующих нормативно-правовых актов в сфере борьбы с преступностью, профилактики правонарушений, обеспечение внесения в них изменений и дополнений при необходимости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1.2. Рассмотрение вопросов профилактики правонарушений на заседаниях совещательных органов при главе городского округа Тейково.</w:t>
      </w:r>
    </w:p>
    <w:p w:rsidR="001127E7" w:rsidRPr="005E30A4" w:rsidRDefault="001127E7" w:rsidP="005E30A4">
      <w:pPr>
        <w:pStyle w:val="ConsPlusNormal"/>
        <w:ind w:firstLine="709"/>
        <w:jc w:val="both"/>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2. Профилактика правонарушений.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2.1. Анализирование уровня преступности в целях выработки эффективных мер противодействия преступным посягательствам.</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2.2. Организация и проведение культурно-массовых и спортивно-оздоровительных мероприятий, способствующих профилактике правонарушений.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2.3. Обеспечение постоянного мониторинга ситуации, складывающейся в экономической и социальной сферах, сфере миграции. Оперативно принимать меры по локализации негативных явлений.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2.4. Привлечение народных дружинников для охраны общественного порядка при проведении массовых мероприятий.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2.5. Публикация в средствах массовой информации материалов о работе правоохранительных органов и преступлениях, вызывающих общественный резонанс.</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2.6. Проведение Единых дней профилактики в общеобразовательных школах и учебных заведениях (по отдельным планам) с приглашением представителей правоохранительных органов (по согласованию).</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2.7. Осуществление мероприятий по построению и развитию правоохранительного сегмента аппаратно-программного комплекса "Безопасный город".</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2.8. Проведение информационно-пропагандистских мероприятий (акций, конкурсов, выставок и т.п.).</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2.9. Проведение комплекса мер, направленных на выявление иностранных граждан и лиц без гражданства, незаконно проживающих на территории муниципального района и профилактика незаконной трудовой миграции.</w:t>
      </w:r>
    </w:p>
    <w:p w:rsidR="001127E7" w:rsidRPr="005E30A4" w:rsidRDefault="001127E7" w:rsidP="005E30A4">
      <w:pPr>
        <w:pStyle w:val="ConsPlusNormal"/>
        <w:ind w:firstLine="709"/>
        <w:jc w:val="center"/>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3. Противодействие терроризму и экстремизму.</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3.1. Осуществление мониторинга общественно-политических, социально-экономических и иных процессов, оказывающих влияние на ситуацию в области профилактики терроризма, проявлений расовой, этнической и религиозной дискриминации, ситуации, складывающейся в среде национальных меньшинств, для своевременного реагирования на изменение (осложнение) оперативной обстановки.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3.2. Проведение мероприятий по внедрению и обслуживанию уличного видеонаблюдения в общественных местах за счет внебюджетных средств.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3.3. Проведение мероприятий по повышению уровня антитеррористической защищенности критически важных и потенциально опасных объектов, объектов топливно-энергетического комплекса, транспортной инфраструктуры, транспортных средств и мест массового пребывания людей</w:t>
      </w:r>
    </w:p>
    <w:p w:rsidR="001127E7" w:rsidRPr="005E30A4" w:rsidRDefault="001127E7" w:rsidP="005E30A4">
      <w:pPr>
        <w:pStyle w:val="a4"/>
        <w:ind w:firstLine="709"/>
        <w:jc w:val="both"/>
        <w:rPr>
          <w:rFonts w:ascii="Times New Roman" w:hAnsi="Times New Roman" w:cs="Times New Roman"/>
          <w:sz w:val="24"/>
          <w:szCs w:val="24"/>
        </w:rPr>
      </w:pPr>
      <w:r w:rsidRPr="005E30A4">
        <w:rPr>
          <w:rFonts w:ascii="Times New Roman" w:hAnsi="Times New Roman" w:cs="Times New Roman"/>
          <w:sz w:val="24"/>
          <w:szCs w:val="24"/>
        </w:rPr>
        <w:t>3.4. Реализация комплекса мер, направленных на профилактику и выявление противоправной деятельности организаций и отдельных лиц, осуществляющих с использованием возможностей сети Интернет, электронных и печатных средств массовой информации пропаганду идей экстремизма, терроризма, социальной, расовой, национальной ненависти и вражды.</w:t>
      </w:r>
    </w:p>
    <w:p w:rsidR="001127E7" w:rsidRPr="005E30A4" w:rsidRDefault="001127E7" w:rsidP="005E30A4">
      <w:pPr>
        <w:pStyle w:val="a4"/>
        <w:ind w:firstLine="709"/>
        <w:jc w:val="both"/>
        <w:rPr>
          <w:rFonts w:ascii="Times New Roman" w:hAnsi="Times New Roman" w:cs="Times New Roman"/>
          <w:sz w:val="24"/>
          <w:szCs w:val="24"/>
        </w:rPr>
      </w:pPr>
      <w:r w:rsidRPr="005E30A4">
        <w:rPr>
          <w:rFonts w:ascii="Times New Roman" w:hAnsi="Times New Roman" w:cs="Times New Roman"/>
          <w:sz w:val="24"/>
          <w:szCs w:val="24"/>
        </w:rPr>
        <w:t>3.5. Проведение комплекса оперативно-профилактических мероприятий по выявлению и пресечению экстремистских проявлений в период проведения культурно-массовых и общественно-политических мероприятий.</w:t>
      </w:r>
    </w:p>
    <w:p w:rsidR="001127E7" w:rsidRPr="005E30A4" w:rsidRDefault="001127E7" w:rsidP="005E30A4">
      <w:pPr>
        <w:pStyle w:val="a4"/>
        <w:ind w:firstLine="709"/>
        <w:jc w:val="both"/>
        <w:rPr>
          <w:rFonts w:ascii="Times New Roman" w:hAnsi="Times New Roman" w:cs="Times New Roman"/>
          <w:sz w:val="24"/>
          <w:szCs w:val="24"/>
        </w:rPr>
      </w:pPr>
      <w:r w:rsidRPr="005E30A4">
        <w:rPr>
          <w:rFonts w:ascii="Times New Roman" w:hAnsi="Times New Roman" w:cs="Times New Roman"/>
          <w:sz w:val="24"/>
          <w:szCs w:val="24"/>
        </w:rPr>
        <w:t>3.6. Проведение тематических встреч, «круглых столов», конференций, направленных на формирование в молодежной среде негативного отношения к идеологии терроризма и экстремизма.</w:t>
      </w:r>
    </w:p>
    <w:p w:rsidR="001127E7" w:rsidRPr="005E30A4" w:rsidRDefault="001127E7" w:rsidP="005E30A4">
      <w:pPr>
        <w:pStyle w:val="a4"/>
        <w:ind w:firstLine="709"/>
        <w:jc w:val="both"/>
        <w:rPr>
          <w:rFonts w:ascii="Times New Roman" w:hAnsi="Times New Roman" w:cs="Times New Roman"/>
          <w:sz w:val="24"/>
          <w:szCs w:val="24"/>
        </w:rPr>
      </w:pPr>
      <w:r w:rsidRPr="005E30A4">
        <w:rPr>
          <w:rFonts w:ascii="Times New Roman" w:hAnsi="Times New Roman" w:cs="Times New Roman"/>
          <w:sz w:val="24"/>
          <w:szCs w:val="24"/>
        </w:rPr>
        <w:t>3.7. Проведение мониторинга по выявлению и нарушению миграционного законодательства, в том числе нарушений правил привлечения и использования иностранной рабочей силы.</w:t>
      </w: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4.Профилактика наркомании и алкоголизма среди населения.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4.1. Проведение акций, дней профилактики наркомании, фестивалей, выставок, конкурсов, культурно-массовых и физкультурно-оздоровительных мероприятий для молодежи.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4.2. Организация спартакиад среди общеобразовательных учреждений, трудовых коллективов города Тейково, соревнований по различным видам спорта, городских спортивных праздников.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4.3. Проведение комплекса мероприятий, приуроченных </w:t>
      </w:r>
      <w:proofErr w:type="gramStart"/>
      <w:r w:rsidRPr="005E30A4">
        <w:rPr>
          <w:rFonts w:ascii="Times New Roman" w:hAnsi="Times New Roman" w:cs="Times New Roman"/>
          <w:sz w:val="24"/>
          <w:szCs w:val="24"/>
        </w:rPr>
        <w:t>к</w:t>
      </w:r>
      <w:proofErr w:type="gramEnd"/>
      <w:r w:rsidRPr="005E30A4">
        <w:rPr>
          <w:rFonts w:ascii="Times New Roman" w:hAnsi="Times New Roman" w:cs="Times New Roman"/>
          <w:sz w:val="24"/>
          <w:szCs w:val="24"/>
        </w:rPr>
        <w:t xml:space="preserve">: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Международному дню борьбы с наркоманией и незаконному обороту наркотиков (26 июня);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Международному дню борьбы со СПИДом (1 декабря).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4.4. Проведение цикла мероприятий по пропаганде семейных ценностей.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4.5. Осуществление проверок мест массового досуга молодежи (клубы, дискотеки, бары и т.д.) в целях выявления фактов употребления и сбыта наркотиков и привлечения к административной ответственности собственников.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4.6. Проведение мероприятий по выявлению и уничтожению незаконных посевов и </w:t>
      </w:r>
      <w:proofErr w:type="gramStart"/>
      <w:r w:rsidRPr="005E30A4">
        <w:rPr>
          <w:rFonts w:ascii="Times New Roman" w:hAnsi="Times New Roman" w:cs="Times New Roman"/>
          <w:sz w:val="24"/>
          <w:szCs w:val="24"/>
        </w:rPr>
        <w:t>очагов</w:t>
      </w:r>
      <w:proofErr w:type="gramEnd"/>
      <w:r w:rsidRPr="005E30A4">
        <w:rPr>
          <w:rFonts w:ascii="Times New Roman" w:hAnsi="Times New Roman" w:cs="Times New Roman"/>
          <w:sz w:val="24"/>
          <w:szCs w:val="24"/>
        </w:rPr>
        <w:t xml:space="preserve"> дикорастущих наркосодержащих растений.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4.7. Обеспечение регулярного обмена сведениями с правоохранительными органами о состоянии наркопреступности, процессах, происходящих в криминальной среде.</w:t>
      </w:r>
    </w:p>
    <w:p w:rsidR="001127E7" w:rsidRPr="005E30A4" w:rsidRDefault="001127E7" w:rsidP="005E30A4">
      <w:pPr>
        <w:pStyle w:val="ConsPlusCell"/>
        <w:ind w:firstLine="709"/>
        <w:jc w:val="both"/>
        <w:rPr>
          <w:rFonts w:ascii="Times New Roman" w:hAnsi="Times New Roman" w:cs="Times New Roman"/>
          <w:sz w:val="24"/>
          <w:szCs w:val="24"/>
        </w:rPr>
      </w:pPr>
      <w:r w:rsidRPr="005E30A4">
        <w:rPr>
          <w:rFonts w:ascii="Times New Roman" w:hAnsi="Times New Roman" w:cs="Times New Roman"/>
          <w:sz w:val="24"/>
          <w:szCs w:val="24"/>
        </w:rPr>
        <w:t>4.8. Проведение на территории города Тейково мероприятий в рамках Всероссийской оперативно-профилактической операции "Мак"</w:t>
      </w:r>
    </w:p>
    <w:p w:rsidR="001127E7" w:rsidRPr="005E30A4" w:rsidRDefault="001127E7" w:rsidP="005E30A4">
      <w:pPr>
        <w:pStyle w:val="ConsPlusCell"/>
        <w:ind w:firstLine="709"/>
        <w:jc w:val="both"/>
        <w:rPr>
          <w:rFonts w:ascii="Times New Roman" w:hAnsi="Times New Roman" w:cs="Times New Roman"/>
          <w:sz w:val="24"/>
          <w:szCs w:val="24"/>
        </w:rPr>
      </w:pPr>
      <w:r w:rsidRPr="005E30A4">
        <w:rPr>
          <w:rFonts w:ascii="Times New Roman" w:hAnsi="Times New Roman" w:cs="Times New Roman"/>
          <w:sz w:val="24"/>
          <w:szCs w:val="24"/>
        </w:rPr>
        <w:t>4.9. Проведение мероприятий по формированию системы реабилитации и ресоциализации наркозависимых лиц:</w:t>
      </w:r>
    </w:p>
    <w:p w:rsidR="001127E7" w:rsidRPr="005E30A4" w:rsidRDefault="001127E7" w:rsidP="005E30A4">
      <w:pPr>
        <w:pStyle w:val="ConsPlusCel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xml:space="preserve">4.9.1.  Информирование населения о возможности обращения наркопотребителей за оказанием услуг по реабилитации и ресоциализации в государственные и негосударственные учреждения, организация деятельности мотивационных центров (кабинетов) по психологическому стимулированию наркопотребителей к прохождению лечения и реабилитации. </w:t>
      </w:r>
    </w:p>
    <w:p w:rsidR="001127E7" w:rsidRPr="005E30A4" w:rsidRDefault="001127E7" w:rsidP="005E30A4">
      <w:pPr>
        <w:pStyle w:val="ConsPlusCel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4.9.2. Участие в проведении мероприятий по профилактике наркомании и пропаганде здорового образа жизни. </w:t>
      </w:r>
    </w:p>
    <w:p w:rsidR="001127E7" w:rsidRPr="005E30A4" w:rsidRDefault="001127E7" w:rsidP="005E30A4">
      <w:pPr>
        <w:pStyle w:val="a4"/>
        <w:ind w:firstLine="709"/>
        <w:jc w:val="both"/>
        <w:rPr>
          <w:rFonts w:ascii="Times New Roman" w:hAnsi="Times New Roman" w:cs="Times New Roman"/>
          <w:sz w:val="24"/>
          <w:szCs w:val="24"/>
        </w:rPr>
      </w:pPr>
      <w:r w:rsidRPr="005E30A4">
        <w:rPr>
          <w:rFonts w:ascii="Times New Roman" w:hAnsi="Times New Roman" w:cs="Times New Roman"/>
          <w:sz w:val="24"/>
          <w:szCs w:val="24"/>
        </w:rPr>
        <w:t>4.10  Проведение книжных иллюстративных выставок, посвященных профилактике и борьбе с наркоманией</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5 . Обеспечение безопасности дорожного движения.</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5.1. Проведение информационных акций с использованием средств массовой информации, направленных на предупреждение опасного поведения участников дорожного движения.</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5.2. Организация обучения детей и подростков основам безопасности дорожного движения.</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5.3. Реализация комплекса мер, направленного на совершенствование дорожной инфраструктуры (установка дорожных знаков, искусственных неровностей и т.д.).</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5.4. Проведение профилактических мероприятий, направленных на пропаганду безопасности дорожного движения среди различных категорий участников дорожного движения</w:t>
      </w:r>
    </w:p>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6.  Профилактика рецидивной преступности.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6.1.  Оказание методической и консультативной  помощи лицам БОМЖ, лицам, отбывшими уголовные наказания в виде лишения свободы, и лицам, осужденными без изоляции от общества,  по вопросам получения социальных, медицинских и образовательных услуг, трудоустройства, жилищного и пенсионного обеспечения.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6.2. Проведение мониторинга информации о лицах, отбывших уголовные наказания в виде лишения свободы, и лицах, осужденных без изоляции от общества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6.3. Оказание в приоритетном порядке лицам, отбывшим уголовные наказания в виде лишения свободы, и лицам, осужденным без изоляции от общества содействия и государственных услуг в сфере трудоустройства: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профессиональная ориентация;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психологическая поддержка безработных граждан;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-профессиональное обучение, переобучение и повышение квалификации;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организация временной занятости граждан, испытывающих трудности в поиске работы;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участие в оплачиваемых общественных работах;</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содействие в трудоустройстве на постоянное место работы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6.4. Проведение индивидуальной профилактической работы с несовершеннолетними лицами, освободившимися из мест лишения свободы, а также отбывшими наказание без изоляции от общества, в целях социальной интеграции и предупреждения противоправных действий с их стороны</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7. Профилактика правонарушений среди несовершеннолетних.</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7.1. Проведение комплекса мероприятий в рамках оперативно-профилактической операции "Несовершеннолетние".</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7.2.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действующим  законодательством.</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7.3. Применение мер воздействия в отношении несовершеннолетних, их родителей или иных законных представителей в случаях и порядке, которые предусмотрены действующим законодательством.</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lastRenderedPageBreak/>
        <w:t>7.4. Проведение общепрофилактических мероприятий (акций, конкурсов, слетов, смотров и т.д.).</w:t>
      </w:r>
    </w:p>
    <w:p w:rsidR="001127E7" w:rsidRPr="005E30A4" w:rsidRDefault="001127E7" w:rsidP="005E30A4">
      <w:pPr>
        <w:pStyle w:val="a6"/>
        <w:tabs>
          <w:tab w:val="left" w:pos="851"/>
        </w:tabs>
        <w:spacing w:after="0" w:line="240" w:lineRule="auto"/>
        <w:ind w:left="0" w:firstLine="709"/>
        <w:rPr>
          <w:rFonts w:ascii="Times New Roman" w:hAnsi="Times New Roman"/>
          <w:sz w:val="24"/>
          <w:szCs w:val="24"/>
        </w:rPr>
      </w:pPr>
      <w:r w:rsidRPr="005E30A4">
        <w:rPr>
          <w:rFonts w:ascii="Times New Roman" w:hAnsi="Times New Roman"/>
          <w:sz w:val="24"/>
          <w:szCs w:val="24"/>
        </w:rPr>
        <w:t>7.5. Организация досуга и летнего отдыха детей, находящихся в трудной жизненной ситуации, в том числе трудовой занятости.</w:t>
      </w:r>
    </w:p>
    <w:p w:rsidR="001127E7" w:rsidRPr="005E30A4" w:rsidRDefault="001127E7" w:rsidP="005E30A4">
      <w:pPr>
        <w:pStyle w:val="ConsPlusNonformat"/>
        <w:widowControl/>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Мероприятия подпрограммы и объемы ее финансирования уточняются ежегодно при формировании проекта бюджета города Тейково на соответствующий финансовый год и плановый период.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C07F59" w:rsidRPr="005E30A4" w:rsidRDefault="001127E7" w:rsidP="005E30A4">
      <w:pPr>
        <w:spacing w:after="0" w:line="240" w:lineRule="auto"/>
        <w:ind w:right="-1" w:firstLine="708"/>
        <w:rPr>
          <w:rFonts w:ascii="Times New Roman" w:hAnsi="Times New Roman" w:cs="Times New Roman"/>
          <w:sz w:val="24"/>
          <w:szCs w:val="24"/>
        </w:rPr>
      </w:pPr>
      <w:r w:rsidRPr="005E30A4">
        <w:rPr>
          <w:rFonts w:ascii="Times New Roman" w:hAnsi="Times New Roman" w:cs="Times New Roman"/>
          <w:sz w:val="24"/>
          <w:szCs w:val="24"/>
        </w:rPr>
        <w:t>5. Объемы ресурсного обеспечения мероприятий подпрограммы</w:t>
      </w:r>
      <w:r w:rsidR="00CF13D9" w:rsidRPr="005E30A4">
        <w:rPr>
          <w:rFonts w:ascii="Times New Roman" w:hAnsi="Times New Roman" w:cs="Times New Roman"/>
          <w:sz w:val="24"/>
          <w:szCs w:val="24"/>
        </w:rPr>
        <w:t>.</w:t>
      </w:r>
    </w:p>
    <w:p w:rsidR="001127E7" w:rsidRPr="005E30A4" w:rsidRDefault="001127E7" w:rsidP="005E30A4">
      <w:pPr>
        <w:spacing w:after="0" w:line="240" w:lineRule="auto"/>
        <w:ind w:right="-1"/>
        <w:jc w:val="right"/>
        <w:rPr>
          <w:rFonts w:ascii="Times New Roman" w:hAnsi="Times New Roman"/>
          <w:sz w:val="24"/>
          <w:szCs w:val="24"/>
        </w:rPr>
      </w:pPr>
      <w:r w:rsidRPr="005E30A4">
        <w:rPr>
          <w:rFonts w:ascii="Times New Roman" w:hAnsi="Times New Roman"/>
          <w:sz w:val="24"/>
          <w:szCs w:val="24"/>
        </w:rPr>
        <w:t xml:space="preserve">  (тыс</w:t>
      </w:r>
      <w:proofErr w:type="gramStart"/>
      <w:r w:rsidRPr="005E30A4">
        <w:rPr>
          <w:rFonts w:ascii="Times New Roman" w:hAnsi="Times New Roman"/>
          <w:sz w:val="24"/>
          <w:szCs w:val="24"/>
        </w:rPr>
        <w:t>.р</w:t>
      </w:r>
      <w:proofErr w:type="gramEnd"/>
      <w:r w:rsidRPr="005E30A4">
        <w:rPr>
          <w:rFonts w:ascii="Times New Roman" w:hAnsi="Times New Roman"/>
          <w:sz w:val="24"/>
          <w:szCs w:val="24"/>
        </w:rPr>
        <w:t>уб.)</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1987"/>
        <w:gridCol w:w="639"/>
        <w:gridCol w:w="707"/>
        <w:gridCol w:w="709"/>
        <w:gridCol w:w="708"/>
        <w:gridCol w:w="709"/>
        <w:gridCol w:w="709"/>
        <w:gridCol w:w="709"/>
        <w:gridCol w:w="708"/>
        <w:gridCol w:w="709"/>
        <w:gridCol w:w="709"/>
        <w:gridCol w:w="709"/>
      </w:tblGrid>
      <w:tr w:rsidR="00241275" w:rsidRPr="005E30A4" w:rsidTr="001D2656">
        <w:trPr>
          <w:trHeight w:val="78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w:t>
            </w:r>
          </w:p>
          <w:p w:rsidR="001127E7" w:rsidRPr="005E30A4" w:rsidRDefault="001127E7" w:rsidP="005E30A4">
            <w:pPr>
              <w:pStyle w:val="a6"/>
              <w:spacing w:after="0" w:line="240" w:lineRule="auto"/>
              <w:ind w:left="0" w:right="-1"/>
              <w:rPr>
                <w:rFonts w:ascii="Times New Roman" w:hAnsi="Times New Roman"/>
              </w:rPr>
            </w:pPr>
            <w:proofErr w:type="gramStart"/>
            <w:r w:rsidRPr="005E30A4">
              <w:rPr>
                <w:rFonts w:ascii="Times New Roman" w:hAnsi="Times New Roman"/>
              </w:rPr>
              <w:t>п</w:t>
            </w:r>
            <w:proofErr w:type="gramEnd"/>
            <w:r w:rsidRPr="005E30A4">
              <w:rPr>
                <w:rFonts w:ascii="Times New Roman" w:hAnsi="Times New Roman"/>
              </w:rPr>
              <w:t>/п</w:t>
            </w: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Наименование мероприятия/</w:t>
            </w:r>
          </w:p>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Источник ресурсного обеспечения</w:t>
            </w:r>
          </w:p>
        </w:tc>
        <w:tc>
          <w:tcPr>
            <w:tcW w:w="63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2014</w:t>
            </w:r>
          </w:p>
        </w:tc>
        <w:tc>
          <w:tcPr>
            <w:tcW w:w="707"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2015</w:t>
            </w: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2016</w:t>
            </w: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2017</w:t>
            </w: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2018</w:t>
            </w: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2019</w:t>
            </w:r>
          </w:p>
        </w:tc>
        <w:tc>
          <w:tcPr>
            <w:tcW w:w="709" w:type="dxa"/>
            <w:shd w:val="clear" w:color="auto" w:fill="auto"/>
          </w:tcPr>
          <w:p w:rsidR="001127E7" w:rsidRPr="005E30A4" w:rsidRDefault="001127E7" w:rsidP="005E30A4">
            <w:pPr>
              <w:pStyle w:val="a6"/>
              <w:tabs>
                <w:tab w:val="left" w:pos="214"/>
              </w:tabs>
              <w:spacing w:after="0" w:line="240" w:lineRule="auto"/>
              <w:ind w:left="0" w:right="-1"/>
              <w:jc w:val="center"/>
              <w:rPr>
                <w:rFonts w:ascii="Times New Roman" w:hAnsi="Times New Roman"/>
              </w:rPr>
            </w:pPr>
            <w:r w:rsidRPr="005E30A4">
              <w:rPr>
                <w:rFonts w:ascii="Times New Roman" w:hAnsi="Times New Roman"/>
              </w:rPr>
              <w:t>2020</w:t>
            </w:r>
          </w:p>
        </w:tc>
        <w:tc>
          <w:tcPr>
            <w:tcW w:w="708"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2021</w:t>
            </w: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2022</w:t>
            </w: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2023</w:t>
            </w:r>
          </w:p>
        </w:tc>
        <w:tc>
          <w:tcPr>
            <w:tcW w:w="709" w:type="dxa"/>
            <w:shd w:val="clear" w:color="auto" w:fill="auto"/>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2024</w:t>
            </w:r>
          </w:p>
        </w:tc>
      </w:tr>
      <w:tr w:rsidR="00241275" w:rsidRPr="005E30A4" w:rsidTr="001D2656">
        <w:trPr>
          <w:trHeight w:val="396"/>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0B0281">
            <w:pPr>
              <w:pStyle w:val="a6"/>
              <w:spacing w:after="0" w:line="240" w:lineRule="auto"/>
              <w:ind w:left="0" w:right="-1"/>
              <w:rPr>
                <w:rFonts w:ascii="Times New Roman" w:hAnsi="Times New Roman"/>
              </w:rPr>
            </w:pPr>
            <w:r w:rsidRPr="005E30A4">
              <w:rPr>
                <w:rFonts w:ascii="Times New Roman" w:hAnsi="Times New Roman"/>
              </w:rPr>
              <w:t xml:space="preserve">Подпрограмма, всего: </w:t>
            </w:r>
            <w:r w:rsidR="00A60A4F" w:rsidRPr="000B0281">
              <w:rPr>
                <w:rFonts w:ascii="Times New Roman" w:hAnsi="Times New Roman"/>
                <w:highlight w:val="yellow"/>
              </w:rPr>
              <w:t>3</w:t>
            </w:r>
            <w:r w:rsidR="000B0281" w:rsidRPr="000B0281">
              <w:rPr>
                <w:rFonts w:ascii="Times New Roman" w:hAnsi="Times New Roman"/>
                <w:highlight w:val="yellow"/>
              </w:rPr>
              <w:t> 470,76568</w:t>
            </w:r>
            <w:r w:rsidRPr="005E30A4">
              <w:rPr>
                <w:rFonts w:ascii="Times New Roman" w:hAnsi="Times New Roman"/>
              </w:rPr>
              <w:t>тыс. руб.</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0B0281">
        <w:trPr>
          <w:trHeight w:val="396"/>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262,82669</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241,51152</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154,650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160,00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685,22064</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521,78165</w:t>
            </w:r>
          </w:p>
        </w:tc>
        <w:tc>
          <w:tcPr>
            <w:tcW w:w="708" w:type="dxa"/>
            <w:shd w:val="clear" w:color="auto" w:fill="auto"/>
            <w:vAlign w:val="center"/>
          </w:tcPr>
          <w:p w:rsidR="001127E7" w:rsidRPr="005E30A4" w:rsidRDefault="00671F90"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419,45948</w:t>
            </w:r>
          </w:p>
        </w:tc>
        <w:tc>
          <w:tcPr>
            <w:tcW w:w="709" w:type="dxa"/>
            <w:shd w:val="clear" w:color="auto" w:fill="FFFF00"/>
            <w:vAlign w:val="center"/>
          </w:tcPr>
          <w:p w:rsidR="001127E7" w:rsidRPr="005E30A4" w:rsidRDefault="000B0281" w:rsidP="005E30A4">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847,42900</w:t>
            </w:r>
          </w:p>
        </w:tc>
        <w:tc>
          <w:tcPr>
            <w:tcW w:w="709" w:type="dxa"/>
            <w:shd w:val="clear" w:color="auto" w:fill="auto"/>
            <w:vAlign w:val="center"/>
          </w:tcPr>
          <w:p w:rsidR="001127E7"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58,94335</w:t>
            </w:r>
          </w:p>
        </w:tc>
        <w:tc>
          <w:tcPr>
            <w:tcW w:w="709" w:type="dxa"/>
            <w:shd w:val="clear" w:color="auto" w:fill="auto"/>
            <w:vAlign w:val="center"/>
          </w:tcPr>
          <w:p w:rsidR="001127E7"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58,94335</w:t>
            </w:r>
          </w:p>
        </w:tc>
      </w:tr>
      <w:tr w:rsidR="00241275" w:rsidRPr="005E30A4" w:rsidTr="000B0281">
        <w:trPr>
          <w:trHeight w:val="240"/>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191,52669</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199,33152</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124,650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30,00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130,00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652,46264</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430,22312</w:t>
            </w:r>
          </w:p>
        </w:tc>
        <w:tc>
          <w:tcPr>
            <w:tcW w:w="708" w:type="dxa"/>
            <w:shd w:val="clear" w:color="auto" w:fill="auto"/>
            <w:vAlign w:val="center"/>
          </w:tcPr>
          <w:p w:rsidR="001127E7" w:rsidRPr="005E30A4" w:rsidRDefault="00671F90" w:rsidP="005E30A4">
            <w:pPr>
              <w:pStyle w:val="a6"/>
              <w:spacing w:after="0" w:line="240" w:lineRule="auto"/>
              <w:ind w:left="0" w:right="-1"/>
              <w:jc w:val="center"/>
              <w:rPr>
                <w:rFonts w:ascii="Times New Roman" w:hAnsi="Times New Roman"/>
              </w:rPr>
            </w:pPr>
            <w:r w:rsidRPr="005E30A4">
              <w:rPr>
                <w:rFonts w:ascii="Times New Roman" w:hAnsi="Times New Roman"/>
              </w:rPr>
              <w:t>327,34949</w:t>
            </w:r>
          </w:p>
        </w:tc>
        <w:tc>
          <w:tcPr>
            <w:tcW w:w="709" w:type="dxa"/>
            <w:shd w:val="clear" w:color="auto" w:fill="FFFF00"/>
            <w:vAlign w:val="center"/>
          </w:tcPr>
          <w:p w:rsidR="001127E7" w:rsidRPr="005E30A4" w:rsidRDefault="000B0281" w:rsidP="005E30A4">
            <w:pPr>
              <w:pStyle w:val="a6"/>
              <w:spacing w:after="0" w:line="240" w:lineRule="auto"/>
              <w:ind w:left="0" w:right="-1"/>
              <w:jc w:val="center"/>
              <w:rPr>
                <w:rFonts w:ascii="Times New Roman" w:hAnsi="Times New Roman"/>
              </w:rPr>
            </w:pPr>
            <w:r>
              <w:rPr>
                <w:rFonts w:ascii="Times New Roman" w:hAnsi="Times New Roman"/>
              </w:rPr>
              <w:t>671,42900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r>
      <w:tr w:rsidR="00241275" w:rsidRPr="005E30A4" w:rsidTr="001D2656">
        <w:trPr>
          <w:trHeight w:val="229"/>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71,300</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42,180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30,000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32,758</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91,55853</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92,10999</w:t>
            </w:r>
          </w:p>
        </w:tc>
        <w:tc>
          <w:tcPr>
            <w:tcW w:w="709" w:type="dxa"/>
            <w:shd w:val="clear" w:color="auto" w:fill="auto"/>
            <w:vAlign w:val="center"/>
          </w:tcPr>
          <w:p w:rsidR="001127E7" w:rsidRPr="005E30A4" w:rsidRDefault="00052E10"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176,00000</w:t>
            </w:r>
          </w:p>
        </w:tc>
        <w:tc>
          <w:tcPr>
            <w:tcW w:w="709" w:type="dxa"/>
            <w:shd w:val="clear" w:color="auto" w:fill="auto"/>
            <w:vAlign w:val="center"/>
          </w:tcPr>
          <w:p w:rsidR="001127E7"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33,94335</w:t>
            </w:r>
          </w:p>
        </w:tc>
        <w:tc>
          <w:tcPr>
            <w:tcW w:w="709" w:type="dxa"/>
            <w:shd w:val="clear" w:color="auto" w:fill="auto"/>
            <w:vAlign w:val="center"/>
          </w:tcPr>
          <w:p w:rsidR="001127E7"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33,94335</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1</w:t>
            </w:r>
          </w:p>
        </w:tc>
        <w:tc>
          <w:tcPr>
            <w:tcW w:w="198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Организация проведения мероприятий по отлову и содержанию безнадзорных животных. </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1D2656">
        <w:trPr>
          <w:trHeight w:val="233"/>
        </w:trPr>
        <w:tc>
          <w:tcPr>
            <w:tcW w:w="459" w:type="dxa"/>
            <w:shd w:val="clear" w:color="auto" w:fill="auto"/>
          </w:tcPr>
          <w:p w:rsidR="008159F3" w:rsidRPr="005E30A4" w:rsidRDefault="008159F3" w:rsidP="005E30A4">
            <w:pPr>
              <w:pStyle w:val="a6"/>
              <w:spacing w:after="0" w:line="240" w:lineRule="auto"/>
              <w:ind w:left="0" w:right="-1"/>
              <w:rPr>
                <w:rFonts w:ascii="Times New Roman" w:hAnsi="Times New Roman"/>
              </w:rPr>
            </w:pPr>
          </w:p>
        </w:tc>
        <w:tc>
          <w:tcPr>
            <w:tcW w:w="1987" w:type="dxa"/>
            <w:shd w:val="clear" w:color="auto" w:fill="auto"/>
          </w:tcPr>
          <w:p w:rsidR="008159F3" w:rsidRPr="005E30A4" w:rsidRDefault="008159F3"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8159F3"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71,300</w:t>
            </w:r>
          </w:p>
        </w:tc>
        <w:tc>
          <w:tcPr>
            <w:tcW w:w="707" w:type="dxa"/>
            <w:shd w:val="clear" w:color="auto" w:fill="auto"/>
            <w:vAlign w:val="center"/>
          </w:tcPr>
          <w:p w:rsidR="008159F3"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42,180</w:t>
            </w:r>
          </w:p>
        </w:tc>
        <w:tc>
          <w:tcPr>
            <w:tcW w:w="709" w:type="dxa"/>
            <w:shd w:val="clear" w:color="auto" w:fill="auto"/>
            <w:vAlign w:val="center"/>
          </w:tcPr>
          <w:p w:rsidR="008159F3"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30,000</w:t>
            </w:r>
          </w:p>
        </w:tc>
        <w:tc>
          <w:tcPr>
            <w:tcW w:w="708"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60,00</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60,00</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232,049</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181,31465</w:t>
            </w:r>
          </w:p>
        </w:tc>
        <w:tc>
          <w:tcPr>
            <w:tcW w:w="708"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100,08648</w:t>
            </w:r>
          </w:p>
        </w:tc>
        <w:tc>
          <w:tcPr>
            <w:tcW w:w="709" w:type="dxa"/>
            <w:shd w:val="clear" w:color="auto" w:fill="auto"/>
            <w:vAlign w:val="center"/>
          </w:tcPr>
          <w:p w:rsidR="008159F3" w:rsidRPr="005E30A4" w:rsidRDefault="00052E10"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176,00000</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33,94335</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33,94335</w:t>
            </w:r>
          </w:p>
        </w:tc>
      </w:tr>
      <w:tr w:rsidR="00241275" w:rsidRPr="005E30A4" w:rsidTr="001D2656">
        <w:trPr>
          <w:trHeight w:val="187"/>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30,00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30,00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199,291</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89,75612</w:t>
            </w:r>
          </w:p>
        </w:tc>
        <w:tc>
          <w:tcPr>
            <w:tcW w:w="708" w:type="dxa"/>
            <w:shd w:val="clear" w:color="auto" w:fill="auto"/>
            <w:vAlign w:val="center"/>
          </w:tcPr>
          <w:p w:rsidR="001127E7" w:rsidRPr="005E30A4" w:rsidRDefault="00187EC4" w:rsidP="005E30A4">
            <w:pPr>
              <w:pStyle w:val="a6"/>
              <w:spacing w:after="0" w:line="240" w:lineRule="auto"/>
              <w:ind w:left="0" w:right="-1"/>
              <w:jc w:val="center"/>
              <w:rPr>
                <w:rFonts w:ascii="Times New Roman" w:hAnsi="Times New Roman"/>
              </w:rPr>
            </w:pPr>
            <w:r w:rsidRPr="005E30A4">
              <w:rPr>
                <w:rFonts w:ascii="Times New Roman" w:hAnsi="Times New Roman"/>
              </w:rPr>
              <w:t>7,97</w:t>
            </w:r>
            <w:r w:rsidR="00671F90" w:rsidRPr="005E30A4">
              <w:rPr>
                <w:rFonts w:ascii="Times New Roman" w:hAnsi="Times New Roman"/>
              </w:rPr>
              <w:t>6</w:t>
            </w:r>
            <w:r w:rsidRPr="005E30A4">
              <w:rPr>
                <w:rFonts w:ascii="Times New Roman" w:hAnsi="Times New Roman"/>
              </w:rPr>
              <w:t>49</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240"/>
        </w:trPr>
        <w:tc>
          <w:tcPr>
            <w:tcW w:w="459" w:type="dxa"/>
            <w:shd w:val="clear" w:color="auto" w:fill="auto"/>
          </w:tcPr>
          <w:p w:rsidR="008159F3" w:rsidRPr="005E30A4" w:rsidRDefault="008159F3" w:rsidP="005E30A4">
            <w:pPr>
              <w:pStyle w:val="a6"/>
              <w:spacing w:after="0" w:line="240" w:lineRule="auto"/>
              <w:ind w:left="0" w:right="-1"/>
              <w:rPr>
                <w:rFonts w:ascii="Times New Roman" w:hAnsi="Times New Roman"/>
              </w:rPr>
            </w:pPr>
          </w:p>
        </w:tc>
        <w:tc>
          <w:tcPr>
            <w:tcW w:w="1987" w:type="dxa"/>
            <w:shd w:val="clear" w:color="auto" w:fill="auto"/>
          </w:tcPr>
          <w:p w:rsidR="008159F3" w:rsidRPr="005E30A4" w:rsidRDefault="008159F3"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8159F3"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71,300</w:t>
            </w:r>
          </w:p>
        </w:tc>
        <w:tc>
          <w:tcPr>
            <w:tcW w:w="707" w:type="dxa"/>
            <w:shd w:val="clear" w:color="auto" w:fill="auto"/>
            <w:vAlign w:val="center"/>
          </w:tcPr>
          <w:p w:rsidR="008159F3"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42,180</w:t>
            </w:r>
          </w:p>
        </w:tc>
        <w:tc>
          <w:tcPr>
            <w:tcW w:w="709" w:type="dxa"/>
            <w:shd w:val="clear" w:color="auto" w:fill="auto"/>
            <w:vAlign w:val="center"/>
          </w:tcPr>
          <w:p w:rsidR="008159F3"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30,000</w:t>
            </w:r>
          </w:p>
        </w:tc>
        <w:tc>
          <w:tcPr>
            <w:tcW w:w="708"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32,758</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91,55853</w:t>
            </w:r>
          </w:p>
        </w:tc>
        <w:tc>
          <w:tcPr>
            <w:tcW w:w="708"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92,10999</w:t>
            </w:r>
          </w:p>
        </w:tc>
        <w:tc>
          <w:tcPr>
            <w:tcW w:w="709" w:type="dxa"/>
            <w:shd w:val="clear" w:color="auto" w:fill="auto"/>
            <w:vAlign w:val="center"/>
          </w:tcPr>
          <w:p w:rsidR="008159F3" w:rsidRPr="005E30A4" w:rsidRDefault="00052E10"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176,00000</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33,94335</w:t>
            </w:r>
          </w:p>
        </w:tc>
        <w:tc>
          <w:tcPr>
            <w:tcW w:w="709" w:type="dxa"/>
            <w:shd w:val="clear" w:color="auto" w:fill="auto"/>
            <w:vAlign w:val="center"/>
          </w:tcPr>
          <w:p w:rsidR="008159F3" w:rsidRPr="005E30A4" w:rsidRDefault="008159F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33,94335</w:t>
            </w:r>
          </w:p>
        </w:tc>
      </w:tr>
      <w:tr w:rsidR="00241275" w:rsidRPr="005E30A4" w:rsidTr="001D2656">
        <w:trPr>
          <w:trHeight w:val="240"/>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2</w:t>
            </w:r>
          </w:p>
        </w:tc>
        <w:tc>
          <w:tcPr>
            <w:tcW w:w="198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Создание системы видеонаблюдения в городском округе Тейково </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191,52669</w:t>
            </w:r>
          </w:p>
        </w:tc>
        <w:tc>
          <w:tcPr>
            <w:tcW w:w="707"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199,33152</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124,650</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36,3</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29,95</w:t>
            </w:r>
          </w:p>
        </w:tc>
        <w:tc>
          <w:tcPr>
            <w:tcW w:w="70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191,52669</w:t>
            </w:r>
          </w:p>
        </w:tc>
        <w:tc>
          <w:tcPr>
            <w:tcW w:w="707"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199,33152</w:t>
            </w:r>
          </w:p>
        </w:tc>
        <w:tc>
          <w:tcPr>
            <w:tcW w:w="709"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124,650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131" w:right="-1" w:firstLine="131"/>
              <w:jc w:val="center"/>
              <w:rPr>
                <w:rFonts w:ascii="Times New Roman" w:hAnsi="Times New Roman"/>
              </w:rPr>
            </w:pPr>
            <w:r w:rsidRPr="005E30A4">
              <w:rPr>
                <w:rFonts w:ascii="Times New Roman" w:hAnsi="Times New Roman"/>
              </w:rPr>
              <w:t>36,3</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29,95</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3.</w:t>
            </w: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Расходы на создание системы видеонаблюдения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0B0281">
        <w:trPr>
          <w:trHeight w:val="818"/>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129,037</w:t>
            </w:r>
          </w:p>
        </w:tc>
        <w:tc>
          <w:tcPr>
            <w:tcW w:w="708" w:type="dxa"/>
            <w:shd w:val="clear" w:color="auto" w:fill="auto"/>
            <w:vAlign w:val="center"/>
          </w:tcPr>
          <w:p w:rsidR="001127E7" w:rsidRPr="005E30A4" w:rsidRDefault="00445D73" w:rsidP="005E30A4">
            <w:pPr>
              <w:pStyle w:val="a6"/>
              <w:spacing w:after="0" w:line="240" w:lineRule="auto"/>
              <w:ind w:left="0" w:right="-1"/>
              <w:jc w:val="center"/>
              <w:rPr>
                <w:rFonts w:ascii="Times New Roman" w:hAnsi="Times New Roman"/>
              </w:rPr>
            </w:pPr>
            <w:r w:rsidRPr="005E30A4">
              <w:rPr>
                <w:rFonts w:ascii="Times New Roman" w:hAnsi="Times New Roman"/>
              </w:rPr>
              <w:t>99,37300</w:t>
            </w:r>
          </w:p>
        </w:tc>
        <w:tc>
          <w:tcPr>
            <w:tcW w:w="709" w:type="dxa"/>
            <w:shd w:val="clear" w:color="auto" w:fill="FFFF00"/>
            <w:vAlign w:val="center"/>
          </w:tcPr>
          <w:p w:rsidR="001127E7" w:rsidRPr="005E30A4" w:rsidRDefault="000B0281" w:rsidP="005E30A4">
            <w:pPr>
              <w:pStyle w:val="a6"/>
              <w:spacing w:after="0" w:line="240" w:lineRule="auto"/>
              <w:ind w:left="0" w:right="-1"/>
              <w:jc w:val="center"/>
              <w:rPr>
                <w:rFonts w:ascii="Times New Roman" w:hAnsi="Times New Roman"/>
              </w:rPr>
            </w:pPr>
            <w:r>
              <w:rPr>
                <w:rFonts w:ascii="Times New Roman" w:hAnsi="Times New Roman"/>
              </w:rPr>
              <w:t>146,9600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r>
      <w:tr w:rsidR="00241275" w:rsidRPr="005E30A4" w:rsidTr="000B0281">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129,037</w:t>
            </w:r>
          </w:p>
        </w:tc>
        <w:tc>
          <w:tcPr>
            <w:tcW w:w="708" w:type="dxa"/>
            <w:shd w:val="clear" w:color="auto" w:fill="auto"/>
            <w:vAlign w:val="center"/>
          </w:tcPr>
          <w:p w:rsidR="001127E7" w:rsidRPr="005E30A4" w:rsidRDefault="00445D73" w:rsidP="005E30A4">
            <w:pPr>
              <w:pStyle w:val="a6"/>
              <w:spacing w:after="0" w:line="240" w:lineRule="auto"/>
              <w:ind w:left="0" w:right="-1"/>
              <w:jc w:val="center"/>
              <w:rPr>
                <w:rFonts w:ascii="Times New Roman" w:hAnsi="Times New Roman"/>
              </w:rPr>
            </w:pPr>
            <w:r w:rsidRPr="005E30A4">
              <w:rPr>
                <w:rFonts w:ascii="Times New Roman" w:hAnsi="Times New Roman"/>
              </w:rPr>
              <w:t>99,37300</w:t>
            </w:r>
          </w:p>
        </w:tc>
        <w:tc>
          <w:tcPr>
            <w:tcW w:w="709" w:type="dxa"/>
            <w:shd w:val="clear" w:color="auto" w:fill="FFFF00"/>
            <w:vAlign w:val="center"/>
          </w:tcPr>
          <w:p w:rsidR="001127E7" w:rsidRPr="005E30A4" w:rsidRDefault="000B0281" w:rsidP="005E30A4">
            <w:pPr>
              <w:pStyle w:val="a6"/>
              <w:spacing w:after="0" w:line="240" w:lineRule="auto"/>
              <w:ind w:left="0" w:right="-1"/>
              <w:jc w:val="center"/>
              <w:rPr>
                <w:rFonts w:ascii="Times New Roman" w:hAnsi="Times New Roman"/>
              </w:rPr>
            </w:pPr>
            <w:r>
              <w:rPr>
                <w:rFonts w:ascii="Times New Roman" w:hAnsi="Times New Roman"/>
              </w:rPr>
              <w:t>146,9600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4.</w:t>
            </w: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Предоставление услуг связи для сигнала камер видеонаблюдения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396,00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164,980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0</w:t>
            </w:r>
            <w:r w:rsidR="001127E7" w:rsidRPr="005E30A4">
              <w:rPr>
                <w:rFonts w:ascii="Times New Roman" w:hAnsi="Times New Roman"/>
              </w:rPr>
              <w:t>,00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396,00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164,980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1127E7"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0</w:t>
            </w:r>
            <w:r w:rsidR="001127E7" w:rsidRPr="005E30A4">
              <w:rPr>
                <w:rFonts w:ascii="Times New Roman" w:hAnsi="Times New Roman"/>
              </w:rPr>
              <w:t>,00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5.</w:t>
            </w:r>
          </w:p>
        </w:tc>
        <w:tc>
          <w:tcPr>
            <w:tcW w:w="198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 Мероприятия по реализации проекта дорожного движения в городском округе Тейково </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6.</w:t>
            </w:r>
          </w:p>
        </w:tc>
        <w:tc>
          <w:tcPr>
            <w:tcW w:w="198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Корректировка проекта организации дорожного движения в городском округе Тейково </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100,00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195,00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100,00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195,00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7.</w:t>
            </w:r>
          </w:p>
        </w:tc>
        <w:tc>
          <w:tcPr>
            <w:tcW w:w="1987" w:type="dxa"/>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Профилактика правонарушений </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20,87166</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16,50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r>
      <w:tr w:rsidR="0024127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20,87166</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16,50</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c>
          <w:tcPr>
            <w:tcW w:w="709" w:type="dxa"/>
            <w:shd w:val="clear" w:color="auto" w:fill="auto"/>
            <w:vAlign w:val="center"/>
          </w:tcPr>
          <w:p w:rsidR="001127E7" w:rsidRPr="005E30A4" w:rsidRDefault="008159F3" w:rsidP="005E30A4">
            <w:pPr>
              <w:pStyle w:val="a6"/>
              <w:spacing w:after="0" w:line="240" w:lineRule="auto"/>
              <w:ind w:left="0" w:right="-1"/>
              <w:jc w:val="center"/>
              <w:rPr>
                <w:rFonts w:ascii="Times New Roman" w:hAnsi="Times New Roman"/>
              </w:rPr>
            </w:pPr>
            <w:r w:rsidRPr="005E30A4">
              <w:rPr>
                <w:rFonts w:ascii="Times New Roman" w:hAnsi="Times New Roman"/>
              </w:rPr>
              <w:t>25,00</w:t>
            </w:r>
          </w:p>
        </w:tc>
      </w:tr>
      <w:tr w:rsidR="00054505" w:rsidRPr="005E30A4" w:rsidTr="001D2656">
        <w:trPr>
          <w:trHeight w:val="321"/>
        </w:trPr>
        <w:tc>
          <w:tcPr>
            <w:tcW w:w="459" w:type="dxa"/>
            <w:shd w:val="clear" w:color="auto" w:fill="auto"/>
          </w:tcPr>
          <w:p w:rsidR="001127E7" w:rsidRPr="005E30A4" w:rsidRDefault="001127E7" w:rsidP="005E30A4">
            <w:pPr>
              <w:pStyle w:val="a6"/>
              <w:spacing w:after="0" w:line="240" w:lineRule="auto"/>
              <w:ind w:left="0" w:right="-1"/>
              <w:rPr>
                <w:rFonts w:ascii="Times New Roman" w:hAnsi="Times New Roman"/>
              </w:rPr>
            </w:pPr>
          </w:p>
        </w:tc>
        <w:tc>
          <w:tcPr>
            <w:tcW w:w="1987" w:type="dxa"/>
            <w:shd w:val="clear" w:color="auto" w:fill="auto"/>
          </w:tcPr>
          <w:p w:rsidR="001127E7" w:rsidRPr="005E30A4" w:rsidRDefault="001127E7"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052E10" w:rsidRPr="005E30A4" w:rsidTr="001D2656">
        <w:trPr>
          <w:trHeight w:val="321"/>
        </w:trPr>
        <w:tc>
          <w:tcPr>
            <w:tcW w:w="459" w:type="dxa"/>
            <w:shd w:val="clear" w:color="auto" w:fill="auto"/>
          </w:tcPr>
          <w:p w:rsidR="00052E10" w:rsidRPr="005E30A4" w:rsidRDefault="00052E10" w:rsidP="005E30A4">
            <w:pPr>
              <w:pStyle w:val="a6"/>
              <w:spacing w:after="0" w:line="240" w:lineRule="auto"/>
              <w:ind w:left="0" w:right="-1"/>
              <w:rPr>
                <w:rFonts w:ascii="Times New Roman" w:hAnsi="Times New Roman"/>
              </w:rPr>
            </w:pPr>
            <w:r w:rsidRPr="005E30A4">
              <w:rPr>
                <w:rFonts w:ascii="Times New Roman" w:hAnsi="Times New Roman"/>
              </w:rPr>
              <w:t>8.</w:t>
            </w:r>
          </w:p>
        </w:tc>
        <w:tc>
          <w:tcPr>
            <w:tcW w:w="1987" w:type="dxa"/>
            <w:shd w:val="clear" w:color="auto" w:fill="auto"/>
          </w:tcPr>
          <w:p w:rsidR="00052E10" w:rsidRPr="005E30A4" w:rsidRDefault="00052E10" w:rsidP="005E30A4">
            <w:pPr>
              <w:spacing w:after="0" w:line="240" w:lineRule="auto"/>
              <w:ind w:right="-1"/>
              <w:rPr>
                <w:rFonts w:ascii="Times New Roman" w:hAnsi="Times New Roman" w:cs="Times New Roman"/>
                <w:sz w:val="20"/>
                <w:szCs w:val="20"/>
              </w:rPr>
            </w:pPr>
            <w:proofErr w:type="gramStart"/>
            <w:r w:rsidRPr="005E30A4">
              <w:rPr>
                <w:rFonts w:ascii="Times New Roman" w:hAnsi="Times New Roman" w:cs="Times New Roman"/>
                <w:sz w:val="20"/>
                <w:szCs w:val="20"/>
              </w:rPr>
              <w:t xml:space="preserve">Субсидии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на возмещение затрат в связи с производством (реализацией) товаров, выполнением работ, </w:t>
            </w:r>
            <w:r w:rsidRPr="005E30A4">
              <w:rPr>
                <w:rFonts w:ascii="Times New Roman" w:hAnsi="Times New Roman" w:cs="Times New Roman"/>
                <w:sz w:val="20"/>
                <w:szCs w:val="20"/>
              </w:rPr>
              <w:lastRenderedPageBreak/>
              <w:t>оказанием услуг при предупреждении (ликвидации угрозы возникновения) чрезвычайной ситуации</w:t>
            </w:r>
            <w:proofErr w:type="gramEnd"/>
          </w:p>
        </w:tc>
        <w:tc>
          <w:tcPr>
            <w:tcW w:w="63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7"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8"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052E10" w:rsidRPr="005E30A4" w:rsidRDefault="00052E10" w:rsidP="005E30A4">
            <w:pPr>
              <w:pStyle w:val="a6"/>
              <w:spacing w:after="0" w:line="240" w:lineRule="auto"/>
              <w:ind w:left="0" w:right="-1"/>
              <w:jc w:val="center"/>
              <w:rPr>
                <w:rFonts w:ascii="Times New Roman" w:hAnsi="Times New Roman"/>
              </w:rPr>
            </w:pPr>
          </w:p>
        </w:tc>
      </w:tr>
      <w:tr w:rsidR="009B0764" w:rsidRPr="005E30A4" w:rsidTr="001D2656">
        <w:trPr>
          <w:trHeight w:val="321"/>
        </w:trPr>
        <w:tc>
          <w:tcPr>
            <w:tcW w:w="459" w:type="dxa"/>
            <w:shd w:val="clear" w:color="auto" w:fill="auto"/>
          </w:tcPr>
          <w:p w:rsidR="009B0764" w:rsidRPr="005E30A4" w:rsidRDefault="009B0764" w:rsidP="005E30A4">
            <w:pPr>
              <w:pStyle w:val="a6"/>
              <w:spacing w:after="0" w:line="240" w:lineRule="auto"/>
              <w:ind w:left="0" w:right="-1"/>
              <w:rPr>
                <w:rFonts w:ascii="Times New Roman" w:hAnsi="Times New Roman"/>
              </w:rPr>
            </w:pPr>
          </w:p>
        </w:tc>
        <w:tc>
          <w:tcPr>
            <w:tcW w:w="1987" w:type="dxa"/>
            <w:shd w:val="clear" w:color="auto" w:fill="auto"/>
          </w:tcPr>
          <w:p w:rsidR="009B0764" w:rsidRPr="005E30A4" w:rsidRDefault="009B0764" w:rsidP="005E30A4">
            <w:pPr>
              <w:pStyle w:val="a6"/>
              <w:spacing w:after="0" w:line="240" w:lineRule="auto"/>
              <w:ind w:left="0" w:right="-1"/>
              <w:rPr>
                <w:rFonts w:ascii="Times New Roman" w:hAnsi="Times New Roman"/>
              </w:rPr>
            </w:pPr>
            <w:r w:rsidRPr="005E30A4">
              <w:rPr>
                <w:rFonts w:ascii="Times New Roman" w:hAnsi="Times New Roman"/>
              </w:rPr>
              <w:t>Бюджетные ассигнования</w:t>
            </w:r>
          </w:p>
        </w:tc>
        <w:tc>
          <w:tcPr>
            <w:tcW w:w="63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CD5378" w:rsidP="005E30A4">
            <w:pPr>
              <w:pStyle w:val="a6"/>
              <w:spacing w:after="0" w:line="240" w:lineRule="auto"/>
              <w:ind w:left="0" w:right="-1"/>
              <w:jc w:val="center"/>
              <w:rPr>
                <w:rFonts w:ascii="Times New Roman" w:hAnsi="Times New Roman"/>
              </w:rPr>
            </w:pPr>
            <w:r w:rsidRPr="005E30A4">
              <w:rPr>
                <w:rFonts w:ascii="Times New Roman" w:hAnsi="Times New Roman"/>
              </w:rPr>
              <w:t>499,46900</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9B0764" w:rsidRPr="005E30A4" w:rsidTr="001D2656">
        <w:trPr>
          <w:trHeight w:val="321"/>
        </w:trPr>
        <w:tc>
          <w:tcPr>
            <w:tcW w:w="459" w:type="dxa"/>
            <w:shd w:val="clear" w:color="auto" w:fill="auto"/>
          </w:tcPr>
          <w:p w:rsidR="009B0764" w:rsidRPr="005E30A4" w:rsidRDefault="009B0764" w:rsidP="005E30A4">
            <w:pPr>
              <w:pStyle w:val="a6"/>
              <w:spacing w:after="0" w:line="240" w:lineRule="auto"/>
              <w:ind w:left="0" w:right="-1"/>
              <w:rPr>
                <w:rFonts w:ascii="Times New Roman" w:hAnsi="Times New Roman"/>
              </w:rPr>
            </w:pPr>
          </w:p>
        </w:tc>
        <w:tc>
          <w:tcPr>
            <w:tcW w:w="1987" w:type="dxa"/>
            <w:shd w:val="clear" w:color="auto" w:fill="auto"/>
          </w:tcPr>
          <w:p w:rsidR="009B0764" w:rsidRPr="005E30A4" w:rsidRDefault="009B0764" w:rsidP="005E30A4">
            <w:pPr>
              <w:pStyle w:val="a6"/>
              <w:spacing w:after="0" w:line="240" w:lineRule="auto"/>
              <w:ind w:left="0" w:right="-1"/>
              <w:rPr>
                <w:rFonts w:ascii="Times New Roman" w:hAnsi="Times New Roman"/>
              </w:rPr>
            </w:pPr>
            <w:r w:rsidRPr="005E30A4">
              <w:rPr>
                <w:rFonts w:ascii="Times New Roman" w:hAnsi="Times New Roman"/>
              </w:rPr>
              <w:t>- местный бюджет</w:t>
            </w:r>
          </w:p>
        </w:tc>
        <w:tc>
          <w:tcPr>
            <w:tcW w:w="63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CD5378" w:rsidP="005E30A4">
            <w:pPr>
              <w:pStyle w:val="a6"/>
              <w:spacing w:after="0" w:line="240" w:lineRule="auto"/>
              <w:ind w:left="0" w:right="-1"/>
              <w:jc w:val="center"/>
              <w:rPr>
                <w:rFonts w:ascii="Times New Roman" w:hAnsi="Times New Roman"/>
              </w:rPr>
            </w:pPr>
            <w:r w:rsidRPr="005E30A4">
              <w:rPr>
                <w:rFonts w:ascii="Times New Roman" w:hAnsi="Times New Roman"/>
              </w:rPr>
              <w:t>499,46900</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r>
      <w:tr w:rsidR="009B0764" w:rsidRPr="005E30A4" w:rsidTr="001D2656">
        <w:trPr>
          <w:trHeight w:val="321"/>
        </w:trPr>
        <w:tc>
          <w:tcPr>
            <w:tcW w:w="459" w:type="dxa"/>
            <w:shd w:val="clear" w:color="auto" w:fill="auto"/>
          </w:tcPr>
          <w:p w:rsidR="009B0764" w:rsidRPr="005E30A4" w:rsidRDefault="009B0764" w:rsidP="005E30A4">
            <w:pPr>
              <w:pStyle w:val="a6"/>
              <w:spacing w:after="0" w:line="240" w:lineRule="auto"/>
              <w:ind w:left="0" w:right="-1"/>
              <w:rPr>
                <w:rFonts w:ascii="Times New Roman" w:hAnsi="Times New Roman"/>
              </w:rPr>
            </w:pPr>
          </w:p>
        </w:tc>
        <w:tc>
          <w:tcPr>
            <w:tcW w:w="1987" w:type="dxa"/>
            <w:shd w:val="clear" w:color="auto" w:fill="auto"/>
          </w:tcPr>
          <w:p w:rsidR="009B0764" w:rsidRPr="005E30A4" w:rsidRDefault="009B0764" w:rsidP="005E30A4">
            <w:pPr>
              <w:pStyle w:val="a6"/>
              <w:spacing w:after="0" w:line="240" w:lineRule="auto"/>
              <w:ind w:left="0" w:right="-1"/>
              <w:rPr>
                <w:rFonts w:ascii="Times New Roman" w:hAnsi="Times New Roman"/>
              </w:rPr>
            </w:pPr>
            <w:r w:rsidRPr="005E30A4">
              <w:rPr>
                <w:rFonts w:ascii="Times New Roman" w:hAnsi="Times New Roman"/>
              </w:rPr>
              <w:t>- областной бюджет</w:t>
            </w:r>
          </w:p>
        </w:tc>
        <w:tc>
          <w:tcPr>
            <w:tcW w:w="63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7"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8"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w:t>
            </w:r>
          </w:p>
        </w:tc>
        <w:tc>
          <w:tcPr>
            <w:tcW w:w="709" w:type="dxa"/>
            <w:shd w:val="clear" w:color="auto" w:fill="auto"/>
          </w:tcPr>
          <w:p w:rsidR="009B0764" w:rsidRPr="005E30A4" w:rsidRDefault="009B0764" w:rsidP="005E30A4">
            <w:r w:rsidRPr="005E30A4">
              <w:rPr>
                <w:rFonts w:ascii="Times New Roman" w:hAnsi="Times New Roman"/>
              </w:rPr>
              <w:t>-</w:t>
            </w:r>
          </w:p>
        </w:tc>
        <w:tc>
          <w:tcPr>
            <w:tcW w:w="709" w:type="dxa"/>
            <w:shd w:val="clear" w:color="auto" w:fill="auto"/>
          </w:tcPr>
          <w:p w:rsidR="009B0764" w:rsidRPr="005E30A4" w:rsidRDefault="009B0764" w:rsidP="005E30A4">
            <w:r w:rsidRPr="005E30A4">
              <w:rPr>
                <w:rFonts w:ascii="Times New Roman" w:hAnsi="Times New Roman"/>
              </w:rPr>
              <w:t>-</w:t>
            </w:r>
          </w:p>
        </w:tc>
        <w:tc>
          <w:tcPr>
            <w:tcW w:w="708" w:type="dxa"/>
            <w:shd w:val="clear" w:color="auto" w:fill="auto"/>
          </w:tcPr>
          <w:p w:rsidR="009B0764" w:rsidRPr="005E30A4" w:rsidRDefault="009B0764" w:rsidP="005E30A4">
            <w:r w:rsidRPr="005E30A4">
              <w:rPr>
                <w:rFonts w:ascii="Times New Roman" w:hAnsi="Times New Roman"/>
              </w:rPr>
              <w:t>-</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r w:rsidRPr="005E30A4">
              <w:rPr>
                <w:rFonts w:ascii="Times New Roman" w:hAnsi="Times New Roman"/>
              </w:rPr>
              <w:t>0,00</w:t>
            </w: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p>
        </w:tc>
        <w:tc>
          <w:tcPr>
            <w:tcW w:w="709" w:type="dxa"/>
            <w:shd w:val="clear" w:color="auto" w:fill="auto"/>
            <w:vAlign w:val="center"/>
          </w:tcPr>
          <w:p w:rsidR="009B0764" w:rsidRPr="005E30A4" w:rsidRDefault="009B0764" w:rsidP="005E30A4">
            <w:pPr>
              <w:pStyle w:val="a6"/>
              <w:spacing w:after="0" w:line="240" w:lineRule="auto"/>
              <w:ind w:left="0" w:right="-1"/>
              <w:jc w:val="center"/>
              <w:rPr>
                <w:rFonts w:ascii="Times New Roman" w:hAnsi="Times New Roman"/>
              </w:rPr>
            </w:pPr>
          </w:p>
        </w:tc>
      </w:tr>
    </w:tbl>
    <w:p w:rsidR="001127E7" w:rsidRPr="005E30A4" w:rsidRDefault="001127E7" w:rsidP="005E30A4">
      <w:pPr>
        <w:spacing w:after="0" w:line="240" w:lineRule="auto"/>
        <w:jc w:val="right"/>
        <w:rPr>
          <w:rFonts w:ascii="Times New Roman" w:hAnsi="Times New Roman" w:cs="Times New Roman"/>
          <w:sz w:val="28"/>
          <w:szCs w:val="28"/>
        </w:rPr>
      </w:pPr>
    </w:p>
    <w:p w:rsidR="001127E7" w:rsidRPr="005E30A4" w:rsidRDefault="001127E7" w:rsidP="005E30A4">
      <w:pPr>
        <w:spacing w:after="0" w:line="240" w:lineRule="auto"/>
        <w:jc w:val="right"/>
        <w:rPr>
          <w:rFonts w:ascii="Times New Roman" w:hAnsi="Times New Roman" w:cs="Times New Roman"/>
          <w:sz w:val="28"/>
          <w:szCs w:val="28"/>
        </w:rPr>
      </w:pPr>
    </w:p>
    <w:p w:rsidR="001127E7" w:rsidRPr="005E30A4" w:rsidRDefault="001127E7" w:rsidP="005E30A4">
      <w:pPr>
        <w:spacing w:after="0" w:line="240" w:lineRule="auto"/>
        <w:jc w:val="right"/>
        <w:rPr>
          <w:rFonts w:ascii="Times New Roman" w:hAnsi="Times New Roman" w:cs="Times New Roman"/>
          <w:sz w:val="28"/>
          <w:szCs w:val="28"/>
        </w:rPr>
      </w:pPr>
    </w:p>
    <w:p w:rsidR="001127E7" w:rsidRPr="005E30A4" w:rsidRDefault="001127E7" w:rsidP="005E30A4">
      <w:pPr>
        <w:spacing w:after="0" w:line="240" w:lineRule="auto"/>
        <w:jc w:val="right"/>
        <w:rPr>
          <w:rFonts w:ascii="Times New Roman" w:hAnsi="Times New Roman" w:cs="Times New Roman"/>
          <w:sz w:val="28"/>
          <w:szCs w:val="28"/>
        </w:rPr>
      </w:pPr>
    </w:p>
    <w:p w:rsidR="001127E7" w:rsidRPr="005E30A4" w:rsidRDefault="001127E7" w:rsidP="005E30A4">
      <w:pPr>
        <w:spacing w:after="0" w:line="240" w:lineRule="auto"/>
        <w:jc w:val="right"/>
        <w:rPr>
          <w:rFonts w:ascii="Times New Roman" w:hAnsi="Times New Roman" w:cs="Times New Roman"/>
          <w:sz w:val="28"/>
          <w:szCs w:val="28"/>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8"/>
          <w:szCs w:val="28"/>
        </w:rPr>
        <w:br w:type="page"/>
      </w:r>
      <w:r w:rsidRPr="005E30A4">
        <w:rPr>
          <w:rFonts w:ascii="Times New Roman" w:hAnsi="Times New Roman" w:cs="Times New Roman"/>
          <w:sz w:val="28"/>
          <w:szCs w:val="28"/>
        </w:rPr>
        <w:lastRenderedPageBreak/>
        <w:tab/>
      </w:r>
      <w:r w:rsidRPr="005E30A4">
        <w:rPr>
          <w:rFonts w:ascii="Times New Roman" w:hAnsi="Times New Roman" w:cs="Times New Roman"/>
          <w:sz w:val="24"/>
          <w:szCs w:val="24"/>
        </w:rPr>
        <w:t>Приложение № 9</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autoSpaceDE w:val="0"/>
        <w:autoSpaceDN w:val="0"/>
        <w:adjustRightInd w:val="0"/>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p w:rsidR="001127E7" w:rsidRPr="005E30A4" w:rsidRDefault="001127E7" w:rsidP="005E30A4">
      <w:pPr>
        <w:spacing w:after="0" w:line="240" w:lineRule="auto"/>
        <w:jc w:val="center"/>
        <w:rPr>
          <w:rFonts w:ascii="Times New Roman" w:hAnsi="Times New Roman" w:cs="Times New Roman"/>
          <w:sz w:val="24"/>
          <w:szCs w:val="24"/>
        </w:rPr>
      </w:pPr>
    </w:p>
    <w:p w:rsidR="00C07F59" w:rsidRPr="005E30A4" w:rsidRDefault="00CF13D9" w:rsidP="005E30A4">
      <w:pPr>
        <w:spacing w:after="0" w:line="240" w:lineRule="auto"/>
        <w:ind w:right="-1"/>
        <w:jc w:val="center"/>
        <w:rPr>
          <w:rFonts w:ascii="Times New Roman" w:hAnsi="Times New Roman" w:cs="Times New Roman"/>
          <w:sz w:val="24"/>
          <w:szCs w:val="24"/>
        </w:rPr>
      </w:pPr>
      <w:r w:rsidRPr="000B0281">
        <w:rPr>
          <w:rFonts w:ascii="Times New Roman" w:hAnsi="Times New Roman" w:cs="Times New Roman"/>
          <w:sz w:val="24"/>
          <w:szCs w:val="24"/>
          <w:highlight w:val="yellow"/>
        </w:rPr>
        <w:t>1. Паспорт  подпрограммы.</w:t>
      </w:r>
    </w:p>
    <w:p w:rsidR="001127E7" w:rsidRPr="005E30A4" w:rsidRDefault="001127E7" w:rsidP="005E30A4">
      <w:pPr>
        <w:spacing w:after="0" w:line="240" w:lineRule="auto"/>
        <w:jc w:val="center"/>
        <w:rPr>
          <w:rFonts w:ascii="Times New Roman" w:hAnsi="Times New Roman" w:cs="Times New Roman"/>
          <w:sz w:val="24"/>
          <w:szCs w:val="24"/>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(далее – подпрограмма)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2014-2024</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Обеспечение жильем детей-сирот</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подпрограммы </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Общий объем бюджетных  ассигнований: </w:t>
            </w:r>
            <w:r w:rsidR="000B0281" w:rsidRPr="000B0281">
              <w:rPr>
                <w:rFonts w:ascii="Times New Roman" w:hAnsi="Times New Roman"/>
                <w:sz w:val="24"/>
                <w:szCs w:val="24"/>
                <w:highlight w:val="yellow"/>
              </w:rPr>
              <w:t>32 673,70243</w:t>
            </w:r>
            <w:r w:rsidRPr="005E30A4">
              <w:rPr>
                <w:rFonts w:ascii="Times New Roman" w:hAnsi="Times New Roman"/>
                <w:sz w:val="24"/>
                <w:szCs w:val="24"/>
              </w:rPr>
              <w:t xml:space="preserve">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 4 747,90000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5 925,97500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 5 801,60000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 1 125,17300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 799,05283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 2 089,75000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 </w:t>
            </w:r>
            <w:r w:rsidR="00E66D3B" w:rsidRPr="005E30A4">
              <w:rPr>
                <w:rFonts w:ascii="Times New Roman" w:hAnsi="Times New Roman"/>
                <w:sz w:val="24"/>
                <w:szCs w:val="24"/>
              </w:rPr>
              <w:t>3 686,25000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 </w:t>
            </w:r>
            <w:r w:rsidR="000B0281" w:rsidRPr="000B0281">
              <w:rPr>
                <w:rFonts w:ascii="Times New Roman" w:hAnsi="Times New Roman"/>
                <w:sz w:val="24"/>
                <w:szCs w:val="24"/>
                <w:highlight w:val="yellow"/>
              </w:rPr>
              <w:t>2 832,66720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2023 – </w:t>
            </w:r>
            <w:r w:rsidR="008159F3" w:rsidRPr="005E30A4">
              <w:rPr>
                <w:rFonts w:ascii="Times New Roman" w:hAnsi="Times New Roman"/>
                <w:sz w:val="24"/>
                <w:szCs w:val="24"/>
              </w:rPr>
              <w:t>2 832,66720</w:t>
            </w:r>
            <w:r w:rsidRPr="005E30A4">
              <w:rPr>
                <w:rFonts w:ascii="Times New Roman" w:hAnsi="Times New Roman"/>
                <w:sz w:val="24"/>
                <w:szCs w:val="24"/>
              </w:rPr>
              <w:t xml:space="preserve">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2024 – </w:t>
            </w:r>
            <w:r w:rsidR="008159F3" w:rsidRPr="005E30A4">
              <w:rPr>
                <w:rFonts w:ascii="Times New Roman" w:hAnsi="Times New Roman"/>
                <w:sz w:val="24"/>
                <w:szCs w:val="24"/>
              </w:rPr>
              <w:t xml:space="preserve">2 832,66720 </w:t>
            </w:r>
            <w:r w:rsidRPr="005E30A4">
              <w:rPr>
                <w:rFonts w:ascii="Times New Roman" w:hAnsi="Times New Roman"/>
                <w:sz w:val="24"/>
                <w:szCs w:val="24"/>
              </w:rPr>
              <w:t>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в том числе:</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местный бюджет:</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w:t>
            </w:r>
            <w:r w:rsidRPr="000B0281">
              <w:rPr>
                <w:rFonts w:ascii="Times New Roman" w:hAnsi="Times New Roman"/>
                <w:sz w:val="24"/>
                <w:szCs w:val="24"/>
                <w:highlight w:val="yellow"/>
              </w:rPr>
              <w:t xml:space="preserve">– </w:t>
            </w:r>
            <w:r w:rsidR="000B0281" w:rsidRPr="000B0281">
              <w:rPr>
                <w:rFonts w:ascii="Times New Roman" w:hAnsi="Times New Roman"/>
                <w:sz w:val="24"/>
                <w:szCs w:val="24"/>
                <w:highlight w:val="yellow"/>
              </w:rPr>
              <w:t>0,0000</w:t>
            </w:r>
            <w:r w:rsidRPr="000B0281">
              <w:rPr>
                <w:rFonts w:ascii="Times New Roman" w:hAnsi="Times New Roman"/>
                <w:sz w:val="24"/>
                <w:szCs w:val="24"/>
                <w:highlight w:val="yellow"/>
              </w:rPr>
              <w:t xml:space="preserve"> тыс</w:t>
            </w:r>
            <w:r w:rsidRPr="005E30A4">
              <w:rPr>
                <w:rFonts w:ascii="Times New Roman" w:hAnsi="Times New Roman"/>
                <w:sz w:val="24"/>
                <w:szCs w:val="24"/>
              </w:rPr>
              <w:t>.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 0,0000 тыс. руб.;</w:t>
            </w:r>
          </w:p>
          <w:p w:rsidR="00CD5378" w:rsidRPr="005E30A4" w:rsidRDefault="00CD5378"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  213,50000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2 370,39000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2017 –  1 125,17300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 799,05283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 0,0000тыс.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 2089,75000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 </w:t>
            </w:r>
            <w:r w:rsidR="00E66D3B" w:rsidRPr="005E30A4">
              <w:rPr>
                <w:rFonts w:ascii="Times New Roman" w:hAnsi="Times New Roman"/>
                <w:sz w:val="24"/>
                <w:szCs w:val="24"/>
              </w:rPr>
              <w:t xml:space="preserve">3 686,25000 </w:t>
            </w:r>
            <w:r w:rsidRPr="005E30A4">
              <w:rPr>
                <w:rFonts w:ascii="Times New Roman" w:hAnsi="Times New Roman"/>
                <w:sz w:val="24"/>
                <w:szCs w:val="24"/>
              </w:rPr>
              <w:t>тыс. руб.;</w:t>
            </w:r>
          </w:p>
          <w:p w:rsidR="00B1468C" w:rsidRPr="005E30A4" w:rsidRDefault="00B1468C"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 </w:t>
            </w:r>
            <w:r w:rsidR="0010125D" w:rsidRPr="005E30A4">
              <w:rPr>
                <w:rFonts w:ascii="Times New Roman" w:hAnsi="Times New Roman"/>
                <w:sz w:val="24"/>
                <w:szCs w:val="24"/>
              </w:rPr>
              <w:t>198,28670</w:t>
            </w:r>
            <w:r w:rsidRPr="005E30A4">
              <w:rPr>
                <w:rFonts w:ascii="Times New Roman" w:hAnsi="Times New Roman"/>
                <w:sz w:val="24"/>
                <w:szCs w:val="24"/>
              </w:rPr>
              <w:t xml:space="preserve"> тыс. руб.;</w:t>
            </w:r>
          </w:p>
          <w:p w:rsidR="00B1468C" w:rsidRPr="005E30A4" w:rsidRDefault="00B1468C"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 2 832,66720 тыс. руб.;</w:t>
            </w:r>
          </w:p>
          <w:p w:rsidR="00B1468C" w:rsidRPr="005E30A4" w:rsidRDefault="00B1468C"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 2 832,66720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федеральный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2014 –  4 534,40000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2015 –  3 555,58500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2016 –  5 801,60000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2017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2018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2019 –  0,0000  тыс. руб.;</w:t>
            </w:r>
          </w:p>
          <w:p w:rsidR="0010125D"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2020 </w:t>
            </w:r>
            <w:r w:rsidR="0010125D" w:rsidRPr="005E30A4">
              <w:rPr>
                <w:rFonts w:ascii="Times New Roman" w:hAnsi="Times New Roman"/>
                <w:sz w:val="24"/>
                <w:szCs w:val="24"/>
              </w:rPr>
              <w:t>–  0,0000  тыс. руб.;</w:t>
            </w:r>
          </w:p>
          <w:p w:rsidR="0010125D" w:rsidRPr="005E30A4" w:rsidRDefault="0010125D"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2021 –  0,0000  тыс. руб.;</w:t>
            </w:r>
          </w:p>
          <w:p w:rsidR="0010125D" w:rsidRPr="005E30A4" w:rsidRDefault="0010125D"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2022 –  2 634,38050  тыс. руб.;</w:t>
            </w:r>
          </w:p>
          <w:p w:rsidR="0010125D" w:rsidRPr="005E30A4" w:rsidRDefault="0010125D"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2023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  0,0000  тыс. руб.</w:t>
            </w:r>
          </w:p>
        </w:tc>
      </w:tr>
    </w:tbl>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В соответствии с действующим законодательством Ивановская область передала    администрации городского округа Тейково Ивановской области государственные полномочия по однократному обеспечению детей-сирот и детей, оставшихся без попечения родителей, благоустроенными жилыми помещениями специализированного жилищного фонда по договорам найма специализированных жилых помещений.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на реализацию передаваемых полномочий предоставляются бюджету г.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Субвенции, предоставляемые для осуществления переданных полномочий, могут быть использованы только для формирования муниципального специализированного жилищного фонда в части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Согласно действующему законодательству режим пользования помещениями специализированного жилищного фонда имеет ограничения по сравнению с жилыми помещениями, предоставляемыми по договорам социального найма. После истечения пятилетнего срока и при отсутствии обстоятельств, влияющих на его продление, с указанными лицами будет заключаться договор социального найма предоставленного ранее жилого помещения.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В соответствии с действующим законодательством Департамент социальной защиты населения Ивановской области на основании данных, предоставляемых его территориальными органами, органами местного самоуправления городских округов и поселений, входящих в состав территорий муниципальных районов, для установления очередности предоставления жилья и расчета размера субвенции формирует список детей-сирот и детей, оставшихся без попечения родителей, лиц из числа детей-сирот и детей, оставшихся без попечения родителей, которые</w:t>
      </w:r>
      <w:proofErr w:type="gramEnd"/>
      <w:r w:rsidRPr="005E30A4">
        <w:rPr>
          <w:rFonts w:ascii="Times New Roman" w:hAnsi="Times New Roman" w:cs="Times New Roman"/>
          <w:sz w:val="24"/>
          <w:szCs w:val="24"/>
        </w:rPr>
        <w:t xml:space="preserve"> подлежат обеспечению жилыми помещениями.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Администрация городского округа Тейково Ивановской области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момента вступления его в действие) приобретает в собственность муниципального образования благоустроенные жилые помещения, для формирования муниципального специализированного жилищного фонда в </w:t>
      </w:r>
      <w:r w:rsidRPr="005E30A4">
        <w:rPr>
          <w:rFonts w:ascii="Times New Roman" w:hAnsi="Times New Roman" w:cs="Times New Roman"/>
          <w:sz w:val="24"/>
          <w:szCs w:val="24"/>
        </w:rPr>
        <w:lastRenderedPageBreak/>
        <w:t>части жилых помещений для детей-сирот и детей, оставшихся без попечения</w:t>
      </w:r>
      <w:proofErr w:type="gramEnd"/>
      <w:r w:rsidRPr="005E30A4">
        <w:rPr>
          <w:rFonts w:ascii="Times New Roman" w:hAnsi="Times New Roman" w:cs="Times New Roman"/>
          <w:sz w:val="24"/>
          <w:szCs w:val="24"/>
        </w:rPr>
        <w:t xml:space="preserve"> родителей, лиц из числа детей-сирот и детей, оставшихся без попечения родителей. Детям-сиротам и детям, оставшимся без попечения родителей, лицам из числа детей-сирот и </w:t>
      </w:r>
      <w:proofErr w:type="gramStart"/>
      <w:r w:rsidRPr="005E30A4">
        <w:rPr>
          <w:rFonts w:ascii="Times New Roman" w:hAnsi="Times New Roman" w:cs="Times New Roman"/>
          <w:sz w:val="24"/>
          <w:szCs w:val="24"/>
        </w:rPr>
        <w:t>детей, оставшихся без попечения родителей предоставляется</w:t>
      </w:r>
      <w:proofErr w:type="gramEnd"/>
      <w:r w:rsidRPr="005E30A4">
        <w:rPr>
          <w:rFonts w:ascii="Times New Roman" w:hAnsi="Times New Roman" w:cs="Times New Roman"/>
          <w:sz w:val="24"/>
          <w:szCs w:val="24"/>
        </w:rPr>
        <w:t xml:space="preserve"> благоустроенное жилое помещение по договору найма специализированного жилого помещения однократно первоначально сроком на 5 лет.</w:t>
      </w: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p>
    <w:p w:rsidR="00141855" w:rsidRPr="005E30A4" w:rsidRDefault="001127E7" w:rsidP="005E30A4">
      <w:pPr>
        <w:spacing w:after="0" w:line="240" w:lineRule="auto"/>
        <w:ind w:right="-1"/>
        <w:jc w:val="both"/>
        <w:rPr>
          <w:rFonts w:ascii="Times New Roman" w:hAnsi="Times New Roman" w:cs="Times New Roman"/>
          <w:sz w:val="24"/>
          <w:szCs w:val="24"/>
        </w:rPr>
      </w:pPr>
      <w:r w:rsidRPr="000B0281">
        <w:rPr>
          <w:rFonts w:ascii="Times New Roman" w:hAnsi="Times New Roman" w:cs="Times New Roman"/>
          <w:sz w:val="24"/>
          <w:szCs w:val="24"/>
          <w:highlight w:val="yellow"/>
        </w:rPr>
        <w:t>3.Ожидаемые результаты реализации подпрограммы</w:t>
      </w:r>
      <w:r w:rsidR="00CF13D9" w:rsidRPr="000B0281">
        <w:rPr>
          <w:rFonts w:ascii="Times New Roman" w:hAnsi="Times New Roman" w:cs="Times New Roman"/>
          <w:sz w:val="24"/>
          <w:szCs w:val="24"/>
          <w:highlight w:val="yellow"/>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результате реализации подпрограммы в 2014-2024 годах в рамках переданных полномочий будут приобретены в собственность и предоставлены по договорам найма   специализированных жилых помещений – жилые помещения </w:t>
      </w:r>
      <w:r w:rsidR="00B1468C" w:rsidRPr="005E30A4">
        <w:rPr>
          <w:rFonts w:ascii="Times New Roman" w:hAnsi="Times New Roman" w:cs="Times New Roman"/>
          <w:sz w:val="24"/>
          <w:szCs w:val="24"/>
        </w:rPr>
        <w:t>2</w:t>
      </w:r>
      <w:r w:rsidR="00375854" w:rsidRPr="005E30A4">
        <w:rPr>
          <w:rFonts w:ascii="Times New Roman" w:hAnsi="Times New Roman" w:cs="Times New Roman"/>
          <w:sz w:val="24"/>
          <w:szCs w:val="24"/>
        </w:rPr>
        <w:t>6</w:t>
      </w:r>
      <w:r w:rsidRPr="005E30A4">
        <w:rPr>
          <w:rFonts w:ascii="Times New Roman" w:hAnsi="Times New Roman" w:cs="Times New Roman"/>
          <w:sz w:val="24"/>
          <w:szCs w:val="24"/>
        </w:rPr>
        <w:t xml:space="preserve"> детям-сиротам, детям, оставшимся без попечения родителей.  </w:t>
      </w:r>
    </w:p>
    <w:p w:rsidR="001127E7" w:rsidRPr="005E30A4" w:rsidRDefault="001127E7" w:rsidP="005E30A4">
      <w:pPr>
        <w:tabs>
          <w:tab w:val="left" w:pos="-3240"/>
        </w:tabs>
        <w:autoSpaceDE w:val="0"/>
        <w:autoSpaceDN w:val="0"/>
        <w:adjustRightInd w:val="0"/>
        <w:spacing w:after="0" w:line="240" w:lineRule="auto"/>
        <w:ind w:firstLine="726"/>
        <w:jc w:val="both"/>
        <w:rPr>
          <w:rFonts w:ascii="Times New Roman" w:hAnsi="Times New Roman" w:cs="Times New Roman"/>
          <w:sz w:val="24"/>
          <w:szCs w:val="24"/>
        </w:rPr>
      </w:pPr>
      <w:r w:rsidRPr="005E30A4">
        <w:rPr>
          <w:rFonts w:ascii="Times New Roman" w:hAnsi="Times New Roman" w:cs="Times New Roman"/>
          <w:sz w:val="24"/>
          <w:szCs w:val="24"/>
        </w:rPr>
        <w:t>Целевые индикаторы реализации мероприятий подпрограммы сведены в приведенной ниже таблице: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
        <w:gridCol w:w="2557"/>
        <w:gridCol w:w="668"/>
        <w:gridCol w:w="668"/>
        <w:gridCol w:w="668"/>
        <w:gridCol w:w="667"/>
        <w:gridCol w:w="667"/>
        <w:gridCol w:w="667"/>
        <w:gridCol w:w="667"/>
        <w:gridCol w:w="667"/>
        <w:gridCol w:w="667"/>
        <w:gridCol w:w="667"/>
        <w:gridCol w:w="667"/>
      </w:tblGrid>
      <w:tr w:rsidR="00241275" w:rsidRPr="005E30A4" w:rsidTr="003D4E33">
        <w:trPr>
          <w:trHeight w:val="698"/>
        </w:trPr>
        <w:tc>
          <w:tcPr>
            <w:tcW w:w="50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2429"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 эффективности/единица измерения показателя</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2014</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2015</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2017</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655"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w:t>
            </w:r>
          </w:p>
        </w:tc>
      </w:tr>
      <w:tr w:rsidR="00241275" w:rsidRPr="005E30A4" w:rsidTr="003D4E33">
        <w:trPr>
          <w:trHeight w:val="238"/>
        </w:trPr>
        <w:tc>
          <w:tcPr>
            <w:tcW w:w="50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242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6</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9</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11</w:t>
            </w:r>
          </w:p>
        </w:tc>
        <w:tc>
          <w:tcPr>
            <w:tcW w:w="61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12</w:t>
            </w:r>
          </w:p>
        </w:tc>
        <w:tc>
          <w:tcPr>
            <w:tcW w:w="65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w:t>
            </w:r>
          </w:p>
        </w:tc>
      </w:tr>
      <w:tr w:rsidR="00241275" w:rsidRPr="005E30A4" w:rsidTr="000B0281">
        <w:trPr>
          <w:trHeight w:val="1900"/>
        </w:trPr>
        <w:tc>
          <w:tcPr>
            <w:tcW w:w="503"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w:t>
            </w:r>
          </w:p>
        </w:tc>
        <w:tc>
          <w:tcPr>
            <w:tcW w:w="2429"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Предоставление жилых помещений детям-сиротам, детям, оставшимся без попечения родителей по договору найма специализированных жилых помещений/ благоустроенная квартира</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616"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616"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616" w:type="dxa"/>
            <w:shd w:val="clear" w:color="auto" w:fill="FFFFFF"/>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61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616" w:type="dxa"/>
            <w:shd w:val="clear" w:color="auto" w:fill="auto"/>
            <w:vAlign w:val="center"/>
          </w:tcPr>
          <w:p w:rsidR="001127E7" w:rsidRPr="005E30A4" w:rsidRDefault="00E66D3B"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616" w:type="dxa"/>
            <w:shd w:val="clear" w:color="auto" w:fill="FFFF00"/>
            <w:vAlign w:val="center"/>
          </w:tcPr>
          <w:p w:rsidR="001127E7" w:rsidRPr="005E30A4" w:rsidRDefault="000B0281" w:rsidP="005E30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16" w:type="dxa"/>
            <w:shd w:val="clear" w:color="auto" w:fill="auto"/>
            <w:vAlign w:val="center"/>
          </w:tcPr>
          <w:p w:rsidR="001127E7" w:rsidRPr="005E30A4" w:rsidRDefault="00B1468C"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655"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r>
    </w:tbl>
    <w:p w:rsidR="001127E7" w:rsidRPr="005E30A4" w:rsidRDefault="001127E7" w:rsidP="005E30A4">
      <w:pPr>
        <w:tabs>
          <w:tab w:val="left" w:pos="-3240"/>
        </w:tabs>
        <w:autoSpaceDE w:val="0"/>
        <w:autoSpaceDN w:val="0"/>
        <w:adjustRightInd w:val="0"/>
        <w:spacing w:after="0" w:line="240" w:lineRule="auto"/>
        <w:jc w:val="both"/>
        <w:rPr>
          <w:rFonts w:ascii="Times New Roman" w:hAnsi="Times New Roman" w:cs="Times New Roman"/>
          <w:sz w:val="24"/>
          <w:szCs w:val="24"/>
        </w:rPr>
      </w:pPr>
    </w:p>
    <w:p w:rsidR="001127E7" w:rsidRPr="005E30A4" w:rsidRDefault="001127E7" w:rsidP="005E30A4">
      <w:pPr>
        <w:tabs>
          <w:tab w:val="left" w:pos="-324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на реализацию передаваемых полномочий предоставляются местным бюджетам из областного бюджета в виде субвенций. Целевые показатели являются прогнозируемыми и будут корректироваться в соответствии с величиной субвенций. На 01.10.2013 в списке детей-сирот, детей, оставшихся без попечения родителей, лиц из их числа состояло 30 человек.</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41855"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r w:rsidR="00CF13D9" w:rsidRPr="005E30A4">
        <w:rPr>
          <w:rFonts w:ascii="Times New Roman" w:hAnsi="Times New Roman" w:cs="Times New Roman"/>
          <w:sz w:val="24"/>
          <w:szCs w:val="24"/>
        </w:rPr>
        <w:t>.</w:t>
      </w:r>
    </w:p>
    <w:tbl>
      <w:tblPr>
        <w:tblW w:w="100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0"/>
        <w:gridCol w:w="2409"/>
        <w:gridCol w:w="3544"/>
        <w:gridCol w:w="1681"/>
        <w:gridCol w:w="1729"/>
      </w:tblGrid>
      <w:tr w:rsidR="00241275" w:rsidRPr="005E30A4" w:rsidTr="001D2656">
        <w:trPr>
          <w:cantSplit/>
        </w:trPr>
        <w:tc>
          <w:tcPr>
            <w:tcW w:w="710"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 xml:space="preserve">N </w:t>
            </w:r>
            <w:r w:rsidRPr="005E30A4">
              <w:rPr>
                <w:rFonts w:ascii="Times New Roman" w:hAnsi="Times New Roman" w:cs="Times New Roman"/>
                <w:sz w:val="24"/>
                <w:szCs w:val="24"/>
              </w:rPr>
              <w:br/>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2409"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 xml:space="preserve">Наименование мероприятий                </w:t>
            </w:r>
          </w:p>
        </w:tc>
        <w:tc>
          <w:tcPr>
            <w:tcW w:w="3544"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Содержание</w:t>
            </w: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 xml:space="preserve">Сроки    </w:t>
            </w:r>
            <w:r w:rsidRPr="005E30A4">
              <w:rPr>
                <w:rFonts w:ascii="Times New Roman" w:hAnsi="Times New Roman" w:cs="Times New Roman"/>
                <w:sz w:val="24"/>
                <w:szCs w:val="24"/>
              </w:rPr>
              <w:br/>
              <w:t xml:space="preserve">реализации </w:t>
            </w:r>
          </w:p>
        </w:tc>
        <w:tc>
          <w:tcPr>
            <w:tcW w:w="1729"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Субвенция бюджету г. Тейково</w:t>
            </w:r>
          </w:p>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(тыс. руб.)</w:t>
            </w:r>
          </w:p>
        </w:tc>
      </w:tr>
      <w:tr w:rsidR="00241275" w:rsidRPr="005E30A4" w:rsidTr="001D2656">
        <w:trPr>
          <w:cantSplit/>
        </w:trPr>
        <w:tc>
          <w:tcPr>
            <w:tcW w:w="710" w:type="dxa"/>
            <w:vMerge w:val="restart"/>
            <w:shd w:val="clear" w:color="auto" w:fill="auto"/>
          </w:tcPr>
          <w:p w:rsidR="001127E7" w:rsidRPr="005E30A4" w:rsidRDefault="000B0281" w:rsidP="005E30A4">
            <w:pPr>
              <w:pStyle w:val="ConsPlusCell"/>
              <w:widowControl/>
              <w:numPr>
                <w:ilvl w:val="0"/>
                <w:numId w:val="4"/>
              </w:numPr>
              <w:tabs>
                <w:tab w:val="left" w:pos="4354"/>
              </w:tabs>
              <w:ind w:left="0" w:right="-1"/>
              <w:rPr>
                <w:rFonts w:ascii="Times New Roman" w:hAnsi="Times New Roman" w:cs="Times New Roman"/>
                <w:sz w:val="24"/>
                <w:szCs w:val="24"/>
              </w:rPr>
            </w:pPr>
            <w:r>
              <w:rPr>
                <w:rFonts w:ascii="Times New Roman" w:hAnsi="Times New Roman" w:cs="Times New Roman"/>
                <w:sz w:val="24"/>
                <w:szCs w:val="24"/>
              </w:rPr>
              <w:t>1</w:t>
            </w:r>
          </w:p>
        </w:tc>
        <w:tc>
          <w:tcPr>
            <w:tcW w:w="2409" w:type="dxa"/>
            <w:vMerge w:val="restart"/>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 xml:space="preserve">Приобретение жилых помещений  </w:t>
            </w:r>
          </w:p>
        </w:tc>
        <w:tc>
          <w:tcPr>
            <w:tcW w:w="3544" w:type="dxa"/>
            <w:vMerge w:val="restart"/>
            <w:shd w:val="clear" w:color="auto" w:fill="auto"/>
          </w:tcPr>
          <w:p w:rsidR="001127E7" w:rsidRPr="005E30A4" w:rsidRDefault="001127E7" w:rsidP="005E30A4">
            <w:pPr>
              <w:pStyle w:val="ConsPlusCell"/>
              <w:ind w:right="-1"/>
              <w:jc w:val="both"/>
              <w:rPr>
                <w:rFonts w:ascii="Times New Roman" w:hAnsi="Times New Roman" w:cs="Times New Roman"/>
                <w:sz w:val="24"/>
                <w:szCs w:val="24"/>
              </w:rPr>
            </w:pPr>
            <w:r w:rsidRPr="005E30A4">
              <w:rPr>
                <w:rFonts w:ascii="Times New Roman" w:hAnsi="Times New Roman" w:cs="Times New Roman"/>
                <w:sz w:val="24"/>
                <w:szCs w:val="24"/>
              </w:rPr>
              <w:t>Приобретение в муниципальную собственность жилых помещений для дальнейшего предоставления их детям-сиротам, детям, оставшимся без попечения родителей</w:t>
            </w:r>
          </w:p>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2014</w:t>
            </w:r>
          </w:p>
        </w:tc>
        <w:tc>
          <w:tcPr>
            <w:tcW w:w="1729"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 xml:space="preserve"> 4747,900</w:t>
            </w:r>
          </w:p>
          <w:p w:rsidR="001127E7" w:rsidRPr="005E30A4" w:rsidRDefault="001127E7" w:rsidP="005E30A4">
            <w:pPr>
              <w:pStyle w:val="ConsPlusCell"/>
              <w:tabs>
                <w:tab w:val="left" w:pos="4354"/>
              </w:tabs>
              <w:ind w:right="-1"/>
              <w:rPr>
                <w:rFonts w:ascii="Times New Roman" w:hAnsi="Times New Roman" w:cs="Times New Roman"/>
                <w:sz w:val="24"/>
                <w:szCs w:val="24"/>
              </w:rPr>
            </w:pPr>
          </w:p>
          <w:p w:rsidR="001127E7" w:rsidRPr="005E30A4" w:rsidRDefault="001127E7" w:rsidP="005E30A4">
            <w:pPr>
              <w:pStyle w:val="ConsPlusCell"/>
              <w:tabs>
                <w:tab w:val="left" w:pos="4354"/>
              </w:tabs>
              <w:ind w:right="-1"/>
              <w:rPr>
                <w:rFonts w:ascii="Times New Roman" w:hAnsi="Times New Roman" w:cs="Times New Roman"/>
                <w:sz w:val="24"/>
                <w:szCs w:val="24"/>
              </w:rPr>
            </w:pP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2015</w:t>
            </w:r>
          </w:p>
        </w:tc>
        <w:tc>
          <w:tcPr>
            <w:tcW w:w="1729" w:type="dxa"/>
            <w:shd w:val="clear" w:color="auto" w:fill="auto"/>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5925,975</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2016</w:t>
            </w:r>
          </w:p>
        </w:tc>
        <w:tc>
          <w:tcPr>
            <w:tcW w:w="1729" w:type="dxa"/>
            <w:shd w:val="clear" w:color="auto" w:fill="auto"/>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5801,60000</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2017</w:t>
            </w:r>
          </w:p>
        </w:tc>
        <w:tc>
          <w:tcPr>
            <w:tcW w:w="1729" w:type="dxa"/>
            <w:shd w:val="clear" w:color="auto" w:fill="auto"/>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1 125,17300</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2018</w:t>
            </w:r>
          </w:p>
        </w:tc>
        <w:tc>
          <w:tcPr>
            <w:tcW w:w="1729"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799,05283</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2019</w:t>
            </w:r>
          </w:p>
        </w:tc>
        <w:tc>
          <w:tcPr>
            <w:tcW w:w="1729"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0,0000</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2020</w:t>
            </w:r>
          </w:p>
        </w:tc>
        <w:tc>
          <w:tcPr>
            <w:tcW w:w="1729"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2089,75000</w:t>
            </w:r>
          </w:p>
          <w:p w:rsidR="001127E7" w:rsidRPr="005E30A4" w:rsidRDefault="001127E7" w:rsidP="005E30A4">
            <w:pPr>
              <w:spacing w:after="0" w:line="240" w:lineRule="auto"/>
              <w:jc w:val="center"/>
              <w:rPr>
                <w:rFonts w:ascii="Times New Roman" w:hAnsi="Times New Roman" w:cs="Times New Roman"/>
              </w:rPr>
            </w:pP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2021</w:t>
            </w:r>
          </w:p>
        </w:tc>
        <w:tc>
          <w:tcPr>
            <w:tcW w:w="1729" w:type="dxa"/>
            <w:shd w:val="clear" w:color="auto" w:fill="auto"/>
          </w:tcPr>
          <w:p w:rsidR="001127E7" w:rsidRPr="005E30A4" w:rsidRDefault="00E66D3B" w:rsidP="005E30A4">
            <w:pPr>
              <w:spacing w:after="0" w:line="240" w:lineRule="auto"/>
              <w:rPr>
                <w:rFonts w:ascii="Times New Roman" w:hAnsi="Times New Roman" w:cs="Times New Roman"/>
              </w:rPr>
            </w:pPr>
            <w:r w:rsidRPr="005E30A4">
              <w:rPr>
                <w:rFonts w:ascii="Times New Roman" w:hAnsi="Times New Roman"/>
                <w:sz w:val="24"/>
                <w:szCs w:val="24"/>
              </w:rPr>
              <w:t>3 686,25000</w:t>
            </w:r>
          </w:p>
        </w:tc>
      </w:tr>
      <w:tr w:rsidR="00241275" w:rsidRPr="005E30A4" w:rsidTr="000B0281">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2022</w:t>
            </w:r>
          </w:p>
        </w:tc>
        <w:tc>
          <w:tcPr>
            <w:tcW w:w="1729" w:type="dxa"/>
            <w:shd w:val="clear" w:color="auto" w:fill="FFFF00"/>
          </w:tcPr>
          <w:p w:rsidR="001127E7" w:rsidRPr="005E30A4" w:rsidRDefault="000B0281" w:rsidP="005E30A4">
            <w:pPr>
              <w:spacing w:after="0" w:line="240" w:lineRule="auto"/>
              <w:rPr>
                <w:rFonts w:ascii="Times New Roman" w:hAnsi="Times New Roman" w:cs="Times New Roman"/>
              </w:rPr>
            </w:pPr>
            <w:r>
              <w:rPr>
                <w:rFonts w:ascii="Times New Roman" w:hAnsi="Times New Roman" w:cs="Times New Roman"/>
                <w:sz w:val="24"/>
                <w:szCs w:val="24"/>
              </w:rPr>
              <w:t>2 832,66720</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2023</w:t>
            </w:r>
          </w:p>
        </w:tc>
        <w:tc>
          <w:tcPr>
            <w:tcW w:w="1729" w:type="dxa"/>
            <w:shd w:val="clear" w:color="auto" w:fill="auto"/>
          </w:tcPr>
          <w:p w:rsidR="001127E7" w:rsidRPr="005E30A4" w:rsidRDefault="00B1468C" w:rsidP="005E30A4">
            <w:pPr>
              <w:spacing w:after="0" w:line="240" w:lineRule="auto"/>
              <w:rPr>
                <w:rFonts w:ascii="Times New Roman" w:hAnsi="Times New Roman" w:cs="Times New Roman"/>
              </w:rPr>
            </w:pPr>
            <w:r w:rsidRPr="005E30A4">
              <w:rPr>
                <w:rFonts w:ascii="Times New Roman" w:hAnsi="Times New Roman" w:cs="Times New Roman"/>
                <w:sz w:val="24"/>
                <w:szCs w:val="24"/>
              </w:rPr>
              <w:t>2 832,66720</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2024</w:t>
            </w:r>
          </w:p>
        </w:tc>
        <w:tc>
          <w:tcPr>
            <w:tcW w:w="1729" w:type="dxa"/>
            <w:shd w:val="clear" w:color="auto" w:fill="auto"/>
          </w:tcPr>
          <w:p w:rsidR="001127E7" w:rsidRPr="005E30A4" w:rsidRDefault="00B1468C" w:rsidP="005E30A4">
            <w:pPr>
              <w:spacing w:after="0" w:line="240" w:lineRule="auto"/>
              <w:rPr>
                <w:rFonts w:ascii="Times New Roman" w:hAnsi="Times New Roman" w:cs="Times New Roman"/>
              </w:rPr>
            </w:pPr>
            <w:r w:rsidRPr="005E30A4">
              <w:rPr>
                <w:rFonts w:ascii="Times New Roman" w:hAnsi="Times New Roman" w:cs="Times New Roman"/>
                <w:sz w:val="24"/>
                <w:szCs w:val="24"/>
              </w:rPr>
              <w:t>2 832,66720</w:t>
            </w:r>
          </w:p>
        </w:tc>
      </w:tr>
      <w:tr w:rsidR="00241275" w:rsidRPr="005E30A4" w:rsidTr="001D2656">
        <w:trPr>
          <w:cantSplit/>
        </w:trPr>
        <w:tc>
          <w:tcPr>
            <w:tcW w:w="710" w:type="dxa"/>
            <w:vMerge w:val="restart"/>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r w:rsidRPr="005E30A4">
              <w:rPr>
                <w:rFonts w:ascii="Times New Roman" w:hAnsi="Times New Roman" w:cs="Times New Roman"/>
                <w:sz w:val="24"/>
                <w:szCs w:val="24"/>
              </w:rPr>
              <w:t>2</w:t>
            </w:r>
          </w:p>
        </w:tc>
        <w:tc>
          <w:tcPr>
            <w:tcW w:w="2409" w:type="dxa"/>
            <w:vMerge w:val="restart"/>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Предоставление жилых помещений</w:t>
            </w:r>
          </w:p>
        </w:tc>
        <w:tc>
          <w:tcPr>
            <w:tcW w:w="3544" w:type="dxa"/>
            <w:vMerge w:val="restart"/>
            <w:shd w:val="clear" w:color="auto" w:fill="auto"/>
          </w:tcPr>
          <w:p w:rsidR="001127E7" w:rsidRPr="005E30A4" w:rsidRDefault="001127E7" w:rsidP="005E30A4">
            <w:pPr>
              <w:pStyle w:val="ConsPlusCell"/>
              <w:ind w:right="-1"/>
              <w:jc w:val="both"/>
              <w:rPr>
                <w:rFonts w:ascii="Times New Roman" w:hAnsi="Times New Roman" w:cs="Times New Roman"/>
                <w:sz w:val="24"/>
                <w:szCs w:val="24"/>
              </w:rPr>
            </w:pPr>
            <w:r w:rsidRPr="005E30A4">
              <w:rPr>
                <w:rFonts w:ascii="Times New Roman" w:hAnsi="Times New Roman" w:cs="Times New Roman"/>
                <w:sz w:val="24"/>
                <w:szCs w:val="24"/>
              </w:rPr>
              <w:t xml:space="preserve">Предоставление жилых помещений детям-сиротам, детям, оставшимся без попечения родителей  по договору найма специализированных жилых помещений                                        </w:t>
            </w: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2014</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3</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2015</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9</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2016</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5</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2017</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2018</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2019</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1D2656">
        <w:trPr>
          <w:cantSplit/>
        </w:trPr>
        <w:tc>
          <w:tcPr>
            <w:tcW w:w="710" w:type="dxa"/>
            <w:vMerge/>
            <w:shd w:val="clear" w:color="auto" w:fill="auto"/>
          </w:tcPr>
          <w:p w:rsidR="001127E7" w:rsidRPr="005E30A4" w:rsidRDefault="001127E7" w:rsidP="005E30A4">
            <w:pPr>
              <w:pStyle w:val="ConsPlusCell"/>
              <w:widowControl/>
              <w:numPr>
                <w:ilvl w:val="0"/>
                <w:numId w:val="4"/>
              </w:numPr>
              <w:tabs>
                <w:tab w:val="left" w:pos="4354"/>
              </w:tabs>
              <w:ind w:left="0"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2020</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2</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2021</w:t>
            </w:r>
          </w:p>
        </w:tc>
        <w:tc>
          <w:tcPr>
            <w:tcW w:w="1729" w:type="dxa"/>
            <w:shd w:val="clear" w:color="auto" w:fill="auto"/>
            <w:vAlign w:val="center"/>
          </w:tcPr>
          <w:p w:rsidR="001127E7" w:rsidRPr="005E30A4" w:rsidRDefault="00E66D3B"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3</w:t>
            </w:r>
          </w:p>
        </w:tc>
      </w:tr>
      <w:tr w:rsidR="00241275" w:rsidRPr="005E30A4" w:rsidTr="000B0281">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2022</w:t>
            </w:r>
          </w:p>
        </w:tc>
        <w:tc>
          <w:tcPr>
            <w:tcW w:w="1729" w:type="dxa"/>
            <w:shd w:val="clear" w:color="auto" w:fill="FFFF00"/>
            <w:vAlign w:val="center"/>
          </w:tcPr>
          <w:p w:rsidR="001127E7" w:rsidRPr="005E30A4" w:rsidRDefault="000B0281" w:rsidP="005E30A4">
            <w:pPr>
              <w:pStyle w:val="ConsPlusCell"/>
              <w:tabs>
                <w:tab w:val="left" w:pos="4354"/>
              </w:tabs>
              <w:ind w:right="-1"/>
              <w:jc w:val="center"/>
              <w:rPr>
                <w:rFonts w:ascii="Times New Roman" w:hAnsi="Times New Roman" w:cs="Times New Roman"/>
                <w:sz w:val="24"/>
                <w:szCs w:val="24"/>
              </w:rPr>
            </w:pPr>
            <w:r>
              <w:rPr>
                <w:rFonts w:ascii="Times New Roman" w:hAnsi="Times New Roman" w:cs="Times New Roman"/>
                <w:sz w:val="24"/>
                <w:szCs w:val="24"/>
              </w:rPr>
              <w:t>1</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2023</w:t>
            </w:r>
          </w:p>
        </w:tc>
        <w:tc>
          <w:tcPr>
            <w:tcW w:w="1729" w:type="dxa"/>
            <w:shd w:val="clear" w:color="auto" w:fill="auto"/>
            <w:vAlign w:val="center"/>
          </w:tcPr>
          <w:p w:rsidR="001127E7" w:rsidRPr="005E30A4" w:rsidRDefault="00B1468C"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2</w:t>
            </w:r>
          </w:p>
        </w:tc>
      </w:tr>
      <w:tr w:rsidR="00241275" w:rsidRPr="005E30A4" w:rsidTr="001D2656">
        <w:trPr>
          <w:cantSplit/>
        </w:trPr>
        <w:tc>
          <w:tcPr>
            <w:tcW w:w="710"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2409" w:type="dxa"/>
            <w:vMerge/>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p>
        </w:tc>
        <w:tc>
          <w:tcPr>
            <w:tcW w:w="3544" w:type="dxa"/>
            <w:vMerge/>
            <w:shd w:val="clear" w:color="auto" w:fill="auto"/>
          </w:tcPr>
          <w:p w:rsidR="001127E7" w:rsidRPr="005E30A4" w:rsidRDefault="001127E7" w:rsidP="005E30A4">
            <w:pPr>
              <w:pStyle w:val="ConsPlusCell"/>
              <w:tabs>
                <w:tab w:val="left" w:pos="4354"/>
              </w:tabs>
              <w:ind w:right="-1"/>
              <w:jc w:val="both"/>
              <w:rPr>
                <w:rFonts w:ascii="Times New Roman" w:hAnsi="Times New Roman" w:cs="Times New Roman"/>
                <w:sz w:val="24"/>
                <w:szCs w:val="24"/>
              </w:rPr>
            </w:pPr>
          </w:p>
        </w:tc>
        <w:tc>
          <w:tcPr>
            <w:tcW w:w="1681" w:type="dxa"/>
            <w:shd w:val="clear" w:color="auto" w:fill="auto"/>
          </w:tcPr>
          <w:p w:rsidR="001127E7" w:rsidRPr="005E30A4" w:rsidRDefault="001127E7" w:rsidP="005E30A4">
            <w:pPr>
              <w:pStyle w:val="ConsPlusCell"/>
              <w:tabs>
                <w:tab w:val="left" w:pos="4354"/>
              </w:tabs>
              <w:ind w:right="-1"/>
              <w:rPr>
                <w:rFonts w:ascii="Times New Roman" w:hAnsi="Times New Roman" w:cs="Times New Roman"/>
                <w:sz w:val="24"/>
                <w:szCs w:val="24"/>
              </w:rPr>
            </w:pPr>
            <w:r w:rsidRPr="005E30A4">
              <w:rPr>
                <w:rFonts w:ascii="Times New Roman" w:hAnsi="Times New Roman" w:cs="Times New Roman"/>
                <w:sz w:val="24"/>
                <w:szCs w:val="24"/>
              </w:rPr>
              <w:t>2024</w:t>
            </w:r>
          </w:p>
        </w:tc>
        <w:tc>
          <w:tcPr>
            <w:tcW w:w="1729" w:type="dxa"/>
            <w:shd w:val="clear" w:color="auto" w:fill="auto"/>
            <w:vAlign w:val="center"/>
          </w:tcPr>
          <w:p w:rsidR="001127E7" w:rsidRPr="005E30A4" w:rsidRDefault="001127E7" w:rsidP="005E30A4">
            <w:pPr>
              <w:pStyle w:val="ConsPlusCell"/>
              <w:tabs>
                <w:tab w:val="left" w:pos="4354"/>
              </w:tabs>
              <w:ind w:right="-1"/>
              <w:jc w:val="center"/>
              <w:rPr>
                <w:rFonts w:ascii="Times New Roman" w:hAnsi="Times New Roman" w:cs="Times New Roman"/>
                <w:sz w:val="24"/>
                <w:szCs w:val="24"/>
              </w:rPr>
            </w:pPr>
            <w:r w:rsidRPr="005E30A4">
              <w:rPr>
                <w:rFonts w:ascii="Times New Roman" w:hAnsi="Times New Roman" w:cs="Times New Roman"/>
                <w:sz w:val="24"/>
                <w:szCs w:val="24"/>
              </w:rPr>
              <w:t>2</w:t>
            </w:r>
          </w:p>
        </w:tc>
      </w:tr>
    </w:tbl>
    <w:p w:rsidR="001127E7" w:rsidRPr="005E30A4" w:rsidRDefault="001127E7" w:rsidP="005E30A4">
      <w:pPr>
        <w:pStyle w:val="a6"/>
        <w:spacing w:after="0" w:line="240" w:lineRule="auto"/>
        <w:ind w:left="0"/>
        <w:rPr>
          <w:rFonts w:ascii="Times New Roman" w:hAnsi="Times New Roman"/>
          <w:sz w:val="24"/>
          <w:szCs w:val="24"/>
        </w:rPr>
      </w:pPr>
    </w:p>
    <w:p w:rsidR="00141855" w:rsidRPr="005E30A4" w:rsidRDefault="007F6125" w:rsidP="005E30A4">
      <w:pPr>
        <w:spacing w:after="0" w:line="240" w:lineRule="auto"/>
        <w:ind w:right="-1"/>
        <w:rPr>
          <w:rFonts w:ascii="Times New Roman" w:hAnsi="Times New Roman" w:cs="Times New Roman"/>
          <w:sz w:val="24"/>
          <w:szCs w:val="24"/>
        </w:rPr>
      </w:pPr>
      <w:r w:rsidRPr="000B0281">
        <w:rPr>
          <w:rFonts w:ascii="Times New Roman" w:hAnsi="Times New Roman" w:cs="Times New Roman"/>
          <w:sz w:val="24"/>
          <w:szCs w:val="24"/>
          <w:highlight w:val="yellow"/>
        </w:rPr>
        <w:t>5.</w:t>
      </w:r>
      <w:r w:rsidR="001127E7" w:rsidRPr="000B0281">
        <w:rPr>
          <w:rFonts w:ascii="Times New Roman" w:hAnsi="Times New Roman" w:cs="Times New Roman"/>
          <w:sz w:val="24"/>
          <w:szCs w:val="24"/>
          <w:highlight w:val="yellow"/>
        </w:rPr>
        <w:t>Объемы  ресурсного обеспечения мероприятий подпрограммы</w:t>
      </w:r>
      <w:r w:rsidR="00CF13D9" w:rsidRPr="000B0281">
        <w:rPr>
          <w:rFonts w:ascii="Times New Roman" w:hAnsi="Times New Roman" w:cs="Times New Roman"/>
          <w:sz w:val="24"/>
          <w:szCs w:val="24"/>
          <w:highlight w:val="yellow"/>
        </w:rPr>
        <w:t>.</w:t>
      </w:r>
    </w:p>
    <w:p w:rsidR="001127E7" w:rsidRPr="005E30A4" w:rsidRDefault="001127E7" w:rsidP="005E30A4">
      <w:pPr>
        <w:pStyle w:val="ConsPlusNormal"/>
        <w:jc w:val="both"/>
        <w:rPr>
          <w:rFonts w:ascii="Times New Roman" w:hAnsi="Times New Roman"/>
          <w:sz w:val="24"/>
          <w:szCs w:val="24"/>
        </w:rPr>
      </w:pPr>
      <w:r w:rsidRPr="005E30A4">
        <w:rPr>
          <w:rFonts w:ascii="Times New Roman" w:hAnsi="Times New Roman"/>
          <w:sz w:val="24"/>
          <w:szCs w:val="24"/>
        </w:rPr>
        <w:t xml:space="preserve">                                                                                                           (тыс. руб.)</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810"/>
        <w:gridCol w:w="722"/>
        <w:gridCol w:w="695"/>
        <w:gridCol w:w="662"/>
        <w:gridCol w:w="611"/>
        <w:gridCol w:w="673"/>
        <w:gridCol w:w="602"/>
        <w:gridCol w:w="650"/>
        <w:gridCol w:w="618"/>
        <w:gridCol w:w="674"/>
        <w:gridCol w:w="674"/>
        <w:gridCol w:w="674"/>
        <w:gridCol w:w="575"/>
      </w:tblGrid>
      <w:tr w:rsidR="00241275" w:rsidRPr="005E30A4" w:rsidTr="001D2656">
        <w:trPr>
          <w:trHeight w:val="953"/>
        </w:trPr>
        <w:tc>
          <w:tcPr>
            <w:tcW w:w="425"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right="-1"/>
              <w:rPr>
                <w:rFonts w:ascii="Times New Roman" w:hAnsi="Times New Roman"/>
                <w:sz w:val="22"/>
                <w:szCs w:val="22"/>
              </w:rPr>
            </w:pPr>
            <w:proofErr w:type="gramStart"/>
            <w:r w:rsidRPr="005E30A4">
              <w:rPr>
                <w:rFonts w:ascii="Times New Roman" w:hAnsi="Times New Roman"/>
                <w:sz w:val="22"/>
                <w:szCs w:val="22"/>
              </w:rPr>
              <w:t>п</w:t>
            </w:r>
            <w:proofErr w:type="gramEnd"/>
            <w:r w:rsidRPr="005E30A4">
              <w:rPr>
                <w:rFonts w:ascii="Times New Roman" w:hAnsi="Times New Roman"/>
                <w:sz w:val="22"/>
                <w:szCs w:val="22"/>
              </w:rPr>
              <w:t>/п</w:t>
            </w:r>
          </w:p>
        </w:tc>
        <w:tc>
          <w:tcPr>
            <w:tcW w:w="1810"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Наименование мероприятия/</w:t>
            </w:r>
          </w:p>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Источник ресурсного обеспечения</w:t>
            </w:r>
          </w:p>
        </w:tc>
        <w:tc>
          <w:tcPr>
            <w:tcW w:w="722" w:type="dxa"/>
            <w:shd w:val="clear" w:color="auto" w:fill="auto"/>
          </w:tcPr>
          <w:p w:rsidR="001127E7" w:rsidRPr="005E30A4" w:rsidRDefault="001127E7" w:rsidP="005E30A4">
            <w:pPr>
              <w:pStyle w:val="a6"/>
              <w:spacing w:after="0" w:line="240" w:lineRule="auto"/>
              <w:ind w:left="0" w:right="-1"/>
              <w:jc w:val="center"/>
              <w:rPr>
                <w:rFonts w:ascii="Times New Roman" w:hAnsi="Times New Roman"/>
                <w:sz w:val="22"/>
                <w:szCs w:val="22"/>
              </w:rPr>
            </w:pPr>
            <w:proofErr w:type="gramStart"/>
            <w:r w:rsidRPr="005E30A4">
              <w:rPr>
                <w:rFonts w:ascii="Times New Roman" w:hAnsi="Times New Roman"/>
                <w:sz w:val="22"/>
                <w:szCs w:val="22"/>
              </w:rPr>
              <w:t>Исполни-тель</w:t>
            </w:r>
            <w:proofErr w:type="gramEnd"/>
          </w:p>
        </w:tc>
        <w:tc>
          <w:tcPr>
            <w:tcW w:w="695"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2014</w:t>
            </w:r>
          </w:p>
        </w:tc>
        <w:tc>
          <w:tcPr>
            <w:tcW w:w="662"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2015</w:t>
            </w:r>
          </w:p>
        </w:tc>
        <w:tc>
          <w:tcPr>
            <w:tcW w:w="611"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2016</w:t>
            </w:r>
          </w:p>
        </w:tc>
        <w:tc>
          <w:tcPr>
            <w:tcW w:w="673"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2017</w:t>
            </w:r>
          </w:p>
        </w:tc>
        <w:tc>
          <w:tcPr>
            <w:tcW w:w="602"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2018</w:t>
            </w:r>
          </w:p>
        </w:tc>
        <w:tc>
          <w:tcPr>
            <w:tcW w:w="650"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2019</w:t>
            </w:r>
          </w:p>
        </w:tc>
        <w:tc>
          <w:tcPr>
            <w:tcW w:w="61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2020</w:t>
            </w:r>
          </w:p>
        </w:tc>
        <w:tc>
          <w:tcPr>
            <w:tcW w:w="674"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2021</w:t>
            </w:r>
          </w:p>
        </w:tc>
        <w:tc>
          <w:tcPr>
            <w:tcW w:w="674"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2022</w:t>
            </w:r>
          </w:p>
        </w:tc>
        <w:tc>
          <w:tcPr>
            <w:tcW w:w="674"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2023</w:t>
            </w:r>
          </w:p>
        </w:tc>
        <w:tc>
          <w:tcPr>
            <w:tcW w:w="575"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2024</w:t>
            </w:r>
          </w:p>
        </w:tc>
      </w:tr>
      <w:tr w:rsidR="00241275" w:rsidRPr="005E30A4" w:rsidTr="001D2656">
        <w:trPr>
          <w:cantSplit/>
          <w:trHeight w:val="1134"/>
        </w:trPr>
        <w:tc>
          <w:tcPr>
            <w:tcW w:w="425"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p>
        </w:tc>
        <w:tc>
          <w:tcPr>
            <w:tcW w:w="1810"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rPr>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722" w:type="dxa"/>
            <w:shd w:val="clear" w:color="auto" w:fill="auto"/>
            <w:textDirection w:val="btLr"/>
          </w:tcPr>
          <w:p w:rsidR="001127E7" w:rsidRPr="005E30A4" w:rsidRDefault="001127E7" w:rsidP="005E30A4">
            <w:pPr>
              <w:pStyle w:val="a6"/>
              <w:spacing w:after="0" w:line="240" w:lineRule="auto"/>
              <w:ind w:left="113" w:right="-1"/>
              <w:jc w:val="center"/>
              <w:rPr>
                <w:rFonts w:ascii="Times New Roman" w:hAnsi="Times New Roman"/>
                <w:sz w:val="22"/>
                <w:szCs w:val="22"/>
              </w:rPr>
            </w:pPr>
            <w:r w:rsidRPr="005E30A4">
              <w:rPr>
                <w:rFonts w:ascii="Times New Roman" w:hAnsi="Times New Roman"/>
                <w:sz w:val="22"/>
                <w:szCs w:val="22"/>
              </w:rPr>
              <w:t>Отдел городской инфраструктуры администрации г.о. Тейково</w:t>
            </w:r>
          </w:p>
        </w:tc>
        <w:tc>
          <w:tcPr>
            <w:tcW w:w="695"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62"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11"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73"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02"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50"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18"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74"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74"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74"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575" w:type="dxa"/>
            <w:shd w:val="clear" w:color="auto" w:fill="auto"/>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r>
      <w:tr w:rsidR="00241275" w:rsidRPr="005E30A4" w:rsidTr="000B0281">
        <w:trPr>
          <w:trHeight w:val="257"/>
        </w:trPr>
        <w:tc>
          <w:tcPr>
            <w:tcW w:w="425" w:type="dxa"/>
            <w:shd w:val="clear" w:color="auto" w:fill="auto"/>
          </w:tcPr>
          <w:p w:rsidR="00B1468C" w:rsidRPr="005E30A4" w:rsidRDefault="00B1468C" w:rsidP="005E30A4">
            <w:pPr>
              <w:pStyle w:val="a6"/>
              <w:spacing w:after="0" w:line="240" w:lineRule="auto"/>
              <w:ind w:left="0" w:right="-1"/>
              <w:rPr>
                <w:rFonts w:ascii="Times New Roman" w:hAnsi="Times New Roman"/>
                <w:sz w:val="22"/>
                <w:szCs w:val="22"/>
              </w:rPr>
            </w:pPr>
          </w:p>
        </w:tc>
        <w:tc>
          <w:tcPr>
            <w:tcW w:w="1810" w:type="dxa"/>
            <w:shd w:val="clear" w:color="auto" w:fill="auto"/>
          </w:tcPr>
          <w:p w:rsidR="00B1468C" w:rsidRPr="005E30A4" w:rsidRDefault="00B1468C"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Бюджетные ассигнования</w:t>
            </w:r>
          </w:p>
        </w:tc>
        <w:tc>
          <w:tcPr>
            <w:tcW w:w="722" w:type="dxa"/>
            <w:shd w:val="clear" w:color="auto" w:fill="auto"/>
          </w:tcPr>
          <w:p w:rsidR="00B1468C" w:rsidRPr="005E30A4" w:rsidRDefault="00B1468C" w:rsidP="005E30A4">
            <w:pPr>
              <w:pStyle w:val="a6"/>
              <w:spacing w:after="0" w:line="240" w:lineRule="auto"/>
              <w:ind w:left="0" w:right="-1"/>
              <w:rPr>
                <w:rFonts w:ascii="Times New Roman" w:hAnsi="Times New Roman"/>
                <w:sz w:val="22"/>
                <w:szCs w:val="22"/>
              </w:rPr>
            </w:pPr>
          </w:p>
        </w:tc>
        <w:tc>
          <w:tcPr>
            <w:tcW w:w="695"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4 747,900</w:t>
            </w:r>
          </w:p>
        </w:tc>
        <w:tc>
          <w:tcPr>
            <w:tcW w:w="662"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5 925,975</w:t>
            </w:r>
          </w:p>
        </w:tc>
        <w:tc>
          <w:tcPr>
            <w:tcW w:w="611"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5 801,6000</w:t>
            </w:r>
          </w:p>
        </w:tc>
        <w:tc>
          <w:tcPr>
            <w:tcW w:w="673"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1125,173</w:t>
            </w:r>
          </w:p>
        </w:tc>
        <w:tc>
          <w:tcPr>
            <w:tcW w:w="602"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799,05283</w:t>
            </w:r>
          </w:p>
        </w:tc>
        <w:tc>
          <w:tcPr>
            <w:tcW w:w="650"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18"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2089,75000</w:t>
            </w:r>
          </w:p>
        </w:tc>
        <w:tc>
          <w:tcPr>
            <w:tcW w:w="674"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3 686,25000</w:t>
            </w:r>
          </w:p>
        </w:tc>
        <w:tc>
          <w:tcPr>
            <w:tcW w:w="674" w:type="dxa"/>
            <w:shd w:val="clear" w:color="auto" w:fill="FFFF00"/>
            <w:vAlign w:val="center"/>
          </w:tcPr>
          <w:p w:rsidR="00B1468C" w:rsidRPr="005E30A4" w:rsidRDefault="000B0281" w:rsidP="005E30A4">
            <w:pPr>
              <w:spacing w:after="0" w:line="240" w:lineRule="auto"/>
              <w:ind w:right="-1"/>
              <w:jc w:val="center"/>
              <w:rPr>
                <w:rFonts w:ascii="Times New Roman" w:hAnsi="Times New Roman" w:cs="Times New Roman"/>
                <w:sz w:val="18"/>
                <w:szCs w:val="18"/>
              </w:rPr>
            </w:pPr>
            <w:r>
              <w:rPr>
                <w:rFonts w:ascii="Times New Roman" w:hAnsi="Times New Roman" w:cs="Times New Roman"/>
                <w:sz w:val="18"/>
                <w:szCs w:val="18"/>
              </w:rPr>
              <w:t>2 832,66720</w:t>
            </w:r>
          </w:p>
        </w:tc>
        <w:tc>
          <w:tcPr>
            <w:tcW w:w="674" w:type="dxa"/>
            <w:shd w:val="clear" w:color="auto" w:fill="auto"/>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 xml:space="preserve">2 832,66720 </w:t>
            </w:r>
          </w:p>
        </w:tc>
        <w:tc>
          <w:tcPr>
            <w:tcW w:w="575" w:type="dxa"/>
            <w:shd w:val="clear" w:color="auto" w:fill="auto"/>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 xml:space="preserve">2 832,66720 </w:t>
            </w:r>
          </w:p>
        </w:tc>
      </w:tr>
      <w:tr w:rsidR="00241275" w:rsidRPr="005E30A4" w:rsidTr="000B0281">
        <w:trPr>
          <w:trHeight w:val="242"/>
        </w:trPr>
        <w:tc>
          <w:tcPr>
            <w:tcW w:w="425"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p>
        </w:tc>
        <w:tc>
          <w:tcPr>
            <w:tcW w:w="1810"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 местный бюджет</w:t>
            </w:r>
          </w:p>
        </w:tc>
        <w:tc>
          <w:tcPr>
            <w:tcW w:w="722"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p>
        </w:tc>
        <w:tc>
          <w:tcPr>
            <w:tcW w:w="695"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6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11"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73"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0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50"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1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74"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74" w:type="dxa"/>
            <w:shd w:val="clear" w:color="auto" w:fill="FFFF00"/>
            <w:vAlign w:val="center"/>
          </w:tcPr>
          <w:p w:rsidR="001127E7" w:rsidRPr="005E30A4" w:rsidRDefault="000B0281" w:rsidP="005E30A4">
            <w:pPr>
              <w:spacing w:after="0" w:line="240" w:lineRule="auto"/>
              <w:ind w:right="-1"/>
              <w:jc w:val="center"/>
              <w:rPr>
                <w:rFonts w:ascii="Times New Roman" w:hAnsi="Times New Roman" w:cs="Times New Roman"/>
                <w:sz w:val="18"/>
                <w:szCs w:val="18"/>
              </w:rPr>
            </w:pPr>
            <w:r>
              <w:rPr>
                <w:rFonts w:ascii="Times New Roman" w:hAnsi="Times New Roman" w:cs="Times New Roman"/>
                <w:sz w:val="18"/>
                <w:szCs w:val="18"/>
              </w:rPr>
              <w:t>0,00</w:t>
            </w:r>
          </w:p>
        </w:tc>
        <w:tc>
          <w:tcPr>
            <w:tcW w:w="674"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575"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r>
      <w:tr w:rsidR="00241275" w:rsidRPr="005E30A4" w:rsidTr="001D2656">
        <w:trPr>
          <w:trHeight w:val="242"/>
        </w:trPr>
        <w:tc>
          <w:tcPr>
            <w:tcW w:w="425" w:type="dxa"/>
            <w:shd w:val="clear" w:color="auto" w:fill="auto"/>
          </w:tcPr>
          <w:p w:rsidR="00B1468C" w:rsidRPr="005E30A4" w:rsidRDefault="00B1468C" w:rsidP="005E30A4">
            <w:pPr>
              <w:pStyle w:val="a6"/>
              <w:spacing w:after="0" w:line="240" w:lineRule="auto"/>
              <w:ind w:left="0" w:right="-1"/>
              <w:rPr>
                <w:rFonts w:ascii="Times New Roman" w:hAnsi="Times New Roman"/>
                <w:sz w:val="22"/>
                <w:szCs w:val="22"/>
              </w:rPr>
            </w:pPr>
          </w:p>
        </w:tc>
        <w:tc>
          <w:tcPr>
            <w:tcW w:w="1810" w:type="dxa"/>
            <w:shd w:val="clear" w:color="auto" w:fill="auto"/>
          </w:tcPr>
          <w:p w:rsidR="00B1468C" w:rsidRPr="005E30A4" w:rsidRDefault="00B1468C"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 областной бюджет</w:t>
            </w:r>
          </w:p>
        </w:tc>
        <w:tc>
          <w:tcPr>
            <w:tcW w:w="722" w:type="dxa"/>
            <w:shd w:val="clear" w:color="auto" w:fill="auto"/>
          </w:tcPr>
          <w:p w:rsidR="00B1468C" w:rsidRPr="005E30A4" w:rsidRDefault="00B1468C" w:rsidP="005E30A4">
            <w:pPr>
              <w:pStyle w:val="a6"/>
              <w:spacing w:after="0" w:line="240" w:lineRule="auto"/>
              <w:ind w:left="0" w:right="-1"/>
              <w:rPr>
                <w:rFonts w:ascii="Times New Roman" w:hAnsi="Times New Roman"/>
                <w:sz w:val="22"/>
                <w:szCs w:val="22"/>
              </w:rPr>
            </w:pPr>
          </w:p>
        </w:tc>
        <w:tc>
          <w:tcPr>
            <w:tcW w:w="695"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213,50</w:t>
            </w:r>
          </w:p>
        </w:tc>
        <w:tc>
          <w:tcPr>
            <w:tcW w:w="662"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2 370,390</w:t>
            </w:r>
          </w:p>
        </w:tc>
        <w:tc>
          <w:tcPr>
            <w:tcW w:w="611"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73"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1125,173</w:t>
            </w:r>
          </w:p>
        </w:tc>
        <w:tc>
          <w:tcPr>
            <w:tcW w:w="602"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799,05283</w:t>
            </w:r>
          </w:p>
        </w:tc>
        <w:tc>
          <w:tcPr>
            <w:tcW w:w="650"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18"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2089,75000</w:t>
            </w:r>
          </w:p>
        </w:tc>
        <w:tc>
          <w:tcPr>
            <w:tcW w:w="674" w:type="dxa"/>
            <w:shd w:val="clear" w:color="auto" w:fill="auto"/>
            <w:vAlign w:val="center"/>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3 686,25000</w:t>
            </w:r>
          </w:p>
        </w:tc>
        <w:tc>
          <w:tcPr>
            <w:tcW w:w="674" w:type="dxa"/>
            <w:shd w:val="clear" w:color="auto" w:fill="auto"/>
            <w:vAlign w:val="center"/>
          </w:tcPr>
          <w:p w:rsidR="00B1468C" w:rsidRPr="005E30A4" w:rsidRDefault="0010125D"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198,28670</w:t>
            </w:r>
          </w:p>
        </w:tc>
        <w:tc>
          <w:tcPr>
            <w:tcW w:w="674" w:type="dxa"/>
            <w:shd w:val="clear" w:color="auto" w:fill="auto"/>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 xml:space="preserve">2 832,66720 </w:t>
            </w:r>
          </w:p>
        </w:tc>
        <w:tc>
          <w:tcPr>
            <w:tcW w:w="575" w:type="dxa"/>
            <w:shd w:val="clear" w:color="auto" w:fill="auto"/>
          </w:tcPr>
          <w:p w:rsidR="00B1468C" w:rsidRPr="005E30A4" w:rsidRDefault="00B1468C"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 xml:space="preserve">2 832,66720 </w:t>
            </w:r>
          </w:p>
        </w:tc>
      </w:tr>
      <w:tr w:rsidR="00241275" w:rsidRPr="005E30A4" w:rsidTr="001D2656">
        <w:trPr>
          <w:trHeight w:val="257"/>
        </w:trPr>
        <w:tc>
          <w:tcPr>
            <w:tcW w:w="425"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p>
        </w:tc>
        <w:tc>
          <w:tcPr>
            <w:tcW w:w="1810"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 федеральный бюджет</w:t>
            </w:r>
          </w:p>
        </w:tc>
        <w:tc>
          <w:tcPr>
            <w:tcW w:w="722" w:type="dxa"/>
            <w:shd w:val="clear" w:color="auto" w:fill="auto"/>
          </w:tcPr>
          <w:p w:rsidR="001127E7" w:rsidRPr="005E30A4" w:rsidRDefault="001127E7" w:rsidP="005E30A4">
            <w:pPr>
              <w:pStyle w:val="a6"/>
              <w:spacing w:after="0" w:line="240" w:lineRule="auto"/>
              <w:ind w:left="0" w:right="-1"/>
              <w:rPr>
                <w:rFonts w:ascii="Times New Roman" w:hAnsi="Times New Roman"/>
                <w:sz w:val="22"/>
                <w:szCs w:val="22"/>
              </w:rPr>
            </w:pPr>
          </w:p>
        </w:tc>
        <w:tc>
          <w:tcPr>
            <w:tcW w:w="695"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4534,40</w:t>
            </w:r>
          </w:p>
        </w:tc>
        <w:tc>
          <w:tcPr>
            <w:tcW w:w="66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3 555,585</w:t>
            </w:r>
          </w:p>
        </w:tc>
        <w:tc>
          <w:tcPr>
            <w:tcW w:w="611"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5 801,6000</w:t>
            </w:r>
          </w:p>
        </w:tc>
        <w:tc>
          <w:tcPr>
            <w:tcW w:w="673"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0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50"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18"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74"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674" w:type="dxa"/>
            <w:shd w:val="clear" w:color="auto" w:fill="auto"/>
            <w:vAlign w:val="center"/>
          </w:tcPr>
          <w:p w:rsidR="001127E7" w:rsidRPr="005E30A4" w:rsidRDefault="0010125D"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2 634,38050</w:t>
            </w:r>
          </w:p>
        </w:tc>
        <w:tc>
          <w:tcPr>
            <w:tcW w:w="674"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c>
          <w:tcPr>
            <w:tcW w:w="575"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18"/>
                <w:szCs w:val="18"/>
              </w:rPr>
            </w:pPr>
            <w:r w:rsidRPr="005E30A4">
              <w:rPr>
                <w:rFonts w:ascii="Times New Roman" w:hAnsi="Times New Roman" w:cs="Times New Roman"/>
                <w:sz w:val="18"/>
                <w:szCs w:val="18"/>
              </w:rPr>
              <w:t>0,00</w:t>
            </w:r>
          </w:p>
        </w:tc>
      </w:tr>
    </w:tbl>
    <w:p w:rsidR="001127E7" w:rsidRPr="005E30A4" w:rsidRDefault="001127E7" w:rsidP="005E30A4">
      <w:pPr>
        <w:spacing w:after="0" w:line="240" w:lineRule="auto"/>
        <w:ind w:firstLine="709"/>
        <w:rPr>
          <w:rFonts w:ascii="Times New Roman" w:hAnsi="Times New Roman" w:cs="Times New Roman"/>
        </w:rPr>
      </w:pPr>
    </w:p>
    <w:p w:rsidR="001127E7" w:rsidRPr="005E30A4" w:rsidRDefault="001127E7" w:rsidP="005E30A4">
      <w:pPr>
        <w:pStyle w:val="af3"/>
        <w:spacing w:before="0" w:beforeAutospacing="0" w:after="0" w:afterAutospacing="0"/>
        <w:ind w:firstLine="709"/>
        <w:jc w:val="both"/>
      </w:pPr>
      <w:r w:rsidRPr="005E30A4">
        <w:t>Реализация подпрограммы предусматривает целевое использование денежных сре</w:t>
      </w:r>
      <w:proofErr w:type="gramStart"/>
      <w:r w:rsidRPr="005E30A4">
        <w:t>дств в с</w:t>
      </w:r>
      <w:proofErr w:type="gramEnd"/>
      <w:r w:rsidRPr="005E30A4">
        <w:t>оответствии с поставленной задачей, определенными мероприятиями, а также регулярное проведение мониторинга достигнутых результатов и эффективности расходования средств бюджета города Тейково.</w:t>
      </w:r>
    </w:p>
    <w:p w:rsidR="001127E7" w:rsidRPr="005E30A4" w:rsidRDefault="001127E7" w:rsidP="005E30A4">
      <w:pPr>
        <w:pStyle w:val="af3"/>
        <w:spacing w:before="0" w:beforeAutospacing="0" w:after="0" w:afterAutospacing="0"/>
        <w:ind w:firstLine="709"/>
        <w:jc w:val="both"/>
      </w:pPr>
      <w:r w:rsidRPr="005E30A4">
        <w:t>Отдел городской инфраструктуры администрации г.о. Тейково контролирует выполнение мероприятий, выявляет их отклонение от предусмотренной цели, устанавливает причины и применяет меры по их устранению. Финансирование расходов на реализацию подпрограммы осуществляется в порядке, установленном для исполнения бюджета города Тейково.</w:t>
      </w:r>
    </w:p>
    <w:p w:rsidR="001127E7" w:rsidRPr="005E30A4" w:rsidRDefault="001127E7" w:rsidP="005E30A4">
      <w:pPr>
        <w:spacing w:after="0" w:line="240" w:lineRule="auto"/>
        <w:ind w:firstLine="709"/>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10</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Подпрограмма</w:t>
      </w: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Проведение ремонта жилых помещений, принадлежащих на праве собственности  детям-сиротам и детям, оставшимся без попечения родителей</w:t>
      </w:r>
    </w:p>
    <w:p w:rsidR="006271C3" w:rsidRPr="005E30A4" w:rsidRDefault="006271C3"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rPr>
          <w:trHeight w:val="683"/>
        </w:trPr>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Проведение ремонта жилых помещений, принадлежащих на праве собственности детям-сиротам и детям, оставшимся без попечения родителей</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2014-2024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Улучшение жилищных условий детей-сирот и детей, оставшихся без попечения родителей, путем проведения ремонта жилых помещений, принадлежащих им на праве собственности.</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 386,32206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386,32206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2024 годы 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1,92206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2024годы –  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384,4000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2024 годы – 0,00000  тыс. руб.</w:t>
            </w:r>
          </w:p>
        </w:tc>
      </w:tr>
    </w:tbl>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Поддержка детей-сирот и детей, оставшихся без попечения родителей, в улучшении жилищных условий должна быть одним из важных направлений жилищной политики России.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условиях развития современного общества данная категория населения остается одной из самых незащищенных, поэтому государство должно оказывать определенную поддержку детям-сиротам и детям, оставшимся без попечения родителей, не только в сфере приобретения, но и содержания, и улучшения жилых помещений. Гражданам в возрасте от 18 до 23 лет необходимо получать профессиональные навыки в учебных заведениях, а также заботиться о своем содержании, что в совокупности для указанной категории населения является весьма проблематичным.</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Решение данной проблемы молодых граждан городского округа Тейково позволит пополнить экономически активный слой населения, позволит весьма успешно реализоваться в будущем.</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Средства на реализацию мероприятий по ремонту жилых помещений, принадлежащих на праве собственности детям-сиротам и детям, оставшимся без попечения родителей,  предоставляются  бюджету г. Тейково из областного бюджета в виде субвенций. Распределение субвенций городским округам и поселениям, входящим в состав территорий муниципальных районов, утверждается законом Ивановской области об областном бюджете на соответствующий год.</w:t>
      </w:r>
    </w:p>
    <w:p w:rsidR="001127E7" w:rsidRPr="005E30A4" w:rsidRDefault="001127E7" w:rsidP="005E30A4">
      <w:pPr>
        <w:autoSpaceDE w:val="0"/>
        <w:autoSpaceDN w:val="0"/>
        <w:adjustRightInd w:val="0"/>
        <w:spacing w:after="0" w:line="240" w:lineRule="auto"/>
        <w:ind w:firstLine="709"/>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lastRenderedPageBreak/>
        <w:t>3.Ожидаемые результаты реализации подпрограммы.</w:t>
      </w:r>
    </w:p>
    <w:p w:rsidR="001127E7" w:rsidRPr="005E30A4" w:rsidRDefault="001127E7" w:rsidP="005E30A4">
      <w:pPr>
        <w:tabs>
          <w:tab w:val="left" w:pos="-324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результате реализации подпрограммы в 2014-2024 годах в рамках переданных полномочий будут отремонтированы жилые помещения 4-м детям-сиротам, детям, оставшимся без попечения родителей.  </w:t>
      </w:r>
    </w:p>
    <w:p w:rsidR="001127E7" w:rsidRPr="005E30A4" w:rsidRDefault="001127E7" w:rsidP="005E30A4">
      <w:pPr>
        <w:tabs>
          <w:tab w:val="left" w:pos="-3240"/>
        </w:tabs>
        <w:autoSpaceDE w:val="0"/>
        <w:autoSpaceDN w:val="0"/>
        <w:adjustRightInd w:val="0"/>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100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0"/>
        <w:gridCol w:w="623"/>
        <w:gridCol w:w="683"/>
        <w:gridCol w:w="683"/>
        <w:gridCol w:w="683"/>
        <w:gridCol w:w="683"/>
        <w:gridCol w:w="683"/>
        <w:gridCol w:w="683"/>
        <w:gridCol w:w="683"/>
        <w:gridCol w:w="721"/>
        <w:gridCol w:w="721"/>
        <w:gridCol w:w="721"/>
        <w:gridCol w:w="721"/>
      </w:tblGrid>
      <w:tr w:rsidR="00241275" w:rsidRPr="005E30A4" w:rsidTr="003D4E33">
        <w:trPr>
          <w:trHeight w:val="620"/>
        </w:trPr>
        <w:tc>
          <w:tcPr>
            <w:tcW w:w="1780" w:type="dxa"/>
            <w:vMerge w:val="restart"/>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Наименование целевых показателей</w:t>
            </w:r>
          </w:p>
        </w:tc>
        <w:tc>
          <w:tcPr>
            <w:tcW w:w="623" w:type="dxa"/>
            <w:vMerge w:val="restart"/>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Единица измерения</w:t>
            </w:r>
          </w:p>
        </w:tc>
        <w:tc>
          <w:tcPr>
            <w:tcW w:w="7665" w:type="dxa"/>
            <w:gridSpan w:val="11"/>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подпрограммы</w:t>
            </w:r>
          </w:p>
        </w:tc>
      </w:tr>
      <w:tr w:rsidR="00241275" w:rsidRPr="005E30A4" w:rsidTr="003D4E33">
        <w:trPr>
          <w:trHeight w:val="348"/>
        </w:trPr>
        <w:tc>
          <w:tcPr>
            <w:tcW w:w="1780" w:type="dxa"/>
            <w:vMerge/>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tc>
        <w:tc>
          <w:tcPr>
            <w:tcW w:w="623" w:type="dxa"/>
            <w:vMerge/>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2014</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2015</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2017</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w:t>
            </w:r>
          </w:p>
        </w:tc>
      </w:tr>
      <w:tr w:rsidR="00241275" w:rsidRPr="005E30A4" w:rsidTr="003D4E33">
        <w:trPr>
          <w:trHeight w:val="937"/>
        </w:trPr>
        <w:tc>
          <w:tcPr>
            <w:tcW w:w="1780" w:type="dxa"/>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Ремонт жилых помещений детей-сирот, детей, оставшихся без попечения родителей </w:t>
            </w:r>
          </w:p>
        </w:tc>
        <w:tc>
          <w:tcPr>
            <w:tcW w:w="623" w:type="dxa"/>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shd w:val="clear" w:color="auto" w:fill="FFFFFF"/>
              </w:rPr>
              <w:t>квартира</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68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21"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bl>
    <w:p w:rsidR="001127E7" w:rsidRPr="005E30A4" w:rsidRDefault="001127E7" w:rsidP="005E30A4">
      <w:pPr>
        <w:tabs>
          <w:tab w:val="left" w:pos="4354"/>
        </w:tabs>
        <w:autoSpaceDE w:val="0"/>
        <w:autoSpaceDN w:val="0"/>
        <w:adjustRightInd w:val="0"/>
        <w:spacing w:after="0" w:line="240" w:lineRule="auto"/>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на реализацию передаваемых полномочий предоставляются местным бюджетам из областного бюджета в виде субвенций. Целевые показатели являются прогнозируемыми и будут корректироваться в соответствии с величиной субвенций. На 01.10.2013 в списке детей-сирот, детей, оставшихся без попечения родителей, лиц из их числа состоит 30 человек.</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 xml:space="preserve">4. Мероприятия подпрограммы. </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
        <w:gridCol w:w="4018"/>
        <w:gridCol w:w="2464"/>
        <w:gridCol w:w="2438"/>
      </w:tblGrid>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01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Мероприятия</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Срок выполнения</w:t>
            </w:r>
          </w:p>
        </w:tc>
        <w:tc>
          <w:tcPr>
            <w:tcW w:w="243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Ответственные исполнители</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Участие в конкурсном отборе муниципальных образований на получение средств бюджета Ивановской области в рамках реализации мероприятий </w:t>
            </w:r>
            <w:r w:rsidRPr="005E30A4">
              <w:rPr>
                <w:rFonts w:ascii="Times New Roman" w:hAnsi="Times New Roman" w:cs="Times New Roman"/>
                <w:sz w:val="24"/>
                <w:szCs w:val="24"/>
                <w:lang w:eastAsia="en-US"/>
              </w:rPr>
              <w:t>подпрограммы "Профилактика социального сиротства, развитие семейных форм устройства детей-сирот и детей, оставшихся без попечения родителей"</w:t>
            </w:r>
            <w:r w:rsidRPr="005E30A4">
              <w:rPr>
                <w:rFonts w:ascii="Times New Roman" w:hAnsi="Times New Roman" w:cs="Times New Roman"/>
                <w:sz w:val="24"/>
                <w:szCs w:val="24"/>
              </w:rPr>
              <w:t xml:space="preserve"> государственной программы Ивановской области </w:t>
            </w:r>
            <w:r w:rsidRPr="005E30A4">
              <w:rPr>
                <w:rFonts w:ascii="Times New Roman" w:hAnsi="Times New Roman" w:cs="Times New Roman"/>
                <w:sz w:val="24"/>
                <w:szCs w:val="24"/>
                <w:lang w:eastAsia="en-US"/>
              </w:rPr>
              <w:t>"Социальная поддержка граждан в Ивановской области"</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Ежегодно, в сроки установленные Департаментом социальной защиты населения Ивановской области, заявка на участи предоставляется до 15 января текущего года</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Территориальное управление социальной защиты населения по г. Тейково и Тейковскому муниципальному району, отдел городской инфраструктуры администрации г.о. Тейково</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Заключение соглашения с Департаментом социальной защиты населения Ивановской области о реализации подпрограммы</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ежегодно, после вступления в силу постановления Правительства Ивановской области о распределении субсидий</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 Тейково</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Проведение обследования жилых помещений, принадлежащих </w:t>
            </w:r>
            <w:r w:rsidRPr="005E30A4">
              <w:rPr>
                <w:rFonts w:ascii="Times New Roman" w:hAnsi="Times New Roman" w:cs="Times New Roman"/>
                <w:sz w:val="24"/>
                <w:szCs w:val="24"/>
                <w:lang w:eastAsia="en-US"/>
              </w:rPr>
              <w:t xml:space="preserve">детям-сиротам и детям, оставшимся без попечения родителей, определение </w:t>
            </w:r>
            <w:r w:rsidRPr="005E30A4">
              <w:rPr>
                <w:rFonts w:ascii="Times New Roman" w:hAnsi="Times New Roman" w:cs="Times New Roman"/>
                <w:sz w:val="24"/>
                <w:szCs w:val="24"/>
                <w:lang w:eastAsia="en-US"/>
              </w:rPr>
              <w:lastRenderedPageBreak/>
              <w:t>сметной стоимости ремонтных работ, проведение конкурса на определение подрядной организации на проведение ремонтных работ</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 xml:space="preserve">Ежегодно, после перечисления средств, бюджета Ивановской области </w:t>
            </w:r>
            <w:r w:rsidRPr="005E30A4">
              <w:rPr>
                <w:rFonts w:ascii="Times New Roman" w:hAnsi="Times New Roman" w:cs="Times New Roman"/>
                <w:sz w:val="24"/>
                <w:szCs w:val="24"/>
              </w:rPr>
              <w:lastRenderedPageBreak/>
              <w:t xml:space="preserve">в бюджет города Тейково </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lastRenderedPageBreak/>
              <w:t xml:space="preserve">Муниципальное казенное учреждение «Служба заказчика», администрация г.о. </w:t>
            </w:r>
            <w:r w:rsidRPr="005E30A4">
              <w:rPr>
                <w:rFonts w:ascii="Times New Roman" w:hAnsi="Times New Roman" w:cs="Times New Roman"/>
                <w:sz w:val="24"/>
                <w:szCs w:val="24"/>
              </w:rPr>
              <w:lastRenderedPageBreak/>
              <w:t>Тейково</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5.</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Проведение ремонтных работ жилых помещений, принадлежащих </w:t>
            </w:r>
            <w:r w:rsidRPr="005E30A4">
              <w:rPr>
                <w:rFonts w:ascii="Times New Roman" w:hAnsi="Times New Roman" w:cs="Times New Roman"/>
                <w:sz w:val="24"/>
                <w:szCs w:val="24"/>
                <w:lang w:eastAsia="en-US"/>
              </w:rPr>
              <w:t>детям-сиротам и детям, оставшимся без попечения родителей, подписание актов сдачи-приемки выполненных работ, оплата работ подрядной организации</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Ежегодно, после определения подрядной организации по итогам конкурса</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Подрядная организация, муниципальное казенное учреждение «Служба заказчика», администрация г.о. Тейково</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6.</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Предоставление отчетов в Департамент социальной защиты населения Ивановской области о реализации подпрограммы</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Ежемесячно до 10 числа месяца, следующего за </w:t>
            </w:r>
            <w:proofErr w:type="gramStart"/>
            <w:r w:rsidRPr="005E30A4">
              <w:rPr>
                <w:rFonts w:ascii="Times New Roman" w:hAnsi="Times New Roman" w:cs="Times New Roman"/>
                <w:sz w:val="24"/>
                <w:szCs w:val="24"/>
              </w:rPr>
              <w:t>отчетным</w:t>
            </w:r>
            <w:proofErr w:type="gramEnd"/>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Финансовый отдел</w:t>
            </w:r>
          </w:p>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администрации г.о. Тейково</w:t>
            </w:r>
          </w:p>
        </w:tc>
      </w:tr>
    </w:tbl>
    <w:p w:rsidR="001127E7" w:rsidRPr="005E30A4" w:rsidRDefault="001127E7" w:rsidP="005E30A4">
      <w:pPr>
        <w:tabs>
          <w:tab w:val="left" w:pos="4354"/>
        </w:tabs>
        <w:autoSpaceDE w:val="0"/>
        <w:autoSpaceDN w:val="0"/>
        <w:adjustRightInd w:val="0"/>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5. Объемы  ресурсного обеспечения мероприятий подпрограммы.</w:t>
      </w:r>
    </w:p>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 xml:space="preserve">                                                                                                                 (тыс</w:t>
      </w:r>
      <w:proofErr w:type="gramStart"/>
      <w:r w:rsidRPr="005E30A4">
        <w:rPr>
          <w:rFonts w:ascii="Times New Roman" w:hAnsi="Times New Roman"/>
          <w:sz w:val="24"/>
          <w:szCs w:val="24"/>
        </w:rPr>
        <w:t>.р</w:t>
      </w:r>
      <w:proofErr w:type="gramEnd"/>
      <w:r w:rsidRPr="005E30A4">
        <w:rPr>
          <w:rFonts w:ascii="Times New Roman" w:hAnsi="Times New Roman"/>
          <w:sz w:val="24"/>
          <w:szCs w:val="24"/>
        </w:rPr>
        <w:t>уб.)</w:t>
      </w:r>
    </w:p>
    <w:tbl>
      <w:tblPr>
        <w:tblW w:w="10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4"/>
        <w:gridCol w:w="1578"/>
        <w:gridCol w:w="782"/>
        <w:gridCol w:w="834"/>
        <w:gridCol w:w="652"/>
        <w:gridCol w:w="652"/>
        <w:gridCol w:w="652"/>
        <w:gridCol w:w="652"/>
        <w:gridCol w:w="652"/>
        <w:gridCol w:w="652"/>
        <w:gridCol w:w="652"/>
        <w:gridCol w:w="652"/>
        <w:gridCol w:w="652"/>
        <w:gridCol w:w="652"/>
      </w:tblGrid>
      <w:tr w:rsidR="00241275" w:rsidRPr="005E30A4" w:rsidTr="003D4E33">
        <w:trPr>
          <w:trHeight w:val="982"/>
        </w:trPr>
        <w:tc>
          <w:tcPr>
            <w:tcW w:w="454"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w:t>
            </w:r>
          </w:p>
          <w:p w:rsidR="001127E7" w:rsidRPr="005E30A4" w:rsidRDefault="001127E7" w:rsidP="005E30A4">
            <w:pPr>
              <w:pStyle w:val="a6"/>
              <w:spacing w:after="0" w:line="240" w:lineRule="auto"/>
              <w:ind w:left="0" w:firstLine="322"/>
              <w:rPr>
                <w:rFonts w:ascii="Times New Roman" w:hAnsi="Times New Roman"/>
                <w:sz w:val="24"/>
                <w:szCs w:val="24"/>
              </w:rPr>
            </w:pPr>
            <w:proofErr w:type="gramStart"/>
            <w:r w:rsidRPr="005E30A4">
              <w:rPr>
                <w:rFonts w:ascii="Times New Roman" w:hAnsi="Times New Roman"/>
                <w:sz w:val="24"/>
                <w:szCs w:val="24"/>
              </w:rPr>
              <w:t>п</w:t>
            </w:r>
            <w:proofErr w:type="gramEnd"/>
            <w:r w:rsidRPr="005E30A4">
              <w:rPr>
                <w:rFonts w:ascii="Times New Roman" w:hAnsi="Times New Roman"/>
                <w:sz w:val="24"/>
                <w:szCs w:val="24"/>
              </w:rPr>
              <w:t>/п</w:t>
            </w:r>
          </w:p>
        </w:tc>
        <w:tc>
          <w:tcPr>
            <w:tcW w:w="1578"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 мероприятия/</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Источник ресурсного обеспечения</w:t>
            </w:r>
          </w:p>
        </w:tc>
        <w:tc>
          <w:tcPr>
            <w:tcW w:w="78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Всего</w:t>
            </w:r>
          </w:p>
        </w:tc>
        <w:tc>
          <w:tcPr>
            <w:tcW w:w="834"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2014</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2015</w:t>
            </w:r>
          </w:p>
        </w:tc>
        <w:tc>
          <w:tcPr>
            <w:tcW w:w="65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2017</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2018</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2019</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2021</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2022</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2023</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2024</w:t>
            </w:r>
          </w:p>
        </w:tc>
      </w:tr>
      <w:tr w:rsidR="00241275" w:rsidRPr="005E30A4" w:rsidTr="003D4E33">
        <w:trPr>
          <w:trHeight w:val="500"/>
        </w:trPr>
        <w:tc>
          <w:tcPr>
            <w:tcW w:w="454" w:type="dxa"/>
          </w:tcPr>
          <w:p w:rsidR="001127E7" w:rsidRPr="005E30A4" w:rsidRDefault="001127E7" w:rsidP="005E30A4">
            <w:pPr>
              <w:pStyle w:val="a6"/>
              <w:spacing w:after="0" w:line="240" w:lineRule="auto"/>
              <w:ind w:left="0"/>
              <w:rPr>
                <w:rFonts w:ascii="Times New Roman" w:hAnsi="Times New Roman"/>
                <w:sz w:val="24"/>
                <w:szCs w:val="24"/>
              </w:rPr>
            </w:pPr>
          </w:p>
        </w:tc>
        <w:tc>
          <w:tcPr>
            <w:tcW w:w="1578"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Бюджетные ассигнования</w:t>
            </w:r>
          </w:p>
        </w:tc>
        <w:tc>
          <w:tcPr>
            <w:tcW w:w="78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386,32206</w:t>
            </w:r>
          </w:p>
        </w:tc>
        <w:tc>
          <w:tcPr>
            <w:tcW w:w="834"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386,32206</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r>
      <w:tr w:rsidR="00241275" w:rsidRPr="005E30A4" w:rsidTr="003D4E33">
        <w:trPr>
          <w:trHeight w:val="265"/>
        </w:trPr>
        <w:tc>
          <w:tcPr>
            <w:tcW w:w="454" w:type="dxa"/>
          </w:tcPr>
          <w:p w:rsidR="001127E7" w:rsidRPr="005E30A4" w:rsidRDefault="001127E7" w:rsidP="005E30A4">
            <w:pPr>
              <w:pStyle w:val="a6"/>
              <w:spacing w:after="0" w:line="240" w:lineRule="auto"/>
              <w:ind w:left="0"/>
              <w:rPr>
                <w:rFonts w:ascii="Times New Roman" w:hAnsi="Times New Roman"/>
                <w:sz w:val="24"/>
                <w:szCs w:val="24"/>
              </w:rPr>
            </w:pPr>
          </w:p>
        </w:tc>
        <w:tc>
          <w:tcPr>
            <w:tcW w:w="1578"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местный бюджет</w:t>
            </w:r>
          </w:p>
        </w:tc>
        <w:tc>
          <w:tcPr>
            <w:tcW w:w="78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1,92206</w:t>
            </w:r>
          </w:p>
        </w:tc>
        <w:tc>
          <w:tcPr>
            <w:tcW w:w="834"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1,92206</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r>
      <w:tr w:rsidR="00241275" w:rsidRPr="005E30A4" w:rsidTr="003D4E33">
        <w:trPr>
          <w:trHeight w:val="265"/>
        </w:trPr>
        <w:tc>
          <w:tcPr>
            <w:tcW w:w="454" w:type="dxa"/>
          </w:tcPr>
          <w:p w:rsidR="001127E7" w:rsidRPr="005E30A4" w:rsidRDefault="001127E7" w:rsidP="005E30A4">
            <w:pPr>
              <w:pStyle w:val="a6"/>
              <w:spacing w:after="0" w:line="240" w:lineRule="auto"/>
              <w:ind w:left="0"/>
              <w:rPr>
                <w:rFonts w:ascii="Times New Roman" w:hAnsi="Times New Roman"/>
                <w:sz w:val="24"/>
                <w:szCs w:val="24"/>
              </w:rPr>
            </w:pPr>
          </w:p>
        </w:tc>
        <w:tc>
          <w:tcPr>
            <w:tcW w:w="1578"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областной бюджет</w:t>
            </w:r>
          </w:p>
        </w:tc>
        <w:tc>
          <w:tcPr>
            <w:tcW w:w="78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384,400</w:t>
            </w:r>
          </w:p>
        </w:tc>
        <w:tc>
          <w:tcPr>
            <w:tcW w:w="834"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384,400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52"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r>
    </w:tbl>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pStyle w:val="af3"/>
        <w:spacing w:before="0" w:beforeAutospacing="0" w:after="0" w:afterAutospacing="0"/>
        <w:ind w:firstLine="709"/>
        <w:jc w:val="both"/>
      </w:pPr>
      <w:r w:rsidRPr="005E30A4">
        <w:t>Реализация подпрограммы предусматривает целевое использование денежных сре</w:t>
      </w:r>
      <w:proofErr w:type="gramStart"/>
      <w:r w:rsidRPr="005E30A4">
        <w:t>дств в с</w:t>
      </w:r>
      <w:proofErr w:type="gramEnd"/>
      <w:r w:rsidRPr="005E30A4">
        <w:t>оответствии с поставленной задачей, определенными мероприятиями, а также регулярное проведение мониторинга достигнутых результатов и эффективности расходования средств бюджета  города Тейково бюджета Ивановской области.</w:t>
      </w:r>
    </w:p>
    <w:p w:rsidR="001127E7" w:rsidRPr="005E30A4" w:rsidRDefault="001127E7" w:rsidP="005E30A4">
      <w:pPr>
        <w:pStyle w:val="af3"/>
        <w:spacing w:before="0" w:beforeAutospacing="0" w:after="0" w:afterAutospacing="0"/>
        <w:ind w:firstLine="709"/>
        <w:jc w:val="both"/>
      </w:pPr>
      <w:r w:rsidRPr="005E30A4">
        <w:t>Отдел городской инфраструктуры администрации г.о. Тейково контролирует выполнение мероприятий, выявляет их отклонение от предусмотренной цели, устанавливает причины и применяет меры по их устранению. Финансирование расходов на реализацию подпрограммы осуществляется в порядке, установленном для исполнения бюджета города Тейково.</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11</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ConsPlusNonformat"/>
        <w:widowControl/>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FC1661" w:rsidRDefault="001127E7" w:rsidP="005E30A4">
      <w:pPr>
        <w:spacing w:after="0" w:line="240" w:lineRule="auto"/>
        <w:jc w:val="center"/>
        <w:rPr>
          <w:rFonts w:ascii="Times New Roman" w:hAnsi="Times New Roman" w:cs="Times New Roman"/>
          <w:color w:val="FF0000"/>
          <w:sz w:val="24"/>
          <w:szCs w:val="24"/>
        </w:rPr>
      </w:pP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Подпрограмма</w:t>
      </w: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 xml:space="preserve">Расчистка русла реки Вязьмы на участке от ул. Советской Армии до ул. Октябрьской </w:t>
      </w: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 xml:space="preserve">в </w:t>
      </w:r>
      <w:proofErr w:type="gramStart"/>
      <w:r w:rsidRPr="00FC1661">
        <w:rPr>
          <w:rFonts w:ascii="Times New Roman" w:hAnsi="Times New Roman" w:cs="Times New Roman"/>
          <w:color w:val="FF0000"/>
          <w:sz w:val="24"/>
          <w:szCs w:val="24"/>
        </w:rPr>
        <w:t>г</w:t>
      </w:r>
      <w:proofErr w:type="gramEnd"/>
      <w:r w:rsidRPr="00FC1661">
        <w:rPr>
          <w:rFonts w:ascii="Times New Roman" w:hAnsi="Times New Roman" w:cs="Times New Roman"/>
          <w:color w:val="FF0000"/>
          <w:sz w:val="24"/>
          <w:szCs w:val="24"/>
        </w:rPr>
        <w:t>. Тейково Ивановской области»</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p>
    <w:p w:rsidR="001127E7" w:rsidRPr="005E30A4" w:rsidRDefault="001127E7" w:rsidP="005E30A4">
      <w:pPr>
        <w:spacing w:after="0" w:line="240" w:lineRule="auto"/>
        <w:jc w:val="center"/>
        <w:rPr>
          <w:rFonts w:ascii="Times New Roman" w:hAnsi="Times New Roman" w:cs="Times New Roman"/>
          <w:sz w:val="24"/>
          <w:szCs w:val="24"/>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rPr>
          <w:trHeight w:val="517"/>
        </w:trPr>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Расчистка русла реки Вязьмы на участке от ул. Советской Армии до ул. Октябрьской в г. Тейково Ивановской области</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2014-2024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Восстановление экосистемы реки Вязьмы, возобновление функционирования существовавших ранее мест отдыха горожан.</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 0,000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2017-2024 годы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2017-2024 годы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федеральный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 2024 годы 0,000 тыс. руб.</w:t>
            </w:r>
          </w:p>
        </w:tc>
      </w:tr>
    </w:tbl>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Санитарное состояние реки Вязьмы в пределах городской черты в настоящее время неудовлетворительное. Качество воды не соответствует требованиям СанПиН 2.1.5.980-00 «Гигиенические требования к охране поверхностных вод» практически по всем показателям. Последний раз чистка русла производилась в 1965 году.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Река, как водный объект, в связи с изменением в отрицательную сторону показателей состава и свойства воды стала почти полностью непригодна для водопользования. Берега реки и русло заилены, заросли водорослями. В результате обмеления русла, вызванного многолетними отложениями и наносами на дне, происходит подтопление и заиливание прибрежной зоны, частично затрагивающее приусадебные участки горожан на улицах Набережной и Мухина.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рамках ДЦП Ивановской области «Развитие водохозяйственного комплекса Ивановской области» институтом ООО «Институт Ивановогипроводхоз» разработана проектно-сметная документация по расчистке русла реки Вязьма на участке от ул. Советской Армии до ул. Октябрьской.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Начало работ было запланировано государственной программой Ивановской области «Развитие водохозяйственного комплекса Ивановской области» в 2016 году.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20.05.2016 по размещенной Департаментом конкурсов и аукционов Ивановской области заявке на электронной площадке (сайт </w:t>
      </w:r>
      <w:r w:rsidRPr="005E30A4">
        <w:rPr>
          <w:rFonts w:ascii="Times New Roman" w:hAnsi="Times New Roman" w:cs="Times New Roman"/>
          <w:sz w:val="24"/>
          <w:szCs w:val="24"/>
          <w:lang w:val="en-US"/>
        </w:rPr>
        <w:t>zakupki</w:t>
      </w:r>
      <w:r w:rsidRPr="005E30A4">
        <w:rPr>
          <w:rFonts w:ascii="Times New Roman" w:hAnsi="Times New Roman" w:cs="Times New Roman"/>
          <w:sz w:val="24"/>
          <w:szCs w:val="24"/>
        </w:rPr>
        <w:t>.</w:t>
      </w:r>
      <w:r w:rsidRPr="005E30A4">
        <w:rPr>
          <w:rFonts w:ascii="Times New Roman" w:hAnsi="Times New Roman" w:cs="Times New Roman"/>
          <w:sz w:val="24"/>
          <w:szCs w:val="24"/>
          <w:lang w:val="en-US"/>
        </w:rPr>
        <w:t>gov</w:t>
      </w:r>
      <w:r w:rsidRPr="005E30A4">
        <w:rPr>
          <w:rFonts w:ascii="Times New Roman" w:hAnsi="Times New Roman" w:cs="Times New Roman"/>
          <w:sz w:val="24"/>
          <w:szCs w:val="24"/>
        </w:rPr>
        <w:t>.</w:t>
      </w:r>
      <w:r w:rsidRPr="005E30A4">
        <w:rPr>
          <w:rFonts w:ascii="Times New Roman" w:hAnsi="Times New Roman" w:cs="Times New Roman"/>
          <w:sz w:val="24"/>
          <w:szCs w:val="24"/>
          <w:lang w:val="en-US"/>
        </w:rPr>
        <w:t>ru</w:t>
      </w:r>
      <w:r w:rsidRPr="005E30A4">
        <w:rPr>
          <w:rFonts w:ascii="Times New Roman" w:hAnsi="Times New Roman" w:cs="Times New Roman"/>
          <w:sz w:val="24"/>
          <w:szCs w:val="24"/>
        </w:rPr>
        <w:t xml:space="preserve">) проведен электронный аукцион на </w:t>
      </w:r>
      <w:r w:rsidRPr="005E30A4">
        <w:rPr>
          <w:rFonts w:ascii="Times New Roman" w:hAnsi="Times New Roman" w:cs="Times New Roman"/>
          <w:sz w:val="24"/>
          <w:szCs w:val="24"/>
        </w:rPr>
        <w:lastRenderedPageBreak/>
        <w:t xml:space="preserve">выполнение работ «Расчистка русла р. Вязьма на участке от ул. Советской Армии до ул. Октябрьской в г. Тейково Ивановской области». Заказчик работ – Департамент природных ресурсов и экологии Ивановской области.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 итогам аукциона Департаментом природных ресурсов и экологии Ивановской области с победителем аукцион</w:t>
      </w:r>
      <w:proofErr w:type="gramStart"/>
      <w:r w:rsidRPr="005E30A4">
        <w:rPr>
          <w:rFonts w:ascii="Times New Roman" w:hAnsi="Times New Roman" w:cs="Times New Roman"/>
          <w:sz w:val="24"/>
          <w:szCs w:val="24"/>
        </w:rPr>
        <w:t>а ООО</w:t>
      </w:r>
      <w:proofErr w:type="gramEnd"/>
      <w:r w:rsidRPr="005E30A4">
        <w:rPr>
          <w:rFonts w:ascii="Times New Roman" w:hAnsi="Times New Roman" w:cs="Times New Roman"/>
          <w:sz w:val="24"/>
          <w:szCs w:val="24"/>
        </w:rPr>
        <w:t xml:space="preserve"> «НПП «ЭкоГидроТехнологии» (г. Санкт-Петербург) заключен контракт на выполнение данных работ (контракт от 06.06.2016 № Ф.2016.100025). Сумма контракта – 10 100 000,00 руб. Источник финансирования – федеральный бюджет. Начало работ – с момента заключения контракта, окончание работ – 31.12.2018. Работы предполагается выполнять в три этапа: 2016, 2017 и 2018 годы. Софинансирование работ из местного бюджета не предусмотрено. За счет средств местного бюджета будут выполнены подготовительные работы по очистке пятиметровой прибровочной полосы берегов реки. Необходимые денежные средства предусмотрены подпрограммой «Благоустройство городского округа Тейково» в разделе субсидирования МКП «Тейковское предприятие по благоустройству и развитию города».</w:t>
      </w:r>
    </w:p>
    <w:p w:rsidR="001127E7" w:rsidRPr="005E30A4" w:rsidRDefault="001127E7" w:rsidP="005E30A4">
      <w:pPr>
        <w:autoSpaceDE w:val="0"/>
        <w:autoSpaceDN w:val="0"/>
        <w:adjustRightInd w:val="0"/>
        <w:spacing w:after="0" w:line="240" w:lineRule="auto"/>
        <w:ind w:firstLine="709"/>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3.Ожидаемые результаты реализации подпрограммы.</w:t>
      </w:r>
    </w:p>
    <w:p w:rsidR="001127E7" w:rsidRPr="005E30A4" w:rsidRDefault="001127E7" w:rsidP="005E30A4">
      <w:pPr>
        <w:tabs>
          <w:tab w:val="left" w:pos="-324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в 2016-2018 г.г. будут произведены работы по расчистке русла реки Вязьмы с формированием берегов и берегоукреплением в границах городской черты на протяжении 2,2 км.</w:t>
      </w:r>
    </w:p>
    <w:p w:rsidR="001127E7" w:rsidRPr="005E30A4" w:rsidRDefault="001127E7" w:rsidP="005E30A4">
      <w:pPr>
        <w:tabs>
          <w:tab w:val="left" w:pos="-3240"/>
        </w:tabs>
        <w:autoSpaceDE w:val="0"/>
        <w:autoSpaceDN w:val="0"/>
        <w:adjustRightInd w:val="0"/>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98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6"/>
        <w:gridCol w:w="1768"/>
        <w:gridCol w:w="1800"/>
        <w:gridCol w:w="1800"/>
        <w:gridCol w:w="1723"/>
      </w:tblGrid>
      <w:tr w:rsidR="00241275" w:rsidRPr="005E30A4" w:rsidTr="003D4E33">
        <w:trPr>
          <w:trHeight w:val="615"/>
        </w:trPr>
        <w:tc>
          <w:tcPr>
            <w:tcW w:w="2716" w:type="dxa"/>
            <w:vMerge w:val="restart"/>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Наименование целевых показателей</w:t>
            </w:r>
          </w:p>
        </w:tc>
        <w:tc>
          <w:tcPr>
            <w:tcW w:w="1768" w:type="dxa"/>
            <w:vMerge w:val="restart"/>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Единица измерения</w:t>
            </w:r>
          </w:p>
        </w:tc>
        <w:tc>
          <w:tcPr>
            <w:tcW w:w="5323" w:type="dxa"/>
            <w:gridSpan w:val="3"/>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Годы реализации подпрограммы</w:t>
            </w:r>
          </w:p>
        </w:tc>
      </w:tr>
      <w:tr w:rsidR="00241275" w:rsidRPr="005E30A4" w:rsidTr="003D4E33">
        <w:trPr>
          <w:trHeight w:val="345"/>
        </w:trPr>
        <w:tc>
          <w:tcPr>
            <w:tcW w:w="2716" w:type="dxa"/>
            <w:vMerge/>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tc>
        <w:tc>
          <w:tcPr>
            <w:tcW w:w="1768" w:type="dxa"/>
            <w:vMerge/>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tc>
        <w:tc>
          <w:tcPr>
            <w:tcW w:w="1800"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1800"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2017</w:t>
            </w:r>
          </w:p>
        </w:tc>
        <w:tc>
          <w:tcPr>
            <w:tcW w:w="172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2018</w:t>
            </w:r>
          </w:p>
        </w:tc>
      </w:tr>
      <w:tr w:rsidR="00241275" w:rsidRPr="005E30A4" w:rsidTr="003D4E33">
        <w:tc>
          <w:tcPr>
            <w:tcW w:w="2716" w:type="dxa"/>
          </w:tcPr>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Расчистка русла реки Вязьмы на участке от ул. Советской Армии до ул. Октябрьской в г. Тейково Ивановской области</w:t>
            </w:r>
          </w:p>
        </w:tc>
        <w:tc>
          <w:tcPr>
            <w:tcW w:w="1768"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shd w:val="clear" w:color="auto" w:fill="FFFFFF"/>
              </w:rPr>
              <w:t>км</w:t>
            </w:r>
          </w:p>
        </w:tc>
        <w:tc>
          <w:tcPr>
            <w:tcW w:w="1800"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0,6</w:t>
            </w:r>
          </w:p>
        </w:tc>
        <w:tc>
          <w:tcPr>
            <w:tcW w:w="1800"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1,6</w:t>
            </w:r>
          </w:p>
        </w:tc>
        <w:tc>
          <w:tcPr>
            <w:tcW w:w="1723" w:type="dxa"/>
          </w:tcPr>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r>
    </w:tbl>
    <w:p w:rsidR="001127E7" w:rsidRPr="005E30A4" w:rsidRDefault="001127E7" w:rsidP="005E30A4">
      <w:pPr>
        <w:tabs>
          <w:tab w:val="left" w:pos="4354"/>
        </w:tabs>
        <w:autoSpaceDE w:val="0"/>
        <w:autoSpaceDN w:val="0"/>
        <w:adjustRightInd w:val="0"/>
        <w:spacing w:after="0" w:line="240" w:lineRule="auto"/>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на реализацию предоставляются бюджету Ивановской области из федерального бюджета в рамках реализации федеральной целевой программы «Развитие водохозяйственного комплекса Российской Федерации в 2011-2020 годах». В местный бюджет денежные средства не поступают. Заказчик работ – Департамент природных ресурсов и экологии Ивановской области.</w:t>
      </w: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 xml:space="preserve">4. Мероприятия подпрограммы </w:t>
      </w:r>
    </w:p>
    <w:p w:rsidR="001127E7" w:rsidRPr="005E30A4" w:rsidRDefault="001127E7" w:rsidP="005E30A4">
      <w:pPr>
        <w:tabs>
          <w:tab w:val="left" w:pos="-3060"/>
        </w:tabs>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Нормативный срок продолжительности работ в соответствии с проектно-сметной документацией – 4 месяца. Мероприятия указаны в соответствии с имеющимися технологиями механизированной очистки русел малых рек, сроки могут изменяться по мере выполнения работ.</w:t>
      </w:r>
    </w:p>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
        <w:gridCol w:w="4018"/>
        <w:gridCol w:w="2464"/>
        <w:gridCol w:w="2438"/>
      </w:tblGrid>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01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Мероприятия</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Срок выполнения</w:t>
            </w:r>
          </w:p>
        </w:tc>
        <w:tc>
          <w:tcPr>
            <w:tcW w:w="243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Ответственные исполнители</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Подготовительные работы по расчистке берегов от поросли, удалению сухостоя, больных деревьев и корчеванию пней.</w:t>
            </w:r>
          </w:p>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Срезка растительного слоя бульдозером для формирования временных кавальеров</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14 дней</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МКП «Тейковское предприятие по благоустройству и развитию города», подрядная организация</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Расчистка русла реки с выгрузкой ила и наносов на прибрежную часть  поймы в отвалы.</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45 дней</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Подрядная организация</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3.</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Разравнивание грунта во временные кавальеры и вывозка грунта (ила и мусора) с прибрежной зоны на городскую свалку. Просушка переувлажненного грунта, остающегося на месте </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28 дней </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Подрядная организация</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Проведение работ по берегоукреплению, планированию прибрежной зоны, надвижка ранее снятого растительного слоя</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30 дней</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Подрядная организация</w:t>
            </w:r>
          </w:p>
        </w:tc>
      </w:tr>
      <w:tr w:rsidR="00241275" w:rsidRPr="005E30A4" w:rsidTr="003D4E33">
        <w:tc>
          <w:tcPr>
            <w:tcW w:w="9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401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Приемка работ</w:t>
            </w:r>
          </w:p>
        </w:tc>
        <w:tc>
          <w:tcPr>
            <w:tcW w:w="2464"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 дня</w:t>
            </w:r>
          </w:p>
        </w:tc>
        <w:tc>
          <w:tcPr>
            <w:tcW w:w="2438"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Администрация г.о. Тейково, МКП «Тейковское предприятие по благоустройству и развитию города»</w:t>
            </w:r>
          </w:p>
        </w:tc>
      </w:tr>
    </w:tbl>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5. Объемы  ресурсного обеспечения мероприятий подпрограммы.</w:t>
      </w:r>
    </w:p>
    <w:p w:rsidR="001127E7" w:rsidRPr="005E30A4" w:rsidRDefault="001127E7" w:rsidP="005E30A4">
      <w:pPr>
        <w:pStyle w:val="a6"/>
        <w:spacing w:after="0" w:line="240" w:lineRule="auto"/>
        <w:ind w:left="0"/>
        <w:jc w:val="center"/>
        <w:rPr>
          <w:rFonts w:ascii="Times New Roman" w:hAnsi="Times New Roman"/>
          <w:sz w:val="24"/>
          <w:szCs w:val="24"/>
        </w:rPr>
      </w:pPr>
    </w:p>
    <w:p w:rsidR="001127E7" w:rsidRPr="005E30A4" w:rsidRDefault="001127E7" w:rsidP="005E30A4">
      <w:pPr>
        <w:pStyle w:val="a6"/>
        <w:spacing w:after="0" w:line="240" w:lineRule="auto"/>
        <w:ind w:left="0"/>
        <w:jc w:val="right"/>
        <w:rPr>
          <w:rFonts w:ascii="Times New Roman" w:hAnsi="Times New Roman"/>
          <w:sz w:val="24"/>
          <w:szCs w:val="24"/>
        </w:rPr>
      </w:pPr>
      <w:r w:rsidRPr="005E30A4">
        <w:rPr>
          <w:rFonts w:ascii="Times New Roman" w:hAnsi="Times New Roman"/>
          <w:sz w:val="24"/>
          <w:szCs w:val="24"/>
        </w:rPr>
        <w:t xml:space="preserve"> (тыс</w:t>
      </w:r>
      <w:proofErr w:type="gramStart"/>
      <w:r w:rsidRPr="005E30A4">
        <w:rPr>
          <w:rFonts w:ascii="Times New Roman" w:hAnsi="Times New Roman"/>
          <w:sz w:val="24"/>
          <w:szCs w:val="24"/>
        </w:rPr>
        <w:t>.р</w:t>
      </w:r>
      <w:proofErr w:type="gramEnd"/>
      <w:r w:rsidRPr="005E30A4">
        <w:rPr>
          <w:rFonts w:ascii="Times New Roman" w:hAnsi="Times New Roman"/>
          <w:sz w:val="24"/>
          <w:szCs w:val="24"/>
        </w:rPr>
        <w:t>уб.)</w:t>
      </w:r>
    </w:p>
    <w:tbl>
      <w:tblPr>
        <w:tblW w:w="100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
        <w:gridCol w:w="1585"/>
        <w:gridCol w:w="823"/>
        <w:gridCol w:w="662"/>
        <w:gridCol w:w="662"/>
        <w:gridCol w:w="662"/>
        <w:gridCol w:w="663"/>
        <w:gridCol w:w="662"/>
        <w:gridCol w:w="662"/>
        <w:gridCol w:w="663"/>
        <w:gridCol w:w="663"/>
        <w:gridCol w:w="663"/>
        <w:gridCol w:w="663"/>
        <w:gridCol w:w="663"/>
      </w:tblGrid>
      <w:tr w:rsidR="00241275" w:rsidRPr="005E30A4" w:rsidTr="003D4E33">
        <w:trPr>
          <w:trHeight w:val="921"/>
        </w:trPr>
        <w:tc>
          <w:tcPr>
            <w:tcW w:w="340"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w:t>
            </w:r>
          </w:p>
          <w:p w:rsidR="001127E7" w:rsidRPr="005E30A4" w:rsidRDefault="001127E7" w:rsidP="005E30A4">
            <w:pPr>
              <w:pStyle w:val="a6"/>
              <w:spacing w:after="0" w:line="240" w:lineRule="auto"/>
              <w:ind w:left="0"/>
              <w:rPr>
                <w:rFonts w:ascii="Times New Roman" w:hAnsi="Times New Roman"/>
                <w:sz w:val="24"/>
                <w:szCs w:val="24"/>
              </w:rPr>
            </w:pPr>
            <w:proofErr w:type="gramStart"/>
            <w:r w:rsidRPr="005E30A4">
              <w:rPr>
                <w:rFonts w:ascii="Times New Roman" w:hAnsi="Times New Roman"/>
                <w:sz w:val="24"/>
                <w:szCs w:val="24"/>
              </w:rPr>
              <w:t>п</w:t>
            </w:r>
            <w:proofErr w:type="gramEnd"/>
            <w:r w:rsidRPr="005E30A4">
              <w:rPr>
                <w:rFonts w:ascii="Times New Roman" w:hAnsi="Times New Roman"/>
                <w:sz w:val="24"/>
                <w:szCs w:val="24"/>
              </w:rPr>
              <w:t>/п</w:t>
            </w:r>
          </w:p>
        </w:tc>
        <w:tc>
          <w:tcPr>
            <w:tcW w:w="1585"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 мероприятия/</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Источник ресурсного обеспечения</w:t>
            </w:r>
          </w:p>
        </w:tc>
        <w:tc>
          <w:tcPr>
            <w:tcW w:w="823" w:type="dxa"/>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Всего</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2014</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2015</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2016</w:t>
            </w:r>
          </w:p>
        </w:tc>
        <w:tc>
          <w:tcPr>
            <w:tcW w:w="66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2017</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2018</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2019</w:t>
            </w:r>
          </w:p>
        </w:tc>
        <w:tc>
          <w:tcPr>
            <w:tcW w:w="66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2020</w:t>
            </w:r>
          </w:p>
        </w:tc>
        <w:tc>
          <w:tcPr>
            <w:tcW w:w="66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2021</w:t>
            </w:r>
          </w:p>
        </w:tc>
        <w:tc>
          <w:tcPr>
            <w:tcW w:w="66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2022</w:t>
            </w:r>
          </w:p>
        </w:tc>
        <w:tc>
          <w:tcPr>
            <w:tcW w:w="66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2023</w:t>
            </w:r>
          </w:p>
        </w:tc>
        <w:tc>
          <w:tcPr>
            <w:tcW w:w="66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2024</w:t>
            </w:r>
          </w:p>
        </w:tc>
      </w:tr>
      <w:tr w:rsidR="00241275" w:rsidRPr="005E30A4" w:rsidTr="003D4E33">
        <w:trPr>
          <w:trHeight w:val="468"/>
        </w:trPr>
        <w:tc>
          <w:tcPr>
            <w:tcW w:w="340" w:type="dxa"/>
          </w:tcPr>
          <w:p w:rsidR="001127E7" w:rsidRPr="005E30A4" w:rsidRDefault="001127E7" w:rsidP="005E30A4">
            <w:pPr>
              <w:pStyle w:val="a6"/>
              <w:spacing w:after="0" w:line="240" w:lineRule="auto"/>
              <w:ind w:left="0"/>
              <w:rPr>
                <w:rFonts w:ascii="Times New Roman" w:hAnsi="Times New Roman"/>
                <w:sz w:val="24"/>
                <w:szCs w:val="24"/>
              </w:rPr>
            </w:pPr>
          </w:p>
        </w:tc>
        <w:tc>
          <w:tcPr>
            <w:tcW w:w="1585"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Бюджетные ассигнования</w:t>
            </w:r>
          </w:p>
        </w:tc>
        <w:tc>
          <w:tcPr>
            <w:tcW w:w="82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2"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2"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rPr>
          <w:trHeight w:val="234"/>
        </w:trPr>
        <w:tc>
          <w:tcPr>
            <w:tcW w:w="340" w:type="dxa"/>
          </w:tcPr>
          <w:p w:rsidR="001127E7" w:rsidRPr="005E30A4" w:rsidRDefault="001127E7" w:rsidP="005E30A4">
            <w:pPr>
              <w:pStyle w:val="a6"/>
              <w:spacing w:after="0" w:line="240" w:lineRule="auto"/>
              <w:ind w:left="0"/>
              <w:rPr>
                <w:rFonts w:ascii="Times New Roman" w:hAnsi="Times New Roman"/>
                <w:sz w:val="24"/>
                <w:szCs w:val="24"/>
              </w:rPr>
            </w:pPr>
          </w:p>
        </w:tc>
        <w:tc>
          <w:tcPr>
            <w:tcW w:w="1585"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местный бюджет</w:t>
            </w:r>
          </w:p>
        </w:tc>
        <w:tc>
          <w:tcPr>
            <w:tcW w:w="82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2"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2"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rPr>
          <w:trHeight w:val="468"/>
        </w:trPr>
        <w:tc>
          <w:tcPr>
            <w:tcW w:w="340" w:type="dxa"/>
          </w:tcPr>
          <w:p w:rsidR="001127E7" w:rsidRPr="005E30A4" w:rsidRDefault="001127E7" w:rsidP="005E30A4">
            <w:pPr>
              <w:pStyle w:val="a6"/>
              <w:spacing w:after="0" w:line="240" w:lineRule="auto"/>
              <w:ind w:left="0"/>
              <w:rPr>
                <w:rFonts w:ascii="Times New Roman" w:hAnsi="Times New Roman"/>
                <w:sz w:val="24"/>
                <w:szCs w:val="24"/>
              </w:rPr>
            </w:pPr>
          </w:p>
        </w:tc>
        <w:tc>
          <w:tcPr>
            <w:tcW w:w="1585"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федеральный бюджет</w:t>
            </w:r>
          </w:p>
        </w:tc>
        <w:tc>
          <w:tcPr>
            <w:tcW w:w="823"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2" w:type="dxa"/>
            <w:vAlign w:val="center"/>
          </w:tcPr>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2"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2"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c>
          <w:tcPr>
            <w:tcW w:w="663"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0,00</w:t>
            </w:r>
          </w:p>
        </w:tc>
      </w:tr>
    </w:tbl>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pStyle w:val="af3"/>
        <w:spacing w:before="0" w:beforeAutospacing="0" w:after="0" w:afterAutospacing="0"/>
        <w:ind w:firstLine="709"/>
        <w:jc w:val="both"/>
      </w:pPr>
      <w:r w:rsidRPr="005E30A4">
        <w:t>Реализация подпрограммы предусматривает целевое использование денежных сре</w:t>
      </w:r>
      <w:proofErr w:type="gramStart"/>
      <w:r w:rsidRPr="005E30A4">
        <w:t>дств в с</w:t>
      </w:r>
      <w:proofErr w:type="gramEnd"/>
      <w:r w:rsidRPr="005E30A4">
        <w:t>оответствии с поставленной задачей, определенными мероприятиями, а также регулярное проведение мониторинга достигнутых результатов и эффективности расходования средств бюджета  города Тейково  и федерального бюджета.</w:t>
      </w:r>
    </w:p>
    <w:p w:rsidR="001127E7" w:rsidRPr="005E30A4" w:rsidRDefault="001127E7" w:rsidP="005E30A4">
      <w:pPr>
        <w:pStyle w:val="af3"/>
        <w:spacing w:before="0" w:beforeAutospacing="0" w:after="0" w:afterAutospacing="0"/>
        <w:ind w:firstLine="709"/>
        <w:jc w:val="both"/>
      </w:pPr>
      <w:r w:rsidRPr="005E30A4">
        <w:t>Отдел городской инфраструктуры администрации г.о. Тейково  контролирует выполнение мероприятий, выявляет их отклонение от предусмотренной цели, устанавливает причины и применяет меры по их устранению.</w:t>
      </w:r>
    </w:p>
    <w:p w:rsidR="001127E7" w:rsidRPr="005E30A4" w:rsidRDefault="001127E7" w:rsidP="005E30A4">
      <w:pPr>
        <w:pStyle w:val="af3"/>
        <w:spacing w:before="0" w:beforeAutospacing="0" w:after="0" w:afterAutospacing="0"/>
        <w:ind w:firstLine="709"/>
        <w:jc w:val="both"/>
      </w:pPr>
      <w:r w:rsidRPr="005E30A4">
        <w:t>Финансирование расходов на реализацию подпрограммы осуществляется в порядке, установленном для исполнения бюджета  города Тейково.</w:t>
      </w:r>
    </w:p>
    <w:p w:rsidR="001127E7" w:rsidRPr="005E30A4" w:rsidRDefault="001127E7" w:rsidP="005E30A4">
      <w:pPr>
        <w:spacing w:after="0" w:line="240" w:lineRule="auto"/>
        <w:ind w:firstLine="709"/>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pStyle w:val="ConsPlusNonformat"/>
        <w:widowControl/>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12</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 xml:space="preserve">Подпрограмма </w:t>
      </w:r>
    </w:p>
    <w:p w:rsidR="001127E7" w:rsidRPr="00FC1661" w:rsidRDefault="001127E7" w:rsidP="005E30A4">
      <w:pPr>
        <w:spacing w:after="0" w:line="240" w:lineRule="auto"/>
        <w:jc w:val="center"/>
        <w:rPr>
          <w:rFonts w:ascii="Times New Roman" w:hAnsi="Times New Roman" w:cs="Times New Roman"/>
          <w:color w:val="FF0000"/>
          <w:sz w:val="24"/>
          <w:szCs w:val="24"/>
        </w:rPr>
      </w:pPr>
      <w:r w:rsidRPr="00FC1661">
        <w:rPr>
          <w:rFonts w:ascii="Times New Roman" w:hAnsi="Times New Roman" w:cs="Times New Roman"/>
          <w:color w:val="FF0000"/>
          <w:sz w:val="24"/>
          <w:szCs w:val="24"/>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FC1661">
        <w:rPr>
          <w:rFonts w:ascii="Times New Roman" w:hAnsi="Times New Roman" w:cs="Times New Roman"/>
          <w:color w:val="FF0000"/>
          <w:sz w:val="24"/>
          <w:szCs w:val="24"/>
        </w:rPr>
        <w:t>.Т</w:t>
      </w:r>
      <w:proofErr w:type="gramEnd"/>
      <w:r w:rsidRPr="00FC1661">
        <w:rPr>
          <w:rFonts w:ascii="Times New Roman" w:hAnsi="Times New Roman" w:cs="Times New Roman"/>
          <w:color w:val="FF0000"/>
          <w:sz w:val="24"/>
          <w:szCs w:val="24"/>
        </w:rPr>
        <w:t>ейково Ивановской области на 2014 - 2024 годы.</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p>
    <w:p w:rsidR="001127E7" w:rsidRPr="005E30A4" w:rsidRDefault="001127E7" w:rsidP="005E30A4">
      <w:pPr>
        <w:spacing w:after="0" w:line="240" w:lineRule="auto"/>
        <w:jc w:val="center"/>
        <w:rPr>
          <w:rFonts w:ascii="Times New Roman" w:hAnsi="Times New Roman" w:cs="Times New Roman"/>
          <w:sz w:val="24"/>
          <w:szCs w:val="24"/>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c>
          <w:tcPr>
            <w:tcW w:w="2836"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Наименование</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подпрограммы</w:t>
            </w:r>
          </w:p>
        </w:tc>
        <w:tc>
          <w:tcPr>
            <w:tcW w:w="6992"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 на 2014-2024 годы (далее – подпрограмма)</w:t>
            </w:r>
          </w:p>
        </w:tc>
      </w:tr>
      <w:tr w:rsidR="00241275" w:rsidRPr="005E30A4" w:rsidTr="003D4E33">
        <w:tc>
          <w:tcPr>
            <w:tcW w:w="2836"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Срок реализации</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подпрограммы</w:t>
            </w:r>
          </w:p>
        </w:tc>
        <w:tc>
          <w:tcPr>
            <w:tcW w:w="6992"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2014-2024</w:t>
            </w:r>
          </w:p>
        </w:tc>
      </w:tr>
      <w:tr w:rsidR="00241275" w:rsidRPr="005E30A4" w:rsidTr="003D4E33">
        <w:tc>
          <w:tcPr>
            <w:tcW w:w="2836"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Исполнитель подпрограммы</w:t>
            </w:r>
          </w:p>
        </w:tc>
        <w:tc>
          <w:tcPr>
            <w:tcW w:w="6992" w:type="dxa"/>
          </w:tcPr>
          <w:p w:rsidR="001127E7" w:rsidRPr="005E30A4" w:rsidRDefault="001127E7" w:rsidP="005E30A4">
            <w:pPr>
              <w:pStyle w:val="ListParagraph1"/>
              <w:spacing w:after="0" w:line="240" w:lineRule="auto"/>
              <w:ind w:left="0"/>
              <w:jc w:val="both"/>
              <w:rPr>
                <w:rFonts w:ascii="Times New Roman" w:hAnsi="Times New Roman" w:cs="Times New Roman"/>
                <w:sz w:val="24"/>
                <w:szCs w:val="24"/>
              </w:rPr>
            </w:pPr>
            <w:r w:rsidRPr="005E30A4">
              <w:rPr>
                <w:rFonts w:ascii="Times New Roman" w:hAnsi="Times New Roman" w:cs="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 xml:space="preserve">Цель </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подпрограммы</w:t>
            </w:r>
          </w:p>
        </w:tc>
        <w:tc>
          <w:tcPr>
            <w:tcW w:w="6992"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Обеспечение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ейково Ивановской области, а именно:</w:t>
            </w:r>
          </w:p>
          <w:p w:rsidR="001127E7" w:rsidRPr="005E30A4" w:rsidRDefault="001127E7" w:rsidP="005E30A4">
            <w:pPr>
              <w:pStyle w:val="a6"/>
              <w:numPr>
                <w:ilvl w:val="0"/>
                <w:numId w:val="5"/>
              </w:numPr>
              <w:autoSpaceDE w:val="0"/>
              <w:autoSpaceDN w:val="0"/>
              <w:adjustRightInd w:val="0"/>
              <w:spacing w:after="0" w:line="240" w:lineRule="auto"/>
              <w:ind w:left="0"/>
              <w:jc w:val="both"/>
              <w:rPr>
                <w:rFonts w:ascii="Times New Roman" w:hAnsi="Times New Roman"/>
                <w:sz w:val="24"/>
                <w:szCs w:val="24"/>
              </w:rPr>
            </w:pPr>
            <w:r w:rsidRPr="005E30A4">
              <w:rPr>
                <w:rFonts w:ascii="Times New Roman" w:hAnsi="Times New Roman"/>
                <w:sz w:val="24"/>
                <w:szCs w:val="24"/>
              </w:rPr>
              <w:t>Разработка проектно-сметной документации (в том числе инженерные изыскания и прохождение экспертизы) на строительство сетей водоснабжения, водоотведения, газификации, электроснабжения и развития дорожной сети.</w:t>
            </w:r>
          </w:p>
          <w:p w:rsidR="001127E7" w:rsidRPr="005E30A4" w:rsidRDefault="001127E7" w:rsidP="005E30A4">
            <w:pPr>
              <w:pStyle w:val="ListParagraph1"/>
              <w:numPr>
                <w:ilvl w:val="0"/>
                <w:numId w:val="5"/>
              </w:numPr>
              <w:spacing w:after="0" w:line="240" w:lineRule="auto"/>
              <w:ind w:left="0"/>
              <w:jc w:val="both"/>
              <w:rPr>
                <w:rFonts w:ascii="Times New Roman" w:hAnsi="Times New Roman" w:cs="Times New Roman"/>
                <w:sz w:val="24"/>
                <w:szCs w:val="24"/>
              </w:rPr>
            </w:pPr>
            <w:r w:rsidRPr="005E30A4">
              <w:rPr>
                <w:rFonts w:ascii="Times New Roman" w:hAnsi="Times New Roman" w:cs="Times New Roman"/>
                <w:sz w:val="24"/>
                <w:szCs w:val="24"/>
              </w:rPr>
              <w:t>Строительство сетей водоснабжения, водоотведения, газификации, электроснабжения и развития дорожной сети.</w:t>
            </w:r>
          </w:p>
        </w:tc>
      </w:tr>
      <w:tr w:rsidR="00241275" w:rsidRPr="005E30A4" w:rsidTr="003D4E33">
        <w:tc>
          <w:tcPr>
            <w:tcW w:w="2836"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Объем ресурсного обеспечения мероприятий</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подпрограммы</w:t>
            </w:r>
          </w:p>
        </w:tc>
        <w:tc>
          <w:tcPr>
            <w:tcW w:w="6992" w:type="dxa"/>
          </w:tcPr>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Общий объем бюджетных  ассигнований: 0,00 тыс. руб., в том числе:</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2014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2015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2016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2017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2018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2019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2020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2021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2022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2023  – 0,00 тыс. руб.;</w:t>
            </w:r>
          </w:p>
          <w:p w:rsidR="001127E7" w:rsidRPr="005E30A4" w:rsidRDefault="001127E7" w:rsidP="005E30A4">
            <w:pPr>
              <w:pStyle w:val="ListParagraph1"/>
              <w:spacing w:after="0" w:line="240" w:lineRule="auto"/>
              <w:ind w:left="0"/>
              <w:rPr>
                <w:rFonts w:ascii="Times New Roman" w:hAnsi="Times New Roman" w:cs="Times New Roman"/>
                <w:sz w:val="24"/>
                <w:szCs w:val="24"/>
              </w:rPr>
            </w:pPr>
            <w:r w:rsidRPr="005E30A4">
              <w:rPr>
                <w:rFonts w:ascii="Times New Roman" w:hAnsi="Times New Roman" w:cs="Times New Roman"/>
                <w:sz w:val="24"/>
                <w:szCs w:val="24"/>
              </w:rPr>
              <w:t>2024  – 0,00 тыс. руб.</w:t>
            </w:r>
          </w:p>
        </w:tc>
      </w:tr>
    </w:tbl>
    <w:p w:rsidR="001127E7" w:rsidRPr="005E30A4" w:rsidRDefault="001127E7" w:rsidP="005E30A4">
      <w:pPr>
        <w:pStyle w:val="ListParagraph1"/>
        <w:spacing w:after="0" w:line="240" w:lineRule="auto"/>
        <w:ind w:left="0"/>
        <w:rPr>
          <w:rFonts w:ascii="Times New Roman" w:hAnsi="Times New Roman" w:cs="Times New Roman"/>
          <w:sz w:val="24"/>
          <w:szCs w:val="24"/>
        </w:rPr>
      </w:pPr>
    </w:p>
    <w:p w:rsidR="001127E7" w:rsidRPr="005E30A4" w:rsidRDefault="001127E7" w:rsidP="005E30A4">
      <w:pPr>
        <w:tabs>
          <w:tab w:val="left" w:pos="4354"/>
        </w:tabs>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Необходимость решения данной проблемы программно-целевым методом продиктована следующими причинами.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Правительством Ивановской области принято решение о бесплатном предоставлении земельных участков из земель, находящихся в собственности муниципальных образований для </w:t>
      </w:r>
      <w:r w:rsidRPr="005E30A4">
        <w:rPr>
          <w:rFonts w:ascii="Times New Roman" w:hAnsi="Times New Roman" w:cs="Times New Roman"/>
          <w:sz w:val="24"/>
          <w:szCs w:val="24"/>
        </w:rPr>
        <w:lastRenderedPageBreak/>
        <w:t>индивидуального жилищного строительства в собственность гражданам, родившим либо усыновившим (удочерившим) после 1 января 2011 года третьего ребенка или последующих.</w:t>
      </w:r>
    </w:p>
    <w:p w:rsidR="00992AF1" w:rsidRPr="005E30A4" w:rsidRDefault="00992AF1"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 состоянию на 26.07.2021 года:</w:t>
      </w:r>
    </w:p>
    <w:p w:rsidR="00992AF1" w:rsidRPr="005E30A4" w:rsidRDefault="00992AF1"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всего выделено 277 земельных участков семьям с 3 и более детьми;</w:t>
      </w:r>
    </w:p>
    <w:p w:rsidR="00992AF1" w:rsidRPr="005E30A4" w:rsidRDefault="00992AF1"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- 105 семей имеют право на бесплатное получение земельного участка;</w:t>
      </w:r>
    </w:p>
    <w:p w:rsidR="00992AF1" w:rsidRPr="005E30A4" w:rsidRDefault="00992AF1"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сформировано – 11 участков.</w:t>
      </w:r>
    </w:p>
    <w:p w:rsidR="00992AF1" w:rsidRPr="005E30A4" w:rsidRDefault="00992AF1"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Итого общее количество участков выданных и формируемых составляет 288 шт.</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Земельные участки выделяются на пос. Комсомольский г. Тейково Ивановской области из земель, предназначенных для индивидуального жилищного строительства согласно генерального плана городского округа Тейково, утвержденного решением городского муниципального Совета 25.11.2005 года №102, и Правил землепользования и застройки городского округа Тейково, утвержденных решением городского муниципального Совета 24.11.2006 года  №164 . Инженерная инфраструктура на участках отсутствует.</w:t>
      </w:r>
      <w:proofErr w:type="gramEnd"/>
    </w:p>
    <w:p w:rsidR="001127E7" w:rsidRPr="005E30A4" w:rsidRDefault="001127E7" w:rsidP="005E30A4">
      <w:pPr>
        <w:spacing w:after="0" w:line="240" w:lineRule="auto"/>
        <w:ind w:firstLine="709"/>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3.Ожидаемые результаты реализации подпрограммы.</w:t>
      </w:r>
    </w:p>
    <w:p w:rsidR="001127E7" w:rsidRPr="005E30A4" w:rsidRDefault="001127E7" w:rsidP="005E30A4">
      <w:pPr>
        <w:tabs>
          <w:tab w:val="left" w:pos="-3240"/>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Создание инженерной инфраструктуры (электр</w:t>
      </w:r>
      <w:proofErr w:type="gramStart"/>
      <w:r w:rsidRPr="005E30A4">
        <w:rPr>
          <w:rFonts w:ascii="Times New Roman" w:hAnsi="Times New Roman" w:cs="Times New Roman"/>
          <w:sz w:val="24"/>
          <w:szCs w:val="24"/>
        </w:rPr>
        <w:t>о-</w:t>
      </w:r>
      <w:proofErr w:type="gramEnd"/>
      <w:r w:rsidRPr="005E30A4">
        <w:rPr>
          <w:rFonts w:ascii="Times New Roman" w:hAnsi="Times New Roman" w:cs="Times New Roman"/>
          <w:sz w:val="24"/>
          <w:szCs w:val="24"/>
        </w:rPr>
        <w:t>, газо-, водоснабжение и водоотведение) для строительства благоустроенного жилья на земельных участках, предназначенных для бесплатного предоставления (предоставленных) семьям с тремя и более детьми в рамках мероприятий подпрограммы «</w:t>
      </w:r>
      <w:r w:rsidR="0067471A" w:rsidRPr="005E30A4">
        <w:rPr>
          <w:rFonts w:ascii="Times New Roman" w:hAnsi="Times New Roman" w:cs="Times New Roman"/>
          <w:sz w:val="24"/>
          <w:szCs w:val="24"/>
        </w:rPr>
        <w:t>Стимулирование развития жилищного строительства</w:t>
      </w:r>
      <w:r w:rsidRPr="005E30A4">
        <w:rPr>
          <w:rFonts w:ascii="Times New Roman" w:hAnsi="Times New Roman" w:cs="Times New Roman"/>
          <w:sz w:val="24"/>
          <w:szCs w:val="24"/>
        </w:rPr>
        <w:t>» государственной программы Ивановской области «</w:t>
      </w:r>
      <w:r w:rsidR="0067471A" w:rsidRPr="005E30A4">
        <w:rPr>
          <w:rFonts w:ascii="Times New Roman" w:hAnsi="Times New Roman" w:cs="Times New Roman"/>
          <w:sz w:val="24"/>
          <w:szCs w:val="24"/>
        </w:rPr>
        <w:t>Обеспечение доступным и комфортным жильем населения Ивановской области</w:t>
      </w:r>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tabs>
          <w:tab w:val="left" w:pos="4354"/>
        </w:tabs>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 xml:space="preserve">4. Мероприятия подпрограммы. </w:t>
      </w:r>
    </w:p>
    <w:tbl>
      <w:tblPr>
        <w:tblpPr w:leftFromText="180" w:rightFromText="180" w:vertAnchor="text" w:horzAnchor="page" w:tblpX="2091" w:tblpY="230"/>
        <w:tblW w:w="8501" w:type="dxa"/>
        <w:tblLayout w:type="fixed"/>
        <w:tblCellMar>
          <w:left w:w="70" w:type="dxa"/>
          <w:right w:w="70" w:type="dxa"/>
        </w:tblCellMar>
        <w:tblLook w:val="0000"/>
      </w:tblPr>
      <w:tblGrid>
        <w:gridCol w:w="741"/>
        <w:gridCol w:w="3724"/>
        <w:gridCol w:w="2619"/>
        <w:gridCol w:w="1417"/>
      </w:tblGrid>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 </w:t>
            </w:r>
            <w:r w:rsidRPr="005E30A4">
              <w:rPr>
                <w:rFonts w:ascii="Times New Roman" w:hAnsi="Times New Roman" w:cs="Times New Roman"/>
                <w:sz w:val="24"/>
                <w:szCs w:val="24"/>
              </w:rPr>
              <w:br/>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Наименование мероприятий                </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Содержание</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Сроки    </w:t>
            </w:r>
            <w:r w:rsidRPr="005E30A4">
              <w:rPr>
                <w:rFonts w:ascii="Times New Roman" w:hAnsi="Times New Roman" w:cs="Times New Roman"/>
                <w:sz w:val="24"/>
                <w:szCs w:val="24"/>
              </w:rPr>
              <w:br/>
              <w:t xml:space="preserve">реализации </w:t>
            </w:r>
          </w:p>
        </w:tc>
      </w:tr>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t>1</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Разработка проектно-сметной документации (в том числе инженерные изыскания и прохождение экспертизы), в том числе:</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строительство сетей водоснабжения и водоотведения,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строительство сетей газификации,</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-строительство сетей  электр</w:t>
            </w:r>
            <w:proofErr w:type="gramStart"/>
            <w:r w:rsidRPr="005E30A4">
              <w:rPr>
                <w:rFonts w:ascii="Times New Roman" w:hAnsi="Times New Roman" w:cs="Times New Roman"/>
                <w:sz w:val="24"/>
                <w:szCs w:val="24"/>
              </w:rPr>
              <w:t>о-</w:t>
            </w:r>
            <w:proofErr w:type="gramEnd"/>
            <w:r w:rsidRPr="005E30A4">
              <w:rPr>
                <w:rFonts w:ascii="Times New Roman" w:hAnsi="Times New Roman" w:cs="Times New Roman"/>
                <w:sz w:val="24"/>
                <w:szCs w:val="24"/>
              </w:rPr>
              <w:t xml:space="preserve"> снабжения,</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развитие дорожной сети.</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-прокол </w:t>
            </w:r>
            <w:proofErr w:type="gramStart"/>
            <w:r w:rsidRPr="005E30A4">
              <w:rPr>
                <w:rFonts w:ascii="Times New Roman" w:hAnsi="Times New Roman" w:cs="Times New Roman"/>
                <w:sz w:val="24"/>
                <w:szCs w:val="24"/>
              </w:rPr>
              <w:t>под</w:t>
            </w:r>
            <w:proofErr w:type="gramEnd"/>
            <w:r w:rsidRPr="005E30A4">
              <w:rPr>
                <w:rFonts w:ascii="Times New Roman" w:hAnsi="Times New Roman" w:cs="Times New Roman"/>
                <w:sz w:val="24"/>
                <w:szCs w:val="24"/>
              </w:rPr>
              <w:t xml:space="preserve"> ж.д.</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jc w:val="both"/>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tc>
      </w:tr>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t>2</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Строительство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водопровода диаметром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110 мм от колодца </w:t>
            </w:r>
            <w:proofErr w:type="gramStart"/>
            <w:r w:rsidRPr="005E30A4">
              <w:rPr>
                <w:rFonts w:ascii="Times New Roman" w:hAnsi="Times New Roman" w:cs="Times New Roman"/>
                <w:sz w:val="24"/>
                <w:szCs w:val="24"/>
              </w:rPr>
              <w:t>в</w:t>
            </w:r>
            <w:proofErr w:type="gramEnd"/>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районе ул.1-я </w:t>
            </w:r>
            <w:proofErr w:type="gramStart"/>
            <w:r w:rsidRPr="005E30A4">
              <w:rPr>
                <w:rFonts w:ascii="Times New Roman" w:hAnsi="Times New Roman" w:cs="Times New Roman"/>
                <w:sz w:val="24"/>
                <w:szCs w:val="24"/>
              </w:rPr>
              <w:t>Первомайская</w:t>
            </w:r>
            <w:proofErr w:type="gramEnd"/>
            <w:r w:rsidRPr="005E30A4">
              <w:rPr>
                <w:rFonts w:ascii="Times New Roman" w:hAnsi="Times New Roman" w:cs="Times New Roman"/>
                <w:sz w:val="24"/>
                <w:szCs w:val="24"/>
              </w:rPr>
              <w:t xml:space="preserve"> до п. Комсомольский. Протяженность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водопровода – 2,5 км.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(диаметр – 110 мм.)</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Обеспечение в полном   </w:t>
            </w:r>
            <w:r w:rsidRPr="005E30A4">
              <w:rPr>
                <w:rFonts w:ascii="Times New Roman" w:hAnsi="Times New Roman" w:cs="Times New Roman"/>
                <w:sz w:val="24"/>
                <w:szCs w:val="24"/>
              </w:rPr>
              <w:br/>
              <w:t xml:space="preserve">объеме потребностей в  </w:t>
            </w:r>
            <w:r w:rsidRPr="005E30A4">
              <w:rPr>
                <w:rFonts w:ascii="Times New Roman" w:hAnsi="Times New Roman" w:cs="Times New Roman"/>
                <w:sz w:val="24"/>
                <w:szCs w:val="24"/>
              </w:rPr>
              <w:br/>
              <w:t xml:space="preserve">питьевой воде жителей  </w:t>
            </w:r>
            <w:r w:rsidRPr="005E30A4">
              <w:rPr>
                <w:rFonts w:ascii="Times New Roman" w:hAnsi="Times New Roman" w:cs="Times New Roman"/>
                <w:sz w:val="24"/>
                <w:szCs w:val="24"/>
              </w:rPr>
              <w:br/>
              <w:t>200 индивидуальных жилых</w:t>
            </w:r>
            <w:r w:rsidRPr="005E30A4">
              <w:rPr>
                <w:rFonts w:ascii="Times New Roman" w:hAnsi="Times New Roman" w:cs="Times New Roman"/>
                <w:sz w:val="24"/>
                <w:szCs w:val="24"/>
              </w:rPr>
              <w:br/>
              <w:t xml:space="preserve">домов                  </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tc>
      </w:tr>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lastRenderedPageBreak/>
              <w:t>3</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Строительство: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КНС,</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сетей напорной канализации,</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сетей самотечной канализации,</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строительство </w:t>
            </w:r>
            <w:proofErr w:type="gramStart"/>
            <w:r w:rsidRPr="005E30A4">
              <w:rPr>
                <w:rFonts w:ascii="Times New Roman" w:hAnsi="Times New Roman" w:cs="Times New Roman"/>
                <w:sz w:val="24"/>
                <w:szCs w:val="24"/>
              </w:rPr>
              <w:t>внутри-квартальных</w:t>
            </w:r>
            <w:proofErr w:type="gramEnd"/>
            <w:r w:rsidRPr="005E30A4">
              <w:rPr>
                <w:rFonts w:ascii="Times New Roman" w:hAnsi="Times New Roman" w:cs="Times New Roman"/>
                <w:sz w:val="24"/>
                <w:szCs w:val="24"/>
              </w:rPr>
              <w:t xml:space="preserve"> канализационных сетей. </w:t>
            </w:r>
            <w:proofErr w:type="gramStart"/>
            <w:r w:rsidRPr="005E30A4">
              <w:rPr>
                <w:rFonts w:ascii="Times New Roman" w:hAnsi="Times New Roman" w:cs="Times New Roman"/>
                <w:sz w:val="24"/>
                <w:szCs w:val="24"/>
              </w:rPr>
              <w:t>(КНС - 1 шт. Напорная канализации-1км.</w:t>
            </w:r>
            <w:proofErr w:type="gramEnd"/>
            <w:r w:rsidRPr="005E30A4">
              <w:rPr>
                <w:rFonts w:ascii="Times New Roman" w:hAnsi="Times New Roman" w:cs="Times New Roman"/>
                <w:sz w:val="24"/>
                <w:szCs w:val="24"/>
              </w:rPr>
              <w:t xml:space="preserve"> Протяженность: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а) сетей самотечной канализации – 1,5 км.  </w:t>
            </w:r>
          </w:p>
          <w:p w:rsidR="001127E7" w:rsidRPr="005E30A4" w:rsidRDefault="001127E7" w:rsidP="005E30A4">
            <w:pPr>
              <w:spacing w:after="0" w:line="240" w:lineRule="auto"/>
              <w:rPr>
                <w:rFonts w:ascii="Times New Roman" w:hAnsi="Times New Roman" w:cs="Times New Roman"/>
                <w:sz w:val="24"/>
                <w:szCs w:val="24"/>
              </w:rPr>
            </w:pPr>
            <w:proofErr w:type="gramStart"/>
            <w:r w:rsidRPr="005E30A4">
              <w:rPr>
                <w:rFonts w:ascii="Times New Roman" w:hAnsi="Times New Roman" w:cs="Times New Roman"/>
                <w:sz w:val="24"/>
                <w:szCs w:val="24"/>
              </w:rPr>
              <w:t>б) канализационных сетей – 1,5 км.)</w:t>
            </w:r>
            <w:proofErr w:type="gramEnd"/>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 прокола </w:t>
            </w:r>
            <w:proofErr w:type="gramStart"/>
            <w:r w:rsidRPr="005E30A4">
              <w:rPr>
                <w:rFonts w:ascii="Times New Roman" w:hAnsi="Times New Roman" w:cs="Times New Roman"/>
                <w:sz w:val="24"/>
                <w:szCs w:val="24"/>
              </w:rPr>
              <w:t>под</w:t>
            </w:r>
            <w:proofErr w:type="gramEnd"/>
            <w:r w:rsidRPr="005E30A4">
              <w:rPr>
                <w:rFonts w:ascii="Times New Roman" w:hAnsi="Times New Roman" w:cs="Times New Roman"/>
                <w:sz w:val="24"/>
                <w:szCs w:val="24"/>
              </w:rPr>
              <w:t xml:space="preserve"> ж.д.</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Обеспечение сброса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бытовых стоков от 200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индивидуальных жилых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домов                  </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tc>
      </w:tr>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t>4</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Строительство          </w:t>
            </w:r>
            <w:r w:rsidRPr="005E30A4">
              <w:rPr>
                <w:rFonts w:ascii="Times New Roman" w:hAnsi="Times New Roman" w:cs="Times New Roman"/>
                <w:sz w:val="24"/>
                <w:szCs w:val="24"/>
              </w:rPr>
              <w:br/>
              <w:t xml:space="preserve">водопровода на п. </w:t>
            </w:r>
            <w:proofErr w:type="gramStart"/>
            <w:r w:rsidRPr="005E30A4">
              <w:rPr>
                <w:rFonts w:ascii="Times New Roman" w:hAnsi="Times New Roman" w:cs="Times New Roman"/>
                <w:sz w:val="24"/>
                <w:szCs w:val="24"/>
              </w:rPr>
              <w:t>Комсомольский</w:t>
            </w:r>
            <w:proofErr w:type="gramEnd"/>
            <w:r w:rsidRPr="005E30A4">
              <w:rPr>
                <w:rFonts w:ascii="Times New Roman" w:hAnsi="Times New Roman" w:cs="Times New Roman"/>
                <w:sz w:val="24"/>
                <w:szCs w:val="24"/>
              </w:rPr>
              <w:t xml:space="preserve">      (водопроводные квартальные сети диаметром 63мм.).          Протяженность      </w:t>
            </w:r>
          </w:p>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водопровода – 2,5,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(диаметр – 63 мм.)                                  </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закольцовки</w:t>
            </w:r>
            <w:r w:rsidRPr="005E30A4">
              <w:rPr>
                <w:rFonts w:ascii="Times New Roman" w:hAnsi="Times New Roman" w:cs="Times New Roman"/>
                <w:sz w:val="24"/>
                <w:szCs w:val="24"/>
              </w:rPr>
              <w:br/>
              <w:t>городских водопроводных</w:t>
            </w:r>
            <w:r w:rsidRPr="005E30A4">
              <w:rPr>
                <w:rFonts w:ascii="Times New Roman" w:hAnsi="Times New Roman" w:cs="Times New Roman"/>
                <w:sz w:val="24"/>
                <w:szCs w:val="24"/>
              </w:rPr>
              <w:br/>
              <w:t xml:space="preserve">сетей для надежного    </w:t>
            </w:r>
            <w:r w:rsidRPr="005E30A4">
              <w:rPr>
                <w:rFonts w:ascii="Times New Roman" w:hAnsi="Times New Roman" w:cs="Times New Roman"/>
                <w:sz w:val="24"/>
                <w:szCs w:val="24"/>
              </w:rPr>
              <w:br/>
              <w:t xml:space="preserve">водоснабжения района   </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tc>
      </w:tr>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t>5</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Строительство          </w:t>
            </w:r>
            <w:r w:rsidRPr="005E30A4">
              <w:rPr>
                <w:rFonts w:ascii="Times New Roman" w:hAnsi="Times New Roman" w:cs="Times New Roman"/>
                <w:sz w:val="24"/>
                <w:szCs w:val="24"/>
              </w:rPr>
              <w:br/>
              <w:t>газопроводов среднего и</w:t>
            </w:r>
            <w:r w:rsidRPr="005E30A4">
              <w:rPr>
                <w:rFonts w:ascii="Times New Roman" w:hAnsi="Times New Roman" w:cs="Times New Roman"/>
                <w:sz w:val="24"/>
                <w:szCs w:val="24"/>
              </w:rPr>
              <w:br/>
              <w:t xml:space="preserve">низкого давления с     </w:t>
            </w:r>
            <w:r w:rsidRPr="005E30A4">
              <w:rPr>
                <w:rFonts w:ascii="Times New Roman" w:hAnsi="Times New Roman" w:cs="Times New Roman"/>
                <w:sz w:val="24"/>
                <w:szCs w:val="24"/>
              </w:rPr>
              <w:br/>
              <w:t>установкой ШГРП. ШГРП -1 шт.</w:t>
            </w:r>
          </w:p>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Протяженность газопроводов низкого и среднего давления будет уточнена согласно проектно-сметной документации, прошедшей экспертизу.   </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Обеспечение автономным </w:t>
            </w:r>
            <w:r w:rsidRPr="005E30A4">
              <w:rPr>
                <w:rFonts w:ascii="Times New Roman" w:hAnsi="Times New Roman" w:cs="Times New Roman"/>
                <w:sz w:val="24"/>
                <w:szCs w:val="24"/>
              </w:rPr>
              <w:br/>
              <w:t xml:space="preserve">отоплением 200          </w:t>
            </w:r>
            <w:r w:rsidRPr="005E30A4">
              <w:rPr>
                <w:rFonts w:ascii="Times New Roman" w:hAnsi="Times New Roman" w:cs="Times New Roman"/>
                <w:sz w:val="24"/>
                <w:szCs w:val="24"/>
              </w:rPr>
              <w:br/>
              <w:t xml:space="preserve">индивидуальных жилых   </w:t>
            </w:r>
            <w:r w:rsidRPr="005E30A4">
              <w:rPr>
                <w:rFonts w:ascii="Times New Roman" w:hAnsi="Times New Roman" w:cs="Times New Roman"/>
                <w:sz w:val="24"/>
                <w:szCs w:val="24"/>
              </w:rPr>
              <w:br/>
              <w:t xml:space="preserve">домов, а также бытовым </w:t>
            </w:r>
            <w:r w:rsidRPr="005E30A4">
              <w:rPr>
                <w:rFonts w:ascii="Times New Roman" w:hAnsi="Times New Roman" w:cs="Times New Roman"/>
                <w:sz w:val="24"/>
                <w:szCs w:val="24"/>
              </w:rPr>
              <w:br/>
              <w:t xml:space="preserve">газом для подключения  </w:t>
            </w:r>
            <w:r w:rsidRPr="005E30A4">
              <w:rPr>
                <w:rFonts w:ascii="Times New Roman" w:hAnsi="Times New Roman" w:cs="Times New Roman"/>
                <w:sz w:val="24"/>
                <w:szCs w:val="24"/>
              </w:rPr>
              <w:br/>
              <w:t xml:space="preserve">газовых плит           </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tc>
      </w:tr>
      <w:tr w:rsidR="00241275" w:rsidRPr="005E30A4" w:rsidTr="003D4E33">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t>6</w:t>
            </w:r>
          </w:p>
        </w:tc>
        <w:tc>
          <w:tcPr>
            <w:tcW w:w="3724"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Строительство   сетей  электроснабжения (линий электропередач, наружного освещения и т.д.).      Подстанции - 2 шт. Протяженность линий электропередач (с установкой оборудования освещения и т.п.) - 5 км.</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Обеспечение электричеством 200          </w:t>
            </w:r>
            <w:r w:rsidRPr="005E30A4">
              <w:rPr>
                <w:rFonts w:ascii="Times New Roman" w:hAnsi="Times New Roman" w:cs="Times New Roman"/>
                <w:sz w:val="24"/>
                <w:szCs w:val="24"/>
              </w:rPr>
              <w:br/>
              <w:t xml:space="preserve">индивидуальных жилых   </w:t>
            </w:r>
            <w:r w:rsidRPr="005E30A4">
              <w:rPr>
                <w:rFonts w:ascii="Times New Roman" w:hAnsi="Times New Roman" w:cs="Times New Roman"/>
                <w:sz w:val="24"/>
                <w:szCs w:val="24"/>
              </w:rPr>
              <w:br/>
              <w:t xml:space="preserve">домов, и наружным освещением улиц.          </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tc>
      </w:tr>
      <w:tr w:rsidR="00241275" w:rsidRPr="005E30A4" w:rsidTr="003F7DE7">
        <w:trPr>
          <w:cantSplit/>
        </w:trPr>
        <w:tc>
          <w:tcPr>
            <w:tcW w:w="741"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widowControl/>
              <w:numPr>
                <w:ilvl w:val="0"/>
                <w:numId w:val="3"/>
              </w:numPr>
              <w:tabs>
                <w:tab w:val="left" w:pos="4354"/>
              </w:tabs>
              <w:ind w:left="0"/>
              <w:rPr>
                <w:rFonts w:ascii="Times New Roman" w:hAnsi="Times New Roman" w:cs="Times New Roman"/>
                <w:sz w:val="24"/>
                <w:szCs w:val="24"/>
              </w:rPr>
            </w:pPr>
            <w:r w:rsidRPr="005E30A4">
              <w:rPr>
                <w:rFonts w:ascii="Times New Roman" w:hAnsi="Times New Roman" w:cs="Times New Roman"/>
                <w:sz w:val="24"/>
                <w:szCs w:val="24"/>
              </w:rPr>
              <w:t>7</w:t>
            </w:r>
          </w:p>
        </w:tc>
        <w:tc>
          <w:tcPr>
            <w:tcW w:w="3724" w:type="dxa"/>
            <w:tcBorders>
              <w:top w:val="single" w:sz="6" w:space="0" w:color="auto"/>
              <w:left w:val="single" w:sz="6" w:space="0" w:color="auto"/>
              <w:bottom w:val="single" w:sz="6" w:space="0" w:color="auto"/>
              <w:right w:val="single" w:sz="6" w:space="0" w:color="auto"/>
            </w:tcBorders>
            <w:shd w:val="clear" w:color="auto" w:fill="auto"/>
          </w:tcPr>
          <w:p w:rsidR="00A05ABB"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Развитие дорожной сети. </w:t>
            </w:r>
          </w:p>
          <w:p w:rsidR="001127E7" w:rsidRPr="005E30A4" w:rsidRDefault="001127E7"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 xml:space="preserve">Общая площадь </w:t>
            </w:r>
            <w:r w:rsidR="00A05ABB" w:rsidRPr="005E30A4">
              <w:rPr>
                <w:rFonts w:ascii="Times New Roman" w:hAnsi="Times New Roman" w:cs="Times New Roman"/>
                <w:sz w:val="24"/>
                <w:szCs w:val="24"/>
              </w:rPr>
              <w:t xml:space="preserve">устроенных дорог к земельным участкам, выделенных для многодетных семей </w:t>
            </w:r>
            <w:r w:rsidRPr="005E30A4">
              <w:rPr>
                <w:rFonts w:ascii="Times New Roman" w:hAnsi="Times New Roman" w:cs="Times New Roman"/>
                <w:sz w:val="24"/>
                <w:szCs w:val="24"/>
              </w:rPr>
              <w:t>– 55000 кв.м.</w:t>
            </w:r>
          </w:p>
        </w:tc>
        <w:tc>
          <w:tcPr>
            <w:tcW w:w="2619" w:type="dxa"/>
            <w:tcBorders>
              <w:top w:val="single" w:sz="6" w:space="0" w:color="auto"/>
              <w:left w:val="single" w:sz="6" w:space="0" w:color="auto"/>
              <w:bottom w:val="single" w:sz="6" w:space="0" w:color="auto"/>
              <w:right w:val="single" w:sz="6" w:space="0" w:color="auto"/>
            </w:tcBorders>
          </w:tcPr>
          <w:p w:rsidR="001127E7" w:rsidRPr="005E30A4" w:rsidRDefault="00A05ABB" w:rsidP="005E30A4">
            <w:pPr>
              <w:pStyle w:val="ConsPlusCell"/>
              <w:rPr>
                <w:rFonts w:ascii="Times New Roman" w:hAnsi="Times New Roman" w:cs="Times New Roman"/>
                <w:sz w:val="24"/>
                <w:szCs w:val="24"/>
              </w:rPr>
            </w:pPr>
            <w:r w:rsidRPr="005E30A4">
              <w:rPr>
                <w:rFonts w:ascii="Times New Roman" w:hAnsi="Times New Roman" w:cs="Times New Roman"/>
                <w:sz w:val="24"/>
                <w:szCs w:val="24"/>
              </w:rPr>
              <w:t>Устройство дорог к земельным участкам, выделенных для многодетных семей</w:t>
            </w:r>
          </w:p>
        </w:tc>
        <w:tc>
          <w:tcPr>
            <w:tcW w:w="1417" w:type="dxa"/>
            <w:tcBorders>
              <w:top w:val="single" w:sz="6" w:space="0" w:color="auto"/>
              <w:left w:val="single" w:sz="6" w:space="0" w:color="auto"/>
              <w:bottom w:val="single" w:sz="6" w:space="0" w:color="auto"/>
              <w:right w:val="single" w:sz="6" w:space="0" w:color="auto"/>
            </w:tcBorders>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2018</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2019</w:t>
            </w: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p w:rsidR="00A05ABB" w:rsidRPr="005E30A4" w:rsidRDefault="00A05ABB"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2021</w:t>
            </w:r>
          </w:p>
          <w:p w:rsidR="00A05ABB" w:rsidRPr="005E30A4" w:rsidRDefault="00A05ABB"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2022</w:t>
            </w:r>
          </w:p>
          <w:p w:rsidR="00A05ABB" w:rsidRPr="005E30A4" w:rsidRDefault="00A05ABB"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2023</w:t>
            </w:r>
          </w:p>
          <w:p w:rsidR="00A05ABB" w:rsidRPr="005E30A4" w:rsidRDefault="00A05ABB"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2024</w:t>
            </w:r>
          </w:p>
        </w:tc>
      </w:tr>
    </w:tbl>
    <w:p w:rsidR="001127E7" w:rsidRPr="005E30A4" w:rsidRDefault="001127E7" w:rsidP="005E30A4">
      <w:pPr>
        <w:tabs>
          <w:tab w:val="left" w:pos="4354"/>
        </w:tabs>
        <w:spacing w:after="0" w:line="240" w:lineRule="auto"/>
        <w:rPr>
          <w:rFonts w:ascii="Times New Roman" w:hAnsi="Times New Roman" w:cs="Times New Roman"/>
          <w:sz w:val="28"/>
          <w:szCs w:val="28"/>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spacing w:after="0" w:line="240" w:lineRule="auto"/>
        <w:ind w:hanging="720"/>
        <w:rPr>
          <w:rFonts w:ascii="Times New Roman" w:hAnsi="Times New Roman" w:cs="Times New Roman"/>
          <w:sz w:val="24"/>
          <w:szCs w:val="24"/>
        </w:rPr>
      </w:pPr>
      <w:r w:rsidRPr="005E30A4">
        <w:rPr>
          <w:rFonts w:ascii="Times New Roman" w:hAnsi="Times New Roman" w:cs="Times New Roman"/>
          <w:sz w:val="24"/>
          <w:szCs w:val="24"/>
        </w:rPr>
        <w:t xml:space="preserve">            5.Объемы  ресурсного обеспечения мероприятий подпрограммы.</w:t>
      </w:r>
    </w:p>
    <w:p w:rsidR="001127E7" w:rsidRPr="005E30A4" w:rsidRDefault="001127E7" w:rsidP="005E30A4">
      <w:pPr>
        <w:spacing w:after="0" w:line="240" w:lineRule="auto"/>
        <w:ind w:hanging="720"/>
        <w:rPr>
          <w:rFonts w:ascii="Times New Roman" w:hAnsi="Times New Roman" w:cs="Times New Roman"/>
          <w:sz w:val="24"/>
          <w:szCs w:val="24"/>
        </w:rPr>
      </w:pPr>
    </w:p>
    <w:p w:rsidR="001127E7" w:rsidRPr="005E30A4" w:rsidRDefault="001127E7" w:rsidP="005E30A4">
      <w:pPr>
        <w:pStyle w:val="ListParagraph1"/>
        <w:spacing w:after="0" w:line="240" w:lineRule="auto"/>
        <w:ind w:left="0"/>
        <w:jc w:val="center"/>
        <w:rPr>
          <w:rFonts w:ascii="Times New Roman" w:hAnsi="Times New Roman" w:cs="Times New Roman"/>
          <w:sz w:val="24"/>
          <w:szCs w:val="24"/>
        </w:rPr>
      </w:pPr>
      <w:r w:rsidRPr="005E30A4">
        <w:rPr>
          <w:rFonts w:ascii="Times New Roman" w:hAnsi="Times New Roman" w:cs="Times New Roman"/>
          <w:sz w:val="24"/>
          <w:szCs w:val="24"/>
        </w:rPr>
        <w:t xml:space="preserve">                                                                                                                 (тыс</w:t>
      </w:r>
      <w:proofErr w:type="gramStart"/>
      <w:r w:rsidRPr="005E30A4">
        <w:rPr>
          <w:rFonts w:ascii="Times New Roman" w:hAnsi="Times New Roman" w:cs="Times New Roman"/>
          <w:sz w:val="24"/>
          <w:szCs w:val="24"/>
        </w:rPr>
        <w:t>.р</w:t>
      </w:r>
      <w:proofErr w:type="gramEnd"/>
      <w:r w:rsidRPr="005E30A4">
        <w:rPr>
          <w:rFonts w:ascii="Times New Roman" w:hAnsi="Times New Roman" w:cs="Times New Roman"/>
          <w:sz w:val="24"/>
          <w:szCs w:val="24"/>
        </w:rPr>
        <w:t>уб.)</w:t>
      </w:r>
    </w:p>
    <w:tbl>
      <w:tblPr>
        <w:tblW w:w="107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
        <w:gridCol w:w="2132"/>
        <w:gridCol w:w="850"/>
        <w:gridCol w:w="675"/>
        <w:gridCol w:w="668"/>
        <w:gridCol w:w="668"/>
        <w:gridCol w:w="668"/>
        <w:gridCol w:w="668"/>
        <w:gridCol w:w="668"/>
        <w:gridCol w:w="668"/>
        <w:gridCol w:w="668"/>
        <w:gridCol w:w="668"/>
        <w:gridCol w:w="668"/>
        <w:gridCol w:w="668"/>
      </w:tblGrid>
      <w:tr w:rsidR="00241275" w:rsidRPr="005E30A4" w:rsidTr="003D4E33">
        <w:trPr>
          <w:trHeight w:val="722"/>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lastRenderedPageBreak/>
              <w:t>№</w:t>
            </w:r>
          </w:p>
          <w:p w:rsidR="001127E7" w:rsidRPr="005E30A4" w:rsidRDefault="001127E7" w:rsidP="005E30A4">
            <w:pPr>
              <w:pStyle w:val="ListParagraph1"/>
              <w:spacing w:after="0" w:line="240" w:lineRule="auto"/>
              <w:ind w:left="0"/>
              <w:rPr>
                <w:rFonts w:ascii="Times New Roman" w:hAnsi="Times New Roman" w:cs="Times New Roman"/>
                <w:sz w:val="16"/>
                <w:szCs w:val="16"/>
              </w:rPr>
            </w:pPr>
            <w:proofErr w:type="gramStart"/>
            <w:r w:rsidRPr="005E30A4">
              <w:rPr>
                <w:rFonts w:ascii="Times New Roman" w:hAnsi="Times New Roman" w:cs="Times New Roman"/>
                <w:sz w:val="16"/>
                <w:szCs w:val="16"/>
              </w:rPr>
              <w:t>п</w:t>
            </w:r>
            <w:proofErr w:type="gramEnd"/>
            <w:r w:rsidRPr="005E30A4">
              <w:rPr>
                <w:rFonts w:ascii="Times New Roman" w:hAnsi="Times New Roman" w:cs="Times New Roman"/>
                <w:sz w:val="16"/>
                <w:szCs w:val="16"/>
              </w:rPr>
              <w:t>/п</w:t>
            </w: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Наименование мероприятия/</w:t>
            </w:r>
          </w:p>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Источник ресурсного обеспечения</w:t>
            </w:r>
          </w:p>
        </w:tc>
        <w:tc>
          <w:tcPr>
            <w:tcW w:w="850"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Исполнитель</w:t>
            </w:r>
          </w:p>
        </w:tc>
        <w:tc>
          <w:tcPr>
            <w:tcW w:w="675"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2014</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2015</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2016</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2017</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2018</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2019</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2020</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2021</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2022</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2023</w:t>
            </w:r>
          </w:p>
        </w:tc>
        <w:tc>
          <w:tcPr>
            <w:tcW w:w="668"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2024</w:t>
            </w:r>
          </w:p>
        </w:tc>
      </w:tr>
      <w:tr w:rsidR="00241275" w:rsidRPr="005E30A4" w:rsidTr="003D4E33">
        <w:trPr>
          <w:trHeight w:val="256"/>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Подпрограмма, всего:</w:t>
            </w:r>
          </w:p>
        </w:tc>
        <w:tc>
          <w:tcPr>
            <w:tcW w:w="850" w:type="dxa"/>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75"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68"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r>
      <w:tr w:rsidR="00241275" w:rsidRPr="005E30A4" w:rsidTr="003D4E33">
        <w:trPr>
          <w:trHeight w:val="481"/>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Бюджетные ассигнования</w:t>
            </w:r>
          </w:p>
        </w:tc>
        <w:tc>
          <w:tcPr>
            <w:tcW w:w="850"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75"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3D4E33">
        <w:trPr>
          <w:trHeight w:val="463"/>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spacing w:after="0" w:line="240" w:lineRule="auto"/>
              <w:rPr>
                <w:rFonts w:ascii="Times New Roman" w:hAnsi="Times New Roman" w:cs="Times New Roman"/>
                <w:sz w:val="16"/>
                <w:szCs w:val="16"/>
              </w:rPr>
            </w:pPr>
            <w:r w:rsidRPr="005E30A4">
              <w:rPr>
                <w:rFonts w:ascii="Times New Roman" w:hAnsi="Times New Roman" w:cs="Times New Roman"/>
                <w:sz w:val="16"/>
                <w:szCs w:val="16"/>
              </w:rPr>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w:t>
            </w:r>
            <w:proofErr w:type="gramStart"/>
            <w:r w:rsidRPr="005E30A4">
              <w:rPr>
                <w:rFonts w:ascii="Times New Roman" w:hAnsi="Times New Roman" w:cs="Times New Roman"/>
                <w:sz w:val="16"/>
                <w:szCs w:val="16"/>
              </w:rPr>
              <w:t>.Т</w:t>
            </w:r>
            <w:proofErr w:type="gramEnd"/>
            <w:r w:rsidRPr="005E30A4">
              <w:rPr>
                <w:rFonts w:ascii="Times New Roman" w:hAnsi="Times New Roman" w:cs="Times New Roman"/>
                <w:sz w:val="16"/>
                <w:szCs w:val="16"/>
              </w:rPr>
              <w:t>ейково Ивановской области на 2014 - 2017 годы</w:t>
            </w:r>
          </w:p>
        </w:tc>
        <w:tc>
          <w:tcPr>
            <w:tcW w:w="850"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Отдел городской инфраструктуры администрации г.о. Тейково</w:t>
            </w:r>
          </w:p>
        </w:tc>
        <w:tc>
          <w:tcPr>
            <w:tcW w:w="675"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p>
        </w:tc>
      </w:tr>
      <w:tr w:rsidR="00241275" w:rsidRPr="005E30A4" w:rsidTr="003D4E33">
        <w:trPr>
          <w:trHeight w:val="336"/>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Бюджетные ассигнования</w:t>
            </w:r>
          </w:p>
        </w:tc>
        <w:tc>
          <w:tcPr>
            <w:tcW w:w="850"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75"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3D4E33">
        <w:trPr>
          <w:trHeight w:val="271"/>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 местный бюджет</w:t>
            </w:r>
          </w:p>
        </w:tc>
        <w:tc>
          <w:tcPr>
            <w:tcW w:w="850"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75"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3D4E33">
        <w:trPr>
          <w:trHeight w:val="319"/>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 областной бюджет</w:t>
            </w:r>
          </w:p>
        </w:tc>
        <w:tc>
          <w:tcPr>
            <w:tcW w:w="850"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75"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r>
      <w:tr w:rsidR="00241275" w:rsidRPr="005E30A4" w:rsidTr="003D4E33">
        <w:trPr>
          <w:trHeight w:val="346"/>
        </w:trPr>
        <w:tc>
          <w:tcPr>
            <w:tcW w:w="421"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2132"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r w:rsidRPr="005E30A4">
              <w:rPr>
                <w:rFonts w:ascii="Times New Roman" w:hAnsi="Times New Roman" w:cs="Times New Roman"/>
                <w:sz w:val="16"/>
                <w:szCs w:val="16"/>
              </w:rPr>
              <w:t>- федеральный бюджет</w:t>
            </w:r>
          </w:p>
        </w:tc>
        <w:tc>
          <w:tcPr>
            <w:tcW w:w="850" w:type="dxa"/>
          </w:tcPr>
          <w:p w:rsidR="001127E7" w:rsidRPr="005E30A4" w:rsidRDefault="001127E7" w:rsidP="005E30A4">
            <w:pPr>
              <w:pStyle w:val="ListParagraph1"/>
              <w:spacing w:after="0" w:line="240" w:lineRule="auto"/>
              <w:ind w:left="0"/>
              <w:rPr>
                <w:rFonts w:ascii="Times New Roman" w:hAnsi="Times New Roman" w:cs="Times New Roman"/>
                <w:sz w:val="16"/>
                <w:szCs w:val="16"/>
              </w:rPr>
            </w:pPr>
          </w:p>
        </w:tc>
        <w:tc>
          <w:tcPr>
            <w:tcW w:w="675"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c>
          <w:tcPr>
            <w:tcW w:w="668" w:type="dxa"/>
            <w:vAlign w:val="center"/>
          </w:tcPr>
          <w:p w:rsidR="001127E7" w:rsidRPr="005E30A4" w:rsidRDefault="001127E7" w:rsidP="005E30A4">
            <w:pPr>
              <w:pStyle w:val="ListParagraph1"/>
              <w:spacing w:after="0" w:line="240" w:lineRule="auto"/>
              <w:ind w:left="0"/>
              <w:jc w:val="center"/>
              <w:rPr>
                <w:rFonts w:ascii="Times New Roman" w:hAnsi="Times New Roman" w:cs="Times New Roman"/>
                <w:sz w:val="16"/>
                <w:szCs w:val="16"/>
              </w:rPr>
            </w:pPr>
            <w:r w:rsidRPr="005E30A4">
              <w:rPr>
                <w:rFonts w:ascii="Times New Roman" w:hAnsi="Times New Roman" w:cs="Times New Roman"/>
                <w:sz w:val="16"/>
                <w:szCs w:val="16"/>
              </w:rPr>
              <w:t>0,00</w:t>
            </w:r>
          </w:p>
        </w:tc>
      </w:tr>
    </w:tbl>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pStyle w:val="af3"/>
        <w:spacing w:before="0" w:beforeAutospacing="0" w:after="0" w:afterAutospacing="0"/>
        <w:ind w:firstLine="709"/>
        <w:jc w:val="both"/>
      </w:pPr>
      <w:r w:rsidRPr="005E30A4">
        <w:t>Реализация подпрограммы предусматривает целевое использование денежных сре</w:t>
      </w:r>
      <w:proofErr w:type="gramStart"/>
      <w:r w:rsidRPr="005E30A4">
        <w:t>дств в с</w:t>
      </w:r>
      <w:proofErr w:type="gramEnd"/>
      <w:r w:rsidRPr="005E30A4">
        <w:t>оответствии с поставленной задачей, определенными мероприятиями, а также регулярное проведение мониторинга достигнутых результатов и эффективности расходования средств бюджета  города Тейково.</w:t>
      </w:r>
    </w:p>
    <w:p w:rsidR="001127E7" w:rsidRPr="005E30A4" w:rsidRDefault="001127E7" w:rsidP="005E30A4">
      <w:pPr>
        <w:pStyle w:val="af3"/>
        <w:spacing w:before="0" w:beforeAutospacing="0" w:after="0" w:afterAutospacing="0"/>
        <w:ind w:firstLine="709"/>
        <w:jc w:val="both"/>
      </w:pPr>
      <w:r w:rsidRPr="005E30A4">
        <w:t>Отдел городской инфраструктуры администрации г.о. Тейково контролирует выполнение мероприятий, выявляет их отклонение от предусмотренной цели, устанавливает причины и применяет меры по их устранению.</w:t>
      </w:r>
    </w:p>
    <w:p w:rsidR="001127E7" w:rsidRPr="005E30A4" w:rsidRDefault="001127E7" w:rsidP="005E30A4">
      <w:pPr>
        <w:pStyle w:val="af3"/>
        <w:spacing w:before="0" w:beforeAutospacing="0" w:after="0" w:afterAutospacing="0"/>
        <w:ind w:firstLine="709"/>
        <w:jc w:val="both"/>
      </w:pPr>
      <w:r w:rsidRPr="005E30A4">
        <w:t>Финансирование расходов на реализацию подпрограммы осуществляется в порядке, установленном для исполнения бюджета города Тейково.</w:t>
      </w:r>
    </w:p>
    <w:p w:rsidR="001127E7" w:rsidRPr="005E30A4" w:rsidRDefault="001127E7" w:rsidP="005E30A4">
      <w:pPr>
        <w:spacing w:after="0" w:line="240" w:lineRule="auto"/>
        <w:ind w:firstLine="709"/>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ind w:firstLine="567"/>
        <w:jc w:val="right"/>
        <w:rPr>
          <w:rFonts w:ascii="Times New Roman" w:hAnsi="Times New Roman" w:cs="Times New Roman"/>
          <w:sz w:val="24"/>
          <w:szCs w:val="24"/>
        </w:rPr>
      </w:pPr>
      <w:r w:rsidRPr="005E30A4">
        <w:rPr>
          <w:rFonts w:ascii="Times New Roman" w:hAnsi="Times New Roman" w:cs="Times New Roman"/>
          <w:sz w:val="20"/>
          <w:szCs w:val="20"/>
        </w:rPr>
        <w:br w:type="page"/>
      </w:r>
      <w:r w:rsidRPr="005E30A4">
        <w:rPr>
          <w:rFonts w:ascii="Times New Roman" w:hAnsi="Times New Roman" w:cs="Times New Roman"/>
          <w:sz w:val="24"/>
          <w:szCs w:val="24"/>
        </w:rPr>
        <w:lastRenderedPageBreak/>
        <w:t xml:space="preserve">Приложение № 13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FA0B57" w:rsidRDefault="001127E7" w:rsidP="005E30A4">
      <w:pPr>
        <w:spacing w:after="0" w:line="240" w:lineRule="auto"/>
        <w:jc w:val="center"/>
        <w:rPr>
          <w:rFonts w:ascii="Times New Roman" w:hAnsi="Times New Roman" w:cs="Times New Roman"/>
          <w:color w:val="FF0000"/>
          <w:sz w:val="24"/>
          <w:szCs w:val="24"/>
        </w:rPr>
      </w:pPr>
      <w:r w:rsidRPr="00FA0B57">
        <w:rPr>
          <w:rFonts w:ascii="Times New Roman" w:hAnsi="Times New Roman" w:cs="Times New Roman"/>
          <w:color w:val="FF0000"/>
          <w:sz w:val="24"/>
          <w:szCs w:val="24"/>
        </w:rPr>
        <w:t>Подпрограмма</w:t>
      </w:r>
    </w:p>
    <w:p w:rsidR="001127E7" w:rsidRPr="00FA0B57" w:rsidRDefault="001127E7" w:rsidP="005E30A4">
      <w:pPr>
        <w:spacing w:after="0" w:line="240" w:lineRule="auto"/>
        <w:jc w:val="center"/>
        <w:rPr>
          <w:rFonts w:ascii="Times New Roman" w:hAnsi="Times New Roman" w:cs="Times New Roman"/>
          <w:color w:val="FF0000"/>
          <w:sz w:val="24"/>
          <w:szCs w:val="24"/>
        </w:rPr>
      </w:pPr>
      <w:r w:rsidRPr="00FA0B57">
        <w:rPr>
          <w:rFonts w:ascii="Times New Roman" w:hAnsi="Times New Roman" w:cs="Times New Roman"/>
          <w:color w:val="FF0000"/>
          <w:sz w:val="24"/>
          <w:szCs w:val="24"/>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p>
    <w:p w:rsidR="001127E7" w:rsidRPr="005E30A4" w:rsidRDefault="001127E7" w:rsidP="005E30A4">
      <w:pPr>
        <w:spacing w:after="0" w:line="240" w:lineRule="auto"/>
        <w:jc w:val="center"/>
        <w:rPr>
          <w:rFonts w:ascii="Times New Roman" w:hAnsi="Times New Roman" w:cs="Times New Roman"/>
          <w:sz w:val="24"/>
          <w:szCs w:val="24"/>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2014-2024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Проведение ремонта жилых помещений, замены бытового санитарно-технического оборудования в жилых помещениях инвалидов и участников Великой Отечественной войны;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обеспечение надежности работы инженерных сетей в жилых помещениях инвалидов и участников Великой Отечественной войны;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повышение комфортности проживания ветеранов и инвалидов Великой Отечественной войны</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подпрограммы </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всего 1 141,34210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604,14210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537,20000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0, 00 тыс. руб.,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местный бюджет – 22,81500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год –   22,81500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 xml:space="preserve">2022 год – 0, 00 тыс. руб.,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областной бюджет – 1 118,52710 тыс. руб.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2015 –           581,32710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537,20000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При изучении социально-бытовых условий жизни ветеранов Великой Отечественной войны 1941-1945 годов был выявлен ряд проблем, основной из которых является необходимость повышения уровня благоустройства и проведения ремонтов, занимаемых ветеранами Великой Отечественной войны 1941-1945 годов жилых помещений. В этих целях в администрации г.о. Тейково сформированы соответствующие предварительные списки.</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Зачастую состояние жилых помещений, в которых проживают ветераны Великой Отечественной войны 1941-1945 годов, не признанные нуждающимися в жилых помещениях в соответствии с жилищным законодательством и не имеющие право на получение социальной поддержки по обеспечению жильем за счет средств федерального бюджета, требует не только ремонта, но и проведения мероприятий, направленных на повышение уровня обеспеченности их коммунальными услугами, в том числе замена</w:t>
      </w:r>
      <w:proofErr w:type="gramEnd"/>
      <w:r w:rsidRPr="005E30A4">
        <w:rPr>
          <w:rFonts w:ascii="Times New Roman" w:hAnsi="Times New Roman" w:cs="Times New Roman"/>
          <w:sz w:val="24"/>
          <w:szCs w:val="24"/>
        </w:rPr>
        <w:t xml:space="preserve"> санитарно-технического и другого оборудования, повышение уровня благоустройства (подключение к сетям  централизованного водоснабжения и канализации и т.д.)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городском округе Тейково на 2014 год проживает 38 инвалидов и участников Великой Отечественной войны, из них в частном секторе – 6 человек. Из них проведение ремонтных работ и (или) замена инженерного оборудования требуется в 21 жилом помещении.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3.Ожидаемые результаты реализации подпрограммы.</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 xml:space="preserve">Подпрограмма предусматривает проведение ремонта жилых помещений, замену бытового санитарно-технического оборудования в жилых помещениях 21 инвалида и участника Великой Отечественной войны. Данные мероприятия поспособствуют обеспечению надежности работы инженерных сетей в жилых помещениях инвалидов и участников Великой Отечественной войны и повышению комфортности их проживания. </w:t>
      </w:r>
    </w:p>
    <w:p w:rsidR="001127E7" w:rsidRPr="005E30A4" w:rsidRDefault="001127E7" w:rsidP="005E30A4">
      <w:pPr>
        <w:tabs>
          <w:tab w:val="left" w:pos="4354"/>
        </w:tabs>
        <w:autoSpaceDE w:val="0"/>
        <w:autoSpaceDN w:val="0"/>
        <w:adjustRightInd w:val="0"/>
        <w:spacing w:after="0" w:line="240" w:lineRule="auto"/>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r w:rsidR="00CF13D9" w:rsidRPr="005E30A4">
        <w:rPr>
          <w:rFonts w:ascii="Times New Roman" w:hAnsi="Times New Roman" w:cs="Times New Roman"/>
          <w:sz w:val="24"/>
          <w:szCs w:val="24"/>
        </w:rPr>
        <w:t>.</w:t>
      </w:r>
    </w:p>
    <w:tbl>
      <w:tblPr>
        <w:tblW w:w="101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1"/>
        <w:gridCol w:w="7789"/>
        <w:gridCol w:w="1620"/>
      </w:tblGrid>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 </w:t>
            </w:r>
            <w:r w:rsidRPr="005E30A4">
              <w:rPr>
                <w:rFonts w:ascii="Times New Roman" w:hAnsi="Times New Roman" w:cs="Times New Roman"/>
                <w:sz w:val="24"/>
                <w:szCs w:val="24"/>
              </w:rPr>
              <w:br/>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7789"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Наименование и содержание мероприятий                </w:t>
            </w:r>
          </w:p>
        </w:tc>
        <w:tc>
          <w:tcPr>
            <w:tcW w:w="1620"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Сроки    </w:t>
            </w:r>
            <w:r w:rsidRPr="005E30A4">
              <w:rPr>
                <w:rFonts w:ascii="Times New Roman" w:hAnsi="Times New Roman" w:cs="Times New Roman"/>
                <w:sz w:val="24"/>
                <w:szCs w:val="24"/>
              </w:rPr>
              <w:br/>
              <w:t xml:space="preserve">реализации </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lastRenderedPageBreak/>
              <w:t>1.</w:t>
            </w:r>
          </w:p>
        </w:tc>
        <w:tc>
          <w:tcPr>
            <w:tcW w:w="7789" w:type="dxa"/>
          </w:tcPr>
          <w:p w:rsidR="001127E7" w:rsidRPr="005E30A4" w:rsidRDefault="001127E7" w:rsidP="005E30A4">
            <w:pPr>
              <w:spacing w:after="0" w:line="240" w:lineRule="auto"/>
              <w:jc w:val="both"/>
              <w:rPr>
                <w:rFonts w:ascii="Times New Roman" w:hAnsi="Times New Roman" w:cs="Times New Roman"/>
                <w:sz w:val="24"/>
                <w:szCs w:val="24"/>
              </w:rPr>
            </w:pPr>
            <w:proofErr w:type="gramStart"/>
            <w:r w:rsidRPr="005E30A4">
              <w:rPr>
                <w:rFonts w:ascii="Times New Roman" w:hAnsi="Times New Roman" w:cs="Times New Roman"/>
                <w:sz w:val="24"/>
                <w:szCs w:val="24"/>
              </w:rPr>
              <w:t>Формирование списков  ветеранов Великой Отечественной войны 1941-1945 годов, нуждающихся в проведении ремонта жилых помещений и (или) работ, направленных на повышение уровня обеспеченности их коммунальными услугами, из числа не признанных нуждающимися в жилых помещениях в соответствии с жилищным законодательством и не имеющих права на получение социальной поддержки по обеспечению жильем за счет средств федерального бюджета, а также проведение на основании заявлений</w:t>
            </w:r>
            <w:proofErr w:type="gramEnd"/>
            <w:r w:rsidRPr="005E30A4">
              <w:rPr>
                <w:rFonts w:ascii="Times New Roman" w:hAnsi="Times New Roman" w:cs="Times New Roman"/>
                <w:sz w:val="24"/>
                <w:szCs w:val="24"/>
              </w:rPr>
              <w:t xml:space="preserve"> ветеранов Великой Отечественной войны 1941-1945 годов осмотра жилых помещений с оформлением актов осмотра, подтверждающих необходимость (отсутствие необходимости) проведения ремонта и (или) работ, направленных на повышение уровня обеспеченности жилого помещения коммунальными услугами.</w:t>
            </w:r>
          </w:p>
        </w:tc>
        <w:tc>
          <w:tcPr>
            <w:tcW w:w="1620" w:type="dxa"/>
            <w:vAlign w:val="center"/>
          </w:tcPr>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p>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2014</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2.</w:t>
            </w:r>
          </w:p>
        </w:tc>
        <w:tc>
          <w:tcPr>
            <w:tcW w:w="7789" w:type="dxa"/>
          </w:tcPr>
          <w:p w:rsidR="001127E7" w:rsidRPr="005E30A4" w:rsidRDefault="001127E7" w:rsidP="005E30A4">
            <w:pPr>
              <w:spacing w:after="0" w:line="240" w:lineRule="auto"/>
              <w:jc w:val="both"/>
              <w:rPr>
                <w:rFonts w:ascii="Times New Roman" w:hAnsi="Times New Roman" w:cs="Times New Roman"/>
                <w:sz w:val="24"/>
                <w:szCs w:val="24"/>
              </w:rPr>
            </w:pPr>
            <w:proofErr w:type="gramStart"/>
            <w:r w:rsidRPr="005E30A4">
              <w:rPr>
                <w:rFonts w:ascii="Times New Roman" w:hAnsi="Times New Roman" w:cs="Times New Roman"/>
                <w:sz w:val="24"/>
                <w:szCs w:val="24"/>
              </w:rPr>
              <w:t>Уточнение списков ветеранов Великой Отечественной войны 1941-1945 годов, нуждающихся в проведении ремонта жилых помещений и (или) работ, направленных на повышение уровня обеспеченности их коммунальными услугами, из числа не признанных нуждающимися в жилых помещениях в соответствии с жилищным законодательством и не имеющих права на получение социальной поддержки по обеспечению жильем за счет средств федерального бюджета.</w:t>
            </w:r>
            <w:proofErr w:type="gramEnd"/>
          </w:p>
        </w:tc>
        <w:tc>
          <w:tcPr>
            <w:tcW w:w="1620" w:type="dxa"/>
            <w:vAlign w:val="center"/>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2015</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3.</w:t>
            </w:r>
          </w:p>
        </w:tc>
        <w:tc>
          <w:tcPr>
            <w:tcW w:w="7789"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Проведение на основании заявлений ветеранов Великой Отечественной войны 1941-1945 годов осмотра жилых помещений с оформлением актов осмотра, подтверждающих необходимость (отсутствие необходимости) проведения ремонта и (или) работ, направленных на повышение уровня обеспеченности жилого помещения коммунальными услугами, составление по необходимости сметной документации на ремонт жилых помещений и замену бытового санитарно-технического оборудования</w:t>
            </w:r>
          </w:p>
        </w:tc>
        <w:tc>
          <w:tcPr>
            <w:tcW w:w="1620" w:type="dxa"/>
            <w:vAlign w:val="center"/>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2015</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4.</w:t>
            </w:r>
          </w:p>
        </w:tc>
        <w:tc>
          <w:tcPr>
            <w:tcW w:w="7789"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Реализация мероприятий Программы ремонт жилых помещений и замену бытового санитарно-технического оборудования с учетом предоставленных средств областного бюджета и бюджета города Тейково.</w:t>
            </w:r>
          </w:p>
        </w:tc>
        <w:tc>
          <w:tcPr>
            <w:tcW w:w="1620" w:type="dxa"/>
            <w:vAlign w:val="center"/>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2015</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5.</w:t>
            </w:r>
          </w:p>
        </w:tc>
        <w:tc>
          <w:tcPr>
            <w:tcW w:w="7789" w:type="dxa"/>
          </w:tcPr>
          <w:p w:rsidR="001127E7" w:rsidRPr="005E30A4" w:rsidRDefault="001127E7" w:rsidP="005E30A4">
            <w:pPr>
              <w:spacing w:after="0" w:line="240" w:lineRule="auto"/>
              <w:jc w:val="both"/>
              <w:rPr>
                <w:rFonts w:ascii="Times New Roman" w:hAnsi="Times New Roman" w:cs="Times New Roman"/>
                <w:sz w:val="24"/>
                <w:szCs w:val="24"/>
              </w:rPr>
            </w:pPr>
            <w:proofErr w:type="gramStart"/>
            <w:r w:rsidRPr="005E30A4">
              <w:rPr>
                <w:rFonts w:ascii="Times New Roman" w:hAnsi="Times New Roman" w:cs="Times New Roman"/>
                <w:sz w:val="24"/>
                <w:szCs w:val="24"/>
              </w:rPr>
              <w:t>Проведение ремонта жилых помещений и (или) замену (приобретение) бытового и сантехнического оборудования в жилых помещениях, занимаемых инвалидами и участниками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w:t>
            </w:r>
            <w:proofErr w:type="gramEnd"/>
          </w:p>
        </w:tc>
        <w:tc>
          <w:tcPr>
            <w:tcW w:w="1620" w:type="dxa"/>
            <w:vAlign w:val="center"/>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ab/>
        <w:t xml:space="preserve">Целевой индикатор программы – количество жилых помещений, в которых проведен ремонт или произведена замена бытового и санитарно-технического оборудования.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3344"/>
        <w:gridCol w:w="5409"/>
      </w:tblGrid>
      <w:tr w:rsidR="00241275" w:rsidRPr="005E30A4" w:rsidTr="003D4E33">
        <w:tc>
          <w:tcPr>
            <w:tcW w:w="852"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w:t>
            </w:r>
          </w:p>
        </w:tc>
        <w:tc>
          <w:tcPr>
            <w:tcW w:w="5409" w:type="dxa"/>
            <w:shd w:val="clear" w:color="auto" w:fill="auto"/>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Значение целевого индикатора (количество инвалидов и участников  Великой Отечественной войны 1941-1945, не обеспеченных жильем за счет средств федерального бюджета (чел.))</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1</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2014</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2</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2015</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21</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3</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2016</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4</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2017</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5</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2018</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6</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shd w:val="clear" w:color="auto" w:fill="auto"/>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7</w:t>
            </w:r>
          </w:p>
        </w:tc>
        <w:tc>
          <w:tcPr>
            <w:tcW w:w="3344" w:type="dxa"/>
            <w:shd w:val="clear" w:color="auto" w:fill="auto"/>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5409" w:type="dxa"/>
            <w:shd w:val="clear" w:color="auto" w:fill="auto"/>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6</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8</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9</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10</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3D4E33">
        <w:tc>
          <w:tcPr>
            <w:tcW w:w="852" w:type="dxa"/>
          </w:tcPr>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11</w:t>
            </w:r>
          </w:p>
        </w:tc>
        <w:tc>
          <w:tcPr>
            <w:tcW w:w="3344"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w:t>
            </w:r>
          </w:p>
        </w:tc>
        <w:tc>
          <w:tcPr>
            <w:tcW w:w="5409"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5. Объемы  ресурсного обеспечения мероприятий подпрограммы</w:t>
      </w:r>
    </w:p>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 xml:space="preserve">                                                                                                                 (тыс</w:t>
      </w:r>
      <w:proofErr w:type="gramStart"/>
      <w:r w:rsidRPr="005E30A4">
        <w:rPr>
          <w:rFonts w:ascii="Times New Roman" w:hAnsi="Times New Roman"/>
          <w:sz w:val="24"/>
          <w:szCs w:val="24"/>
        </w:rPr>
        <w:t>.р</w:t>
      </w:r>
      <w:proofErr w:type="gramEnd"/>
      <w:r w:rsidRPr="005E30A4">
        <w:rPr>
          <w:rFonts w:ascii="Times New Roman" w:hAnsi="Times New Roman"/>
          <w:sz w:val="24"/>
          <w:szCs w:val="24"/>
        </w:rPr>
        <w:t>уб.)</w:t>
      </w:r>
    </w:p>
    <w:tbl>
      <w:tblPr>
        <w:tblW w:w="98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
        <w:gridCol w:w="1427"/>
        <w:gridCol w:w="567"/>
        <w:gridCol w:w="761"/>
        <w:gridCol w:w="799"/>
        <w:gridCol w:w="567"/>
        <w:gridCol w:w="567"/>
        <w:gridCol w:w="567"/>
        <w:gridCol w:w="703"/>
        <w:gridCol w:w="702"/>
        <w:gridCol w:w="634"/>
        <w:gridCol w:w="709"/>
        <w:gridCol w:w="709"/>
        <w:gridCol w:w="709"/>
      </w:tblGrid>
      <w:tr w:rsidR="00241275" w:rsidRPr="005E30A4" w:rsidTr="003D4E33">
        <w:trPr>
          <w:trHeight w:val="502"/>
        </w:trPr>
        <w:tc>
          <w:tcPr>
            <w:tcW w:w="382" w:type="dxa"/>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right="-1"/>
              <w:rPr>
                <w:rFonts w:ascii="Times New Roman" w:hAnsi="Times New Roman"/>
                <w:sz w:val="22"/>
                <w:szCs w:val="22"/>
              </w:rPr>
            </w:pPr>
            <w:proofErr w:type="gramStart"/>
            <w:r w:rsidRPr="005E30A4">
              <w:rPr>
                <w:rFonts w:ascii="Times New Roman" w:hAnsi="Times New Roman"/>
                <w:sz w:val="22"/>
                <w:szCs w:val="22"/>
              </w:rPr>
              <w:t>п</w:t>
            </w:r>
            <w:proofErr w:type="gramEnd"/>
            <w:r w:rsidRPr="005E30A4">
              <w:rPr>
                <w:rFonts w:ascii="Times New Roman" w:hAnsi="Times New Roman"/>
                <w:sz w:val="22"/>
                <w:szCs w:val="22"/>
              </w:rPr>
              <w:t>/п</w:t>
            </w:r>
          </w:p>
        </w:tc>
        <w:tc>
          <w:tcPr>
            <w:tcW w:w="1427" w:type="dxa"/>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Наименование мероприятия/</w:t>
            </w:r>
          </w:p>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Источник ресурсного обеспечения</w:t>
            </w:r>
          </w:p>
        </w:tc>
        <w:tc>
          <w:tcPr>
            <w:tcW w:w="567" w:type="dxa"/>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Исполнитель</w:t>
            </w:r>
          </w:p>
        </w:tc>
        <w:tc>
          <w:tcPr>
            <w:tcW w:w="761"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2014</w:t>
            </w:r>
          </w:p>
        </w:tc>
        <w:tc>
          <w:tcPr>
            <w:tcW w:w="79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2015</w:t>
            </w:r>
          </w:p>
        </w:tc>
        <w:tc>
          <w:tcPr>
            <w:tcW w:w="567"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2016</w:t>
            </w:r>
          </w:p>
        </w:tc>
        <w:tc>
          <w:tcPr>
            <w:tcW w:w="567"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2017</w:t>
            </w:r>
          </w:p>
        </w:tc>
        <w:tc>
          <w:tcPr>
            <w:tcW w:w="567"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2018</w:t>
            </w:r>
          </w:p>
        </w:tc>
        <w:tc>
          <w:tcPr>
            <w:tcW w:w="703"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2019</w:t>
            </w:r>
          </w:p>
        </w:tc>
        <w:tc>
          <w:tcPr>
            <w:tcW w:w="702"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2020</w:t>
            </w:r>
          </w:p>
        </w:tc>
        <w:tc>
          <w:tcPr>
            <w:tcW w:w="634"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2021</w:t>
            </w:r>
          </w:p>
        </w:tc>
        <w:tc>
          <w:tcPr>
            <w:tcW w:w="70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2022</w:t>
            </w:r>
          </w:p>
        </w:tc>
        <w:tc>
          <w:tcPr>
            <w:tcW w:w="70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2023</w:t>
            </w:r>
          </w:p>
        </w:tc>
        <w:tc>
          <w:tcPr>
            <w:tcW w:w="70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2024</w:t>
            </w:r>
          </w:p>
        </w:tc>
      </w:tr>
      <w:tr w:rsidR="00241275" w:rsidRPr="005E30A4" w:rsidTr="003D4E33">
        <w:trPr>
          <w:trHeight w:val="251"/>
        </w:trPr>
        <w:tc>
          <w:tcPr>
            <w:tcW w:w="382"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1427" w:type="dxa"/>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Подпрограмма, всего:</w:t>
            </w:r>
          </w:p>
        </w:tc>
        <w:tc>
          <w:tcPr>
            <w:tcW w:w="567"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761"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79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567"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567"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567"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703"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702"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634"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70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70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c>
          <w:tcPr>
            <w:tcW w:w="709"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p>
        </w:tc>
      </w:tr>
      <w:tr w:rsidR="00241275" w:rsidRPr="005E30A4" w:rsidTr="003D4E33">
        <w:trPr>
          <w:trHeight w:val="267"/>
        </w:trPr>
        <w:tc>
          <w:tcPr>
            <w:tcW w:w="382"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1427" w:type="dxa"/>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Бюджетные ассигнования</w:t>
            </w:r>
          </w:p>
        </w:tc>
        <w:tc>
          <w:tcPr>
            <w:tcW w:w="567"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761" w:type="dxa"/>
            <w:vAlign w:val="center"/>
          </w:tcPr>
          <w:p w:rsidR="001127E7" w:rsidRPr="005E30A4" w:rsidRDefault="001127E7" w:rsidP="005E30A4">
            <w:pPr>
              <w:pStyle w:val="a6"/>
              <w:spacing w:after="0" w:line="240" w:lineRule="auto"/>
              <w:ind w:left="0" w:right="-1"/>
              <w:jc w:val="center"/>
              <w:rPr>
                <w:rFonts w:ascii="Times New Roman" w:hAnsi="Times New Roman"/>
                <w:sz w:val="22"/>
                <w:szCs w:val="22"/>
              </w:rPr>
            </w:pPr>
            <w:r w:rsidRPr="005E30A4">
              <w:rPr>
                <w:rFonts w:ascii="Times New Roman" w:hAnsi="Times New Roman"/>
                <w:sz w:val="22"/>
                <w:szCs w:val="22"/>
              </w:rPr>
              <w:t>0,00</w:t>
            </w:r>
          </w:p>
        </w:tc>
        <w:tc>
          <w:tcPr>
            <w:tcW w:w="79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604,1421</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3"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537,20000</w:t>
            </w:r>
          </w:p>
        </w:tc>
        <w:tc>
          <w:tcPr>
            <w:tcW w:w="634"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3D4E33">
        <w:trPr>
          <w:trHeight w:val="251"/>
        </w:trPr>
        <w:tc>
          <w:tcPr>
            <w:tcW w:w="382"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1427" w:type="dxa"/>
          </w:tcPr>
          <w:p w:rsidR="001127E7" w:rsidRPr="005E30A4" w:rsidRDefault="001127E7" w:rsidP="005E30A4">
            <w:pPr>
              <w:pStyle w:val="a6"/>
              <w:tabs>
                <w:tab w:val="left" w:pos="185"/>
              </w:tabs>
              <w:spacing w:after="0" w:line="240" w:lineRule="auto"/>
              <w:ind w:left="0" w:right="-1"/>
              <w:rPr>
                <w:rFonts w:ascii="Times New Roman" w:hAnsi="Times New Roman"/>
                <w:sz w:val="22"/>
                <w:szCs w:val="22"/>
              </w:rPr>
            </w:pPr>
            <w:r w:rsidRPr="005E30A4">
              <w:rPr>
                <w:rFonts w:ascii="Times New Roman" w:hAnsi="Times New Roman"/>
                <w:sz w:val="22"/>
                <w:szCs w:val="22"/>
              </w:rPr>
              <w:t>- местный бюджет</w:t>
            </w:r>
          </w:p>
        </w:tc>
        <w:tc>
          <w:tcPr>
            <w:tcW w:w="567"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761"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9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22,815</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3"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634"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3D4E33">
        <w:trPr>
          <w:trHeight w:val="267"/>
        </w:trPr>
        <w:tc>
          <w:tcPr>
            <w:tcW w:w="382"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1427" w:type="dxa"/>
          </w:tcPr>
          <w:p w:rsidR="001127E7" w:rsidRPr="005E30A4" w:rsidRDefault="001127E7" w:rsidP="005E30A4">
            <w:pPr>
              <w:pStyle w:val="a6"/>
              <w:spacing w:after="0" w:line="240" w:lineRule="auto"/>
              <w:ind w:left="0" w:right="-1"/>
              <w:rPr>
                <w:rFonts w:ascii="Times New Roman" w:hAnsi="Times New Roman"/>
                <w:sz w:val="22"/>
                <w:szCs w:val="22"/>
              </w:rPr>
            </w:pPr>
            <w:r w:rsidRPr="005E30A4">
              <w:rPr>
                <w:rFonts w:ascii="Times New Roman" w:hAnsi="Times New Roman"/>
                <w:sz w:val="22"/>
                <w:szCs w:val="22"/>
              </w:rPr>
              <w:t>- областной бюджет</w:t>
            </w:r>
          </w:p>
        </w:tc>
        <w:tc>
          <w:tcPr>
            <w:tcW w:w="567" w:type="dxa"/>
          </w:tcPr>
          <w:p w:rsidR="001127E7" w:rsidRPr="005E30A4" w:rsidRDefault="001127E7" w:rsidP="005E30A4">
            <w:pPr>
              <w:pStyle w:val="a6"/>
              <w:spacing w:after="0" w:line="240" w:lineRule="auto"/>
              <w:ind w:left="0" w:right="-1"/>
              <w:rPr>
                <w:rFonts w:ascii="Times New Roman" w:hAnsi="Times New Roman"/>
                <w:sz w:val="22"/>
                <w:szCs w:val="22"/>
              </w:rPr>
            </w:pPr>
          </w:p>
        </w:tc>
        <w:tc>
          <w:tcPr>
            <w:tcW w:w="761"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9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581,3271</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567"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3"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2" w:type="dxa"/>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537,20000</w:t>
            </w:r>
          </w:p>
        </w:tc>
        <w:tc>
          <w:tcPr>
            <w:tcW w:w="634"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127E7" w:rsidRPr="005E30A4" w:rsidRDefault="001127E7" w:rsidP="005E30A4">
            <w:pPr>
              <w:spacing w:after="0" w:line="240" w:lineRule="auto"/>
              <w:ind w:right="-1"/>
              <w:jc w:val="center"/>
              <w:rPr>
                <w:rFonts w:ascii="Times New Roman" w:hAnsi="Times New Roman" w:cs="Times New Roman"/>
              </w:rPr>
            </w:pPr>
            <w:r w:rsidRPr="005E30A4">
              <w:rPr>
                <w:rFonts w:ascii="Times New Roman" w:hAnsi="Times New Roman" w:cs="Times New Roman"/>
                <w:sz w:val="20"/>
                <w:szCs w:val="20"/>
              </w:rPr>
              <w:t>0,00</w:t>
            </w:r>
          </w:p>
        </w:tc>
      </w:tr>
    </w:tbl>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0"/>
          <w:szCs w:val="20"/>
        </w:rPr>
        <w:br w:type="page"/>
      </w:r>
      <w:r w:rsidRPr="005E30A4">
        <w:rPr>
          <w:rFonts w:ascii="Times New Roman" w:hAnsi="Times New Roman" w:cs="Times New Roman"/>
          <w:sz w:val="24"/>
          <w:szCs w:val="24"/>
        </w:rPr>
        <w:lastRenderedPageBreak/>
        <w:t>Приложение № 14</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647B31" w:rsidRPr="005E30A4" w:rsidRDefault="00647B31" w:rsidP="005E30A4">
      <w:pPr>
        <w:spacing w:after="0" w:line="240" w:lineRule="auto"/>
        <w:jc w:val="right"/>
        <w:rPr>
          <w:rFonts w:ascii="Times New Roman" w:hAnsi="Times New Roman" w:cs="Times New Roman"/>
          <w:sz w:val="24"/>
          <w:szCs w:val="24"/>
        </w:rPr>
      </w:pPr>
    </w:p>
    <w:p w:rsidR="001127E7" w:rsidRPr="00FA0B57" w:rsidRDefault="001127E7" w:rsidP="005E30A4">
      <w:pPr>
        <w:spacing w:after="0" w:line="240" w:lineRule="auto"/>
        <w:ind w:firstLine="567"/>
        <w:jc w:val="center"/>
        <w:rPr>
          <w:rFonts w:ascii="Times New Roman" w:hAnsi="Times New Roman" w:cs="Times New Roman"/>
          <w:sz w:val="24"/>
          <w:szCs w:val="24"/>
          <w:highlight w:val="yellow"/>
        </w:rPr>
      </w:pPr>
      <w:r w:rsidRPr="00FA0B57">
        <w:rPr>
          <w:rFonts w:ascii="Times New Roman" w:hAnsi="Times New Roman" w:cs="Times New Roman"/>
          <w:sz w:val="24"/>
          <w:szCs w:val="24"/>
          <w:highlight w:val="yellow"/>
        </w:rPr>
        <w:t>Подпрограмма</w:t>
      </w:r>
    </w:p>
    <w:p w:rsidR="001127E7" w:rsidRPr="005E30A4" w:rsidRDefault="001127E7" w:rsidP="005E30A4">
      <w:pPr>
        <w:spacing w:after="0" w:line="240" w:lineRule="auto"/>
        <w:jc w:val="center"/>
        <w:rPr>
          <w:rFonts w:ascii="Times New Roman" w:hAnsi="Times New Roman" w:cs="Times New Roman"/>
          <w:sz w:val="24"/>
          <w:szCs w:val="24"/>
        </w:rPr>
      </w:pPr>
      <w:r w:rsidRPr="00FA0B57">
        <w:rPr>
          <w:rFonts w:ascii="Times New Roman" w:hAnsi="Times New Roman" w:cs="Times New Roman"/>
          <w:sz w:val="24"/>
          <w:szCs w:val="24"/>
          <w:highlight w:val="yellow"/>
        </w:rPr>
        <w:t>Реализация мероприятий по обеспечению населения городского округа Тейково теплоснабжением и горячим водоснабжением</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ind w:firstLine="708"/>
        <w:jc w:val="center"/>
        <w:rPr>
          <w:rFonts w:ascii="Times New Roman" w:hAnsi="Times New Roman" w:cs="Times New Roman"/>
          <w:sz w:val="24"/>
          <w:szCs w:val="24"/>
        </w:rPr>
      </w:pPr>
      <w:r w:rsidRPr="005E30A4">
        <w:rPr>
          <w:rFonts w:ascii="Times New Roman" w:hAnsi="Times New Roman" w:cs="Times New Roman"/>
          <w:sz w:val="24"/>
          <w:szCs w:val="24"/>
        </w:rPr>
        <w:t>1.Паспорт подпрограммы.</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Реализация мероприятий по обеспечению населения городского округа Тейково теплоснабжением и горячим водоснабжением</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2017-2024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Обеспечение надежного, бесперебойного и качественного снабжения потребителей тепловой энергией</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Задачи муниципальной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выполнение работ по техническому перевооружению котельной, работающей на мазутном топливе;</w:t>
            </w:r>
          </w:p>
          <w:p w:rsidR="00FC639B"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замена котельного оборудования на газовой котельной № 4</w:t>
            </w:r>
          </w:p>
          <w:p w:rsidR="001127E7" w:rsidRPr="005E30A4" w:rsidRDefault="00FC639B"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эффективное функционирование системы теплоснабжения м</w:t>
            </w:r>
            <w:proofErr w:type="gramStart"/>
            <w:r w:rsidRPr="005E30A4">
              <w:rPr>
                <w:rFonts w:ascii="Times New Roman" w:hAnsi="Times New Roman"/>
                <w:sz w:val="24"/>
                <w:szCs w:val="24"/>
              </w:rPr>
              <w:t>.К</w:t>
            </w:r>
            <w:proofErr w:type="gramEnd"/>
            <w:r w:rsidRPr="005E30A4">
              <w:rPr>
                <w:rFonts w:ascii="Times New Roman" w:hAnsi="Times New Roman"/>
                <w:sz w:val="24"/>
                <w:szCs w:val="24"/>
              </w:rPr>
              <w:t xml:space="preserve">расные сосенки путем </w:t>
            </w:r>
            <w:r w:rsidR="00A80F3D" w:rsidRPr="005E30A4">
              <w:rPr>
                <w:rFonts w:ascii="Times New Roman" w:hAnsi="Times New Roman"/>
                <w:sz w:val="24"/>
                <w:szCs w:val="24"/>
              </w:rPr>
              <w:t>наладк</w:t>
            </w:r>
            <w:r w:rsidR="00647B31" w:rsidRPr="005E30A4">
              <w:rPr>
                <w:rFonts w:ascii="Times New Roman" w:hAnsi="Times New Roman"/>
                <w:sz w:val="24"/>
                <w:szCs w:val="24"/>
              </w:rPr>
              <w:t>е</w:t>
            </w:r>
            <w:r w:rsidRPr="005E30A4">
              <w:rPr>
                <w:rFonts w:ascii="Times New Roman" w:hAnsi="Times New Roman"/>
                <w:sz w:val="24"/>
                <w:szCs w:val="24"/>
              </w:rPr>
              <w:t xml:space="preserve"> тепло-гидравлического режима с использованием программно-измерительного комплекса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w:t>
            </w:r>
          </w:p>
          <w:p w:rsidR="00BF61B4" w:rsidRPr="005E30A4" w:rsidRDefault="00647B31"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всего 8 5</w:t>
            </w:r>
            <w:r w:rsidR="001127E7" w:rsidRPr="005E30A4">
              <w:rPr>
                <w:rFonts w:ascii="Times New Roman" w:hAnsi="Times New Roman"/>
                <w:sz w:val="24"/>
                <w:szCs w:val="24"/>
              </w:rPr>
              <w:t>00,00 тыс. руб., в том числе:</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2019 год –         </w:t>
            </w:r>
            <w:r w:rsidR="00DF5F10" w:rsidRPr="005E30A4">
              <w:rPr>
                <w:rFonts w:ascii="Times New Roman" w:hAnsi="Times New Roman"/>
                <w:sz w:val="24"/>
                <w:szCs w:val="24"/>
              </w:rPr>
              <w:t>8 000</w:t>
            </w:r>
            <w:r w:rsidRPr="005E30A4">
              <w:rPr>
                <w:rFonts w:ascii="Times New Roman" w:hAnsi="Times New Roman"/>
                <w:sz w:val="24"/>
                <w:szCs w:val="24"/>
              </w:rPr>
              <w:t>,000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BF61B4" w:rsidRPr="005E30A4" w:rsidRDefault="00DF5F10"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500</w:t>
            </w:r>
            <w:r w:rsidR="00BF61B4" w:rsidRPr="005E30A4">
              <w:rPr>
                <w:rFonts w:ascii="Times New Roman" w:hAnsi="Times New Roman"/>
                <w:sz w:val="24"/>
                <w:szCs w:val="24"/>
              </w:rPr>
              <w:t>,000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w:t>
            </w:r>
            <w:r w:rsidR="00230A31" w:rsidRPr="005E30A4">
              <w:rPr>
                <w:rFonts w:ascii="Times New Roman" w:hAnsi="Times New Roman"/>
                <w:sz w:val="24"/>
                <w:szCs w:val="24"/>
              </w:rPr>
              <w:t xml:space="preserve">местный </w:t>
            </w:r>
            <w:r w:rsidRPr="005E30A4">
              <w:rPr>
                <w:rFonts w:ascii="Times New Roman" w:hAnsi="Times New Roman"/>
                <w:sz w:val="24"/>
                <w:szCs w:val="24"/>
              </w:rPr>
              <w:t>бюджет</w:t>
            </w:r>
            <w:r w:rsidR="00BF61B4" w:rsidRPr="005E30A4">
              <w:rPr>
                <w:rFonts w:ascii="Times New Roman" w:hAnsi="Times New Roman"/>
                <w:sz w:val="24"/>
                <w:szCs w:val="24"/>
              </w:rPr>
              <w:t>:</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8 000,000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1127E7" w:rsidRPr="005E30A4" w:rsidRDefault="00647B31"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500</w:t>
            </w:r>
            <w:r w:rsidR="001127E7" w:rsidRPr="005E30A4">
              <w:rPr>
                <w:rFonts w:ascii="Times New Roman" w:hAnsi="Times New Roman"/>
                <w:sz w:val="24"/>
                <w:szCs w:val="24"/>
              </w:rPr>
              <w:t>,000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областной бюджет:</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2016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2018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2019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BF61B4" w:rsidRPr="005E30A4" w:rsidRDefault="00BF61B4"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Целевые показатели</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количество котельных, работающих на мазутном топливе на которых выполнено техническое перевооружение, модернизация и реконструкция, </w:t>
            </w:r>
            <w:proofErr w:type="gramStart"/>
            <w:r w:rsidRPr="005E30A4">
              <w:rPr>
                <w:rFonts w:ascii="Times New Roman" w:hAnsi="Times New Roman"/>
                <w:sz w:val="24"/>
                <w:szCs w:val="24"/>
              </w:rPr>
              <w:t>на конец</w:t>
            </w:r>
            <w:proofErr w:type="gramEnd"/>
            <w:r w:rsidRPr="005E30A4">
              <w:rPr>
                <w:rFonts w:ascii="Times New Roman" w:hAnsi="Times New Roman"/>
                <w:sz w:val="24"/>
                <w:szCs w:val="24"/>
              </w:rPr>
              <w:t xml:space="preserve"> 2024 года составит 1 единица (при значении базового показателя 0 единиц).</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протяженность реконструированных и модернизированных тепловых сетей </w:t>
            </w:r>
            <w:proofErr w:type="gramStart"/>
            <w:r w:rsidRPr="005E30A4">
              <w:rPr>
                <w:rFonts w:ascii="Times New Roman" w:hAnsi="Times New Roman"/>
                <w:sz w:val="24"/>
                <w:szCs w:val="24"/>
              </w:rPr>
              <w:t>на конец</w:t>
            </w:r>
            <w:proofErr w:type="gramEnd"/>
            <w:r w:rsidRPr="005E30A4">
              <w:rPr>
                <w:rFonts w:ascii="Times New Roman" w:hAnsi="Times New Roman"/>
                <w:sz w:val="24"/>
                <w:szCs w:val="24"/>
              </w:rPr>
              <w:t xml:space="preserve"> 2024 года составит 4,749 км (при значении базового показателя 0 км.).</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количество отремонтированных котельных установок составит 3 единицы.</w:t>
            </w:r>
          </w:p>
          <w:p w:rsidR="00935611" w:rsidRPr="005E30A4" w:rsidRDefault="00935611"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количество эффективно функционирующих систем теплоснабжения.</w:t>
            </w:r>
          </w:p>
        </w:tc>
      </w:tr>
      <w:tr w:rsidR="00241275" w:rsidRPr="005E30A4" w:rsidTr="003D4E33">
        <w:tc>
          <w:tcPr>
            <w:tcW w:w="2836" w:type="dxa"/>
          </w:tcPr>
          <w:p w:rsidR="001127E7" w:rsidRPr="005E30A4" w:rsidRDefault="001127E7" w:rsidP="005E30A4">
            <w:pPr>
              <w:pStyle w:val="afffd"/>
              <w:rPr>
                <w:rFonts w:ascii="Times New Roman" w:hAnsi="Times New Roman"/>
                <w:shd w:val="clear" w:color="auto" w:fill="FFFFFF"/>
              </w:rPr>
            </w:pPr>
            <w:r w:rsidRPr="005E30A4">
              <w:rPr>
                <w:rFonts w:ascii="Times New Roman" w:hAnsi="Times New Roman"/>
              </w:rPr>
              <w:t>Ожидаемые результаты реализации 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обеспечение надежного, бесперебойного и качественного снабжения потребителей тепловой энергии;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уменьшение стоимости производственных затрат на выработку тепловой энергии;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экономия топлива;</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обеспечение энергосбережения и ресурсоснабжения в процессе выработки тепловой энергии;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улучшение экологической ситуации в районе.</w:t>
            </w:r>
          </w:p>
        </w:tc>
      </w:tr>
    </w:tbl>
    <w:p w:rsidR="001127E7" w:rsidRPr="005E30A4" w:rsidRDefault="001127E7" w:rsidP="005E30A4">
      <w:pPr>
        <w:pStyle w:val="a6"/>
        <w:spacing w:after="0" w:line="240" w:lineRule="auto"/>
        <w:ind w:left="0"/>
        <w:rPr>
          <w:rFonts w:ascii="Times New Roman" w:hAnsi="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По состоянию на 01.08.2016г. все объекты коммунальной инфраструктуры военного городка № 10 г. Тейково по перечням, соответствующим приказам заместителя Министра Обороны РФ от 26.06.2015 № 633 и от 08.04.2016 № 64, приняты в муниципальную собственность и зарегистрированы в установленном порядке. В состав имущества входят две отопительные котельные: газовая котельная №4, расположенная по адресу 155043, Ивановская область, г</w:t>
      </w:r>
      <w:proofErr w:type="gramStart"/>
      <w:r w:rsidRPr="005E30A4">
        <w:rPr>
          <w:rFonts w:ascii="Times New Roman" w:hAnsi="Times New Roman" w:cs="Times New Roman"/>
          <w:sz w:val="24"/>
          <w:szCs w:val="24"/>
        </w:rPr>
        <w:t>.Т</w:t>
      </w:r>
      <w:proofErr w:type="gramEnd"/>
      <w:r w:rsidRPr="005E30A4">
        <w:rPr>
          <w:rFonts w:ascii="Times New Roman" w:hAnsi="Times New Roman" w:cs="Times New Roman"/>
          <w:sz w:val="24"/>
          <w:szCs w:val="24"/>
        </w:rPr>
        <w:t xml:space="preserve">ейково, ул.Неделина, д.20А и мазутная котельная №1, расположенная по адресу: 155043, Ивановская область, г.Тейково, ул.Советской Армии, д.1Б и тепловые сети для обеспечения теплоснабжения и горячего водоснабжения микрорайона Красные Сосенки городского округа Тейково, общей протяженностью 23,219 км (в 2-х трубном </w:t>
      </w:r>
      <w:proofErr w:type="gramStart"/>
      <w:r w:rsidRPr="005E30A4">
        <w:rPr>
          <w:rFonts w:ascii="Times New Roman" w:hAnsi="Times New Roman" w:cs="Times New Roman"/>
          <w:sz w:val="24"/>
          <w:szCs w:val="24"/>
        </w:rPr>
        <w:t>исчислении</w:t>
      </w:r>
      <w:proofErr w:type="gramEnd"/>
      <w:r w:rsidRPr="005E30A4">
        <w:rPr>
          <w:rFonts w:ascii="Times New Roman" w:hAnsi="Times New Roman" w:cs="Times New Roman"/>
          <w:sz w:val="24"/>
          <w:szCs w:val="24"/>
        </w:rPr>
        <w:t xml:space="preserve">). Котельные и инженерные сети переданы на обслуживание муниципалитету с 01.07.2016г. в состоянии, не готовом к дальнейшей эксплуатации.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Одной из проблем остается то, что тепловые сети и сети горячего водоснабжения нуждаются в ремонте. Изоляция надземных трубопроводов, которыми выполнена основная часть систем теплоснабжения и ГВС микрорайона Красные Сосенки, находится либо в неудовлетворительном состоянии, либо местами отсутствует вовсе. Данное обстоятельство приводит к необоснованным тепловым потерям, и, соответственно, к перерасходу топлива на котельных. Как итог – снижение качества предоставляемых населению услуг по теплоснабжению и ГВС.</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 фактическому состоянию систем теплоснабжения имеют место проблемы с качеством поставляемой тепловой энергии по причине износа основного оборудования.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 целью приведения к снижению затрат при производстве тепловой энергии и дальнейшей эксплуатации источников тепловой энергии теплоснабжающей организацией, необходимо проведение мероприятий по модернизации котельной, а именно по техническому перевооружению с применением современного оборудования и материалов. Целью указанного </w:t>
      </w:r>
      <w:r w:rsidRPr="005E30A4">
        <w:rPr>
          <w:rFonts w:ascii="Times New Roman" w:hAnsi="Times New Roman" w:cs="Times New Roman"/>
          <w:sz w:val="24"/>
          <w:szCs w:val="24"/>
        </w:rPr>
        <w:lastRenderedPageBreak/>
        <w:t>мероприятия является финансирование по техническому перевооружению котельной, работающей на мазутном топливе за счет средств местного бюджета.</w:t>
      </w:r>
    </w:p>
    <w:p w:rsidR="001127E7" w:rsidRPr="005E30A4" w:rsidRDefault="00425BAB" w:rsidP="005E30A4">
      <w:pPr>
        <w:pStyle w:val="af5"/>
        <w:ind w:firstLine="708"/>
        <w:jc w:val="both"/>
        <w:rPr>
          <w:sz w:val="28"/>
          <w:szCs w:val="28"/>
        </w:rPr>
      </w:pPr>
      <w:r w:rsidRPr="005E30A4">
        <w:t>О</w:t>
      </w:r>
      <w:r w:rsidR="001127E7" w:rsidRPr="005E30A4">
        <w:t>борудование на газовой котельной № 4, расположенной по адресу Ивановская область, г. Тейково, ул. Неделина д.20-а, введено в эксплуатацию в 1985 году.  В соответствии с заключением экспертизы о промышленной безопасности для котельного оборудования, установленного на котельной №4 по ул. Неделина, д.20-а г</w:t>
      </w:r>
      <w:proofErr w:type="gramStart"/>
      <w:r w:rsidR="001127E7" w:rsidRPr="005E30A4">
        <w:t>.Т</w:t>
      </w:r>
      <w:proofErr w:type="gramEnd"/>
      <w:r w:rsidR="001127E7" w:rsidRPr="005E30A4">
        <w:t>ейково определены сроки эксплуатации до декабря 2020 года.</w:t>
      </w:r>
    </w:p>
    <w:p w:rsidR="001127E7" w:rsidRPr="005E30A4" w:rsidRDefault="001127E7" w:rsidP="005E30A4">
      <w:pPr>
        <w:pStyle w:val="af5"/>
        <w:ind w:firstLine="708"/>
        <w:jc w:val="both"/>
      </w:pPr>
      <w:r w:rsidRPr="005E30A4">
        <w:t>Техническим диагностированием, проведенным в апреле 2019 года для оценки планово-предупредительного ремонта в межотопительном периоде, техническое состояние котельного оборудования оценено как частично работоспособное (ограничивающее его дальнейшую эксплуатацию).</w:t>
      </w:r>
    </w:p>
    <w:p w:rsidR="00425BAB" w:rsidRPr="005E30A4" w:rsidRDefault="00425BAB" w:rsidP="005E30A4">
      <w:pPr>
        <w:pStyle w:val="af5"/>
        <w:ind w:firstLine="708"/>
        <w:jc w:val="both"/>
      </w:pPr>
      <w:r w:rsidRPr="005E30A4">
        <w:t xml:space="preserve">Кроме этого, замена участков трассв аварийных </w:t>
      </w:r>
      <w:r w:rsidR="00A80F3D" w:rsidRPr="005E30A4">
        <w:t>ситуациях возникающих в</w:t>
      </w:r>
      <w:r w:rsidRPr="005E30A4">
        <w:t xml:space="preserve"> отопительных </w:t>
      </w:r>
      <w:r w:rsidR="00A80F3D" w:rsidRPr="005E30A4">
        <w:t>периодах, переврезки</w:t>
      </w:r>
      <w:r w:rsidRPr="005E30A4">
        <w:t xml:space="preserve"> потребителей с </w:t>
      </w:r>
      <w:r w:rsidR="00A80F3D" w:rsidRPr="005E30A4">
        <w:t>одного источника (котельной) на другойв</w:t>
      </w:r>
      <w:r w:rsidRPr="005E30A4">
        <w:t xml:space="preserve"> контурах теплоснабжения м</w:t>
      </w:r>
      <w:proofErr w:type="gramStart"/>
      <w:r w:rsidRPr="005E30A4">
        <w:t>.К</w:t>
      </w:r>
      <w:proofErr w:type="gramEnd"/>
      <w:r w:rsidRPr="005E30A4">
        <w:t>расные Сосенки привели к выявлению значительных отклонени</w:t>
      </w:r>
      <w:r w:rsidR="00A80F3D" w:rsidRPr="005E30A4">
        <w:t>й</w:t>
      </w:r>
      <w:r w:rsidRPr="005E30A4">
        <w:t xml:space="preserve"> в тепло-гидравлических режимах поставляемого теплоносителя от </w:t>
      </w:r>
      <w:r w:rsidR="00A80F3D" w:rsidRPr="005E30A4">
        <w:t>источников</w:t>
      </w:r>
      <w:r w:rsidRPr="005E30A4">
        <w:t xml:space="preserve"> до конечн</w:t>
      </w:r>
      <w:r w:rsidR="00A80F3D" w:rsidRPr="005E30A4">
        <w:t>ых потребителей</w:t>
      </w:r>
      <w:r w:rsidRPr="005E30A4">
        <w:t>, поэтому необходимо</w:t>
      </w:r>
      <w:r w:rsidR="00A80F3D" w:rsidRPr="005E30A4">
        <w:t xml:space="preserve"> для эффективного функционирования системы выполнение комплекса мероприятий по наладке.</w:t>
      </w:r>
    </w:p>
    <w:p w:rsidR="001127E7" w:rsidRPr="005E30A4" w:rsidRDefault="001127E7" w:rsidP="005E30A4">
      <w:pPr>
        <w:spacing w:after="0" w:line="240" w:lineRule="auto"/>
        <w:ind w:firstLine="709"/>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3. Мероприятия подпрограммы</w:t>
      </w:r>
    </w:p>
    <w:p w:rsidR="001127E7" w:rsidRPr="005E30A4" w:rsidRDefault="001127E7" w:rsidP="005E30A4">
      <w:pPr>
        <w:spacing w:after="0" w:line="240" w:lineRule="auto"/>
        <w:ind w:firstLine="709"/>
        <w:jc w:val="center"/>
        <w:rPr>
          <w:rFonts w:ascii="Times New Roman" w:hAnsi="Times New Roman" w:cs="Times New Roman"/>
          <w:sz w:val="24"/>
          <w:szCs w:val="24"/>
        </w:rPr>
      </w:pPr>
    </w:p>
    <w:tbl>
      <w:tblPr>
        <w:tblW w:w="101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1"/>
        <w:gridCol w:w="7789"/>
        <w:gridCol w:w="1620"/>
      </w:tblGrid>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 </w:t>
            </w:r>
            <w:r w:rsidRPr="005E30A4">
              <w:rPr>
                <w:rFonts w:ascii="Times New Roman" w:hAnsi="Times New Roman" w:cs="Times New Roman"/>
                <w:sz w:val="24"/>
                <w:szCs w:val="24"/>
              </w:rPr>
              <w:br/>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7789"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Наименование и содержание мероприятий                </w:t>
            </w:r>
          </w:p>
        </w:tc>
        <w:tc>
          <w:tcPr>
            <w:tcW w:w="1620"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Сроки    </w:t>
            </w:r>
            <w:r w:rsidRPr="005E30A4">
              <w:rPr>
                <w:rFonts w:ascii="Times New Roman" w:hAnsi="Times New Roman" w:cs="Times New Roman"/>
                <w:sz w:val="24"/>
                <w:szCs w:val="24"/>
              </w:rPr>
              <w:br/>
              <w:t xml:space="preserve">реализации </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1.</w:t>
            </w:r>
          </w:p>
        </w:tc>
        <w:tc>
          <w:tcPr>
            <w:tcW w:w="7789"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Проведение осмотра состояния тепловых сетей и сетей ГВС военного городка с составлением дефектных ведомостей. </w:t>
            </w:r>
          </w:p>
        </w:tc>
        <w:tc>
          <w:tcPr>
            <w:tcW w:w="1620" w:type="dxa"/>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июль 2016</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2.</w:t>
            </w:r>
          </w:p>
        </w:tc>
        <w:tc>
          <w:tcPr>
            <w:tcW w:w="7789" w:type="dxa"/>
          </w:tcPr>
          <w:p w:rsidR="001127E7" w:rsidRPr="005E30A4" w:rsidRDefault="001127E7" w:rsidP="005E30A4">
            <w:pPr>
              <w:spacing w:after="0" w:line="240" w:lineRule="auto"/>
              <w:rPr>
                <w:rFonts w:ascii="Times New Roman" w:hAnsi="Times New Roman" w:cs="Times New Roman"/>
                <w:sz w:val="24"/>
                <w:szCs w:val="24"/>
              </w:rPr>
            </w:pPr>
            <w:proofErr w:type="gramStart"/>
            <w:r w:rsidRPr="005E30A4">
              <w:rPr>
                <w:rFonts w:ascii="Times New Roman" w:hAnsi="Times New Roman" w:cs="Times New Roman"/>
                <w:sz w:val="24"/>
                <w:szCs w:val="24"/>
              </w:rPr>
              <w:t>Формирование пакета заявительной документации на предоставление субсидии рамках мероприятия «Субсидии бюджетам муниципальных образований на обеспечение функционирования систем жизнеобеспечения» подпрограммы «развитие жилищно-коммунальной сферы» государственной программы Ивановской области «Обеспечение доступным и комфортным жильем, объектами инженерной инфраструктуры и услугами жилищно-коммунального хозяйства населения Ивановской области»  на проведение мероприятий по тепловой изоляции трубопроводов теплоснабжения и горячего водоснабжения микрорайона Красные Сосенки города Тейково и подача заявки</w:t>
            </w:r>
            <w:proofErr w:type="gramEnd"/>
            <w:r w:rsidRPr="005E30A4">
              <w:rPr>
                <w:rFonts w:ascii="Times New Roman" w:hAnsi="Times New Roman" w:cs="Times New Roman"/>
                <w:sz w:val="24"/>
                <w:szCs w:val="24"/>
              </w:rPr>
              <w:t xml:space="preserve"> в Департамент ЖКХ Ивановской области. </w:t>
            </w:r>
          </w:p>
        </w:tc>
        <w:tc>
          <w:tcPr>
            <w:tcW w:w="1620" w:type="dxa"/>
            <w:vAlign w:val="center"/>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4 квартал 2016</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3.</w:t>
            </w:r>
          </w:p>
        </w:tc>
        <w:tc>
          <w:tcPr>
            <w:tcW w:w="7789"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Проведение мероприятий по тепловой изоляции трубопроводов теплоснабжения и горячего водоснабжения микрорайона Красные Сосенки города Тейково. </w:t>
            </w:r>
          </w:p>
        </w:tc>
        <w:tc>
          <w:tcPr>
            <w:tcW w:w="1620" w:type="dxa"/>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3 квартал 2017</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4.</w:t>
            </w:r>
          </w:p>
        </w:tc>
        <w:tc>
          <w:tcPr>
            <w:tcW w:w="7789"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Техническое перевооружение котельной, работающей на мазутном топливе *</w:t>
            </w:r>
          </w:p>
        </w:tc>
        <w:tc>
          <w:tcPr>
            <w:tcW w:w="1620" w:type="dxa"/>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 xml:space="preserve"> 2019 год</w:t>
            </w:r>
          </w:p>
        </w:tc>
      </w:tr>
      <w:tr w:rsidR="00241275" w:rsidRPr="005E30A4" w:rsidTr="003D4E33">
        <w:trPr>
          <w:cantSplit/>
        </w:trPr>
        <w:tc>
          <w:tcPr>
            <w:tcW w:w="741" w:type="dxa"/>
          </w:tcPr>
          <w:p w:rsidR="001127E7" w:rsidRPr="005E30A4" w:rsidRDefault="001127E7"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 xml:space="preserve">5. </w:t>
            </w:r>
          </w:p>
        </w:tc>
        <w:tc>
          <w:tcPr>
            <w:tcW w:w="7789"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Капитальный ремонт котельных установок </w:t>
            </w:r>
          </w:p>
        </w:tc>
        <w:tc>
          <w:tcPr>
            <w:tcW w:w="1620" w:type="dxa"/>
          </w:tcPr>
          <w:p w:rsidR="001127E7" w:rsidRPr="005E30A4" w:rsidRDefault="001127E7"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2020-2024 года</w:t>
            </w:r>
          </w:p>
        </w:tc>
      </w:tr>
      <w:tr w:rsidR="00241275" w:rsidRPr="005E30A4" w:rsidTr="003D4E33">
        <w:trPr>
          <w:cantSplit/>
        </w:trPr>
        <w:tc>
          <w:tcPr>
            <w:tcW w:w="741" w:type="dxa"/>
          </w:tcPr>
          <w:p w:rsidR="00A80F3D" w:rsidRPr="005E30A4" w:rsidRDefault="00A80F3D" w:rsidP="005E30A4">
            <w:pPr>
              <w:pStyle w:val="ConsPlusCell"/>
              <w:tabs>
                <w:tab w:val="left" w:pos="4354"/>
              </w:tabs>
              <w:rPr>
                <w:rFonts w:ascii="Times New Roman" w:hAnsi="Times New Roman" w:cs="Times New Roman"/>
                <w:sz w:val="24"/>
                <w:szCs w:val="24"/>
              </w:rPr>
            </w:pPr>
            <w:r w:rsidRPr="005E30A4">
              <w:rPr>
                <w:rFonts w:ascii="Times New Roman" w:hAnsi="Times New Roman" w:cs="Times New Roman"/>
                <w:sz w:val="24"/>
                <w:szCs w:val="24"/>
              </w:rPr>
              <w:t>6.</w:t>
            </w:r>
          </w:p>
        </w:tc>
        <w:tc>
          <w:tcPr>
            <w:tcW w:w="7789" w:type="dxa"/>
          </w:tcPr>
          <w:p w:rsidR="00A80F3D" w:rsidRPr="005E30A4" w:rsidRDefault="00A80F3D"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Выполнение требований, установленных правилами оценки готовности городского округа Тейково Ивановской области к отопительному периоду</w:t>
            </w:r>
          </w:p>
        </w:tc>
        <w:tc>
          <w:tcPr>
            <w:tcW w:w="1620" w:type="dxa"/>
          </w:tcPr>
          <w:p w:rsidR="00A80F3D" w:rsidRPr="005E30A4" w:rsidRDefault="00647B31" w:rsidP="005E30A4">
            <w:pPr>
              <w:pStyle w:val="ConsPlusCell"/>
              <w:tabs>
                <w:tab w:val="left" w:pos="4354"/>
              </w:tabs>
              <w:jc w:val="center"/>
              <w:rPr>
                <w:rFonts w:ascii="Times New Roman" w:hAnsi="Times New Roman" w:cs="Times New Roman"/>
                <w:sz w:val="24"/>
                <w:szCs w:val="24"/>
              </w:rPr>
            </w:pPr>
            <w:r w:rsidRPr="005E30A4">
              <w:rPr>
                <w:rFonts w:ascii="Times New Roman" w:hAnsi="Times New Roman" w:cs="Times New Roman"/>
                <w:sz w:val="24"/>
                <w:szCs w:val="24"/>
              </w:rPr>
              <w:t>2022 год</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*мероприятие предполагает завершение разработки проектной и сметной документации, технологическое присоединение объекта капитального строительства к существующим магистральным сетям газоснабжения и оказание услуг по строительно-монтажным работам для проведения перевооружения котельной №1, расположенной по ул</w:t>
      </w:r>
      <w:proofErr w:type="gramStart"/>
      <w:r w:rsidRPr="005E30A4">
        <w:rPr>
          <w:rFonts w:ascii="Times New Roman" w:hAnsi="Times New Roman" w:cs="Times New Roman"/>
          <w:sz w:val="24"/>
          <w:szCs w:val="24"/>
        </w:rPr>
        <w:t>.С</w:t>
      </w:r>
      <w:proofErr w:type="gramEnd"/>
      <w:r w:rsidRPr="005E30A4">
        <w:rPr>
          <w:rFonts w:ascii="Times New Roman" w:hAnsi="Times New Roman" w:cs="Times New Roman"/>
          <w:sz w:val="24"/>
          <w:szCs w:val="24"/>
        </w:rPr>
        <w:t>оветской Армии д.1Б г.Тейково. Разработка проектной документации началась в 2018 году.</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ab/>
        <w:t>Срок выполнения мероприятия 2018 – 2019 года.</w:t>
      </w: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ind w:firstLine="708"/>
        <w:rPr>
          <w:rFonts w:ascii="Times New Roman" w:hAnsi="Times New Roman" w:cs="Times New Roman"/>
          <w:sz w:val="24"/>
          <w:szCs w:val="24"/>
        </w:rPr>
      </w:pPr>
      <w:r w:rsidRPr="005E30A4">
        <w:rPr>
          <w:rFonts w:ascii="Times New Roman" w:hAnsi="Times New Roman" w:cs="Times New Roman"/>
          <w:sz w:val="24"/>
          <w:szCs w:val="24"/>
        </w:rPr>
        <w:t>4. Целевые показатели подпрограммы.</w:t>
      </w:r>
    </w:p>
    <w:p w:rsidR="001127E7" w:rsidRPr="005E30A4" w:rsidRDefault="001127E7" w:rsidP="005E30A4">
      <w:pPr>
        <w:spacing w:after="0" w:line="240" w:lineRule="auto"/>
        <w:jc w:val="center"/>
        <w:rPr>
          <w:rFonts w:ascii="Times New Roman" w:hAnsi="Times New Roman" w:cs="Times New Roman"/>
          <w:sz w:val="24"/>
          <w:szCs w:val="24"/>
        </w:rPr>
      </w:pPr>
    </w:p>
    <w:tbl>
      <w:tblPr>
        <w:tblW w:w="10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9"/>
        <w:gridCol w:w="1134"/>
        <w:gridCol w:w="992"/>
        <w:gridCol w:w="567"/>
        <w:gridCol w:w="567"/>
        <w:gridCol w:w="567"/>
        <w:gridCol w:w="567"/>
        <w:gridCol w:w="567"/>
        <w:gridCol w:w="567"/>
        <w:gridCol w:w="567"/>
        <w:gridCol w:w="567"/>
        <w:gridCol w:w="567"/>
      </w:tblGrid>
      <w:tr w:rsidR="00241275" w:rsidRPr="005E30A4" w:rsidTr="003D4E33">
        <w:tc>
          <w:tcPr>
            <w:tcW w:w="2949" w:type="dxa"/>
            <w:vMerge w:val="restart"/>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Наименование показателя</w:t>
            </w:r>
          </w:p>
        </w:tc>
        <w:tc>
          <w:tcPr>
            <w:tcW w:w="1134" w:type="dxa"/>
            <w:vMerge w:val="restart"/>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Единица измерения</w:t>
            </w:r>
          </w:p>
        </w:tc>
        <w:tc>
          <w:tcPr>
            <w:tcW w:w="6095" w:type="dxa"/>
            <w:gridSpan w:val="10"/>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Значение показателей</w:t>
            </w:r>
          </w:p>
        </w:tc>
      </w:tr>
      <w:tr w:rsidR="00241275" w:rsidRPr="005E30A4" w:rsidTr="003D4E33">
        <w:trPr>
          <w:cantSplit/>
          <w:trHeight w:val="1134"/>
        </w:trPr>
        <w:tc>
          <w:tcPr>
            <w:tcW w:w="2949" w:type="dxa"/>
            <w:vMerge/>
          </w:tcPr>
          <w:p w:rsidR="001127E7" w:rsidRPr="005E30A4" w:rsidRDefault="001127E7" w:rsidP="005E30A4">
            <w:pPr>
              <w:pStyle w:val="af3"/>
              <w:spacing w:before="0" w:beforeAutospacing="0" w:after="0" w:afterAutospacing="0"/>
              <w:jc w:val="center"/>
              <w:rPr>
                <w:rFonts w:eastAsia="Times New Roman"/>
                <w:sz w:val="20"/>
                <w:szCs w:val="20"/>
              </w:rPr>
            </w:pPr>
          </w:p>
        </w:tc>
        <w:tc>
          <w:tcPr>
            <w:tcW w:w="1134" w:type="dxa"/>
            <w:vMerge/>
          </w:tcPr>
          <w:p w:rsidR="001127E7" w:rsidRPr="005E30A4" w:rsidRDefault="001127E7" w:rsidP="005E30A4">
            <w:pPr>
              <w:pStyle w:val="af3"/>
              <w:spacing w:before="0" w:beforeAutospacing="0" w:after="0" w:afterAutospacing="0"/>
              <w:jc w:val="center"/>
              <w:rPr>
                <w:rFonts w:eastAsia="Times New Roman"/>
                <w:sz w:val="20"/>
                <w:szCs w:val="20"/>
              </w:rPr>
            </w:pPr>
          </w:p>
        </w:tc>
        <w:tc>
          <w:tcPr>
            <w:tcW w:w="992" w:type="dxa"/>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Базовое значение целевогопоказателя</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2016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2017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2018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2019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2020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2021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2022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2023 год</w:t>
            </w:r>
          </w:p>
        </w:tc>
        <w:tc>
          <w:tcPr>
            <w:tcW w:w="567" w:type="dxa"/>
            <w:textDirection w:val="btL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2024 год</w:t>
            </w:r>
          </w:p>
        </w:tc>
      </w:tr>
      <w:tr w:rsidR="00241275" w:rsidRPr="005E30A4" w:rsidTr="003D4E33">
        <w:tc>
          <w:tcPr>
            <w:tcW w:w="2949" w:type="dxa"/>
          </w:tcPr>
          <w:p w:rsidR="001127E7" w:rsidRPr="005E30A4" w:rsidRDefault="001127E7" w:rsidP="005E30A4">
            <w:pPr>
              <w:pStyle w:val="a6"/>
              <w:spacing w:after="0" w:line="240" w:lineRule="auto"/>
              <w:ind w:left="0"/>
              <w:rPr>
                <w:rFonts w:ascii="Times New Roman" w:hAnsi="Times New Roman"/>
              </w:rPr>
            </w:pPr>
            <w:r w:rsidRPr="005E30A4">
              <w:rPr>
                <w:rFonts w:ascii="Times New Roman" w:hAnsi="Times New Roman"/>
              </w:rPr>
              <w:t xml:space="preserve">1.Количество котельных, работающих на мазутном топливе на которых выполнено техническое перевооружение, модернизация и реконструкция, </w:t>
            </w:r>
            <w:proofErr w:type="gramStart"/>
            <w:r w:rsidRPr="005E30A4">
              <w:rPr>
                <w:rFonts w:ascii="Times New Roman" w:hAnsi="Times New Roman"/>
              </w:rPr>
              <w:t>на конец</w:t>
            </w:r>
            <w:proofErr w:type="gramEnd"/>
            <w:r w:rsidRPr="005E30A4">
              <w:rPr>
                <w:rFonts w:ascii="Times New Roman" w:hAnsi="Times New Roman"/>
              </w:rPr>
              <w:t xml:space="preserve"> 2024 года составит 1 единица (при значении</w:t>
            </w:r>
            <w:r w:rsidR="00BF61B4" w:rsidRPr="005E30A4">
              <w:rPr>
                <w:rFonts w:ascii="Times New Roman" w:hAnsi="Times New Roman"/>
              </w:rPr>
              <w:t xml:space="preserve"> базового показателя 0 единиц).</w:t>
            </w:r>
          </w:p>
        </w:tc>
        <w:tc>
          <w:tcPr>
            <w:tcW w:w="1134"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шт.</w:t>
            </w:r>
          </w:p>
        </w:tc>
        <w:tc>
          <w:tcPr>
            <w:tcW w:w="992"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0</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1</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r>
      <w:tr w:rsidR="00241275" w:rsidRPr="005E30A4" w:rsidTr="003D4E33">
        <w:trPr>
          <w:cantSplit/>
          <w:trHeight w:val="1134"/>
        </w:trPr>
        <w:tc>
          <w:tcPr>
            <w:tcW w:w="2949" w:type="dxa"/>
          </w:tcPr>
          <w:p w:rsidR="001127E7" w:rsidRPr="005E30A4" w:rsidRDefault="001127E7" w:rsidP="005E30A4">
            <w:pPr>
              <w:pStyle w:val="a6"/>
              <w:spacing w:after="0" w:line="240" w:lineRule="auto"/>
              <w:ind w:left="0"/>
              <w:rPr>
                <w:rFonts w:ascii="Times New Roman" w:hAnsi="Times New Roman"/>
              </w:rPr>
            </w:pPr>
            <w:r w:rsidRPr="005E30A4">
              <w:rPr>
                <w:rFonts w:ascii="Times New Roman" w:hAnsi="Times New Roman"/>
              </w:rPr>
              <w:t xml:space="preserve">2.Протяженность реконструированных и модернизированных тепловых сетей </w:t>
            </w:r>
            <w:proofErr w:type="gramStart"/>
            <w:r w:rsidRPr="005E30A4">
              <w:rPr>
                <w:rFonts w:ascii="Times New Roman" w:hAnsi="Times New Roman"/>
              </w:rPr>
              <w:t>на конец</w:t>
            </w:r>
            <w:proofErr w:type="gramEnd"/>
            <w:r w:rsidRPr="005E30A4">
              <w:rPr>
                <w:rFonts w:ascii="Times New Roman" w:hAnsi="Times New Roman"/>
              </w:rPr>
              <w:t xml:space="preserve"> 2024 года составит 4,749 км (при значе</w:t>
            </w:r>
            <w:r w:rsidR="00BF61B4" w:rsidRPr="005E30A4">
              <w:rPr>
                <w:rFonts w:ascii="Times New Roman" w:hAnsi="Times New Roman"/>
              </w:rPr>
              <w:t>нии базового показателя 0 км.).</w:t>
            </w:r>
          </w:p>
        </w:tc>
        <w:tc>
          <w:tcPr>
            <w:tcW w:w="1134"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км</w:t>
            </w:r>
          </w:p>
        </w:tc>
        <w:tc>
          <w:tcPr>
            <w:tcW w:w="992"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0</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textDirection w:val="btLr"/>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1,425</w:t>
            </w:r>
          </w:p>
        </w:tc>
        <w:tc>
          <w:tcPr>
            <w:tcW w:w="567" w:type="dxa"/>
            <w:textDirection w:val="btLr"/>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3,324</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r>
      <w:tr w:rsidR="00241275" w:rsidRPr="005E30A4" w:rsidTr="003D4E33">
        <w:tc>
          <w:tcPr>
            <w:tcW w:w="2949"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rPr>
              <w:t>3.Количество отремонтированных котельных установок (единиц), при значении базового показателя 0 шт.</w:t>
            </w:r>
          </w:p>
        </w:tc>
        <w:tc>
          <w:tcPr>
            <w:tcW w:w="1134"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шт.</w:t>
            </w:r>
          </w:p>
        </w:tc>
        <w:tc>
          <w:tcPr>
            <w:tcW w:w="992"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0</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1</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2</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1127E7" w:rsidRPr="005E30A4" w:rsidRDefault="001127E7"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r>
      <w:tr w:rsidR="00241275" w:rsidRPr="005E30A4" w:rsidTr="003D4E33">
        <w:tc>
          <w:tcPr>
            <w:tcW w:w="2949" w:type="dxa"/>
          </w:tcPr>
          <w:p w:rsidR="004316F9" w:rsidRPr="005E30A4" w:rsidRDefault="004316F9" w:rsidP="005E30A4">
            <w:pPr>
              <w:pStyle w:val="a6"/>
              <w:spacing w:after="0" w:line="240" w:lineRule="auto"/>
              <w:ind w:left="0"/>
              <w:rPr>
                <w:rFonts w:ascii="Times New Roman" w:hAnsi="Times New Roman"/>
              </w:rPr>
            </w:pPr>
            <w:r w:rsidRPr="005E30A4">
              <w:rPr>
                <w:rFonts w:ascii="Times New Roman" w:hAnsi="Times New Roman"/>
              </w:rPr>
              <w:t xml:space="preserve">4. </w:t>
            </w:r>
            <w:r w:rsidR="00CD41F5" w:rsidRPr="005E30A4">
              <w:rPr>
                <w:rFonts w:ascii="Times New Roman" w:hAnsi="Times New Roman"/>
              </w:rPr>
              <w:t>Количество эффективно функционирующих систем теплоснабжения</w:t>
            </w:r>
          </w:p>
        </w:tc>
        <w:tc>
          <w:tcPr>
            <w:tcW w:w="1134" w:type="dxa"/>
            <w:vAlign w:val="center"/>
          </w:tcPr>
          <w:p w:rsidR="004316F9" w:rsidRPr="005E30A4" w:rsidRDefault="00CD41F5" w:rsidP="005E30A4">
            <w:pPr>
              <w:pStyle w:val="af3"/>
              <w:spacing w:before="0" w:beforeAutospacing="0" w:after="0" w:afterAutospacing="0"/>
              <w:jc w:val="center"/>
              <w:rPr>
                <w:rFonts w:eastAsia="Times New Roman"/>
                <w:sz w:val="20"/>
                <w:szCs w:val="20"/>
              </w:rPr>
            </w:pPr>
            <w:r w:rsidRPr="005E30A4">
              <w:rPr>
                <w:rFonts w:eastAsia="Times New Roman"/>
                <w:sz w:val="20"/>
                <w:szCs w:val="20"/>
              </w:rPr>
              <w:t>ед.</w:t>
            </w:r>
          </w:p>
        </w:tc>
        <w:tc>
          <w:tcPr>
            <w:tcW w:w="992"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0</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1</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c>
          <w:tcPr>
            <w:tcW w:w="567" w:type="dxa"/>
            <w:vAlign w:val="center"/>
          </w:tcPr>
          <w:p w:rsidR="004316F9" w:rsidRPr="005E30A4" w:rsidRDefault="009C1F7C" w:rsidP="005E30A4">
            <w:pPr>
              <w:pStyle w:val="af3"/>
              <w:spacing w:before="0" w:beforeAutospacing="0" w:after="0" w:afterAutospacing="0"/>
              <w:jc w:val="center"/>
              <w:rPr>
                <w:rFonts w:eastAsia="Times New Roman"/>
                <w:sz w:val="20"/>
                <w:szCs w:val="20"/>
              </w:rPr>
            </w:pPr>
            <w:r w:rsidRPr="005E30A4">
              <w:rPr>
                <w:rFonts w:eastAsia="Times New Roman"/>
                <w:sz w:val="20"/>
                <w:szCs w:val="20"/>
              </w:rPr>
              <w:t>-</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ab/>
        <w:t>1. Снижение потребляемых энергетических ресурсов (топлива, электрическая энергия).</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2. Количество населения, для которого улучшится качество предоставляемых коммунальных услуг в результате реализации мероприятий подпрограммы:</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2.1. Обеспечение теплоснабжения и горячего водоснабжения от котельной №1 по ул</w:t>
      </w:r>
      <w:proofErr w:type="gramStart"/>
      <w:r w:rsidRPr="005E30A4">
        <w:rPr>
          <w:rFonts w:ascii="Times New Roman" w:hAnsi="Times New Roman" w:cs="Times New Roman"/>
          <w:sz w:val="24"/>
          <w:szCs w:val="24"/>
        </w:rPr>
        <w:t>.С</w:t>
      </w:r>
      <w:proofErr w:type="gramEnd"/>
      <w:r w:rsidRPr="005E30A4">
        <w:rPr>
          <w:rFonts w:ascii="Times New Roman" w:hAnsi="Times New Roman" w:cs="Times New Roman"/>
          <w:sz w:val="24"/>
          <w:szCs w:val="24"/>
        </w:rPr>
        <w:t>оветской Армии д.1Б г.Тейково:</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- 35 многоквартирных домов с численностью населения 5 тыс. человек;</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- 2 </w:t>
      </w:r>
      <w:proofErr w:type="gramStart"/>
      <w:r w:rsidRPr="005E30A4">
        <w:rPr>
          <w:rFonts w:ascii="Times New Roman" w:hAnsi="Times New Roman" w:cs="Times New Roman"/>
          <w:sz w:val="24"/>
          <w:szCs w:val="24"/>
        </w:rPr>
        <w:t>социально-значимых</w:t>
      </w:r>
      <w:proofErr w:type="gramEnd"/>
      <w:r w:rsidRPr="005E30A4">
        <w:rPr>
          <w:rFonts w:ascii="Times New Roman" w:hAnsi="Times New Roman" w:cs="Times New Roman"/>
          <w:sz w:val="24"/>
          <w:szCs w:val="24"/>
        </w:rPr>
        <w:t xml:space="preserve"> объекта (сады, школы).</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2.2. Обеспечение теплоснабжения и горячего водоснабжения от котельной №4 по ул</w:t>
      </w:r>
      <w:proofErr w:type="gramStart"/>
      <w:r w:rsidRPr="005E30A4">
        <w:rPr>
          <w:rFonts w:ascii="Times New Roman" w:hAnsi="Times New Roman" w:cs="Times New Roman"/>
          <w:sz w:val="24"/>
          <w:szCs w:val="24"/>
        </w:rPr>
        <w:t>.Н</w:t>
      </w:r>
      <w:proofErr w:type="gramEnd"/>
      <w:r w:rsidRPr="005E30A4">
        <w:rPr>
          <w:rFonts w:ascii="Times New Roman" w:hAnsi="Times New Roman" w:cs="Times New Roman"/>
          <w:sz w:val="24"/>
          <w:szCs w:val="24"/>
        </w:rPr>
        <w:t>еделина д.20-а г.Тейково:</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- 37 многоквартирных домов с численностью населения 6 тыс. человек;</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- 5 </w:t>
      </w:r>
      <w:proofErr w:type="gramStart"/>
      <w:r w:rsidRPr="005E30A4">
        <w:rPr>
          <w:rFonts w:ascii="Times New Roman" w:hAnsi="Times New Roman" w:cs="Times New Roman"/>
          <w:sz w:val="24"/>
          <w:szCs w:val="24"/>
        </w:rPr>
        <w:t>социально-значимых</w:t>
      </w:r>
      <w:proofErr w:type="gramEnd"/>
      <w:r w:rsidRPr="005E30A4">
        <w:rPr>
          <w:rFonts w:ascii="Times New Roman" w:hAnsi="Times New Roman" w:cs="Times New Roman"/>
          <w:sz w:val="24"/>
          <w:szCs w:val="24"/>
        </w:rPr>
        <w:t xml:space="preserve"> объекта (сады, школы);</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войсковая часть № 34048.</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3. Доля ненормативных потерь на сетях теплоснабжения, горячего водоснабжения снизится с 30% до 10%.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Доля использования композитных материалов (конструкций и изделий из них) в сфере ЖКХ возрастет на 10%.</w:t>
      </w:r>
    </w:p>
    <w:p w:rsidR="001127E7" w:rsidRPr="005E30A4" w:rsidRDefault="001127E7" w:rsidP="005E30A4">
      <w:pPr>
        <w:tabs>
          <w:tab w:val="left" w:pos="-3240"/>
        </w:tabs>
        <w:spacing w:after="0" w:line="240" w:lineRule="auto"/>
        <w:ind w:firstLine="709"/>
        <w:rPr>
          <w:rFonts w:ascii="Times New Roman" w:hAnsi="Times New Roman" w:cs="Times New Roman"/>
          <w:sz w:val="24"/>
          <w:szCs w:val="24"/>
        </w:rPr>
      </w:pPr>
    </w:p>
    <w:p w:rsidR="001127E7" w:rsidRPr="005E30A4" w:rsidRDefault="001127E7" w:rsidP="005E30A4">
      <w:pPr>
        <w:tabs>
          <w:tab w:val="left" w:pos="-3240"/>
        </w:tabs>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5. Объемы ресурсного обеспечения мероприятий подпрограммы</w:t>
      </w:r>
    </w:p>
    <w:p w:rsidR="001127E7" w:rsidRPr="005E30A4" w:rsidRDefault="001127E7" w:rsidP="005E30A4">
      <w:pPr>
        <w:pStyle w:val="a6"/>
        <w:spacing w:after="0" w:line="240" w:lineRule="auto"/>
        <w:ind w:left="0"/>
        <w:jc w:val="center"/>
        <w:rPr>
          <w:rFonts w:ascii="Times New Roman" w:hAnsi="Times New Roman"/>
          <w:sz w:val="24"/>
          <w:szCs w:val="24"/>
        </w:rPr>
      </w:pPr>
      <w:r w:rsidRPr="005E30A4">
        <w:rPr>
          <w:rFonts w:ascii="Times New Roman" w:hAnsi="Times New Roman"/>
          <w:sz w:val="24"/>
          <w:szCs w:val="24"/>
        </w:rPr>
        <w:t xml:space="preserve">                                                                                                                                                       (тыс. руб.)</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8"/>
        <w:gridCol w:w="2128"/>
        <w:gridCol w:w="652"/>
        <w:gridCol w:w="766"/>
        <w:gridCol w:w="708"/>
        <w:gridCol w:w="690"/>
        <w:gridCol w:w="1295"/>
        <w:gridCol w:w="709"/>
        <w:gridCol w:w="708"/>
        <w:gridCol w:w="851"/>
        <w:gridCol w:w="709"/>
        <w:gridCol w:w="708"/>
      </w:tblGrid>
      <w:tr w:rsidR="00241275" w:rsidRPr="005E30A4" w:rsidTr="00183402">
        <w:trPr>
          <w:trHeight w:val="508"/>
        </w:trPr>
        <w:tc>
          <w:tcPr>
            <w:tcW w:w="388" w:type="dxa"/>
          </w:tcPr>
          <w:p w:rsidR="00BF61B4" w:rsidRPr="005E30A4" w:rsidRDefault="00BF61B4" w:rsidP="005E30A4">
            <w:pPr>
              <w:pStyle w:val="a6"/>
              <w:spacing w:after="0" w:line="240" w:lineRule="auto"/>
              <w:ind w:left="0"/>
              <w:rPr>
                <w:rFonts w:ascii="Times New Roman" w:hAnsi="Times New Roman"/>
              </w:rPr>
            </w:pPr>
            <w:r w:rsidRPr="005E30A4">
              <w:rPr>
                <w:rFonts w:ascii="Times New Roman" w:hAnsi="Times New Roman"/>
              </w:rPr>
              <w:t>№</w:t>
            </w:r>
          </w:p>
          <w:p w:rsidR="00BF61B4" w:rsidRPr="005E30A4" w:rsidRDefault="00BF61B4" w:rsidP="005E30A4">
            <w:pPr>
              <w:pStyle w:val="a6"/>
              <w:spacing w:after="0" w:line="240" w:lineRule="auto"/>
              <w:ind w:left="0"/>
              <w:rPr>
                <w:rFonts w:ascii="Times New Roman" w:hAnsi="Times New Roman"/>
              </w:rPr>
            </w:pPr>
            <w:proofErr w:type="gramStart"/>
            <w:r w:rsidRPr="005E30A4">
              <w:rPr>
                <w:rFonts w:ascii="Times New Roman" w:hAnsi="Times New Roman"/>
              </w:rPr>
              <w:t>п</w:t>
            </w:r>
            <w:proofErr w:type="gramEnd"/>
            <w:r w:rsidRPr="005E30A4">
              <w:rPr>
                <w:rFonts w:ascii="Times New Roman" w:hAnsi="Times New Roman"/>
              </w:rPr>
              <w:t>/п</w:t>
            </w:r>
          </w:p>
        </w:tc>
        <w:tc>
          <w:tcPr>
            <w:tcW w:w="2128" w:type="dxa"/>
          </w:tcPr>
          <w:p w:rsidR="00BF61B4" w:rsidRPr="005E30A4" w:rsidRDefault="00BF61B4" w:rsidP="005E30A4">
            <w:pPr>
              <w:pStyle w:val="a6"/>
              <w:spacing w:after="0" w:line="240" w:lineRule="auto"/>
              <w:ind w:left="0"/>
              <w:rPr>
                <w:rFonts w:ascii="Times New Roman" w:hAnsi="Times New Roman"/>
              </w:rPr>
            </w:pPr>
            <w:r w:rsidRPr="005E30A4">
              <w:rPr>
                <w:rFonts w:ascii="Times New Roman" w:hAnsi="Times New Roman"/>
              </w:rPr>
              <w:t>Наименование мероприятия/</w:t>
            </w:r>
          </w:p>
          <w:p w:rsidR="00BF61B4" w:rsidRPr="005E30A4" w:rsidRDefault="00BF61B4" w:rsidP="005E30A4">
            <w:pPr>
              <w:pStyle w:val="a6"/>
              <w:spacing w:after="0" w:line="240" w:lineRule="auto"/>
              <w:ind w:left="0"/>
              <w:rPr>
                <w:rFonts w:ascii="Times New Roman" w:hAnsi="Times New Roman"/>
              </w:rPr>
            </w:pPr>
            <w:r w:rsidRPr="005E30A4">
              <w:rPr>
                <w:rFonts w:ascii="Times New Roman" w:hAnsi="Times New Roman"/>
              </w:rPr>
              <w:t>Источник ресурсного обеспечения</w:t>
            </w:r>
          </w:p>
        </w:tc>
        <w:tc>
          <w:tcPr>
            <w:tcW w:w="652" w:type="dxa"/>
          </w:tcPr>
          <w:p w:rsidR="00BF61B4" w:rsidRPr="005E30A4" w:rsidRDefault="00BF61B4" w:rsidP="005E30A4">
            <w:pPr>
              <w:pStyle w:val="a6"/>
              <w:spacing w:after="0" w:line="240" w:lineRule="auto"/>
              <w:ind w:left="0"/>
              <w:jc w:val="center"/>
              <w:rPr>
                <w:rFonts w:ascii="Times New Roman" w:hAnsi="Times New Roman"/>
              </w:rPr>
            </w:pPr>
            <w:r w:rsidRPr="005E30A4">
              <w:rPr>
                <w:rFonts w:ascii="Times New Roman" w:hAnsi="Times New Roman"/>
              </w:rPr>
              <w:t>Исполнитель</w:t>
            </w:r>
          </w:p>
        </w:tc>
        <w:tc>
          <w:tcPr>
            <w:tcW w:w="766"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2016</w:t>
            </w:r>
          </w:p>
        </w:tc>
        <w:tc>
          <w:tcPr>
            <w:tcW w:w="708"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2017</w:t>
            </w:r>
          </w:p>
        </w:tc>
        <w:tc>
          <w:tcPr>
            <w:tcW w:w="690"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2018</w:t>
            </w:r>
          </w:p>
        </w:tc>
        <w:tc>
          <w:tcPr>
            <w:tcW w:w="1295"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2019</w:t>
            </w:r>
          </w:p>
        </w:tc>
        <w:tc>
          <w:tcPr>
            <w:tcW w:w="709"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2020</w:t>
            </w:r>
          </w:p>
        </w:tc>
        <w:tc>
          <w:tcPr>
            <w:tcW w:w="708"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2021</w:t>
            </w:r>
          </w:p>
        </w:tc>
        <w:tc>
          <w:tcPr>
            <w:tcW w:w="851"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2022</w:t>
            </w:r>
          </w:p>
        </w:tc>
        <w:tc>
          <w:tcPr>
            <w:tcW w:w="709"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2023</w:t>
            </w:r>
          </w:p>
        </w:tc>
        <w:tc>
          <w:tcPr>
            <w:tcW w:w="708" w:type="dxa"/>
            <w:vAlign w:val="center"/>
          </w:tcPr>
          <w:p w:rsidR="00BF61B4" w:rsidRPr="005E30A4" w:rsidRDefault="00BF61B4" w:rsidP="005E30A4">
            <w:pPr>
              <w:pStyle w:val="a6"/>
              <w:spacing w:after="0" w:line="240" w:lineRule="auto"/>
              <w:ind w:left="0"/>
              <w:jc w:val="center"/>
              <w:rPr>
                <w:rFonts w:ascii="Times New Roman" w:hAnsi="Times New Roman"/>
                <w:sz w:val="16"/>
                <w:szCs w:val="16"/>
              </w:rPr>
            </w:pPr>
            <w:r w:rsidRPr="005E30A4">
              <w:rPr>
                <w:rFonts w:ascii="Times New Roman" w:hAnsi="Times New Roman"/>
                <w:sz w:val="16"/>
                <w:szCs w:val="16"/>
              </w:rPr>
              <w:t>2024</w:t>
            </w:r>
          </w:p>
        </w:tc>
      </w:tr>
      <w:tr w:rsidR="00241275" w:rsidRPr="005E30A4" w:rsidTr="00241275">
        <w:trPr>
          <w:trHeight w:val="253"/>
        </w:trPr>
        <w:tc>
          <w:tcPr>
            <w:tcW w:w="388" w:type="dxa"/>
          </w:tcPr>
          <w:p w:rsidR="00457F96" w:rsidRPr="005E30A4" w:rsidRDefault="00457F96" w:rsidP="005E30A4">
            <w:pPr>
              <w:pStyle w:val="a6"/>
              <w:spacing w:after="0" w:line="240" w:lineRule="auto"/>
              <w:ind w:left="0"/>
              <w:rPr>
                <w:rFonts w:ascii="Times New Roman" w:hAnsi="Times New Roman"/>
              </w:rPr>
            </w:pPr>
          </w:p>
        </w:tc>
        <w:tc>
          <w:tcPr>
            <w:tcW w:w="2128" w:type="dxa"/>
          </w:tcPr>
          <w:p w:rsidR="00457F96" w:rsidRPr="005E30A4" w:rsidRDefault="00457F96" w:rsidP="005E30A4">
            <w:pPr>
              <w:pStyle w:val="a6"/>
              <w:spacing w:after="0" w:line="240" w:lineRule="auto"/>
              <w:ind w:left="0"/>
              <w:rPr>
                <w:rFonts w:ascii="Times New Roman" w:hAnsi="Times New Roman"/>
              </w:rPr>
            </w:pPr>
            <w:r w:rsidRPr="005E30A4">
              <w:rPr>
                <w:rFonts w:ascii="Times New Roman" w:hAnsi="Times New Roman"/>
              </w:rPr>
              <w:t>Подпрограмма, всего:</w:t>
            </w:r>
          </w:p>
        </w:tc>
        <w:tc>
          <w:tcPr>
            <w:tcW w:w="652" w:type="dxa"/>
          </w:tcPr>
          <w:p w:rsidR="00457F96" w:rsidRPr="005E30A4" w:rsidRDefault="00457F96" w:rsidP="005E30A4">
            <w:pPr>
              <w:pStyle w:val="a6"/>
              <w:spacing w:after="0" w:line="240" w:lineRule="auto"/>
              <w:ind w:left="0"/>
              <w:rPr>
                <w:rFonts w:ascii="Times New Roman" w:hAnsi="Times New Roman"/>
              </w:rPr>
            </w:pPr>
          </w:p>
        </w:tc>
        <w:tc>
          <w:tcPr>
            <w:tcW w:w="766"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8 000,00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shd w:val="clear" w:color="auto" w:fill="auto"/>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500,00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tcPr>
          <w:p w:rsidR="00457F96" w:rsidRPr="005E30A4" w:rsidRDefault="00457F96" w:rsidP="005E30A4">
            <w:pPr>
              <w:pStyle w:val="a6"/>
              <w:spacing w:after="0" w:line="240" w:lineRule="auto"/>
              <w:ind w:left="0"/>
              <w:rPr>
                <w:rFonts w:ascii="Times New Roman" w:hAnsi="Times New Roman"/>
              </w:rPr>
            </w:pPr>
          </w:p>
        </w:tc>
        <w:tc>
          <w:tcPr>
            <w:tcW w:w="2128" w:type="dxa"/>
          </w:tcPr>
          <w:p w:rsidR="00457F96" w:rsidRPr="005E30A4" w:rsidRDefault="00457F96" w:rsidP="005E30A4">
            <w:pPr>
              <w:pStyle w:val="a6"/>
              <w:spacing w:after="0" w:line="240" w:lineRule="auto"/>
              <w:ind w:left="0"/>
              <w:rPr>
                <w:rFonts w:ascii="Times New Roman" w:hAnsi="Times New Roman"/>
              </w:rPr>
            </w:pPr>
            <w:r w:rsidRPr="005E30A4">
              <w:rPr>
                <w:rFonts w:ascii="Times New Roman" w:hAnsi="Times New Roman"/>
              </w:rPr>
              <w:t>Бюджетные ассигнования:</w:t>
            </w:r>
          </w:p>
        </w:tc>
        <w:tc>
          <w:tcPr>
            <w:tcW w:w="652" w:type="dxa"/>
          </w:tcPr>
          <w:p w:rsidR="00457F96" w:rsidRPr="005E30A4" w:rsidRDefault="00457F96" w:rsidP="005E30A4">
            <w:pPr>
              <w:pStyle w:val="a6"/>
              <w:spacing w:after="0" w:line="240" w:lineRule="auto"/>
              <w:ind w:left="0"/>
              <w:rPr>
                <w:rFonts w:ascii="Times New Roman" w:hAnsi="Times New Roman"/>
              </w:rPr>
            </w:pPr>
          </w:p>
        </w:tc>
        <w:tc>
          <w:tcPr>
            <w:tcW w:w="766"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500,00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53"/>
        </w:trPr>
        <w:tc>
          <w:tcPr>
            <w:tcW w:w="388" w:type="dxa"/>
          </w:tcPr>
          <w:p w:rsidR="00457F96" w:rsidRPr="005E30A4" w:rsidRDefault="00457F96" w:rsidP="005E30A4">
            <w:pPr>
              <w:pStyle w:val="a6"/>
              <w:spacing w:after="0" w:line="240" w:lineRule="auto"/>
              <w:ind w:left="0"/>
              <w:rPr>
                <w:rFonts w:ascii="Times New Roman" w:hAnsi="Times New Roman"/>
              </w:rPr>
            </w:pPr>
          </w:p>
        </w:tc>
        <w:tc>
          <w:tcPr>
            <w:tcW w:w="2128" w:type="dxa"/>
          </w:tcPr>
          <w:p w:rsidR="00457F96" w:rsidRPr="005E30A4" w:rsidRDefault="00457F96" w:rsidP="005E30A4">
            <w:pPr>
              <w:pStyle w:val="a6"/>
              <w:spacing w:after="0" w:line="240" w:lineRule="auto"/>
              <w:ind w:left="0"/>
              <w:rPr>
                <w:rFonts w:ascii="Times New Roman" w:hAnsi="Times New Roman"/>
              </w:rPr>
            </w:pPr>
            <w:r w:rsidRPr="005E30A4">
              <w:rPr>
                <w:rFonts w:ascii="Times New Roman" w:hAnsi="Times New Roman"/>
              </w:rPr>
              <w:t>- местный бюджет</w:t>
            </w:r>
          </w:p>
        </w:tc>
        <w:tc>
          <w:tcPr>
            <w:tcW w:w="652" w:type="dxa"/>
          </w:tcPr>
          <w:p w:rsidR="00457F96" w:rsidRPr="005E30A4" w:rsidRDefault="00457F96" w:rsidP="005E30A4">
            <w:pPr>
              <w:pStyle w:val="a6"/>
              <w:spacing w:after="0" w:line="240" w:lineRule="auto"/>
              <w:ind w:left="0"/>
              <w:rPr>
                <w:rFonts w:ascii="Times New Roman" w:hAnsi="Times New Roman"/>
              </w:rPr>
            </w:pPr>
          </w:p>
        </w:tc>
        <w:tc>
          <w:tcPr>
            <w:tcW w:w="766"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8 000,00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500,00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tcPr>
          <w:p w:rsidR="00457F96" w:rsidRPr="005E30A4" w:rsidRDefault="00457F96" w:rsidP="005E30A4">
            <w:pPr>
              <w:pStyle w:val="a6"/>
              <w:spacing w:after="0" w:line="240" w:lineRule="auto"/>
              <w:ind w:left="0"/>
              <w:rPr>
                <w:rFonts w:ascii="Times New Roman" w:hAnsi="Times New Roman"/>
              </w:rPr>
            </w:pPr>
          </w:p>
        </w:tc>
        <w:tc>
          <w:tcPr>
            <w:tcW w:w="2128" w:type="dxa"/>
          </w:tcPr>
          <w:p w:rsidR="00457F96" w:rsidRPr="005E30A4" w:rsidRDefault="00457F96" w:rsidP="005E30A4">
            <w:pPr>
              <w:pStyle w:val="a6"/>
              <w:spacing w:after="0" w:line="240" w:lineRule="auto"/>
              <w:ind w:left="0"/>
              <w:rPr>
                <w:rFonts w:ascii="Times New Roman" w:hAnsi="Times New Roman"/>
              </w:rPr>
            </w:pPr>
            <w:r w:rsidRPr="005E30A4">
              <w:rPr>
                <w:rFonts w:ascii="Times New Roman" w:hAnsi="Times New Roman"/>
              </w:rPr>
              <w:t>- областной бюджет</w:t>
            </w:r>
          </w:p>
        </w:tc>
        <w:tc>
          <w:tcPr>
            <w:tcW w:w="652" w:type="dxa"/>
          </w:tcPr>
          <w:p w:rsidR="00457F96" w:rsidRPr="005E30A4" w:rsidRDefault="00457F96" w:rsidP="005E30A4">
            <w:pPr>
              <w:pStyle w:val="a6"/>
              <w:spacing w:after="0" w:line="240" w:lineRule="auto"/>
              <w:ind w:left="0"/>
              <w:rPr>
                <w:rFonts w:ascii="Times New Roman" w:hAnsi="Times New Roman"/>
              </w:rPr>
            </w:pPr>
          </w:p>
        </w:tc>
        <w:tc>
          <w:tcPr>
            <w:tcW w:w="766"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457F96" w:rsidRPr="005E30A4" w:rsidRDefault="00457F96"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vMerge w:val="restart"/>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1.</w:t>
            </w:r>
          </w:p>
        </w:tc>
        <w:tc>
          <w:tcPr>
            <w:tcW w:w="2128" w:type="dxa"/>
          </w:tcPr>
          <w:p w:rsidR="00183402" w:rsidRPr="005E30A4" w:rsidRDefault="00A6047E" w:rsidP="005E30A4">
            <w:pPr>
              <w:pStyle w:val="a6"/>
              <w:spacing w:after="0" w:line="240" w:lineRule="auto"/>
              <w:ind w:left="0"/>
              <w:rPr>
                <w:rFonts w:ascii="Times New Roman" w:hAnsi="Times New Roman"/>
                <w:bCs/>
                <w:sz w:val="30"/>
                <w:szCs w:val="30"/>
              </w:rPr>
            </w:pPr>
            <w:r w:rsidRPr="005E30A4">
              <w:rPr>
                <w:rFonts w:ascii="Times New Roman" w:hAnsi="Times New Roman"/>
              </w:rPr>
              <w:t xml:space="preserve">«Предоставление субсидий на реализацию мероприятий по организации теплоснабжения населения в границах городского округа Тейково» </w:t>
            </w:r>
            <w:r w:rsidR="00183402" w:rsidRPr="005E30A4">
              <w:rPr>
                <w:rFonts w:ascii="Times New Roman" w:hAnsi="Times New Roman"/>
              </w:rPr>
              <w:t>Бюджетные ассигнования:</w:t>
            </w:r>
          </w:p>
        </w:tc>
        <w:tc>
          <w:tcPr>
            <w:tcW w:w="652" w:type="dxa"/>
          </w:tcPr>
          <w:p w:rsidR="00183402" w:rsidRPr="005E30A4" w:rsidRDefault="00183402" w:rsidP="005E30A4">
            <w:pPr>
              <w:pStyle w:val="a6"/>
              <w:spacing w:after="0" w:line="240" w:lineRule="auto"/>
              <w:ind w:left="0"/>
              <w:rPr>
                <w:rFonts w:ascii="Times New Roman" w:hAnsi="Times New Roman"/>
              </w:rPr>
            </w:pPr>
          </w:p>
        </w:tc>
        <w:tc>
          <w:tcPr>
            <w:tcW w:w="766"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183402" w:rsidRPr="005E30A4" w:rsidRDefault="00CC562A"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8 000</w:t>
            </w:r>
            <w:r w:rsidR="00183402" w:rsidRPr="005E30A4">
              <w:rPr>
                <w:rFonts w:ascii="Times New Roman" w:hAnsi="Times New Roman" w:cs="Times New Roman"/>
                <w:sz w:val="20"/>
                <w:szCs w:val="20"/>
              </w:rPr>
              <w:t>,00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vMerge/>
          </w:tcPr>
          <w:p w:rsidR="00183402" w:rsidRPr="005E30A4" w:rsidRDefault="00183402" w:rsidP="005E30A4">
            <w:pPr>
              <w:pStyle w:val="a6"/>
              <w:spacing w:after="0" w:line="240" w:lineRule="auto"/>
              <w:ind w:left="0"/>
              <w:rPr>
                <w:rFonts w:ascii="Times New Roman" w:hAnsi="Times New Roman"/>
              </w:rPr>
            </w:pPr>
          </w:p>
        </w:tc>
        <w:tc>
          <w:tcPr>
            <w:tcW w:w="2128" w:type="dxa"/>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 местный бюджет</w:t>
            </w:r>
          </w:p>
        </w:tc>
        <w:tc>
          <w:tcPr>
            <w:tcW w:w="652" w:type="dxa"/>
          </w:tcPr>
          <w:p w:rsidR="00183402" w:rsidRPr="005E30A4" w:rsidRDefault="00183402" w:rsidP="005E30A4">
            <w:pPr>
              <w:pStyle w:val="a6"/>
              <w:spacing w:after="0" w:line="240" w:lineRule="auto"/>
              <w:ind w:left="0"/>
              <w:rPr>
                <w:rFonts w:ascii="Times New Roman" w:hAnsi="Times New Roman"/>
              </w:rPr>
            </w:pPr>
          </w:p>
        </w:tc>
        <w:tc>
          <w:tcPr>
            <w:tcW w:w="766"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183402" w:rsidRPr="005E30A4" w:rsidRDefault="00CC562A"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8 00</w:t>
            </w:r>
            <w:r w:rsidR="00183402"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vMerge/>
          </w:tcPr>
          <w:p w:rsidR="00183402" w:rsidRPr="005E30A4" w:rsidRDefault="00183402" w:rsidP="005E30A4">
            <w:pPr>
              <w:pStyle w:val="a6"/>
              <w:spacing w:after="0" w:line="240" w:lineRule="auto"/>
              <w:ind w:left="0"/>
              <w:rPr>
                <w:rFonts w:ascii="Times New Roman" w:hAnsi="Times New Roman"/>
              </w:rPr>
            </w:pPr>
          </w:p>
        </w:tc>
        <w:tc>
          <w:tcPr>
            <w:tcW w:w="2128" w:type="dxa"/>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 областной бюджет</w:t>
            </w:r>
          </w:p>
        </w:tc>
        <w:tc>
          <w:tcPr>
            <w:tcW w:w="652" w:type="dxa"/>
          </w:tcPr>
          <w:p w:rsidR="00183402" w:rsidRPr="005E30A4" w:rsidRDefault="00183402" w:rsidP="005E30A4">
            <w:pPr>
              <w:pStyle w:val="a6"/>
              <w:spacing w:after="0" w:line="240" w:lineRule="auto"/>
              <w:ind w:left="0"/>
              <w:rPr>
                <w:rFonts w:ascii="Times New Roman" w:hAnsi="Times New Roman"/>
              </w:rPr>
            </w:pPr>
          </w:p>
        </w:tc>
        <w:tc>
          <w:tcPr>
            <w:tcW w:w="766"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241275">
        <w:trPr>
          <w:trHeight w:val="270"/>
        </w:trPr>
        <w:tc>
          <w:tcPr>
            <w:tcW w:w="388" w:type="dxa"/>
            <w:vMerge w:val="restart"/>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2.</w:t>
            </w:r>
          </w:p>
        </w:tc>
        <w:tc>
          <w:tcPr>
            <w:tcW w:w="2128" w:type="dxa"/>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«Выполнение требований, установленных правилами оценки готовности городского округа Тейково Ивановской области к отопительному периоду». Бюджетные ассигнования:</w:t>
            </w:r>
          </w:p>
        </w:tc>
        <w:tc>
          <w:tcPr>
            <w:tcW w:w="652" w:type="dxa"/>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ОГИ</w:t>
            </w:r>
          </w:p>
        </w:tc>
        <w:tc>
          <w:tcPr>
            <w:tcW w:w="766"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shd w:val="clear" w:color="auto" w:fill="auto"/>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500,00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vMerge/>
          </w:tcPr>
          <w:p w:rsidR="00183402" w:rsidRPr="005E30A4" w:rsidRDefault="00183402" w:rsidP="005E30A4">
            <w:pPr>
              <w:pStyle w:val="a6"/>
              <w:spacing w:after="0" w:line="240" w:lineRule="auto"/>
              <w:ind w:left="0"/>
              <w:rPr>
                <w:rFonts w:ascii="Times New Roman" w:hAnsi="Times New Roman"/>
              </w:rPr>
            </w:pPr>
          </w:p>
        </w:tc>
        <w:tc>
          <w:tcPr>
            <w:tcW w:w="2128" w:type="dxa"/>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 местный бюджет</w:t>
            </w:r>
          </w:p>
        </w:tc>
        <w:tc>
          <w:tcPr>
            <w:tcW w:w="652" w:type="dxa"/>
          </w:tcPr>
          <w:p w:rsidR="00183402" w:rsidRPr="005E30A4" w:rsidRDefault="00183402" w:rsidP="005E30A4">
            <w:pPr>
              <w:pStyle w:val="a6"/>
              <w:spacing w:after="0" w:line="240" w:lineRule="auto"/>
              <w:ind w:left="0"/>
              <w:rPr>
                <w:rFonts w:ascii="Times New Roman" w:hAnsi="Times New Roman"/>
              </w:rPr>
            </w:pPr>
          </w:p>
        </w:tc>
        <w:tc>
          <w:tcPr>
            <w:tcW w:w="766"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500,00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183402">
        <w:trPr>
          <w:trHeight w:val="270"/>
        </w:trPr>
        <w:tc>
          <w:tcPr>
            <w:tcW w:w="388" w:type="dxa"/>
            <w:vMerge/>
          </w:tcPr>
          <w:p w:rsidR="00183402" w:rsidRPr="005E30A4" w:rsidRDefault="00183402" w:rsidP="005E30A4">
            <w:pPr>
              <w:pStyle w:val="a6"/>
              <w:spacing w:after="0" w:line="240" w:lineRule="auto"/>
              <w:ind w:left="0"/>
              <w:rPr>
                <w:rFonts w:ascii="Times New Roman" w:hAnsi="Times New Roman"/>
              </w:rPr>
            </w:pPr>
          </w:p>
        </w:tc>
        <w:tc>
          <w:tcPr>
            <w:tcW w:w="2128" w:type="dxa"/>
          </w:tcPr>
          <w:p w:rsidR="00183402" w:rsidRPr="005E30A4" w:rsidRDefault="00183402" w:rsidP="005E30A4">
            <w:pPr>
              <w:pStyle w:val="a6"/>
              <w:spacing w:after="0" w:line="240" w:lineRule="auto"/>
              <w:ind w:left="0"/>
              <w:rPr>
                <w:rFonts w:ascii="Times New Roman" w:hAnsi="Times New Roman"/>
              </w:rPr>
            </w:pPr>
            <w:r w:rsidRPr="005E30A4">
              <w:rPr>
                <w:rFonts w:ascii="Times New Roman" w:hAnsi="Times New Roman"/>
              </w:rPr>
              <w:t>- областной бюджет</w:t>
            </w:r>
          </w:p>
        </w:tc>
        <w:tc>
          <w:tcPr>
            <w:tcW w:w="652" w:type="dxa"/>
          </w:tcPr>
          <w:p w:rsidR="00183402" w:rsidRPr="005E30A4" w:rsidRDefault="00183402" w:rsidP="005E30A4">
            <w:pPr>
              <w:pStyle w:val="a6"/>
              <w:spacing w:after="0" w:line="240" w:lineRule="auto"/>
              <w:ind w:left="0"/>
              <w:rPr>
                <w:rFonts w:ascii="Times New Roman" w:hAnsi="Times New Roman"/>
              </w:rPr>
            </w:pPr>
          </w:p>
        </w:tc>
        <w:tc>
          <w:tcPr>
            <w:tcW w:w="766"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690"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1295"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9"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708" w:type="dxa"/>
            <w:vAlign w:val="center"/>
          </w:tcPr>
          <w:p w:rsidR="00183402" w:rsidRPr="005E30A4" w:rsidRDefault="0018340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bl>
    <w:p w:rsidR="00BF61B4" w:rsidRPr="005E30A4" w:rsidRDefault="00BF61B4" w:rsidP="005E30A4">
      <w:pPr>
        <w:pStyle w:val="a6"/>
        <w:spacing w:after="0" w:line="240" w:lineRule="auto"/>
        <w:ind w:left="0"/>
        <w:jc w:val="center"/>
        <w:rPr>
          <w:rFonts w:ascii="Times New Roman" w:hAnsi="Times New Roman"/>
          <w:sz w:val="24"/>
          <w:szCs w:val="24"/>
        </w:rPr>
      </w:pPr>
    </w:p>
    <w:p w:rsidR="001127E7" w:rsidRPr="005E30A4" w:rsidRDefault="001127E7" w:rsidP="005E30A4">
      <w:pPr>
        <w:pStyle w:val="af5"/>
        <w:ind w:firstLine="708"/>
      </w:pPr>
      <w:r w:rsidRPr="005E30A4">
        <w:t>6. Ожидаемые результаты реализации мероприятий подпрограммы</w:t>
      </w:r>
    </w:p>
    <w:p w:rsidR="001127E7" w:rsidRPr="005E30A4" w:rsidRDefault="001127E7" w:rsidP="005E30A4">
      <w:pPr>
        <w:pStyle w:val="af5"/>
        <w:ind w:firstLine="708"/>
        <w:jc w:val="both"/>
      </w:pPr>
      <w:r w:rsidRPr="005E30A4">
        <w:t>Мероприятия, запланированные и выполненные в 2018 году, являются первоочередными и необходимыми для технического перевооружения котельных и являющихся неотъемлемой частью для организации надежного теплоснабжения потребителей тепловой энергии на нужды отопления и горячего водоснабжения микрорайона Красные Сосенки городского округа Тейково.</w:t>
      </w:r>
    </w:p>
    <w:p w:rsidR="001127E7" w:rsidRPr="005E30A4" w:rsidRDefault="001127E7" w:rsidP="005E30A4">
      <w:pPr>
        <w:pStyle w:val="af5"/>
        <w:ind w:firstLine="708"/>
        <w:jc w:val="both"/>
      </w:pPr>
      <w:r w:rsidRPr="005E30A4">
        <w:t xml:space="preserve">Кроме того, реализация мероприятий подпрограммы приведет </w:t>
      </w:r>
      <w:proofErr w:type="gramStart"/>
      <w:r w:rsidRPr="005E30A4">
        <w:t>к</w:t>
      </w:r>
      <w:proofErr w:type="gramEnd"/>
      <w:r w:rsidRPr="005E30A4">
        <w:t>:</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1. Обеспечению надежного, бесперебойного и качественного снабжения потребителей тепловой энергии.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 Уменьшению стоимости производственных затрат на выработку тепловой энергии.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3.Экономии топлива и снижение затрат на его приобретение.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4. Обеспечению энергосбережения и ресурсоснабжения в процессе выработки тепловой энергии.</w:t>
      </w:r>
    </w:p>
    <w:p w:rsidR="001127E7" w:rsidRPr="005E30A4" w:rsidRDefault="001127E7" w:rsidP="005E30A4">
      <w:pPr>
        <w:pStyle w:val="af5"/>
        <w:jc w:val="both"/>
      </w:pPr>
      <w:r w:rsidRPr="005E30A4">
        <w:t>5. Улучшению экологической ситуации в микрорайоне Красные Сосенки городского округа Тейково.</w:t>
      </w:r>
    </w:p>
    <w:p w:rsidR="001127E7" w:rsidRPr="005E30A4" w:rsidRDefault="001127E7" w:rsidP="005E30A4">
      <w:pPr>
        <w:spacing w:after="0" w:line="240" w:lineRule="auto"/>
        <w:jc w:val="right"/>
        <w:rPr>
          <w:rFonts w:ascii="Times New Roman" w:hAnsi="Times New Roman" w:cs="Times New Roman"/>
          <w:sz w:val="20"/>
          <w:szCs w:val="20"/>
        </w:rPr>
      </w:pPr>
    </w:p>
    <w:p w:rsidR="001127E7" w:rsidRPr="005E30A4" w:rsidRDefault="001127E7" w:rsidP="005E30A4">
      <w:pPr>
        <w:spacing w:after="0" w:line="240" w:lineRule="auto"/>
        <w:jc w:val="both"/>
        <w:rPr>
          <w:rFonts w:ascii="Times New Roman" w:hAnsi="Times New Roman" w:cs="Times New Roman"/>
          <w:sz w:val="20"/>
          <w:szCs w:val="20"/>
        </w:rPr>
      </w:pPr>
    </w:p>
    <w:p w:rsidR="001127E7" w:rsidRPr="005E30A4" w:rsidRDefault="001127E7" w:rsidP="005E30A4">
      <w:pPr>
        <w:spacing w:after="0" w:line="240" w:lineRule="auto"/>
        <w:rPr>
          <w:rFonts w:ascii="Times New Roman" w:hAnsi="Times New Roman" w:cs="Times New Roman"/>
          <w:sz w:val="20"/>
          <w:szCs w:val="20"/>
        </w:rPr>
      </w:pPr>
    </w:p>
    <w:p w:rsidR="001127E7" w:rsidRPr="005E30A4" w:rsidRDefault="001127E7" w:rsidP="005E30A4">
      <w:pPr>
        <w:spacing w:after="0" w:line="240" w:lineRule="auto"/>
        <w:ind w:firstLine="567"/>
        <w:jc w:val="both"/>
        <w:rPr>
          <w:rFonts w:ascii="Times New Roman" w:hAnsi="Times New Roman" w:cs="Times New Roman"/>
          <w:sz w:val="20"/>
          <w:szCs w:val="20"/>
        </w:rPr>
      </w:pPr>
    </w:p>
    <w:p w:rsidR="00647B31" w:rsidRPr="005E30A4" w:rsidRDefault="00647B31" w:rsidP="005E30A4">
      <w:pPr>
        <w:rPr>
          <w:rFonts w:ascii="Times New Roman" w:hAnsi="Times New Roman" w:cs="Times New Roman"/>
          <w:sz w:val="24"/>
          <w:szCs w:val="24"/>
        </w:rPr>
      </w:pPr>
      <w:r w:rsidRPr="005E30A4">
        <w:rPr>
          <w:rFonts w:ascii="Times New Roman" w:hAnsi="Times New Roman" w:cs="Times New Roman"/>
          <w:sz w:val="24"/>
          <w:szCs w:val="24"/>
        </w:rPr>
        <w:br w:type="page"/>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 xml:space="preserve"> Приложение № 15</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Формирование современной городской среды </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 2017 год</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pStyle w:val="a6"/>
        <w:spacing w:after="0" w:line="240" w:lineRule="auto"/>
        <w:ind w:left="0" w:firstLine="709"/>
        <w:jc w:val="center"/>
        <w:rPr>
          <w:rFonts w:ascii="Times New Roman" w:hAnsi="Times New Roman"/>
          <w:sz w:val="24"/>
          <w:szCs w:val="24"/>
        </w:rPr>
      </w:pPr>
      <w:r w:rsidRPr="005E30A4">
        <w:rPr>
          <w:rFonts w:ascii="Times New Roman" w:hAnsi="Times New Roman"/>
          <w:sz w:val="24"/>
          <w:szCs w:val="24"/>
        </w:rPr>
        <w:t>1. Паспорт  подпрограммы.</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6992"/>
      </w:tblGrid>
      <w:tr w:rsidR="00241275" w:rsidRPr="005E30A4" w:rsidTr="003D4E33">
        <w:trPr>
          <w:trHeight w:val="517"/>
        </w:trPr>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Формирование современной городской среды</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(далее – подпрограмма)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shd w:val="clear" w:color="auto" w:fill="FFFFFF"/>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2017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строительства и архитектуры администрации  г.о</w:t>
            </w:r>
            <w:proofErr w:type="gramStart"/>
            <w:r w:rsidRPr="005E30A4">
              <w:rPr>
                <w:rFonts w:ascii="Times New Roman" w:hAnsi="Times New Roman"/>
                <w:sz w:val="24"/>
                <w:szCs w:val="24"/>
              </w:rPr>
              <w:t>.Т</w:t>
            </w:r>
            <w:proofErr w:type="gramEnd"/>
            <w:r w:rsidRPr="005E30A4">
              <w:rPr>
                <w:rFonts w:ascii="Times New Roman" w:hAnsi="Times New Roman"/>
                <w:sz w:val="24"/>
                <w:szCs w:val="24"/>
              </w:rPr>
              <w:t>ейково Ивановской области</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Цель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Повышение уровня благоустройства территории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Задачи подпрограммы</w:t>
            </w:r>
          </w:p>
        </w:tc>
        <w:tc>
          <w:tcPr>
            <w:tcW w:w="6992" w:type="dxa"/>
          </w:tcPr>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1. Повышение уровня благоустройства дворовых территорий городского округа Тейково.</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2. Повышение уровня благоустройства общественных территорий городского округа Тейково.</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3. Повышение </w:t>
            </w:r>
            <w:proofErr w:type="gramStart"/>
            <w:r w:rsidRPr="005E30A4">
              <w:rPr>
                <w:rFonts w:ascii="Times New Roman" w:hAnsi="Times New Roman" w:cs="Times New Roman"/>
                <w:sz w:val="24"/>
                <w:szCs w:val="24"/>
              </w:rPr>
              <w:t>уровня благоустройства мест массового отдыха населения</w:t>
            </w:r>
            <w:proofErr w:type="gramEnd"/>
            <w:r w:rsidRPr="005E30A4">
              <w:rPr>
                <w:rFonts w:ascii="Times New Roman" w:hAnsi="Times New Roman" w:cs="Times New Roman"/>
                <w:sz w:val="24"/>
                <w:szCs w:val="24"/>
              </w:rPr>
              <w:t xml:space="preserve"> на территории городского округа Тейково.</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6992"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Общий объем бюджетных  ассигнований: 11 795,70621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11 79570621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857,80361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10 937,90260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   - федеральный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2017 год –  0,000  тыс. руб.;</w:t>
            </w:r>
          </w:p>
        </w:tc>
      </w:tr>
    </w:tbl>
    <w:p w:rsidR="001127E7" w:rsidRPr="005E30A4" w:rsidRDefault="001127E7" w:rsidP="005E30A4">
      <w:pPr>
        <w:pStyle w:val="a6"/>
        <w:autoSpaceDE w:val="0"/>
        <w:autoSpaceDN w:val="0"/>
        <w:adjustRightInd w:val="0"/>
        <w:spacing w:after="0" w:line="240" w:lineRule="auto"/>
        <w:ind w:left="0" w:firstLine="539"/>
        <w:rPr>
          <w:rFonts w:ascii="Times New Roman" w:hAnsi="Times New Roman"/>
          <w:sz w:val="24"/>
          <w:szCs w:val="24"/>
        </w:rPr>
      </w:pPr>
    </w:p>
    <w:p w:rsidR="001127E7" w:rsidRPr="005E30A4" w:rsidRDefault="001127E7" w:rsidP="005E30A4">
      <w:pPr>
        <w:pStyle w:val="a6"/>
        <w:autoSpaceDE w:val="0"/>
        <w:autoSpaceDN w:val="0"/>
        <w:adjustRightInd w:val="0"/>
        <w:spacing w:after="0" w:line="240" w:lineRule="auto"/>
        <w:ind w:left="0" w:firstLine="709"/>
        <w:rPr>
          <w:rFonts w:ascii="Times New Roman" w:hAnsi="Times New Roman"/>
          <w:sz w:val="24"/>
          <w:szCs w:val="24"/>
        </w:rPr>
      </w:pPr>
      <w:r w:rsidRPr="005E30A4">
        <w:rPr>
          <w:rFonts w:ascii="Times New Roman" w:hAnsi="Times New Roman"/>
          <w:sz w:val="24"/>
          <w:szCs w:val="24"/>
        </w:rPr>
        <w:t xml:space="preserve">2. Краткая характеристика сферы реализации подпрограммы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городском округе Тейково расположено 328 многоквартирных жилых домов, свыше 4 700 индивидуальных домовладений, 218 улиц, 30,6 км асфальтированных дорог, свыше 78 км щебеночных и грунтовых дорог по улицам, 24.2 км тротуаров. Общая площадь обслуживаемой парковой зоны в городском округе Тейково по данным МКП «Тейковское предприятие по благоустройству и развитию города» составляет: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скверы № 1, 2 и 3 на ул. Октябрьской, сквер на ул. Фрунзенской – 3 339,7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 xml:space="preserve"> (общая протяженность – 1279,9 м);</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Летний сад – 35 800,00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сосновый парк «Красные Сосенки»  – 25 000,00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газоны и цветники – 1105,0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набережная реки Вязьмы (после очистки реки и реконструкции, перспектива до 2025 года) – 40 000,00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shd w:val="clear" w:color="auto" w:fill="FFFFFF"/>
        </w:rPr>
        <w:lastRenderedPageBreak/>
        <w:t xml:space="preserve">Анализ </w:t>
      </w:r>
      <w:r w:rsidRPr="005E30A4">
        <w:rPr>
          <w:rFonts w:ascii="Times New Roman" w:hAnsi="Times New Roman" w:cs="Times New Roman"/>
          <w:sz w:val="24"/>
          <w:szCs w:val="24"/>
        </w:rPr>
        <w:t xml:space="preserve">сферы благоустройства </w:t>
      </w:r>
      <w:r w:rsidRPr="005E30A4">
        <w:rPr>
          <w:rFonts w:ascii="Times New Roman" w:hAnsi="Times New Roman" w:cs="Times New Roman"/>
          <w:sz w:val="24"/>
          <w:szCs w:val="24"/>
          <w:shd w:val="clear" w:color="auto" w:fill="FFFFFF"/>
        </w:rPr>
        <w:t xml:space="preserve">территории </w:t>
      </w:r>
      <w:r w:rsidRPr="005E30A4">
        <w:rPr>
          <w:rFonts w:ascii="Times New Roman" w:hAnsi="Times New Roman" w:cs="Times New Roman"/>
          <w:sz w:val="24"/>
          <w:szCs w:val="24"/>
        </w:rPr>
        <w:t>городского округа Тейково</w:t>
      </w:r>
      <w:r w:rsidRPr="005E30A4">
        <w:rPr>
          <w:rFonts w:ascii="Times New Roman" w:hAnsi="Times New Roman" w:cs="Times New Roman"/>
          <w:sz w:val="24"/>
          <w:szCs w:val="24"/>
          <w:shd w:val="clear" w:color="auto" w:fill="FFFFFF"/>
        </w:rPr>
        <w:t xml:space="preserve"> показал, что в</w:t>
      </w:r>
      <w:r w:rsidRPr="005E30A4">
        <w:rPr>
          <w:rFonts w:ascii="Times New Roman" w:hAnsi="Times New Roman" w:cs="Times New Roman"/>
          <w:sz w:val="24"/>
          <w:szCs w:val="24"/>
        </w:rPr>
        <w:t xml:space="preserve"> последние годы </w:t>
      </w:r>
      <w:r w:rsidRPr="005E30A4">
        <w:rPr>
          <w:rFonts w:ascii="Times New Roman" w:hAnsi="Times New Roman" w:cs="Times New Roman"/>
          <w:sz w:val="24"/>
          <w:szCs w:val="24"/>
          <w:shd w:val="clear" w:color="auto" w:fill="FFFFFF"/>
        </w:rPr>
        <w:t xml:space="preserve">в </w:t>
      </w:r>
      <w:r w:rsidRPr="005E30A4">
        <w:rPr>
          <w:rFonts w:ascii="Times New Roman" w:hAnsi="Times New Roman" w:cs="Times New Roman"/>
          <w:sz w:val="24"/>
          <w:szCs w:val="24"/>
        </w:rPr>
        <w:t>округе</w:t>
      </w:r>
      <w:r w:rsidRPr="005E30A4">
        <w:rPr>
          <w:rFonts w:ascii="Times New Roman" w:hAnsi="Times New Roman" w:cs="Times New Roman"/>
          <w:sz w:val="24"/>
          <w:szCs w:val="24"/>
          <w:shd w:val="clear" w:color="auto" w:fill="FFFFFF"/>
        </w:rPr>
        <w:t xml:space="preserve"> в соответствии с мероприятиями муниципальной программы </w:t>
      </w:r>
      <w:r w:rsidRPr="005E30A4">
        <w:rPr>
          <w:rFonts w:ascii="Times New Roman" w:hAnsi="Times New Roman" w:cs="Times New Roman"/>
          <w:sz w:val="24"/>
          <w:szCs w:val="24"/>
        </w:rPr>
        <w:t xml:space="preserve">проводилась целенаправленная работа по благоустройству дворовых территории и территорий общего пользования. </w:t>
      </w:r>
      <w:r w:rsidRPr="005E30A4">
        <w:rPr>
          <w:rFonts w:ascii="Times New Roman" w:hAnsi="Times New Roman" w:cs="Times New Roman"/>
          <w:sz w:val="24"/>
          <w:szCs w:val="24"/>
        </w:rPr>
        <w:tab/>
      </w:r>
    </w:p>
    <w:p w:rsidR="001127E7" w:rsidRPr="005E30A4" w:rsidRDefault="001127E7" w:rsidP="005E30A4">
      <w:pPr>
        <w:pStyle w:val="ConsPlusNormal"/>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Так, с 2011 по 2014 годы установлена 21 инвентарная детская площадка, благоустроены 3 сквера на центральной улице города – улице Октябрьской и сквер на улице Фрунзенской, в процессе находятся работы по возрождению городского Летнего сада, ряд мероприятий проведен на центральной площади города, площади им. В.И. Ленина, где в числе прочих новшеств построен городской светодинамический фонтан.</w:t>
      </w:r>
      <w:proofErr w:type="gramEnd"/>
      <w:r w:rsidRPr="005E30A4">
        <w:rPr>
          <w:rFonts w:ascii="Times New Roman" w:hAnsi="Times New Roman" w:cs="Times New Roman"/>
          <w:sz w:val="24"/>
          <w:szCs w:val="24"/>
        </w:rPr>
        <w:t xml:space="preserve"> В составе областных программ и исполнения наказов избирателей депутатам областной Думы благоустроено более 20 придомовых территорий.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Однако в вопросах благоустройства территории городского округа имеется ряд проблем: уровень общего благоустройства дворовых территорий остается низким, отсутствуют стоянки для личного транспорта жителей, низок процент благоустроенных дворовых территорий и сквозных (дворовых) проездов, низок общий уровень экономической и инвестиционной привлекательности территорий общего пользования из-за наличия инфраструктурных проблем. Кроме того, в период 2015-2016 г.г. в муниципальную собственность принята жилая зона военного городка Красные Сосенки, включающая 68 многоквартирных домов с придомовыми территориями, 6 автодорог, газоны, проезды. Все это имущество долгое время находилось в неудовлетворительном состоянии, без соответствующего ухода и, тем более, развития.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Таким образом, в городском округе</w:t>
      </w:r>
      <w:r w:rsidRPr="005E30A4">
        <w:rPr>
          <w:rFonts w:ascii="Times New Roman" w:hAnsi="Times New Roman" w:cs="Times New Roman"/>
          <w:sz w:val="24"/>
          <w:szCs w:val="24"/>
          <w:shd w:val="clear" w:color="auto" w:fill="FFFFFF"/>
        </w:rPr>
        <w:t xml:space="preserve"> Тейково </w:t>
      </w:r>
      <w:r w:rsidRPr="005E30A4">
        <w:rPr>
          <w:rFonts w:ascii="Times New Roman" w:hAnsi="Times New Roman" w:cs="Times New Roman"/>
          <w:sz w:val="24"/>
          <w:szCs w:val="24"/>
        </w:rPr>
        <w:t>имеются территории общего пользования (проезды,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проведения общественного обсуждения проекта подпрограммы «Формирование современной городской среды» в соответствии с Порядком, утвержденным постановлением администрации городского округа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рассмотрения и оценки предложений заинтересованных лиц о включении дворовой территории, наиболее посещаемой муниципальной территории в муниципальную программу «Формирование современной городской среды» в соответствии с </w:t>
      </w:r>
      <w:hyperlink w:anchor="Par29" w:history="1">
        <w:proofErr w:type="gramStart"/>
        <w:r w:rsidRPr="005E30A4">
          <w:rPr>
            <w:rFonts w:ascii="Times New Roman" w:hAnsi="Times New Roman" w:cs="Times New Roman"/>
            <w:sz w:val="24"/>
            <w:szCs w:val="24"/>
          </w:rPr>
          <w:t>Порядк</w:t>
        </w:r>
      </w:hyperlink>
      <w:r w:rsidRPr="005E30A4">
        <w:rPr>
          <w:rFonts w:ascii="Times New Roman" w:hAnsi="Times New Roman" w:cs="Times New Roman"/>
          <w:sz w:val="24"/>
          <w:szCs w:val="24"/>
        </w:rPr>
        <w:t>ом</w:t>
      </w:r>
      <w:proofErr w:type="gramEnd"/>
      <w:r w:rsidRPr="005E30A4">
        <w:rPr>
          <w:rFonts w:ascii="Times New Roman" w:hAnsi="Times New Roman" w:cs="Times New Roman"/>
          <w:sz w:val="24"/>
          <w:szCs w:val="24"/>
        </w:rPr>
        <w:t>, утвержденным постановлением администрации городского округа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целях осуществления благоустройства дворовой территории в рамках муниципальной   программы заинтересованные лица вправе выбрать виды работ, предполагаемые к выполнению на дворовой территории, из следующих перечней: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ab/>
        <w:t>минимальный перечень работ: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w:t>
      </w:r>
      <w:r w:rsidRPr="005E30A4">
        <w:rPr>
          <w:rFonts w:ascii="Times New Roman" w:hAnsi="Times New Roman" w:cs="Times New Roman"/>
          <w:sz w:val="24"/>
          <w:szCs w:val="24"/>
        </w:rPr>
        <w:tab/>
        <w:t>ремонт дворовых проездов;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б)</w:t>
      </w:r>
      <w:r w:rsidRPr="005E30A4">
        <w:rPr>
          <w:rFonts w:ascii="Times New Roman" w:hAnsi="Times New Roman" w:cs="Times New Roman"/>
          <w:sz w:val="24"/>
          <w:szCs w:val="24"/>
        </w:rPr>
        <w:tab/>
        <w:t>обеспечение освещения дворовых территорий;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w:t>
      </w:r>
      <w:r w:rsidRPr="005E30A4">
        <w:rPr>
          <w:rFonts w:ascii="Times New Roman" w:hAnsi="Times New Roman" w:cs="Times New Roman"/>
          <w:sz w:val="24"/>
          <w:szCs w:val="24"/>
        </w:rPr>
        <w:tab/>
        <w:t>установка скамеек;</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г)</w:t>
      </w:r>
      <w:r w:rsidRPr="005E30A4">
        <w:rPr>
          <w:rFonts w:ascii="Times New Roman" w:hAnsi="Times New Roman" w:cs="Times New Roman"/>
          <w:sz w:val="24"/>
          <w:szCs w:val="24"/>
        </w:rPr>
        <w:tab/>
        <w:t>установка урн;</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ab/>
        <w:t>дополнительный перечень работ: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w:t>
      </w:r>
      <w:r w:rsidRPr="005E30A4">
        <w:rPr>
          <w:rFonts w:ascii="Times New Roman" w:hAnsi="Times New Roman" w:cs="Times New Roman"/>
          <w:sz w:val="24"/>
          <w:szCs w:val="24"/>
        </w:rPr>
        <w:tab/>
        <w:t>оборудование детских и (или) спортивных площадок;</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б)</w:t>
      </w:r>
      <w:r w:rsidRPr="005E30A4">
        <w:rPr>
          <w:rFonts w:ascii="Times New Roman" w:hAnsi="Times New Roman" w:cs="Times New Roman"/>
          <w:sz w:val="24"/>
          <w:szCs w:val="24"/>
        </w:rPr>
        <w:tab/>
        <w:t>оборудование автомобильных парковок;</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w:t>
      </w:r>
      <w:r w:rsidRPr="005E30A4">
        <w:rPr>
          <w:rFonts w:ascii="Times New Roman" w:hAnsi="Times New Roman" w:cs="Times New Roman"/>
          <w:sz w:val="24"/>
          <w:szCs w:val="24"/>
        </w:rPr>
        <w:tab/>
        <w:t>озеленение территорий;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г)</w:t>
      </w:r>
      <w:r w:rsidRPr="005E30A4">
        <w:rPr>
          <w:rFonts w:ascii="Times New Roman" w:hAnsi="Times New Roman" w:cs="Times New Roman"/>
          <w:sz w:val="24"/>
          <w:szCs w:val="24"/>
        </w:rPr>
        <w:tab/>
        <w:t>ремонт имеющейся или устройство новой дождевой канализации, дренажной системы, организация вертикальной планировки территории (при необходимости);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w:t>
      </w:r>
      <w:r w:rsidRPr="005E30A4">
        <w:rPr>
          <w:rFonts w:ascii="Times New Roman" w:hAnsi="Times New Roman" w:cs="Times New Roman"/>
          <w:sz w:val="24"/>
          <w:szCs w:val="24"/>
        </w:rPr>
        <w:tab/>
        <w:t>снос строений и сооружений вспомогательного использования, являющихся общим имуществом собственников помещений в многоквартирном доме;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е)</w:t>
      </w:r>
      <w:r w:rsidRPr="005E30A4">
        <w:rPr>
          <w:rFonts w:ascii="Times New Roman" w:hAnsi="Times New Roman" w:cs="Times New Roman"/>
          <w:sz w:val="24"/>
          <w:szCs w:val="24"/>
        </w:rPr>
        <w:tab/>
        <w:t>устройство пандуса;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ж)</w:t>
      </w:r>
      <w:r w:rsidRPr="005E30A4">
        <w:rPr>
          <w:rFonts w:ascii="Times New Roman" w:hAnsi="Times New Roman" w:cs="Times New Roman"/>
          <w:sz w:val="24"/>
          <w:szCs w:val="24"/>
        </w:rPr>
        <w:tab/>
        <w:t>устройство контейнерной площадки.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Адресный перечень дворовых территорий многоквартирных домов, расположенных на территории городского округа Тейково, на которых планируется благоустройство в текущем году, утверждается в соответствии с подпрограммой.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Включение дворовой территории в подпрограмму без решения заинтересованных лиц не допускается.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Адресный перечень территорий общего пользования городского округа Тейково, на которых планируется благоустройство в текущем году, утверждается в соответствии с соответствующим Приложением (приложение № 1).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Порядком, утвержденным постановлением администрации городского округа Тейково (приложение № 2).</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Проведение мероприятий по благоустройству дворовых территорий многоквартирных домов, расположенных на территории городского округа Тейково, а также территорий общего пользования городского округа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Главной целью подпрограммы является обеспечение комплексного подхода при проведении благоустройства территории городского округа Тейково, направленного на создание комфортных условий проживания и улучшения качества жизни горожан, обеспечения чистоты и порядка на территории города Тейково.</w:t>
      </w:r>
    </w:p>
    <w:p w:rsidR="001127E7" w:rsidRPr="005E30A4" w:rsidRDefault="001127E7" w:rsidP="005E30A4">
      <w:pPr>
        <w:pStyle w:val="ConsPlusNormal"/>
        <w:ind w:firstLine="709"/>
        <w:jc w:val="center"/>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Целевыми показателями оценки хода реализации подпрограммы и ее эффективности на 2017 год являются следующие количественные показатели, представленные в таблице 1.</w:t>
      </w:r>
    </w:p>
    <w:p w:rsidR="001127E7" w:rsidRPr="005E30A4" w:rsidRDefault="001127E7" w:rsidP="005E30A4">
      <w:pPr>
        <w:pStyle w:val="ConsPlusNormal"/>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760"/>
        <w:gridCol w:w="1620"/>
        <w:gridCol w:w="1620"/>
      </w:tblGrid>
      <w:tr w:rsidR="00241275" w:rsidRPr="005E30A4" w:rsidTr="003D4E33">
        <w:tc>
          <w:tcPr>
            <w:tcW w:w="828"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 </w:t>
            </w:r>
            <w:proofErr w:type="gramStart"/>
            <w:r w:rsidRPr="005E30A4">
              <w:rPr>
                <w:rFonts w:ascii="Times New Roman" w:hAnsi="Times New Roman" w:cs="Times New Roman"/>
              </w:rPr>
              <w:t>п</w:t>
            </w:r>
            <w:proofErr w:type="gramEnd"/>
            <w:r w:rsidRPr="005E30A4">
              <w:rPr>
                <w:rFonts w:ascii="Times New Roman" w:hAnsi="Times New Roman" w:cs="Times New Roman"/>
              </w:rPr>
              <w:t>/п</w:t>
            </w:r>
          </w:p>
        </w:tc>
        <w:tc>
          <w:tcPr>
            <w:tcW w:w="576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Наименование основного мероприятия (мероприятий)</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Единица измерения</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Значение целевых индикаторов (показателей)</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Основное мероприятие «Формирование современной городской среды»</w:t>
            </w:r>
          </w:p>
        </w:tc>
        <w:tc>
          <w:tcPr>
            <w:tcW w:w="162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p>
        </w:tc>
        <w:tc>
          <w:tcPr>
            <w:tcW w:w="162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1.1.</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Количество благоустроенных дворовых территорий</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12</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1.2.</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Доля благоустроенных дворовых территорий </w:t>
            </w:r>
            <w:proofErr w:type="gramStart"/>
            <w:r w:rsidRPr="005E30A4">
              <w:rPr>
                <w:rFonts w:ascii="Times New Roman" w:hAnsi="Times New Roman" w:cs="Times New Roman"/>
              </w:rPr>
              <w:t>от</w:t>
            </w:r>
            <w:proofErr w:type="gramEnd"/>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общего количества дворовых территорий</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5,2</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1.3.</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Охват населения благоустроенными дворовыми</w:t>
            </w:r>
          </w:p>
          <w:p w:rsidR="001127E7" w:rsidRPr="005E30A4" w:rsidRDefault="001127E7" w:rsidP="005E30A4">
            <w:pPr>
              <w:autoSpaceDE w:val="0"/>
              <w:autoSpaceDN w:val="0"/>
              <w:adjustRightInd w:val="0"/>
              <w:spacing w:after="0" w:line="240" w:lineRule="auto"/>
              <w:rPr>
                <w:rFonts w:ascii="Times New Roman" w:hAnsi="Times New Roman" w:cs="Times New Roman"/>
              </w:rPr>
            </w:pPr>
            <w:proofErr w:type="gramStart"/>
            <w:r w:rsidRPr="005E30A4">
              <w:rPr>
                <w:rFonts w:ascii="Times New Roman" w:hAnsi="Times New Roman" w:cs="Times New Roman"/>
              </w:rPr>
              <w:t>территориями (доля населения, проживающего в</w:t>
            </w:r>
            <w:proofErr w:type="gramEnd"/>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жилом </w:t>
            </w:r>
            <w:proofErr w:type="gramStart"/>
            <w:r w:rsidRPr="005E30A4">
              <w:rPr>
                <w:rFonts w:ascii="Times New Roman" w:hAnsi="Times New Roman" w:cs="Times New Roman"/>
              </w:rPr>
              <w:t>фонде</w:t>
            </w:r>
            <w:proofErr w:type="gramEnd"/>
            <w:r w:rsidRPr="005E30A4">
              <w:rPr>
                <w:rFonts w:ascii="Times New Roman" w:hAnsi="Times New Roman" w:cs="Times New Roman"/>
              </w:rPr>
              <w:t xml:space="preserve"> с благоустроенными дворовыми</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территориями от общей численности населения</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городского округа Тейково)</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8,72</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1.4.</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Количество благоустроенных общественных территорий</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1.5.</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Площадь </w:t>
            </w:r>
            <w:proofErr w:type="gramStart"/>
            <w:r w:rsidRPr="005E30A4">
              <w:rPr>
                <w:rFonts w:ascii="Times New Roman" w:hAnsi="Times New Roman" w:cs="Times New Roman"/>
              </w:rPr>
              <w:t>благоустроенных</w:t>
            </w:r>
            <w:proofErr w:type="gramEnd"/>
            <w:r w:rsidRPr="005E30A4">
              <w:rPr>
                <w:rFonts w:ascii="Times New Roman" w:hAnsi="Times New Roman" w:cs="Times New Roman"/>
              </w:rPr>
              <w:t xml:space="preserve"> общественных</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территорий</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га</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0,69</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1.6.</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Доля площади </w:t>
            </w:r>
            <w:proofErr w:type="gramStart"/>
            <w:r w:rsidRPr="005E30A4">
              <w:rPr>
                <w:rFonts w:ascii="Times New Roman" w:hAnsi="Times New Roman" w:cs="Times New Roman"/>
              </w:rPr>
              <w:t>благоустроенных</w:t>
            </w:r>
            <w:proofErr w:type="gramEnd"/>
            <w:r w:rsidRPr="005E30A4">
              <w:rPr>
                <w:rFonts w:ascii="Times New Roman" w:hAnsi="Times New Roman" w:cs="Times New Roman"/>
              </w:rPr>
              <w:t xml:space="preserve"> общественных</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территорий к общей площади общественных</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17,0</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1.7.</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Доля финансового участия в выполнении</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минимального перечня работ по благоустройству</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дворовых территорий заинтересованных лиц</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1.8.</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Доля трудового участия в выполнении</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минимального перечня работ по благоустройству</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дворовых территорий заинтересованных лиц</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2.</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Основное мероприятие «Обустройство мест</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массового отдыха населения (городских парков)»</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lastRenderedPageBreak/>
              <w:t>2.1.</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 xml:space="preserve">Количество благоустроенных мест </w:t>
            </w:r>
            <w:proofErr w:type="gramStart"/>
            <w:r w:rsidRPr="005E30A4">
              <w:rPr>
                <w:rFonts w:ascii="Times New Roman" w:hAnsi="Times New Roman" w:cs="Times New Roman"/>
              </w:rPr>
              <w:t>массового</w:t>
            </w:r>
            <w:proofErr w:type="gramEnd"/>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отдыха населения (городских парков)</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ед.</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r>
      <w:tr w:rsidR="00241275" w:rsidRPr="005E30A4" w:rsidTr="003D4E33">
        <w:tc>
          <w:tcPr>
            <w:tcW w:w="828" w:type="dxa"/>
          </w:tcPr>
          <w:p w:rsidR="001127E7" w:rsidRPr="005E30A4" w:rsidRDefault="001127E7" w:rsidP="005E30A4">
            <w:pPr>
              <w:autoSpaceDE w:val="0"/>
              <w:autoSpaceDN w:val="0"/>
              <w:adjustRightInd w:val="0"/>
              <w:spacing w:after="0" w:line="240" w:lineRule="auto"/>
              <w:jc w:val="right"/>
              <w:rPr>
                <w:rFonts w:ascii="Times New Roman" w:hAnsi="Times New Roman" w:cs="Times New Roman"/>
              </w:rPr>
            </w:pPr>
            <w:r w:rsidRPr="005E30A4">
              <w:rPr>
                <w:rFonts w:ascii="Times New Roman" w:hAnsi="Times New Roman" w:cs="Times New Roman"/>
              </w:rPr>
              <w:t>2.2.</w:t>
            </w:r>
          </w:p>
        </w:tc>
        <w:tc>
          <w:tcPr>
            <w:tcW w:w="5760" w:type="dxa"/>
          </w:tcPr>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Доля благоустроенных мест массового отдыха</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населения (городских парков) от общего</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количества мест массового отдыха населения</w:t>
            </w:r>
          </w:p>
          <w:p w:rsidR="001127E7" w:rsidRPr="005E30A4" w:rsidRDefault="001127E7" w:rsidP="005E30A4">
            <w:pPr>
              <w:autoSpaceDE w:val="0"/>
              <w:autoSpaceDN w:val="0"/>
              <w:adjustRightInd w:val="0"/>
              <w:spacing w:after="0" w:line="240" w:lineRule="auto"/>
              <w:rPr>
                <w:rFonts w:ascii="Times New Roman" w:hAnsi="Times New Roman" w:cs="Times New Roman"/>
              </w:rPr>
            </w:pPr>
            <w:r w:rsidRPr="005E30A4">
              <w:rPr>
                <w:rFonts w:ascii="Times New Roman" w:hAnsi="Times New Roman" w:cs="Times New Roman"/>
              </w:rPr>
              <w:t>(городских парков)</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w:t>
            </w:r>
          </w:p>
        </w:tc>
        <w:tc>
          <w:tcPr>
            <w:tcW w:w="1620"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rPr>
            </w:pPr>
            <w:r w:rsidRPr="005E30A4">
              <w:rPr>
                <w:rFonts w:ascii="Times New Roman" w:hAnsi="Times New Roman" w:cs="Times New Roman"/>
              </w:rPr>
              <w:t>0</w:t>
            </w:r>
          </w:p>
        </w:tc>
      </w:tr>
    </w:tbl>
    <w:p w:rsidR="001127E7" w:rsidRPr="005E30A4" w:rsidRDefault="001127E7" w:rsidP="005E30A4">
      <w:pPr>
        <w:pStyle w:val="ConsPlusNormal"/>
        <w:ind w:firstLine="426"/>
        <w:jc w:val="both"/>
        <w:rPr>
          <w:rFonts w:ascii="Times New Roman" w:hAnsi="Times New Roman" w:cs="Times New Roman"/>
          <w:sz w:val="24"/>
          <w:szCs w:val="24"/>
        </w:rPr>
      </w:pP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Источник получения информации о ходе реализации подпрограммы - отчеты исполнителей и участников муниципальной подпрограммы.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планируется  увеличить степень благоустройства территории городского округа Тейково.</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В ходе реализации Программы предусматривается организация и проведение основного мероприятия «повышение уровня благоустройства территории городского округа Тейково», в том числе следующих мероприятий: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дворовых территорий многоквартирных домов;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территорий общего пользования городского округа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мест массового отдыха населения.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Основные мероприятия Подпрограммы направлены на решение основных задач Подпрограммы.</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Перечень основных мероприятий  последующего финансового года определяется исходя из результатов реализации мероприятий предыдущего финансового года путем внесения в нее соответствующих изменений.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Адресный перечень основных мероприятий на текущий год с указанием адреса и видов работ, целевых показателей размещается в приложении № 3 к подпрограмме.</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Порядок и форма участия (трудовое и (или) финансовое) заинтересованных лиц в выполнении дополнительного перечня работ по благоустройству дворовых территорий указаны в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городского округа Тейково на 2017 год» (постановление администрации г.о. Тейково от 03.03.2017 № 97).</w:t>
      </w:r>
      <w:proofErr w:type="gramEnd"/>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г.о. Тейково указан в постановлении администрации г.о. Тейково от 13.06.2017 № 302.</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представлены на официальном сайте администрации г.о. Тейково в разделе «Формирование современной городской среды».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Порядок разработки, обсуждения с заинтересованными лицами и утверждения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 xml:space="preserve"> благоустройства дворовых территорий, включенных в муниципальную программу, включает в себя следующие этапы: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1) Разработка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Разработка </w:t>
      </w:r>
      <w:proofErr w:type="gramStart"/>
      <w:r w:rsidRPr="005E30A4">
        <w:rPr>
          <w:rFonts w:ascii="Times New Roman" w:hAnsi="Times New Roman" w:cs="Times New Roman"/>
          <w:sz w:val="24"/>
          <w:szCs w:val="24"/>
        </w:rPr>
        <w:t>дизайн-проекта</w:t>
      </w:r>
      <w:proofErr w:type="gramEnd"/>
      <w:r w:rsidRPr="005E30A4">
        <w:rPr>
          <w:rFonts w:ascii="Times New Roman" w:hAnsi="Times New Roman" w:cs="Times New Roman"/>
          <w:sz w:val="24"/>
          <w:szCs w:val="24"/>
        </w:rPr>
        <w:t xml:space="preserve"> благоустройства дворовой территории многоквартирного дома осуществляется с учетом минимального перечня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Дизайн-прое</w:t>
      </w:r>
      <w:proofErr w:type="gramStart"/>
      <w:r w:rsidRPr="005E30A4">
        <w:rPr>
          <w:rFonts w:ascii="Times New Roman" w:hAnsi="Times New Roman" w:cs="Times New Roman"/>
          <w:sz w:val="24"/>
          <w:szCs w:val="24"/>
        </w:rPr>
        <w:t>кт вкл</w:t>
      </w:r>
      <w:proofErr w:type="gramEnd"/>
      <w:r w:rsidRPr="005E30A4">
        <w:rPr>
          <w:rFonts w:ascii="Times New Roman" w:hAnsi="Times New Roman" w:cs="Times New Roman"/>
          <w:sz w:val="24"/>
          <w:szCs w:val="24"/>
        </w:rPr>
        <w:t>ючает в себя текстовую часть и графическую часть, в том числе в виде визуализированных изображений предлагаемого проекта.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Обсуждение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обсуждении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 xml:space="preserve"> принимают участие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xml:space="preserve">3) Утверждение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Дизайн-проект благоустройства дворовой территории многоквартирного дома утверждается нормативно-правовым актом.</w:t>
      </w:r>
    </w:p>
    <w:p w:rsidR="001127E7" w:rsidRPr="005E30A4" w:rsidRDefault="001127E7" w:rsidP="005E30A4">
      <w:pPr>
        <w:pStyle w:val="ConsPlusNormal"/>
        <w:ind w:firstLine="709"/>
        <w:rPr>
          <w:rFonts w:ascii="Times New Roman" w:hAnsi="Times New Roman" w:cs="Times New Roman"/>
          <w:sz w:val="24"/>
          <w:szCs w:val="24"/>
        </w:rPr>
      </w:pPr>
    </w:p>
    <w:p w:rsidR="001127E7" w:rsidRPr="005E30A4" w:rsidRDefault="001127E7" w:rsidP="005E30A4">
      <w:pPr>
        <w:pStyle w:val="ConsPlusNormal"/>
        <w:ind w:firstLine="709"/>
        <w:rPr>
          <w:rFonts w:ascii="Times New Roman" w:hAnsi="Times New Roman" w:cs="Times New Roman"/>
          <w:sz w:val="24"/>
          <w:szCs w:val="24"/>
        </w:rPr>
      </w:pPr>
      <w:r w:rsidRPr="005E30A4">
        <w:rPr>
          <w:rFonts w:ascii="Times New Roman" w:hAnsi="Times New Roman" w:cs="Times New Roman"/>
          <w:sz w:val="24"/>
          <w:szCs w:val="24"/>
        </w:rPr>
        <w:t>5. Ресурсное обеспечение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Ресурсное обеспечение подпрограммы состоит из субсидий федерального и областного бюджетов, софинансирования местного бюджета в установленном соглашением между органом государственной власти и органом местного самоуправления размере и, в случае выполнения работ по дополнительному перечню, средств собственников помещений многоквартирных домов в объеме 5 %. Ресурсное обеспечение подпрограммы представлено в приложении № 4 к подпрограмме.</w:t>
      </w:r>
      <w:proofErr w:type="gramEnd"/>
    </w:p>
    <w:p w:rsidR="001127E7" w:rsidRPr="005E30A4" w:rsidRDefault="001127E7" w:rsidP="005E30A4">
      <w:pPr>
        <w:spacing w:after="0" w:line="240" w:lineRule="auto"/>
        <w:ind w:firstLine="709"/>
        <w:jc w:val="both"/>
        <w:rPr>
          <w:rFonts w:ascii="Times New Roman" w:hAnsi="Times New Roman" w:cs="Times New Roman"/>
          <w:sz w:val="28"/>
          <w:szCs w:val="28"/>
        </w:rPr>
      </w:pPr>
    </w:p>
    <w:p w:rsidR="001127E7" w:rsidRPr="005E30A4" w:rsidRDefault="001127E7" w:rsidP="005E30A4">
      <w:pPr>
        <w:spacing w:after="0" w:line="240" w:lineRule="auto"/>
        <w:ind w:firstLine="567"/>
        <w:jc w:val="both"/>
        <w:rPr>
          <w:rFonts w:ascii="Times New Roman" w:hAnsi="Times New Roman" w:cs="Times New Roman"/>
          <w:sz w:val="20"/>
          <w:szCs w:val="20"/>
        </w:rPr>
      </w:pPr>
      <w:r w:rsidRPr="005E30A4">
        <w:rPr>
          <w:rFonts w:ascii="Times New Roman" w:hAnsi="Times New Roman" w:cs="Times New Roman"/>
          <w:sz w:val="20"/>
          <w:szCs w:val="20"/>
        </w:rPr>
        <w:br w:type="page"/>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1</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2017 год</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дворовых территорий, </w:t>
      </w:r>
      <w:proofErr w:type="gramStart"/>
      <w:r w:rsidRPr="005E30A4">
        <w:rPr>
          <w:rFonts w:ascii="Times New Roman" w:hAnsi="Times New Roman" w:cs="Times New Roman"/>
          <w:sz w:val="24"/>
          <w:szCs w:val="24"/>
        </w:rPr>
        <w:t>сформированный</w:t>
      </w:r>
      <w:proofErr w:type="gramEnd"/>
      <w:r w:rsidRPr="005E30A4">
        <w:rPr>
          <w:rFonts w:ascii="Times New Roman" w:hAnsi="Times New Roman" w:cs="Times New Roman"/>
          <w:sz w:val="24"/>
          <w:szCs w:val="24"/>
        </w:rPr>
        <w:t xml:space="preserve"> в соответствии с предложениями </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 проекту муниципальной программы «Формирование современной городской среды» городского округа Тейково на 2017 год</w:t>
      </w:r>
    </w:p>
    <w:p w:rsidR="001127E7" w:rsidRPr="005E30A4" w:rsidRDefault="001127E7" w:rsidP="005E30A4">
      <w:pPr>
        <w:spacing w:after="0" w:line="240" w:lineRule="auto"/>
        <w:jc w:val="center"/>
        <w:rPr>
          <w:rFonts w:ascii="Times New Roman" w:hAnsi="Times New Roman" w:cs="Times New Roman"/>
          <w:sz w:val="24"/>
          <w:szCs w:val="24"/>
        </w:rPr>
      </w:pPr>
    </w:p>
    <w:tbl>
      <w:tblPr>
        <w:tblW w:w="94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8488"/>
      </w:tblGrid>
      <w:tr w:rsidR="00241275" w:rsidRPr="005E30A4" w:rsidTr="003D4E33">
        <w:trPr>
          <w:trHeight w:val="654"/>
        </w:trPr>
        <w:tc>
          <w:tcPr>
            <w:tcW w:w="92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№п.п.</w:t>
            </w:r>
          </w:p>
        </w:tc>
        <w:tc>
          <w:tcPr>
            <w:tcW w:w="8488"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 дворовой территории</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Щорса, д. 18</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Октябрьская, д. 25</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пер. Солнечный, 2, 3, 4 и ул. Новоженова 24, 26, 28, Молодежная, 13</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1-я Красная, д. 4</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8 Марта, д. 11</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ул. Шестагинская, д. 77 </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ул. 1-я Красная, д. 6 </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8 Марта, д. 13</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Ульяновская, д. 6</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Ульяновская, д. 8/38</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площадь 50 лет Октября, д. 1</w:t>
            </w:r>
          </w:p>
        </w:tc>
      </w:tr>
      <w:tr w:rsidR="00241275" w:rsidRPr="005E30A4" w:rsidTr="003D4E33">
        <w:trPr>
          <w:trHeight w:val="352"/>
        </w:trPr>
        <w:tc>
          <w:tcPr>
            <w:tcW w:w="923" w:type="dxa"/>
            <w:vAlign w:val="center"/>
          </w:tcPr>
          <w:p w:rsidR="001127E7" w:rsidRPr="005E30A4" w:rsidRDefault="001127E7" w:rsidP="005E30A4">
            <w:pPr>
              <w:pStyle w:val="a6"/>
              <w:numPr>
                <w:ilvl w:val="0"/>
                <w:numId w:val="6"/>
              </w:numPr>
              <w:spacing w:after="0" w:line="240" w:lineRule="auto"/>
              <w:ind w:left="0"/>
              <w:rPr>
                <w:rFonts w:ascii="Times New Roman" w:hAnsi="Times New Roman"/>
                <w:sz w:val="24"/>
                <w:szCs w:val="24"/>
              </w:rPr>
            </w:pPr>
          </w:p>
        </w:tc>
        <w:tc>
          <w:tcPr>
            <w:tcW w:w="8488" w:type="dxa"/>
            <w:vAlign w:val="center"/>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Неделина, д. 6, 7, 9, 10.</w:t>
            </w:r>
          </w:p>
        </w:tc>
      </w:tr>
    </w:tbl>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общественных территорий, сформированный в соответствии с предложениями по проекту муниципальной программы «Формирование современной городской среды» городского округа Тейково на 2017 год</w:t>
      </w:r>
    </w:p>
    <w:p w:rsidR="001127E7" w:rsidRPr="005E30A4" w:rsidRDefault="001127E7" w:rsidP="005E30A4">
      <w:pPr>
        <w:spacing w:after="0" w:line="240" w:lineRule="auto"/>
        <w:jc w:val="center"/>
        <w:rPr>
          <w:rFonts w:ascii="Times New Roman" w:hAnsi="Times New Roman" w:cs="Times New Roman"/>
          <w:sz w:val="24"/>
          <w:szCs w:val="24"/>
        </w:rPr>
      </w:pPr>
    </w:p>
    <w:tbl>
      <w:tblPr>
        <w:tblW w:w="94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8488"/>
      </w:tblGrid>
      <w:tr w:rsidR="00241275" w:rsidRPr="005E30A4" w:rsidTr="003D4E33">
        <w:trPr>
          <w:trHeight w:val="654"/>
        </w:trPr>
        <w:tc>
          <w:tcPr>
            <w:tcW w:w="92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№п.п.</w:t>
            </w:r>
          </w:p>
        </w:tc>
        <w:tc>
          <w:tcPr>
            <w:tcW w:w="8488" w:type="dxa"/>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 общественной  территории</w:t>
            </w:r>
          </w:p>
        </w:tc>
      </w:tr>
      <w:tr w:rsidR="00241275" w:rsidRPr="005E30A4" w:rsidTr="003D4E33">
        <w:trPr>
          <w:trHeight w:val="352"/>
        </w:trPr>
        <w:tc>
          <w:tcPr>
            <w:tcW w:w="923" w:type="dxa"/>
            <w:vAlign w:val="center"/>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1.</w:t>
            </w:r>
          </w:p>
        </w:tc>
        <w:tc>
          <w:tcPr>
            <w:tcW w:w="8488" w:type="dxa"/>
            <w:vAlign w:val="center"/>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участка территории площади имени Ленина городского округа Тейково (ремонт асфальтобетонного покрытия; демонтаж плит, бордюров, лестничных ступеней, клумб; укладка новой плитки, бордюров; установка из бетона новых ступеней и мест под клумбы)</w:t>
            </w:r>
          </w:p>
        </w:tc>
      </w:tr>
    </w:tbl>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ind w:firstLine="567"/>
        <w:jc w:val="both"/>
        <w:rPr>
          <w:rFonts w:ascii="Times New Roman" w:hAnsi="Times New Roman" w:cs="Times New Roman"/>
          <w:sz w:val="20"/>
          <w:szCs w:val="20"/>
        </w:rPr>
      </w:pPr>
      <w:r w:rsidRPr="005E30A4">
        <w:rPr>
          <w:rFonts w:ascii="Times New Roman" w:hAnsi="Times New Roman" w:cs="Times New Roman"/>
          <w:sz w:val="20"/>
          <w:szCs w:val="20"/>
        </w:rPr>
        <w:br w:type="page"/>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№2</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2017 год</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pStyle w:val="ConsPlusNormal"/>
        <w:ind w:firstLine="540"/>
        <w:jc w:val="center"/>
        <w:rPr>
          <w:rFonts w:ascii="Times New Roman" w:hAnsi="Times New Roman" w:cs="Times New Roman"/>
          <w:sz w:val="24"/>
          <w:szCs w:val="24"/>
        </w:rPr>
      </w:pPr>
    </w:p>
    <w:p w:rsidR="001127E7" w:rsidRPr="005E30A4" w:rsidRDefault="001127E7" w:rsidP="005E30A4">
      <w:pPr>
        <w:pStyle w:val="ConsPlusNormal"/>
        <w:ind w:firstLine="540"/>
        <w:jc w:val="center"/>
        <w:rPr>
          <w:rFonts w:ascii="Times New Roman" w:hAnsi="Times New Roman" w:cs="Times New Roman"/>
          <w:sz w:val="24"/>
          <w:szCs w:val="24"/>
        </w:rPr>
      </w:pPr>
      <w:r w:rsidRPr="005E30A4">
        <w:rPr>
          <w:rFonts w:ascii="Times New Roman" w:hAnsi="Times New Roman" w:cs="Times New Roman"/>
          <w:sz w:val="24"/>
          <w:szCs w:val="24"/>
        </w:rPr>
        <w:t>ПРИМЕРНЫЙ ВИЗУАЛИЗИРОВАННЫЙ ПЕРЕЧЕНЬ</w:t>
      </w:r>
    </w:p>
    <w:p w:rsidR="001127E7" w:rsidRPr="005E30A4" w:rsidRDefault="001127E7" w:rsidP="005E30A4">
      <w:pPr>
        <w:pStyle w:val="ConsPlusNormal"/>
        <w:ind w:firstLine="540"/>
        <w:jc w:val="center"/>
        <w:rPr>
          <w:rFonts w:ascii="Times New Roman" w:hAnsi="Times New Roman" w:cs="Times New Roman"/>
          <w:sz w:val="24"/>
          <w:szCs w:val="24"/>
        </w:rPr>
      </w:pPr>
      <w:r w:rsidRPr="005E30A4">
        <w:rPr>
          <w:rFonts w:ascii="Times New Roman" w:hAnsi="Times New Roman" w:cs="Times New Roman"/>
          <w:sz w:val="24"/>
          <w:szCs w:val="24"/>
        </w:rPr>
        <w:t xml:space="preserve">образцов элементов благоустройства, предлагаемых к размещению на дворовой территории многоквартирного дома, </w:t>
      </w:r>
      <w:proofErr w:type="gramStart"/>
      <w:r w:rsidRPr="005E30A4">
        <w:rPr>
          <w:rFonts w:ascii="Times New Roman" w:hAnsi="Times New Roman" w:cs="Times New Roman"/>
          <w:sz w:val="24"/>
          <w:szCs w:val="24"/>
        </w:rPr>
        <w:t>сформированный</w:t>
      </w:r>
      <w:proofErr w:type="gramEnd"/>
      <w:r w:rsidRPr="005E30A4">
        <w:rPr>
          <w:rFonts w:ascii="Times New Roman" w:hAnsi="Times New Roman" w:cs="Times New Roman"/>
          <w:sz w:val="24"/>
          <w:szCs w:val="24"/>
        </w:rPr>
        <w:t xml:space="preserve"> исходя из минимального перечня работ по благоустройству дворовых территорий</w:t>
      </w:r>
    </w:p>
    <w:p w:rsidR="001127E7" w:rsidRPr="005E30A4" w:rsidRDefault="001127E7" w:rsidP="005E30A4">
      <w:pPr>
        <w:pStyle w:val="ConsPlusNormal"/>
        <w:rPr>
          <w:rFonts w:ascii="Times New Roman" w:hAnsi="Times New Roman" w:cs="Times New Roman"/>
          <w:sz w:val="24"/>
          <w:szCs w:val="24"/>
        </w:rPr>
      </w:pPr>
    </w:p>
    <w:p w:rsidR="001127E7" w:rsidRPr="005E30A4" w:rsidRDefault="001127E7" w:rsidP="005E30A4">
      <w:pPr>
        <w:pStyle w:val="ConsPlusNormal"/>
        <w:numPr>
          <w:ilvl w:val="0"/>
          <w:numId w:val="7"/>
        </w:numPr>
        <w:ind w:left="0"/>
        <w:jc w:val="center"/>
        <w:rPr>
          <w:rFonts w:ascii="Times New Roman" w:hAnsi="Times New Roman" w:cs="Times New Roman"/>
          <w:sz w:val="24"/>
          <w:szCs w:val="24"/>
        </w:rPr>
      </w:pPr>
      <w:r w:rsidRPr="005E30A4">
        <w:rPr>
          <w:rFonts w:ascii="Times New Roman" w:hAnsi="Times New Roman" w:cs="Times New Roman"/>
          <w:sz w:val="24"/>
          <w:szCs w:val="24"/>
        </w:rPr>
        <w:t>Скамья;</w:t>
      </w:r>
    </w:p>
    <w:p w:rsidR="001127E7" w:rsidRPr="005E30A4" w:rsidRDefault="001127E7" w:rsidP="005E30A4">
      <w:pPr>
        <w:pStyle w:val="ConsPlusNormal"/>
        <w:rPr>
          <w:rFonts w:ascii="Times New Roman" w:hAnsi="Times New Roman" w:cs="Times New Roman"/>
          <w:sz w:val="24"/>
          <w:szCs w:val="24"/>
        </w:rPr>
      </w:pPr>
    </w:p>
    <w:p w:rsidR="001127E7" w:rsidRPr="005E30A4" w:rsidRDefault="001127E7" w:rsidP="005E30A4">
      <w:pPr>
        <w:pStyle w:val="ConsPlusNormal"/>
        <w:jc w:val="center"/>
        <w:rPr>
          <w:rFonts w:ascii="Times New Roman" w:hAnsi="Times New Roman" w:cs="Times New Roman"/>
          <w:noProof/>
          <w:sz w:val="24"/>
          <w:szCs w:val="24"/>
        </w:rPr>
      </w:pPr>
      <w:r w:rsidRPr="005E30A4">
        <w:rPr>
          <w:rFonts w:ascii="Times New Roman" w:hAnsi="Times New Roman" w:cs="Times New Roman"/>
          <w:noProof/>
          <w:sz w:val="24"/>
          <w:szCs w:val="24"/>
          <w:lang w:eastAsia="ru-RU"/>
        </w:rPr>
        <w:drawing>
          <wp:inline distT="0" distB="0" distL="0" distR="0">
            <wp:extent cx="3743325" cy="2705100"/>
            <wp:effectExtent l="19050" t="0" r="9525" b="0"/>
            <wp:docPr id="1" name="Рисунок 1" descr="98 Скамья из ножек лондонс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8 Скамья из ножек лондонских"/>
                    <pic:cNvPicPr>
                      <a:picLocks noChangeAspect="1" noChangeArrowheads="1"/>
                    </pic:cNvPicPr>
                  </pic:nvPicPr>
                  <pic:blipFill>
                    <a:blip r:embed="rId11" cstate="print"/>
                    <a:srcRect/>
                    <a:stretch>
                      <a:fillRect/>
                    </a:stretch>
                  </pic:blipFill>
                  <pic:spPr bwMode="auto">
                    <a:xfrm>
                      <a:off x="0" y="0"/>
                      <a:ext cx="3743325" cy="2705100"/>
                    </a:xfrm>
                    <a:prstGeom prst="rect">
                      <a:avLst/>
                    </a:prstGeom>
                    <a:noFill/>
                    <a:ln w="9525">
                      <a:noFill/>
                      <a:miter lim="800000"/>
                      <a:headEnd/>
                      <a:tailEnd/>
                    </a:ln>
                  </pic:spPr>
                </pic:pic>
              </a:graphicData>
            </a:graphic>
          </wp:inline>
        </w:drawing>
      </w:r>
    </w:p>
    <w:p w:rsidR="001127E7" w:rsidRPr="005E30A4" w:rsidRDefault="001127E7" w:rsidP="005E30A4">
      <w:pPr>
        <w:pStyle w:val="ConsPlusNormal"/>
        <w:jc w:val="center"/>
        <w:rPr>
          <w:rFonts w:ascii="Times New Roman" w:hAnsi="Times New Roman" w:cs="Times New Roman"/>
          <w:noProof/>
          <w:sz w:val="24"/>
          <w:szCs w:val="24"/>
        </w:rPr>
      </w:pPr>
    </w:p>
    <w:p w:rsidR="001127E7" w:rsidRPr="005E30A4" w:rsidRDefault="001127E7" w:rsidP="005E30A4">
      <w:pPr>
        <w:tabs>
          <w:tab w:val="left" w:pos="3510"/>
        </w:tabs>
        <w:spacing w:after="0" w:line="240" w:lineRule="auto"/>
        <w:jc w:val="center"/>
        <w:rPr>
          <w:rFonts w:ascii="Times New Roman" w:hAnsi="Times New Roman" w:cs="Times New Roman"/>
          <w:noProof/>
          <w:sz w:val="24"/>
          <w:szCs w:val="24"/>
        </w:rPr>
      </w:pPr>
      <w:r w:rsidRPr="005E30A4">
        <w:rPr>
          <w:rFonts w:ascii="Times New Roman" w:hAnsi="Times New Roman" w:cs="Times New Roman"/>
          <w:noProof/>
          <w:sz w:val="24"/>
          <w:szCs w:val="24"/>
        </w:rPr>
        <w:drawing>
          <wp:inline distT="0" distB="0" distL="0" distR="0">
            <wp:extent cx="2200275" cy="2638425"/>
            <wp:effectExtent l="19050" t="0" r="9525" b="0"/>
            <wp:docPr id="2" name="Рисунок 2" descr="98 Скамья Лондо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98 Скамья Лондонская"/>
                    <pic:cNvPicPr>
                      <a:picLocks noChangeAspect="1" noChangeArrowheads="1"/>
                    </pic:cNvPicPr>
                  </pic:nvPicPr>
                  <pic:blipFill>
                    <a:blip r:embed="rId12" cstate="print"/>
                    <a:srcRect/>
                    <a:stretch>
                      <a:fillRect/>
                    </a:stretch>
                  </pic:blipFill>
                  <pic:spPr bwMode="auto">
                    <a:xfrm>
                      <a:off x="0" y="0"/>
                      <a:ext cx="2200275" cy="2638425"/>
                    </a:xfrm>
                    <a:prstGeom prst="rect">
                      <a:avLst/>
                    </a:prstGeom>
                    <a:noFill/>
                    <a:ln w="9525">
                      <a:noFill/>
                      <a:miter lim="800000"/>
                      <a:headEnd/>
                      <a:tailEnd/>
                    </a:ln>
                  </pic:spPr>
                </pic:pic>
              </a:graphicData>
            </a:graphic>
          </wp:inline>
        </w:drawing>
      </w:r>
    </w:p>
    <w:p w:rsidR="001127E7" w:rsidRPr="005E30A4" w:rsidRDefault="001127E7" w:rsidP="005E30A4">
      <w:pPr>
        <w:tabs>
          <w:tab w:val="left" w:pos="3510"/>
        </w:tabs>
        <w:spacing w:after="0" w:line="240" w:lineRule="auto"/>
        <w:jc w:val="center"/>
        <w:rPr>
          <w:rFonts w:ascii="Times New Roman" w:hAnsi="Times New Roman" w:cs="Times New Roman"/>
          <w:noProof/>
          <w:sz w:val="24"/>
          <w:szCs w:val="24"/>
        </w:rPr>
      </w:pPr>
    </w:p>
    <w:p w:rsidR="001127E7" w:rsidRPr="005E30A4" w:rsidRDefault="001127E7" w:rsidP="005E30A4">
      <w:pPr>
        <w:pStyle w:val="ConsPlusNormal"/>
        <w:numPr>
          <w:ilvl w:val="0"/>
          <w:numId w:val="7"/>
        </w:numPr>
        <w:ind w:left="0"/>
        <w:jc w:val="center"/>
        <w:rPr>
          <w:rFonts w:ascii="Times New Roman" w:hAnsi="Times New Roman" w:cs="Times New Roman"/>
          <w:sz w:val="24"/>
          <w:szCs w:val="24"/>
        </w:rPr>
      </w:pPr>
    </w:p>
    <w:p w:rsidR="001127E7" w:rsidRPr="005E30A4" w:rsidRDefault="001127E7" w:rsidP="005E30A4">
      <w:pPr>
        <w:pStyle w:val="ConsPlusNormal"/>
        <w:numPr>
          <w:ilvl w:val="0"/>
          <w:numId w:val="7"/>
        </w:numPr>
        <w:ind w:left="0"/>
        <w:jc w:val="center"/>
        <w:rPr>
          <w:rFonts w:ascii="Times New Roman" w:hAnsi="Times New Roman" w:cs="Times New Roman"/>
          <w:sz w:val="24"/>
          <w:szCs w:val="24"/>
        </w:rPr>
      </w:pPr>
      <w:r w:rsidRPr="005E30A4">
        <w:rPr>
          <w:rFonts w:ascii="Times New Roman" w:hAnsi="Times New Roman" w:cs="Times New Roman"/>
          <w:sz w:val="24"/>
          <w:szCs w:val="24"/>
        </w:rPr>
        <w:t>Урна.</w:t>
      </w:r>
    </w:p>
    <w:p w:rsidR="001127E7" w:rsidRPr="005E30A4" w:rsidRDefault="001127E7" w:rsidP="005E30A4">
      <w:pPr>
        <w:pStyle w:val="ConsPlusNormal"/>
        <w:jc w:val="center"/>
        <w:rPr>
          <w:rFonts w:ascii="Times New Roman" w:hAnsi="Times New Roman" w:cs="Times New Roman"/>
          <w:sz w:val="24"/>
          <w:szCs w:val="24"/>
        </w:rPr>
      </w:pPr>
      <w:r w:rsidRPr="005E30A4">
        <w:rPr>
          <w:rFonts w:ascii="Times New Roman" w:hAnsi="Times New Roman" w:cs="Times New Roman"/>
          <w:noProof/>
          <w:sz w:val="24"/>
          <w:szCs w:val="24"/>
          <w:lang w:eastAsia="ru-RU"/>
        </w:rPr>
        <w:lastRenderedPageBreak/>
        <w:drawing>
          <wp:inline distT="0" distB="0" distL="0" distR="0">
            <wp:extent cx="1924050" cy="1924050"/>
            <wp:effectExtent l="19050" t="0" r="0" b="0"/>
            <wp:docPr id="3" name="Рисунок 3" descr="112 урна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12 урна колокольчик"/>
                    <pic:cNvPicPr>
                      <a:picLocks noChangeAspect="1" noChangeArrowheads="1"/>
                    </pic:cNvPicPr>
                  </pic:nvPicPr>
                  <pic:blipFill>
                    <a:blip r:embed="rId13"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1127E7" w:rsidRPr="005E30A4" w:rsidRDefault="001127E7" w:rsidP="005E30A4">
      <w:pPr>
        <w:tabs>
          <w:tab w:val="left" w:pos="2805"/>
        </w:tabs>
        <w:spacing w:after="0" w:line="240" w:lineRule="auto"/>
        <w:rPr>
          <w:rFonts w:ascii="Times New Roman" w:hAnsi="Times New Roman" w:cs="Times New Roman"/>
          <w:sz w:val="24"/>
          <w:szCs w:val="24"/>
        </w:rPr>
      </w:pPr>
    </w:p>
    <w:p w:rsidR="001127E7" w:rsidRPr="005E30A4" w:rsidRDefault="001127E7" w:rsidP="005E30A4">
      <w:pPr>
        <w:numPr>
          <w:ilvl w:val="0"/>
          <w:numId w:val="7"/>
        </w:numPr>
        <w:tabs>
          <w:tab w:val="left" w:pos="709"/>
        </w:tabs>
        <w:spacing w:after="0" w:line="240" w:lineRule="auto"/>
        <w:ind w:left="0" w:hanging="49"/>
        <w:jc w:val="center"/>
        <w:rPr>
          <w:rFonts w:ascii="Times New Roman" w:hAnsi="Times New Roman" w:cs="Times New Roman"/>
          <w:sz w:val="24"/>
          <w:szCs w:val="24"/>
        </w:rPr>
      </w:pPr>
      <w:r w:rsidRPr="005E30A4">
        <w:rPr>
          <w:rFonts w:ascii="Times New Roman" w:hAnsi="Times New Roman" w:cs="Times New Roman"/>
          <w:sz w:val="24"/>
          <w:szCs w:val="24"/>
        </w:rPr>
        <w:t>Песочные дворики</w:t>
      </w:r>
    </w:p>
    <w:p w:rsidR="001127E7" w:rsidRPr="005E30A4" w:rsidRDefault="002D1AB0" w:rsidP="005E30A4">
      <w:pPr>
        <w:pStyle w:val="1"/>
        <w:tabs>
          <w:tab w:val="left" w:pos="540"/>
          <w:tab w:val="center" w:pos="4677"/>
        </w:tabs>
        <w:spacing w:before="0" w:line="240" w:lineRule="auto"/>
        <w:jc w:val="center"/>
        <w:rPr>
          <w:rFonts w:ascii="Times New Roman" w:hAnsi="Times New Roman" w:cs="Times New Roman"/>
          <w:b w:val="0"/>
          <w:bCs w:val="0"/>
          <w:caps/>
          <w:color w:val="auto"/>
          <w:sz w:val="24"/>
          <w:szCs w:val="24"/>
        </w:rPr>
      </w:pPr>
      <w:hyperlink r:id="rId14" w:tooltip="&quot;Песочный дворик №4&quot; " w:history="1"/>
    </w:p>
    <w:p w:rsidR="001127E7" w:rsidRPr="005E30A4" w:rsidRDefault="002D1AB0" w:rsidP="005E30A4">
      <w:pPr>
        <w:tabs>
          <w:tab w:val="left" w:pos="3617"/>
        </w:tabs>
        <w:spacing w:after="0" w:line="240" w:lineRule="auto"/>
        <w:jc w:val="center"/>
        <w:rPr>
          <w:rFonts w:ascii="Times New Roman" w:hAnsi="Times New Roman" w:cs="Times New Roman"/>
          <w:sz w:val="24"/>
          <w:szCs w:val="24"/>
        </w:rPr>
      </w:pPr>
      <w:hyperlink r:id="rId15" w:tooltip="&quot;Песочный дворик №5&quot; " w:history="1"/>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2D1AB0" w:rsidP="005E30A4">
      <w:pPr>
        <w:spacing w:after="0" w:line="240" w:lineRule="auto"/>
        <w:jc w:val="center"/>
        <w:rPr>
          <w:rFonts w:ascii="Times New Roman" w:hAnsi="Times New Roman" w:cs="Times New Roman"/>
          <w:sz w:val="24"/>
          <w:szCs w:val="24"/>
        </w:rPr>
      </w:pPr>
      <w:hyperlink r:id="rId16" w:tooltip="&quot;Игровой комплекс №2&quot; " w:history="1"/>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2D1AB0" w:rsidP="005E30A4">
      <w:pPr>
        <w:spacing w:after="0" w:line="240" w:lineRule="auto"/>
        <w:jc w:val="center"/>
        <w:rPr>
          <w:rFonts w:ascii="Times New Roman" w:hAnsi="Times New Roman" w:cs="Times New Roman"/>
          <w:sz w:val="24"/>
          <w:szCs w:val="24"/>
        </w:rPr>
      </w:pPr>
      <w:hyperlink r:id="rId17" w:tooltip="&quot;Игровой комплекс №3&quot; " w:history="1"/>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2D1AB0" w:rsidP="005E30A4">
      <w:pPr>
        <w:spacing w:after="0" w:line="240" w:lineRule="auto"/>
        <w:jc w:val="both"/>
        <w:rPr>
          <w:rFonts w:ascii="Times New Roman" w:hAnsi="Times New Roman" w:cs="Times New Roman"/>
          <w:sz w:val="24"/>
          <w:szCs w:val="24"/>
        </w:rPr>
      </w:pPr>
      <w:hyperlink r:id="rId18" w:tooltip="&quot;Игровой комплекс №18&quot; " w:history="1"/>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8"/>
          <w:szCs w:val="28"/>
        </w:rPr>
        <w:sectPr w:rsidR="001127E7" w:rsidRPr="005E30A4" w:rsidSect="003D4E33">
          <w:type w:val="nextColumn"/>
          <w:pgSz w:w="11906" w:h="16838"/>
          <w:pgMar w:top="1134" w:right="567" w:bottom="1134" w:left="1134" w:header="708" w:footer="708" w:gutter="0"/>
          <w:cols w:space="708"/>
          <w:docGrid w:linePitch="360"/>
        </w:sect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№3</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2017 год</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w:t>
      </w:r>
    </w:p>
    <w:p w:rsidR="001127E7" w:rsidRPr="005E30A4" w:rsidRDefault="001127E7" w:rsidP="005E30A4">
      <w:pPr>
        <w:pStyle w:val="ab"/>
        <w:tabs>
          <w:tab w:val="left" w:pos="-5387"/>
          <w:tab w:val="left" w:pos="3261"/>
        </w:tabs>
        <w:spacing w:after="0" w:line="240" w:lineRule="auto"/>
        <w:jc w:val="center"/>
        <w:rPr>
          <w:rFonts w:ascii="Times New Roman" w:hAnsi="Times New Roman" w:cs="Times New Roman"/>
        </w:rPr>
      </w:pPr>
      <w:r w:rsidRPr="005E30A4">
        <w:rPr>
          <w:rFonts w:ascii="Times New Roman" w:hAnsi="Times New Roman" w:cs="Times New Roman"/>
        </w:rPr>
        <w:t>основных мероприятий к подпрограмме</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городского округа Тейково на 2017 год</w:t>
      </w:r>
    </w:p>
    <w:p w:rsidR="001127E7" w:rsidRPr="005E30A4" w:rsidRDefault="001127E7" w:rsidP="005E30A4">
      <w:pPr>
        <w:spacing w:after="0" w:line="240" w:lineRule="auto"/>
        <w:jc w:val="center"/>
        <w:rPr>
          <w:rFonts w:ascii="Times New Roman" w:hAnsi="Times New Roman" w:cs="Times New Roman"/>
          <w:sz w:val="20"/>
          <w:szCs w:val="20"/>
        </w:rPr>
      </w:pPr>
    </w:p>
    <w:tbl>
      <w:tblPr>
        <w:tblW w:w="14910" w:type="dxa"/>
        <w:tblInd w:w="2" w:type="dxa"/>
        <w:tblLayout w:type="fixed"/>
        <w:tblCellMar>
          <w:left w:w="0" w:type="dxa"/>
          <w:right w:w="0" w:type="dxa"/>
        </w:tblCellMar>
        <w:tblLook w:val="00A0"/>
      </w:tblPr>
      <w:tblGrid>
        <w:gridCol w:w="3261"/>
        <w:gridCol w:w="1842"/>
        <w:gridCol w:w="1177"/>
        <w:gridCol w:w="1300"/>
        <w:gridCol w:w="320"/>
        <w:gridCol w:w="2260"/>
        <w:gridCol w:w="2380"/>
        <w:gridCol w:w="2340"/>
        <w:gridCol w:w="30"/>
      </w:tblGrid>
      <w:tr w:rsidR="00241275" w:rsidRPr="005E30A4" w:rsidTr="003D4E33">
        <w:tc>
          <w:tcPr>
            <w:tcW w:w="3261" w:type="dxa"/>
            <w:tcBorders>
              <w:top w:val="single" w:sz="8" w:space="0" w:color="auto"/>
              <w:left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842" w:type="dxa"/>
            <w:tcBorders>
              <w:top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477" w:type="dxa"/>
            <w:gridSpan w:val="2"/>
            <w:vMerge w:val="restart"/>
            <w:tcBorders>
              <w:top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Срок</w:t>
            </w:r>
          </w:p>
        </w:tc>
        <w:tc>
          <w:tcPr>
            <w:tcW w:w="320" w:type="dxa"/>
            <w:tcBorders>
              <w:top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260" w:type="dxa"/>
            <w:tcBorders>
              <w:top w:val="single" w:sz="8"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Ожидаемый</w:t>
            </w:r>
          </w:p>
        </w:tc>
        <w:tc>
          <w:tcPr>
            <w:tcW w:w="2380" w:type="dxa"/>
            <w:vMerge w:val="restart"/>
            <w:tcBorders>
              <w:top w:val="single" w:sz="8"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Основные</w:t>
            </w:r>
          </w:p>
        </w:tc>
        <w:tc>
          <w:tcPr>
            <w:tcW w:w="2340" w:type="dxa"/>
            <w:tcBorders>
              <w:top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vMerge w:val="restart"/>
            <w:tcBorders>
              <w:left w:val="single" w:sz="8"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Номер и наименование</w:t>
            </w:r>
          </w:p>
        </w:tc>
        <w:tc>
          <w:tcPr>
            <w:tcW w:w="1842"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Ответственный</w:t>
            </w:r>
          </w:p>
        </w:tc>
        <w:tc>
          <w:tcPr>
            <w:tcW w:w="2477" w:type="dxa"/>
            <w:gridSpan w:val="2"/>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20" w:type="dxa"/>
          </w:tcPr>
          <w:p w:rsidR="001127E7" w:rsidRPr="005E30A4" w:rsidRDefault="001127E7" w:rsidP="005E30A4">
            <w:pPr>
              <w:spacing w:after="0" w:line="240" w:lineRule="auto"/>
              <w:rPr>
                <w:rFonts w:ascii="Times New Roman" w:hAnsi="Times New Roman" w:cs="Times New Roman"/>
              </w:rPr>
            </w:pPr>
          </w:p>
        </w:tc>
        <w:tc>
          <w:tcPr>
            <w:tcW w:w="226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непосредственный</w:t>
            </w:r>
          </w:p>
        </w:tc>
        <w:tc>
          <w:tcPr>
            <w:tcW w:w="238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4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Связь с показателями</w:t>
            </w: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vMerge/>
            <w:tcBorders>
              <w:left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842"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477" w:type="dxa"/>
            <w:gridSpan w:val="2"/>
            <w:vMerge/>
            <w:tcBorders>
              <w:bottom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20" w:type="dxa"/>
            <w:tcBorders>
              <w:lef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26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8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направления</w:t>
            </w:r>
          </w:p>
        </w:tc>
        <w:tc>
          <w:tcPr>
            <w:tcW w:w="234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vMerge/>
            <w:tcBorders>
              <w:left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842"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177"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начала</w:t>
            </w:r>
          </w:p>
        </w:tc>
        <w:tc>
          <w:tcPr>
            <w:tcW w:w="130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окончания</w:t>
            </w:r>
          </w:p>
        </w:tc>
        <w:tc>
          <w:tcPr>
            <w:tcW w:w="320" w:type="dxa"/>
          </w:tcPr>
          <w:p w:rsidR="001127E7" w:rsidRPr="005E30A4" w:rsidRDefault="001127E7" w:rsidP="005E30A4">
            <w:pPr>
              <w:spacing w:after="0" w:line="240" w:lineRule="auto"/>
              <w:rPr>
                <w:rFonts w:ascii="Times New Roman" w:hAnsi="Times New Roman" w:cs="Times New Roman"/>
              </w:rPr>
            </w:pPr>
          </w:p>
        </w:tc>
        <w:tc>
          <w:tcPr>
            <w:tcW w:w="226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8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4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vMerge w:val="restart"/>
            <w:tcBorders>
              <w:left w:val="single" w:sz="8"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основного мероприятия</w:t>
            </w:r>
          </w:p>
        </w:tc>
        <w:tc>
          <w:tcPr>
            <w:tcW w:w="1842"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исполнитель</w:t>
            </w:r>
          </w:p>
        </w:tc>
        <w:tc>
          <w:tcPr>
            <w:tcW w:w="1177"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30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20" w:type="dxa"/>
          </w:tcPr>
          <w:p w:rsidR="001127E7" w:rsidRPr="005E30A4" w:rsidRDefault="001127E7" w:rsidP="005E30A4">
            <w:pPr>
              <w:spacing w:after="0" w:line="240" w:lineRule="auto"/>
              <w:rPr>
                <w:rFonts w:ascii="Times New Roman" w:hAnsi="Times New Roman" w:cs="Times New Roman"/>
              </w:rPr>
            </w:pPr>
          </w:p>
        </w:tc>
        <w:tc>
          <w:tcPr>
            <w:tcW w:w="226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Результат</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(краткое описание)</w:t>
            </w:r>
          </w:p>
        </w:tc>
        <w:tc>
          <w:tcPr>
            <w:tcW w:w="238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4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Программы</w:t>
            </w: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vMerge/>
            <w:tcBorders>
              <w:left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842"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177"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30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20" w:type="dxa"/>
          </w:tcPr>
          <w:p w:rsidR="001127E7" w:rsidRPr="005E30A4" w:rsidRDefault="001127E7" w:rsidP="005E30A4">
            <w:pPr>
              <w:spacing w:after="0" w:line="240" w:lineRule="auto"/>
              <w:rPr>
                <w:rFonts w:ascii="Times New Roman" w:hAnsi="Times New Roman" w:cs="Times New Roman"/>
              </w:rPr>
            </w:pPr>
          </w:p>
        </w:tc>
        <w:tc>
          <w:tcPr>
            <w:tcW w:w="226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80" w:type="dxa"/>
            <w:vMerge w:val="restart"/>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реализации</w:t>
            </w:r>
          </w:p>
        </w:tc>
        <w:tc>
          <w:tcPr>
            <w:tcW w:w="234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tcBorders>
              <w:left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842" w:type="dxa"/>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177" w:type="dxa"/>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реализации</w:t>
            </w:r>
          </w:p>
        </w:tc>
        <w:tc>
          <w:tcPr>
            <w:tcW w:w="1300" w:type="dxa"/>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реализации</w:t>
            </w:r>
          </w:p>
        </w:tc>
        <w:tc>
          <w:tcPr>
            <w:tcW w:w="320" w:type="dxa"/>
          </w:tcPr>
          <w:p w:rsidR="001127E7" w:rsidRPr="005E30A4" w:rsidRDefault="001127E7" w:rsidP="005E30A4">
            <w:pPr>
              <w:spacing w:after="0" w:line="240" w:lineRule="auto"/>
              <w:rPr>
                <w:rFonts w:ascii="Times New Roman" w:hAnsi="Times New Roman" w:cs="Times New Roman"/>
              </w:rPr>
            </w:pPr>
          </w:p>
        </w:tc>
        <w:tc>
          <w:tcPr>
            <w:tcW w:w="2260" w:type="dxa"/>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80" w:type="dxa"/>
            <w:vMerge/>
            <w:tcBorders>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40" w:type="dxa"/>
            <w:tcBorders>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(подпрограммы)</w:t>
            </w: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tcBorders>
              <w:top w:val="single" w:sz="4" w:space="0" w:color="auto"/>
              <w:left w:val="single" w:sz="8" w:space="0" w:color="auto"/>
              <w:bottom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842" w:type="dxa"/>
            <w:tcBorders>
              <w:top w:val="single" w:sz="4" w:space="0" w:color="auto"/>
              <w:bottom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177" w:type="dxa"/>
            <w:tcBorders>
              <w:top w:val="single" w:sz="4" w:space="0" w:color="auto"/>
              <w:bottom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1620" w:type="dxa"/>
            <w:gridSpan w:val="2"/>
            <w:tcBorders>
              <w:top w:val="single" w:sz="4" w:space="0" w:color="auto"/>
              <w:bottom w:val="single" w:sz="8" w:space="0" w:color="auto"/>
            </w:tcBorders>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 xml:space="preserve">Задача </w:t>
            </w:r>
          </w:p>
        </w:tc>
        <w:tc>
          <w:tcPr>
            <w:tcW w:w="2260" w:type="dxa"/>
            <w:tcBorders>
              <w:top w:val="single" w:sz="4" w:space="0" w:color="auto"/>
              <w:bottom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80" w:type="dxa"/>
            <w:tcBorders>
              <w:top w:val="single" w:sz="4" w:space="0" w:color="auto"/>
              <w:bottom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2340" w:type="dxa"/>
            <w:tcBorders>
              <w:top w:val="single" w:sz="4" w:space="0" w:color="auto"/>
              <w:bottom w:val="single" w:sz="8" w:space="0" w:color="auto"/>
              <w:right w:val="single" w:sz="8" w:space="0" w:color="auto"/>
            </w:tcBorders>
          </w:tcPr>
          <w:p w:rsidR="001127E7" w:rsidRPr="005E30A4" w:rsidRDefault="001127E7" w:rsidP="005E30A4">
            <w:pPr>
              <w:spacing w:after="0" w:line="240" w:lineRule="auto"/>
              <w:rPr>
                <w:rFonts w:ascii="Times New Roman" w:hAnsi="Times New Roman" w:cs="Times New Roman"/>
              </w:rPr>
            </w:pP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tcBorders>
              <w:left w:val="single" w:sz="8" w:space="0" w:color="auto"/>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 xml:space="preserve">1. Ремонт дворовых территорий многоквартирных жилых домов </w:t>
            </w:r>
          </w:p>
        </w:tc>
        <w:tc>
          <w:tcPr>
            <w:tcW w:w="1842"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Отдел городской инфраструктуры, отдел архитектуры, МКУ «Служба заказчика»</w:t>
            </w:r>
          </w:p>
        </w:tc>
        <w:tc>
          <w:tcPr>
            <w:tcW w:w="1177"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Июнь 2017г.</w:t>
            </w:r>
          </w:p>
        </w:tc>
        <w:tc>
          <w:tcPr>
            <w:tcW w:w="1300"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Декабрь</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2017 г.</w:t>
            </w:r>
          </w:p>
        </w:tc>
        <w:tc>
          <w:tcPr>
            <w:tcW w:w="320" w:type="dxa"/>
            <w:tcBorders>
              <w:bottom w:val="single" w:sz="4" w:space="0" w:color="auto"/>
            </w:tcBorders>
          </w:tcPr>
          <w:p w:rsidR="001127E7" w:rsidRPr="005E30A4" w:rsidRDefault="001127E7" w:rsidP="005E30A4">
            <w:pPr>
              <w:spacing w:after="0" w:line="240" w:lineRule="auto"/>
              <w:jc w:val="center"/>
              <w:rPr>
                <w:rFonts w:ascii="Times New Roman" w:hAnsi="Times New Roman" w:cs="Times New Roman"/>
              </w:rPr>
            </w:pPr>
          </w:p>
        </w:tc>
        <w:tc>
          <w:tcPr>
            <w:tcW w:w="2260" w:type="dxa"/>
            <w:tcBorders>
              <w:bottom w:val="single" w:sz="4" w:space="0" w:color="auto"/>
              <w:right w:val="single" w:sz="8" w:space="0" w:color="auto"/>
            </w:tcBorders>
          </w:tcPr>
          <w:p w:rsidR="001127E7" w:rsidRPr="005E30A4" w:rsidRDefault="001127E7" w:rsidP="005E30A4">
            <w:pPr>
              <w:tabs>
                <w:tab w:val="left" w:pos="5245"/>
              </w:tabs>
              <w:spacing w:after="0" w:line="240" w:lineRule="auto"/>
              <w:jc w:val="center"/>
              <w:rPr>
                <w:rFonts w:ascii="Times New Roman" w:hAnsi="Times New Roman" w:cs="Times New Roman"/>
              </w:rPr>
            </w:pPr>
            <w:r w:rsidRPr="005E30A4">
              <w:rPr>
                <w:rFonts w:ascii="Times New Roman" w:hAnsi="Times New Roman" w:cs="Times New Roman"/>
              </w:rPr>
              <w:t>Увеличение дворовых территорий многоквартирных домов, проездов к дворовым территориям, отвечающих нормативным требованиям</w:t>
            </w:r>
          </w:p>
        </w:tc>
        <w:tc>
          <w:tcPr>
            <w:tcW w:w="2380"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Ремонт</w:t>
            </w:r>
          </w:p>
        </w:tc>
        <w:tc>
          <w:tcPr>
            <w:tcW w:w="2340"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Показатель 1.1</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Показатель 1.2</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Показатель 1.3</w:t>
            </w:r>
          </w:p>
        </w:tc>
        <w:tc>
          <w:tcPr>
            <w:tcW w:w="30" w:type="dxa"/>
          </w:tcPr>
          <w:p w:rsidR="001127E7" w:rsidRPr="005E30A4" w:rsidRDefault="001127E7" w:rsidP="005E30A4">
            <w:pPr>
              <w:spacing w:after="0" w:line="240" w:lineRule="auto"/>
              <w:rPr>
                <w:rFonts w:ascii="Times New Roman" w:hAnsi="Times New Roman" w:cs="Times New Roman"/>
              </w:rPr>
            </w:pPr>
          </w:p>
        </w:tc>
      </w:tr>
      <w:tr w:rsidR="00241275" w:rsidRPr="005E30A4" w:rsidTr="003D4E33">
        <w:tc>
          <w:tcPr>
            <w:tcW w:w="3261" w:type="dxa"/>
            <w:tcBorders>
              <w:left w:val="single" w:sz="8" w:space="0" w:color="auto"/>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 Благоустройство участка территории площади имени Ленина городского округа Тейково</w:t>
            </w:r>
          </w:p>
        </w:tc>
        <w:tc>
          <w:tcPr>
            <w:tcW w:w="1842"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Отдел городской инфраструктуры, отдел архитектуры, МКУ «Служба заказчика»</w:t>
            </w:r>
          </w:p>
        </w:tc>
        <w:tc>
          <w:tcPr>
            <w:tcW w:w="1177"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Июнь 2017г.</w:t>
            </w:r>
          </w:p>
        </w:tc>
        <w:tc>
          <w:tcPr>
            <w:tcW w:w="1300"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Декабрь</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2017 г.</w:t>
            </w:r>
          </w:p>
        </w:tc>
        <w:tc>
          <w:tcPr>
            <w:tcW w:w="320" w:type="dxa"/>
            <w:tcBorders>
              <w:bottom w:val="single" w:sz="4" w:space="0" w:color="auto"/>
            </w:tcBorders>
          </w:tcPr>
          <w:p w:rsidR="001127E7" w:rsidRPr="005E30A4" w:rsidRDefault="001127E7" w:rsidP="005E30A4">
            <w:pPr>
              <w:spacing w:after="0" w:line="240" w:lineRule="auto"/>
              <w:jc w:val="center"/>
              <w:rPr>
                <w:rFonts w:ascii="Times New Roman" w:hAnsi="Times New Roman" w:cs="Times New Roman"/>
              </w:rPr>
            </w:pPr>
          </w:p>
        </w:tc>
        <w:tc>
          <w:tcPr>
            <w:tcW w:w="2260" w:type="dxa"/>
            <w:tcBorders>
              <w:bottom w:val="single" w:sz="4" w:space="0" w:color="auto"/>
              <w:right w:val="single" w:sz="8" w:space="0" w:color="auto"/>
            </w:tcBorders>
          </w:tcPr>
          <w:p w:rsidR="001127E7" w:rsidRPr="005E30A4" w:rsidRDefault="001127E7" w:rsidP="005E30A4">
            <w:pPr>
              <w:tabs>
                <w:tab w:val="left" w:pos="5245"/>
              </w:tabs>
              <w:spacing w:after="0" w:line="240" w:lineRule="auto"/>
              <w:jc w:val="center"/>
              <w:rPr>
                <w:rFonts w:ascii="Times New Roman" w:hAnsi="Times New Roman" w:cs="Times New Roman"/>
              </w:rPr>
            </w:pPr>
            <w:r w:rsidRPr="005E30A4">
              <w:rPr>
                <w:rFonts w:ascii="Times New Roman" w:hAnsi="Times New Roman" w:cs="Times New Roman"/>
              </w:rPr>
              <w:t>Увеличение благоустроенных территорий общественного назначения, отвечающих потребностям жителей</w:t>
            </w:r>
          </w:p>
        </w:tc>
        <w:tc>
          <w:tcPr>
            <w:tcW w:w="2380"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Благоустройство</w:t>
            </w:r>
          </w:p>
        </w:tc>
        <w:tc>
          <w:tcPr>
            <w:tcW w:w="2340" w:type="dxa"/>
            <w:tcBorders>
              <w:bottom w:val="single" w:sz="4" w:space="0" w:color="auto"/>
              <w:right w:val="single" w:sz="8" w:space="0" w:color="auto"/>
            </w:tcBorders>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Показатель 1.4</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Показатель 1.5</w:t>
            </w:r>
          </w:p>
        </w:tc>
        <w:tc>
          <w:tcPr>
            <w:tcW w:w="30" w:type="dxa"/>
          </w:tcPr>
          <w:p w:rsidR="001127E7" w:rsidRPr="005E30A4" w:rsidRDefault="001127E7" w:rsidP="005E30A4">
            <w:pPr>
              <w:spacing w:after="0" w:line="240" w:lineRule="auto"/>
              <w:rPr>
                <w:rFonts w:ascii="Times New Roman" w:hAnsi="Times New Roman" w:cs="Times New Roman"/>
              </w:rPr>
            </w:pPr>
          </w:p>
        </w:tc>
      </w:tr>
    </w:tbl>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4</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2017 год</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 xml:space="preserve"> хозяйства и развитие транспортной системы»</w:t>
      </w:r>
    </w:p>
    <w:p w:rsidR="001127E7" w:rsidRPr="005E30A4" w:rsidRDefault="001127E7" w:rsidP="005E30A4">
      <w:pPr>
        <w:pStyle w:val="ab"/>
        <w:tabs>
          <w:tab w:val="left" w:pos="-5387"/>
        </w:tabs>
        <w:spacing w:after="0" w:line="240" w:lineRule="auto"/>
        <w:jc w:val="center"/>
        <w:rPr>
          <w:rFonts w:ascii="Times New Roman" w:hAnsi="Times New Roman" w:cs="Times New Roman"/>
        </w:rPr>
      </w:pPr>
    </w:p>
    <w:p w:rsidR="001127E7" w:rsidRPr="005E30A4" w:rsidRDefault="001127E7" w:rsidP="005E30A4">
      <w:pPr>
        <w:pStyle w:val="ab"/>
        <w:tabs>
          <w:tab w:val="left" w:pos="-5387"/>
        </w:tabs>
        <w:spacing w:after="0" w:line="240" w:lineRule="auto"/>
        <w:jc w:val="center"/>
        <w:rPr>
          <w:rFonts w:ascii="Times New Roman" w:hAnsi="Times New Roman" w:cs="Times New Roman"/>
        </w:rPr>
      </w:pPr>
      <w:r w:rsidRPr="005E30A4">
        <w:rPr>
          <w:rFonts w:ascii="Times New Roman" w:hAnsi="Times New Roman" w:cs="Times New Roman"/>
        </w:rPr>
        <w:t>Ресурсное обеспечение реализации муниципальной подпрограммы</w:t>
      </w:r>
    </w:p>
    <w:p w:rsidR="001127E7" w:rsidRPr="005E30A4" w:rsidRDefault="001127E7" w:rsidP="005E30A4">
      <w:pPr>
        <w:pStyle w:val="ab"/>
        <w:tabs>
          <w:tab w:val="left" w:pos="-5387"/>
        </w:tabs>
        <w:spacing w:after="0" w:line="240" w:lineRule="auto"/>
        <w:jc w:val="center"/>
        <w:rPr>
          <w:rFonts w:ascii="Times New Roman" w:hAnsi="Times New Roman" w:cs="Times New Roman"/>
        </w:rPr>
      </w:pPr>
      <w:r w:rsidRPr="005E30A4">
        <w:rPr>
          <w:rFonts w:ascii="Times New Roman" w:hAnsi="Times New Roman" w:cs="Times New Roman"/>
        </w:rPr>
        <w:t>«Формирование современной городской среды» городского округа Тейково на 2017 год</w:t>
      </w:r>
    </w:p>
    <w:p w:rsidR="001127E7" w:rsidRPr="005E30A4" w:rsidRDefault="001127E7" w:rsidP="005E30A4">
      <w:pPr>
        <w:rPr>
          <w:rFonts w:ascii="Times New Roman" w:hAnsi="Times New Roman" w:cs="Times New Roman"/>
        </w:rPr>
      </w:pPr>
    </w:p>
    <w:tbl>
      <w:tblPr>
        <w:tblW w:w="140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5528"/>
        <w:gridCol w:w="3827"/>
        <w:gridCol w:w="2694"/>
      </w:tblGrid>
      <w:tr w:rsidR="00241275" w:rsidRPr="005E30A4" w:rsidTr="003D4E33">
        <w:trPr>
          <w:trHeight w:val="429"/>
        </w:trPr>
        <w:tc>
          <w:tcPr>
            <w:tcW w:w="1985" w:type="dxa"/>
            <w:vMerge w:val="restart"/>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Наименование</w:t>
            </w:r>
          </w:p>
        </w:tc>
        <w:tc>
          <w:tcPr>
            <w:tcW w:w="5528" w:type="dxa"/>
            <w:vMerge w:val="restart"/>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Ответственный исполнитель, соисполнитель, государственный (муниципальный) заказчик- координатор, участник</w:t>
            </w:r>
          </w:p>
        </w:tc>
        <w:tc>
          <w:tcPr>
            <w:tcW w:w="3827" w:type="dxa"/>
            <w:vMerge w:val="restart"/>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Источник финансирования</w:t>
            </w:r>
          </w:p>
        </w:tc>
        <w:tc>
          <w:tcPr>
            <w:tcW w:w="2694" w:type="dxa"/>
            <w:vMerge w:val="restart"/>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Объемы бюджетных ассигнований (тыс. руб.)</w:t>
            </w:r>
          </w:p>
        </w:tc>
      </w:tr>
      <w:tr w:rsidR="00241275" w:rsidRPr="005E30A4" w:rsidTr="003D4E33">
        <w:trPr>
          <w:trHeight w:val="429"/>
        </w:trPr>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3827"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2694"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r>
      <w:tr w:rsidR="00241275" w:rsidRPr="005E30A4" w:rsidTr="003D4E33">
        <w:tc>
          <w:tcPr>
            <w:tcW w:w="1985" w:type="dxa"/>
            <w:vMerge w:val="restart"/>
          </w:tcPr>
          <w:p w:rsidR="001127E7" w:rsidRPr="005E30A4" w:rsidRDefault="001127E7" w:rsidP="005E30A4">
            <w:pPr>
              <w:tabs>
                <w:tab w:val="left" w:pos="2211"/>
              </w:tabs>
              <w:spacing w:after="0" w:line="240" w:lineRule="auto"/>
              <w:rPr>
                <w:rFonts w:ascii="Times New Roman" w:hAnsi="Times New Roman" w:cs="Times New Roman"/>
              </w:rPr>
            </w:pPr>
            <w:r w:rsidRPr="005E30A4">
              <w:rPr>
                <w:rFonts w:ascii="Times New Roman" w:hAnsi="Times New Roman" w:cs="Times New Roman"/>
              </w:rPr>
              <w:t>Подпрограмма «Формирование современной городской среды» на 2017 год</w:t>
            </w:r>
          </w:p>
        </w:tc>
        <w:tc>
          <w:tcPr>
            <w:tcW w:w="5528" w:type="dxa"/>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всего в том числе:</w:t>
            </w:r>
          </w:p>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Ответственный исполнитель – Отдел городской инфраструктуры администрации городского округа Тейково</w:t>
            </w:r>
          </w:p>
        </w:tc>
        <w:tc>
          <w:tcPr>
            <w:tcW w:w="3827" w:type="dxa"/>
          </w:tcPr>
          <w:p w:rsidR="001127E7" w:rsidRPr="005E30A4" w:rsidRDefault="001127E7" w:rsidP="005E30A4">
            <w:pPr>
              <w:pStyle w:val="ab"/>
              <w:tabs>
                <w:tab w:val="left" w:pos="-5387"/>
              </w:tabs>
              <w:spacing w:after="0" w:line="240" w:lineRule="auto"/>
              <w:jc w:val="center"/>
              <w:rPr>
                <w:rFonts w:ascii="Times New Roman" w:hAnsi="Times New Roman" w:cs="Times New Roman"/>
              </w:rPr>
            </w:pPr>
            <w:r w:rsidRPr="005E30A4">
              <w:rPr>
                <w:rFonts w:ascii="Times New Roman" w:hAnsi="Times New Roman" w:cs="Times New Roman"/>
              </w:rPr>
              <w:t>-</w:t>
            </w:r>
          </w:p>
        </w:tc>
        <w:tc>
          <w:tcPr>
            <w:tcW w:w="2694" w:type="dxa"/>
          </w:tcPr>
          <w:p w:rsidR="001127E7" w:rsidRPr="005E30A4" w:rsidRDefault="001127E7" w:rsidP="005E30A4">
            <w:pPr>
              <w:pStyle w:val="ab"/>
              <w:tabs>
                <w:tab w:val="left" w:pos="-5387"/>
              </w:tabs>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Соисполнитель – Отдел строительства и архитектуры администрации городского округа Тейково</w:t>
            </w:r>
          </w:p>
        </w:tc>
        <w:tc>
          <w:tcPr>
            <w:tcW w:w="382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c>
          <w:tcPr>
            <w:tcW w:w="2694"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restart"/>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 xml:space="preserve">Муниципальный заказчик – МКУ «Служба заказчика» </w:t>
            </w:r>
          </w:p>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Местный бюджет, из них:</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857,80361</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 xml:space="preserve">экспертиза смет </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 xml:space="preserve">282,12451  </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софинансирование 5%</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 xml:space="preserve">575,6791 </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Всего выделено средств (областной бюджет с учетом объема софинансирования из федерального бюджета), в т.ч.:</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10 937,9026</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федеральный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9 953,48962</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областной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984,41298</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Средства собственников</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0,000</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ИТОГО</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11 795,70621</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Align w:val="center"/>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В том числе по объектам:</w:t>
            </w: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Align w:val="center"/>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 дворовые территории</w:t>
            </w: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 xml:space="preserve">Местный бюджет </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383,78607</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restart"/>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 xml:space="preserve">Всего выделено средств (областной </w:t>
            </w:r>
            <w:r w:rsidRPr="005E30A4">
              <w:rPr>
                <w:rFonts w:ascii="Times New Roman" w:hAnsi="Times New Roman" w:cs="Times New Roman"/>
              </w:rPr>
              <w:lastRenderedPageBreak/>
              <w:t>бюджет с учетом объема софинансирования из федерального бюджета), в т.ч.:</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lastRenderedPageBreak/>
              <w:t xml:space="preserve"> 7 291,93507</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федеральный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6 635,65975</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областной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656,27532</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Средства собственников</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0,000</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jc w:val="center"/>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ИТОГО по мероприятию</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7 675,72114</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Align w:val="center"/>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 общественные  территории</w:t>
            </w: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Местный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191,89303</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restart"/>
            <w:vAlign w:val="center"/>
          </w:tcPr>
          <w:p w:rsidR="001127E7" w:rsidRPr="005E30A4" w:rsidRDefault="001127E7" w:rsidP="005E30A4">
            <w:pPr>
              <w:spacing w:after="0" w:line="240" w:lineRule="auto"/>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Всего выделено средств (областной бюджет с учетом объема софинансирования из федерального бюджета), в т.ч.:</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3645,96753</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федеральный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3 317,82987</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jc w:val="right"/>
              <w:rPr>
                <w:rFonts w:ascii="Times New Roman" w:hAnsi="Times New Roman" w:cs="Times New Roman"/>
              </w:rPr>
            </w:pPr>
            <w:r w:rsidRPr="005E30A4">
              <w:rPr>
                <w:rFonts w:ascii="Times New Roman" w:hAnsi="Times New Roman" w:cs="Times New Roman"/>
              </w:rPr>
              <w:t>областной бюджет</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328,13766</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Средства собственников</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0,000</w:t>
            </w:r>
          </w:p>
        </w:tc>
      </w:tr>
      <w:tr w:rsidR="00241275" w:rsidRPr="005E30A4" w:rsidTr="003D4E33">
        <w:tc>
          <w:tcPr>
            <w:tcW w:w="1985" w:type="dxa"/>
            <w:vMerge/>
          </w:tcPr>
          <w:p w:rsidR="001127E7" w:rsidRPr="005E30A4" w:rsidRDefault="001127E7" w:rsidP="005E30A4">
            <w:pPr>
              <w:pStyle w:val="ab"/>
              <w:tabs>
                <w:tab w:val="left" w:pos="-5387"/>
              </w:tabs>
              <w:spacing w:after="0" w:line="240" w:lineRule="auto"/>
              <w:rPr>
                <w:rFonts w:ascii="Times New Roman" w:hAnsi="Times New Roman" w:cs="Times New Roman"/>
              </w:rPr>
            </w:pPr>
          </w:p>
        </w:tc>
        <w:tc>
          <w:tcPr>
            <w:tcW w:w="5528" w:type="dxa"/>
            <w:vMerge/>
            <w:vAlign w:val="center"/>
          </w:tcPr>
          <w:p w:rsidR="001127E7" w:rsidRPr="005E30A4" w:rsidRDefault="001127E7" w:rsidP="005E30A4">
            <w:pPr>
              <w:spacing w:after="0" w:line="240" w:lineRule="auto"/>
              <w:rPr>
                <w:rFonts w:ascii="Times New Roman" w:hAnsi="Times New Roman" w:cs="Times New Roman"/>
              </w:rPr>
            </w:pPr>
          </w:p>
        </w:tc>
        <w:tc>
          <w:tcPr>
            <w:tcW w:w="3827"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ИТОГО по мероприятию</w:t>
            </w:r>
          </w:p>
        </w:tc>
        <w:tc>
          <w:tcPr>
            <w:tcW w:w="2694" w:type="dxa"/>
            <w:vAlign w:val="center"/>
          </w:tcPr>
          <w:p w:rsidR="001127E7" w:rsidRPr="005E30A4" w:rsidRDefault="001127E7" w:rsidP="005E30A4">
            <w:pPr>
              <w:pStyle w:val="ab"/>
              <w:tabs>
                <w:tab w:val="left" w:pos="-5387"/>
              </w:tabs>
              <w:spacing w:after="0" w:line="240" w:lineRule="auto"/>
              <w:rPr>
                <w:rFonts w:ascii="Times New Roman" w:hAnsi="Times New Roman" w:cs="Times New Roman"/>
              </w:rPr>
            </w:pPr>
            <w:r w:rsidRPr="005E30A4">
              <w:rPr>
                <w:rFonts w:ascii="Times New Roman" w:hAnsi="Times New Roman" w:cs="Times New Roman"/>
              </w:rPr>
              <w:t>3 837,86056</w:t>
            </w:r>
          </w:p>
        </w:tc>
      </w:tr>
    </w:tbl>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spacing w:after="0" w:line="240" w:lineRule="auto"/>
        <w:jc w:val="both"/>
        <w:rPr>
          <w:rFonts w:ascii="Times New Roman" w:hAnsi="Times New Roman" w:cs="Times New Roman"/>
          <w:sz w:val="28"/>
          <w:szCs w:val="28"/>
        </w:rPr>
        <w:sectPr w:rsidR="001127E7" w:rsidRPr="005E30A4" w:rsidSect="003D4E33">
          <w:type w:val="nextColumn"/>
          <w:pgSz w:w="16838" w:h="11906" w:orient="landscape"/>
          <w:pgMar w:top="1134" w:right="567" w:bottom="1134" w:left="1134" w:header="709" w:footer="709" w:gutter="0"/>
          <w:cols w:space="708"/>
          <w:docGrid w:linePitch="360"/>
        </w:sectPr>
      </w:pPr>
    </w:p>
    <w:p w:rsidR="001127E7" w:rsidRPr="00E50BAD" w:rsidRDefault="001127E7" w:rsidP="005E30A4">
      <w:pPr>
        <w:spacing w:after="0" w:line="240" w:lineRule="auto"/>
        <w:jc w:val="right"/>
        <w:rPr>
          <w:rFonts w:ascii="Times New Roman" w:hAnsi="Times New Roman" w:cs="Times New Roman"/>
          <w:sz w:val="24"/>
          <w:szCs w:val="24"/>
          <w:highlight w:val="red"/>
        </w:rPr>
      </w:pPr>
      <w:r w:rsidRPr="00E50BAD">
        <w:rPr>
          <w:rFonts w:ascii="Times New Roman" w:hAnsi="Times New Roman" w:cs="Times New Roman"/>
          <w:sz w:val="24"/>
          <w:szCs w:val="24"/>
          <w:highlight w:val="red"/>
        </w:rPr>
        <w:lastRenderedPageBreak/>
        <w:t>Приложение № 16</w:t>
      </w:r>
    </w:p>
    <w:p w:rsidR="001127E7" w:rsidRPr="00E50BAD" w:rsidRDefault="001127E7" w:rsidP="005E30A4">
      <w:pPr>
        <w:spacing w:after="0" w:line="240" w:lineRule="auto"/>
        <w:jc w:val="right"/>
        <w:rPr>
          <w:rFonts w:ascii="Times New Roman" w:hAnsi="Times New Roman" w:cs="Times New Roman"/>
          <w:sz w:val="24"/>
          <w:szCs w:val="24"/>
          <w:highlight w:val="red"/>
        </w:rPr>
      </w:pPr>
      <w:r w:rsidRPr="00E50BAD">
        <w:rPr>
          <w:rFonts w:ascii="Times New Roman" w:hAnsi="Times New Roman" w:cs="Times New Roman"/>
          <w:sz w:val="24"/>
          <w:szCs w:val="24"/>
          <w:highlight w:val="red"/>
        </w:rPr>
        <w:t>к муниципальной программе</w:t>
      </w:r>
    </w:p>
    <w:p w:rsidR="001127E7" w:rsidRPr="00E50BAD" w:rsidRDefault="001127E7" w:rsidP="005E30A4">
      <w:pPr>
        <w:spacing w:after="0" w:line="240" w:lineRule="auto"/>
        <w:jc w:val="right"/>
        <w:rPr>
          <w:rFonts w:ascii="Times New Roman" w:hAnsi="Times New Roman" w:cs="Times New Roman"/>
          <w:sz w:val="24"/>
          <w:szCs w:val="24"/>
          <w:highlight w:val="red"/>
        </w:rPr>
      </w:pPr>
      <w:r w:rsidRPr="00E50BAD">
        <w:rPr>
          <w:rFonts w:ascii="Times New Roman" w:hAnsi="Times New Roman" w:cs="Times New Roman"/>
          <w:sz w:val="24"/>
          <w:szCs w:val="24"/>
          <w:highlight w:val="red"/>
        </w:rPr>
        <w:t>городского округа Тейково</w:t>
      </w:r>
    </w:p>
    <w:p w:rsidR="001127E7" w:rsidRPr="00E50BAD" w:rsidRDefault="001127E7" w:rsidP="005E30A4">
      <w:pPr>
        <w:spacing w:after="0" w:line="240" w:lineRule="auto"/>
        <w:jc w:val="right"/>
        <w:rPr>
          <w:rFonts w:ascii="Times New Roman" w:hAnsi="Times New Roman" w:cs="Times New Roman"/>
          <w:sz w:val="24"/>
          <w:szCs w:val="24"/>
          <w:highlight w:val="red"/>
        </w:rPr>
      </w:pPr>
      <w:r w:rsidRPr="00E50BAD">
        <w:rPr>
          <w:rFonts w:ascii="Times New Roman" w:hAnsi="Times New Roman" w:cs="Times New Roman"/>
          <w:sz w:val="24"/>
          <w:szCs w:val="24"/>
          <w:highlight w:val="red"/>
        </w:rPr>
        <w:t xml:space="preserve"> «Обеспечение населения городского округа</w:t>
      </w:r>
    </w:p>
    <w:p w:rsidR="001127E7" w:rsidRPr="00E50BAD" w:rsidRDefault="001127E7" w:rsidP="005E30A4">
      <w:pPr>
        <w:spacing w:after="0" w:line="240" w:lineRule="auto"/>
        <w:jc w:val="right"/>
        <w:rPr>
          <w:rFonts w:ascii="Times New Roman" w:hAnsi="Times New Roman" w:cs="Times New Roman"/>
          <w:sz w:val="24"/>
          <w:szCs w:val="24"/>
          <w:highlight w:val="red"/>
        </w:rPr>
      </w:pPr>
      <w:r w:rsidRPr="00E50BAD">
        <w:rPr>
          <w:rFonts w:ascii="Times New Roman" w:hAnsi="Times New Roman" w:cs="Times New Roman"/>
          <w:sz w:val="24"/>
          <w:szCs w:val="24"/>
          <w:highlight w:val="red"/>
        </w:rPr>
        <w:t xml:space="preserve">         Тейково услугами </w:t>
      </w:r>
      <w:proofErr w:type="gramStart"/>
      <w:r w:rsidRPr="00E50BAD">
        <w:rPr>
          <w:rFonts w:ascii="Times New Roman" w:hAnsi="Times New Roman" w:cs="Times New Roman"/>
          <w:sz w:val="24"/>
          <w:szCs w:val="24"/>
          <w:highlight w:val="red"/>
        </w:rPr>
        <w:t>жилищно-коммунального</w:t>
      </w:r>
      <w:proofErr w:type="gramEnd"/>
    </w:p>
    <w:p w:rsidR="001127E7" w:rsidRPr="00E50BAD" w:rsidRDefault="001127E7" w:rsidP="005E30A4">
      <w:pPr>
        <w:spacing w:after="0" w:line="240" w:lineRule="auto"/>
        <w:jc w:val="right"/>
        <w:rPr>
          <w:rFonts w:ascii="Times New Roman" w:hAnsi="Times New Roman" w:cs="Times New Roman"/>
          <w:sz w:val="24"/>
          <w:szCs w:val="24"/>
          <w:highlight w:val="red"/>
        </w:rPr>
      </w:pPr>
      <w:r w:rsidRPr="00E50BAD">
        <w:rPr>
          <w:rFonts w:ascii="Times New Roman" w:hAnsi="Times New Roman" w:cs="Times New Roman"/>
          <w:sz w:val="24"/>
          <w:szCs w:val="24"/>
          <w:highlight w:val="red"/>
        </w:rPr>
        <w:t xml:space="preserve">      хозяйства и развитие транспортной системы»</w:t>
      </w:r>
    </w:p>
    <w:p w:rsidR="001127E7" w:rsidRPr="00E50BAD" w:rsidRDefault="001127E7" w:rsidP="005E30A4">
      <w:pPr>
        <w:spacing w:after="0" w:line="240" w:lineRule="auto"/>
        <w:jc w:val="center"/>
        <w:rPr>
          <w:rFonts w:ascii="Times New Roman" w:hAnsi="Times New Roman" w:cs="Times New Roman"/>
          <w:sz w:val="24"/>
          <w:szCs w:val="24"/>
          <w:highlight w:val="red"/>
        </w:rPr>
      </w:pPr>
    </w:p>
    <w:p w:rsidR="001127E7" w:rsidRPr="00E50BAD" w:rsidRDefault="001127E7" w:rsidP="005E30A4">
      <w:pPr>
        <w:spacing w:after="0" w:line="240" w:lineRule="auto"/>
        <w:jc w:val="center"/>
        <w:rPr>
          <w:rFonts w:ascii="Times New Roman" w:hAnsi="Times New Roman" w:cs="Times New Roman"/>
          <w:sz w:val="24"/>
          <w:szCs w:val="24"/>
          <w:highlight w:val="red"/>
        </w:rPr>
      </w:pPr>
      <w:r w:rsidRPr="00E50BAD">
        <w:rPr>
          <w:rFonts w:ascii="Times New Roman" w:hAnsi="Times New Roman" w:cs="Times New Roman"/>
          <w:sz w:val="24"/>
          <w:szCs w:val="24"/>
          <w:highlight w:val="red"/>
        </w:rPr>
        <w:t>Подпрограмма</w:t>
      </w:r>
    </w:p>
    <w:p w:rsidR="001127E7" w:rsidRPr="00E50BAD" w:rsidRDefault="001127E7" w:rsidP="005E30A4">
      <w:pPr>
        <w:spacing w:after="0" w:line="240" w:lineRule="auto"/>
        <w:jc w:val="center"/>
        <w:rPr>
          <w:rFonts w:ascii="Times New Roman" w:hAnsi="Times New Roman" w:cs="Times New Roman"/>
          <w:sz w:val="24"/>
          <w:szCs w:val="24"/>
          <w:highlight w:val="red"/>
        </w:rPr>
      </w:pPr>
      <w:r w:rsidRPr="00E50BAD">
        <w:rPr>
          <w:rFonts w:ascii="Times New Roman" w:hAnsi="Times New Roman" w:cs="Times New Roman"/>
          <w:sz w:val="24"/>
          <w:szCs w:val="24"/>
          <w:highlight w:val="red"/>
        </w:rPr>
        <w:t xml:space="preserve">Формирование современной городской среды </w:t>
      </w:r>
    </w:p>
    <w:p w:rsidR="001127E7" w:rsidRPr="009B5A86" w:rsidRDefault="001127E7" w:rsidP="005E30A4">
      <w:pPr>
        <w:spacing w:after="0" w:line="240" w:lineRule="auto"/>
        <w:ind w:right="-1"/>
        <w:jc w:val="center"/>
        <w:rPr>
          <w:rFonts w:ascii="Times New Roman" w:hAnsi="Times New Roman" w:cs="Times New Roman"/>
          <w:sz w:val="24"/>
          <w:szCs w:val="24"/>
        </w:rPr>
      </w:pPr>
      <w:r w:rsidRPr="00E50BAD">
        <w:rPr>
          <w:rFonts w:ascii="Times New Roman" w:hAnsi="Times New Roman" w:cs="Times New Roman"/>
          <w:sz w:val="24"/>
          <w:szCs w:val="24"/>
          <w:highlight w:val="red"/>
        </w:rPr>
        <w:t>на 2018 - 2024 годы</w:t>
      </w:r>
      <w:r w:rsidRPr="009B5A86">
        <w:rPr>
          <w:rFonts w:ascii="Times New Roman" w:hAnsi="Times New Roman" w:cs="Times New Roman"/>
          <w:sz w:val="24"/>
          <w:szCs w:val="24"/>
        </w:rPr>
        <w:t xml:space="preserve"> </w:t>
      </w:r>
    </w:p>
    <w:p w:rsidR="001127E7" w:rsidRPr="009B5A86" w:rsidRDefault="001127E7" w:rsidP="005E30A4">
      <w:pPr>
        <w:spacing w:after="0" w:line="240" w:lineRule="auto"/>
        <w:jc w:val="center"/>
        <w:rPr>
          <w:rFonts w:ascii="Times New Roman" w:hAnsi="Times New Roman" w:cs="Times New Roman"/>
          <w:sz w:val="24"/>
          <w:szCs w:val="24"/>
        </w:rPr>
      </w:pPr>
    </w:p>
    <w:p w:rsidR="009E58D1" w:rsidRPr="009B5A86" w:rsidRDefault="001127E7"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bCs/>
          <w:sz w:val="24"/>
          <w:szCs w:val="24"/>
        </w:rPr>
        <w:t>1. Паспорт подпрограммы «Формирование современной городской среды»</w:t>
      </w:r>
      <w:r w:rsidR="00CF13D9" w:rsidRPr="009B5A86">
        <w:rPr>
          <w:rFonts w:ascii="Times New Roman" w:hAnsi="Times New Roman" w:cs="Times New Roman"/>
          <w:sz w:val="24"/>
          <w:szCs w:val="24"/>
        </w:rPr>
        <w:t>.</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8"/>
        <w:gridCol w:w="7413"/>
      </w:tblGrid>
      <w:tr w:rsidR="00241275" w:rsidRPr="009B5A86" w:rsidTr="00C943BD">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Наименование</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vAlign w:val="center"/>
          </w:tcPr>
          <w:p w:rsidR="001127E7" w:rsidRPr="009B5A86" w:rsidRDefault="001127E7" w:rsidP="005E30A4">
            <w:pPr>
              <w:spacing w:after="0" w:line="240" w:lineRule="auto"/>
              <w:jc w:val="both"/>
              <w:rPr>
                <w:rFonts w:ascii="Times New Roman" w:hAnsi="Times New Roman" w:cs="Times New Roman"/>
                <w:bCs/>
                <w:sz w:val="24"/>
                <w:szCs w:val="24"/>
              </w:rPr>
            </w:pPr>
            <w:r w:rsidRPr="009B5A86">
              <w:rPr>
                <w:rFonts w:ascii="Times New Roman" w:hAnsi="Times New Roman" w:cs="Times New Roman"/>
                <w:bCs/>
                <w:sz w:val="24"/>
                <w:szCs w:val="24"/>
              </w:rPr>
              <w:t>Формирование современной городской среды (далее – подпрограмма)</w:t>
            </w:r>
          </w:p>
        </w:tc>
      </w:tr>
      <w:tr w:rsidR="00241275" w:rsidRPr="009B5A86" w:rsidTr="00C943BD">
        <w:tc>
          <w:tcPr>
            <w:tcW w:w="1443"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lang w:val="en-US"/>
              </w:rPr>
            </w:pPr>
            <w:r w:rsidRPr="009B5A86">
              <w:rPr>
                <w:rFonts w:ascii="Times New Roman" w:hAnsi="Times New Roman" w:cs="Times New Roman"/>
                <w:sz w:val="24"/>
                <w:szCs w:val="24"/>
              </w:rPr>
              <w:t>Срок реализации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2018-2024</w:t>
            </w:r>
          </w:p>
        </w:tc>
      </w:tr>
      <w:tr w:rsidR="00241275" w:rsidRPr="009B5A86" w:rsidTr="00C943BD">
        <w:tc>
          <w:tcPr>
            <w:tcW w:w="1443"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lang w:val="en-US"/>
              </w:rPr>
            </w:pPr>
            <w:r w:rsidRPr="009B5A86">
              <w:rPr>
                <w:rFonts w:ascii="Times New Roman" w:hAnsi="Times New Roman" w:cs="Times New Roman"/>
                <w:sz w:val="24"/>
                <w:szCs w:val="24"/>
              </w:rPr>
              <w:t>Исполнитель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jc w:val="both"/>
              <w:rPr>
                <w:rFonts w:ascii="Times New Roman" w:eastAsia="Calibri" w:hAnsi="Times New Roman" w:cs="Times New Roman"/>
                <w:sz w:val="24"/>
                <w:szCs w:val="24"/>
              </w:rPr>
            </w:pPr>
            <w:r w:rsidRPr="009B5A86">
              <w:rPr>
                <w:rFonts w:ascii="Times New Roman" w:eastAsia="Calibri" w:hAnsi="Times New Roman" w:cs="Times New Roman"/>
                <w:sz w:val="24"/>
                <w:szCs w:val="24"/>
              </w:rPr>
              <w:t>Отдел городской инфраструктуры администрации городского округа Тейково Ивановской области;</w:t>
            </w:r>
          </w:p>
          <w:p w:rsidR="001127E7" w:rsidRPr="009B5A86" w:rsidRDefault="001127E7" w:rsidP="005E30A4">
            <w:pPr>
              <w:spacing w:after="0" w:line="240" w:lineRule="auto"/>
              <w:jc w:val="both"/>
              <w:rPr>
                <w:rFonts w:ascii="Times New Roman" w:eastAsia="Calibri" w:hAnsi="Times New Roman" w:cs="Times New Roman"/>
                <w:sz w:val="24"/>
                <w:szCs w:val="24"/>
              </w:rPr>
            </w:pPr>
            <w:r w:rsidRPr="009B5A86">
              <w:rPr>
                <w:rFonts w:ascii="Times New Roman" w:eastAsia="Calibri" w:hAnsi="Times New Roman" w:cs="Times New Roman"/>
                <w:sz w:val="24"/>
                <w:szCs w:val="24"/>
              </w:rPr>
              <w:t>Отдел градостроительства и архитектуры администрации   городского округа Тейково Ивановской области;</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МКУ городского округа Тейково «Служба Заказчика»</w:t>
            </w:r>
          </w:p>
        </w:tc>
      </w:tr>
      <w:tr w:rsidR="00241275" w:rsidRPr="009B5A86" w:rsidTr="00C943BD">
        <w:tc>
          <w:tcPr>
            <w:tcW w:w="1443"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hAnsi="Times New Roman" w:cs="Times New Roman"/>
                <w:sz w:val="24"/>
                <w:szCs w:val="24"/>
              </w:rPr>
              <w:t>Цель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jc w:val="both"/>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Повышение уровня благоустройства территорий городского округа Тейково </w:t>
            </w:r>
          </w:p>
        </w:tc>
      </w:tr>
      <w:tr w:rsidR="00241275" w:rsidRPr="009B5A86" w:rsidTr="00C943BD">
        <w:tc>
          <w:tcPr>
            <w:tcW w:w="1443"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lang w:val="en-US"/>
              </w:rPr>
            </w:pPr>
            <w:r w:rsidRPr="009B5A86">
              <w:rPr>
                <w:rFonts w:ascii="Times New Roman" w:eastAsia="Calibri" w:hAnsi="Times New Roman" w:cs="Times New Roman"/>
                <w:sz w:val="24"/>
                <w:szCs w:val="24"/>
              </w:rPr>
              <w:t>Задачи 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autoSpaceDE w:val="0"/>
              <w:autoSpaceDN w:val="0"/>
              <w:adjustRightInd w:val="0"/>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Повышение уровня благоустройства дворовых территорий городского округа Тейково.</w:t>
            </w:r>
          </w:p>
          <w:p w:rsidR="001127E7" w:rsidRPr="009B5A86" w:rsidRDefault="001127E7" w:rsidP="005E30A4">
            <w:pPr>
              <w:autoSpaceDE w:val="0"/>
              <w:autoSpaceDN w:val="0"/>
              <w:adjustRightInd w:val="0"/>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Повышение уровня благоустройства общественных территорий городского округа Тейково.</w:t>
            </w:r>
          </w:p>
          <w:p w:rsidR="001127E7" w:rsidRPr="009B5A86" w:rsidRDefault="001127E7" w:rsidP="005E30A4">
            <w:pPr>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 xml:space="preserve">Повышение уровня благоустройства территорий городского округа Тейково в рамках проектов развития территории городского округа Тейково, основанных на местных инициативах в 2020 году. </w:t>
            </w:r>
          </w:p>
          <w:p w:rsidR="001127E7" w:rsidRPr="009B5A86" w:rsidRDefault="001127E7" w:rsidP="005E30A4">
            <w:pPr>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Повышение уровня благоустройства территорий городского округа Тейково в рамках поддержки инициативных проектов 2021-2024.</w:t>
            </w:r>
          </w:p>
          <w:p w:rsidR="001127E7" w:rsidRPr="009B5A86" w:rsidRDefault="001127E7" w:rsidP="005E30A4">
            <w:pPr>
              <w:spacing w:after="0" w:line="240" w:lineRule="auto"/>
              <w:jc w:val="both"/>
              <w:rPr>
                <w:rFonts w:ascii="Times New Roman" w:eastAsia="Calibri" w:hAnsi="Times New Roman" w:cs="Times New Roman"/>
                <w:sz w:val="24"/>
                <w:szCs w:val="24"/>
              </w:rPr>
            </w:pPr>
            <w:r w:rsidRPr="009B5A86">
              <w:rPr>
                <w:rFonts w:ascii="Times New Roman" w:eastAsia="Calibri"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территории городского округа Тейково.</w:t>
            </w:r>
          </w:p>
        </w:tc>
      </w:tr>
      <w:tr w:rsidR="00241275" w:rsidRPr="009B5A86" w:rsidTr="00C943BD">
        <w:tc>
          <w:tcPr>
            <w:tcW w:w="1443"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Объём ресурсного обеспечения мероприятий</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подпрограммы</w:t>
            </w:r>
          </w:p>
        </w:tc>
        <w:tc>
          <w:tcPr>
            <w:tcW w:w="3557" w:type="pct"/>
            <w:tcBorders>
              <w:top w:val="single" w:sz="4" w:space="0" w:color="auto"/>
              <w:left w:val="single" w:sz="4" w:space="0" w:color="auto"/>
              <w:bottom w:val="single" w:sz="4" w:space="0" w:color="auto"/>
              <w:right w:val="single" w:sz="4" w:space="0" w:color="auto"/>
            </w:tcBorders>
            <w:shd w:val="clear" w:color="auto" w:fill="auto"/>
          </w:tcPr>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Общий объём бюджетных  ассигнований*: </w:t>
            </w:r>
          </w:p>
          <w:p w:rsidR="001127E7" w:rsidRPr="009B5A86" w:rsidRDefault="0067199F"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362 4</w:t>
            </w:r>
            <w:r w:rsidR="00DF4FB6" w:rsidRPr="009B5A86">
              <w:rPr>
                <w:rFonts w:ascii="Times New Roman" w:eastAsia="Calibri" w:hAnsi="Times New Roman" w:cs="Times New Roman"/>
                <w:sz w:val="24"/>
                <w:szCs w:val="24"/>
              </w:rPr>
              <w:t>8</w:t>
            </w:r>
            <w:r w:rsidRPr="009B5A86">
              <w:rPr>
                <w:rFonts w:ascii="Times New Roman" w:eastAsia="Calibri" w:hAnsi="Times New Roman" w:cs="Times New Roman"/>
                <w:sz w:val="24"/>
                <w:szCs w:val="24"/>
              </w:rPr>
              <w:t>6,16585</w:t>
            </w:r>
            <w:r w:rsidR="001127E7" w:rsidRPr="009B5A86">
              <w:rPr>
                <w:rFonts w:ascii="Times New Roman" w:eastAsia="Calibri" w:hAnsi="Times New Roman" w:cs="Times New Roman"/>
                <w:sz w:val="24"/>
                <w:szCs w:val="24"/>
              </w:rPr>
              <w:t>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2018 год – 12 132,49655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2019 год – 76 895,07007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2020 год – 107 800,58449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2021 год – </w:t>
            </w:r>
            <w:r w:rsidR="00445D73" w:rsidRPr="009B5A86">
              <w:rPr>
                <w:rFonts w:ascii="Times New Roman" w:eastAsia="Calibri" w:hAnsi="Times New Roman" w:cs="Times New Roman"/>
                <w:sz w:val="24"/>
                <w:szCs w:val="24"/>
              </w:rPr>
              <w:t>11</w:t>
            </w:r>
            <w:r w:rsidR="00F81BF5" w:rsidRPr="009B5A86">
              <w:rPr>
                <w:rFonts w:ascii="Times New Roman" w:eastAsia="Calibri" w:hAnsi="Times New Roman" w:cs="Times New Roman"/>
                <w:sz w:val="24"/>
                <w:szCs w:val="24"/>
              </w:rPr>
              <w:t> 631,088160</w:t>
            </w:r>
            <w:r w:rsidRPr="009B5A86">
              <w:rPr>
                <w:rFonts w:ascii="Times New Roman" w:eastAsia="Calibri" w:hAnsi="Times New Roman" w:cs="Times New Roman"/>
                <w:sz w:val="24"/>
                <w:szCs w:val="24"/>
              </w:rPr>
              <w:t xml:space="preserve"> тыс. руб.;</w:t>
            </w:r>
          </w:p>
          <w:p w:rsidR="001127E7" w:rsidRPr="00E50BAD" w:rsidRDefault="001127E7" w:rsidP="005E30A4">
            <w:pPr>
              <w:spacing w:after="0" w:line="240" w:lineRule="auto"/>
              <w:rPr>
                <w:rFonts w:ascii="Times New Roman" w:eastAsia="Calibri" w:hAnsi="Times New Roman" w:cs="Times New Roman"/>
                <w:color w:val="FF0000"/>
                <w:sz w:val="24"/>
                <w:szCs w:val="24"/>
              </w:rPr>
            </w:pPr>
            <w:r w:rsidRPr="00E50BAD">
              <w:rPr>
                <w:rFonts w:ascii="Times New Roman" w:eastAsia="Calibri" w:hAnsi="Times New Roman" w:cs="Times New Roman"/>
                <w:color w:val="FF0000"/>
                <w:sz w:val="24"/>
                <w:szCs w:val="24"/>
              </w:rPr>
              <w:t xml:space="preserve">2022 год – </w:t>
            </w:r>
            <w:r w:rsidR="002D0E45" w:rsidRPr="00E50BAD">
              <w:rPr>
                <w:rFonts w:ascii="Times New Roman" w:eastAsia="Calibri" w:hAnsi="Times New Roman" w:cs="Times New Roman"/>
                <w:color w:val="FF0000"/>
                <w:sz w:val="24"/>
                <w:szCs w:val="24"/>
              </w:rPr>
              <w:t>135 716,11509</w:t>
            </w:r>
            <w:r w:rsidRPr="00E50BAD">
              <w:rPr>
                <w:rFonts w:ascii="Times New Roman" w:eastAsia="Calibri" w:hAnsi="Times New Roman" w:cs="Times New Roman"/>
                <w:color w:val="FF0000"/>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 xml:space="preserve">2023 год – </w:t>
            </w:r>
            <w:r w:rsidR="002D0E45" w:rsidRPr="009B5A86">
              <w:rPr>
                <w:rFonts w:ascii="Times New Roman" w:hAnsi="Times New Roman"/>
                <w:sz w:val="24"/>
                <w:szCs w:val="24"/>
              </w:rPr>
              <w:t>17 4</w:t>
            </w:r>
            <w:r w:rsidR="00DF4FB6" w:rsidRPr="009B5A86">
              <w:rPr>
                <w:rFonts w:ascii="Times New Roman" w:hAnsi="Times New Roman"/>
                <w:sz w:val="24"/>
                <w:szCs w:val="24"/>
              </w:rPr>
              <w:t>7</w:t>
            </w:r>
            <w:r w:rsidR="002D0E45" w:rsidRPr="009B5A86">
              <w:rPr>
                <w:rFonts w:ascii="Times New Roman" w:hAnsi="Times New Roman"/>
                <w:sz w:val="24"/>
                <w:szCs w:val="24"/>
              </w:rPr>
              <w:t>4,42849</w:t>
            </w:r>
            <w:r w:rsidRPr="009B5A86">
              <w:rPr>
                <w:rFonts w:ascii="Times New Roman" w:hAnsi="Times New Roman"/>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 xml:space="preserve">2024 год – </w:t>
            </w:r>
            <w:r w:rsidR="00F62BE9" w:rsidRPr="009B5A86">
              <w:rPr>
                <w:rFonts w:ascii="Times New Roman" w:hAnsi="Times New Roman"/>
                <w:sz w:val="24"/>
                <w:szCs w:val="24"/>
              </w:rPr>
              <w:t xml:space="preserve">836,38300 </w:t>
            </w:r>
            <w:r w:rsidRPr="009B5A86">
              <w:rPr>
                <w:rFonts w:ascii="Times New Roman" w:hAnsi="Times New Roman"/>
                <w:sz w:val="24"/>
                <w:szCs w:val="24"/>
              </w:rPr>
              <w:t>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   - местный бюджет:</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2018 год – 807,835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2019 год – 395,07007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2020 год – 2 735,83074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2021 </w:t>
            </w:r>
            <w:r w:rsidR="00FC0D95" w:rsidRPr="009B5A86">
              <w:rPr>
                <w:rFonts w:ascii="Times New Roman" w:eastAsia="Calibri" w:hAnsi="Times New Roman" w:cs="Times New Roman"/>
                <w:sz w:val="24"/>
                <w:szCs w:val="24"/>
              </w:rPr>
              <w:t xml:space="preserve">год – </w:t>
            </w:r>
            <w:r w:rsidR="00445D73" w:rsidRPr="009B5A86">
              <w:rPr>
                <w:rFonts w:ascii="Times New Roman" w:eastAsia="Calibri" w:hAnsi="Times New Roman" w:cs="Times New Roman"/>
                <w:sz w:val="24"/>
                <w:szCs w:val="24"/>
              </w:rPr>
              <w:t>4</w:t>
            </w:r>
            <w:r w:rsidR="00F81BF5" w:rsidRPr="009B5A86">
              <w:rPr>
                <w:rFonts w:ascii="Times New Roman" w:eastAsia="Calibri" w:hAnsi="Times New Roman" w:cs="Times New Roman"/>
                <w:sz w:val="24"/>
                <w:szCs w:val="24"/>
              </w:rPr>
              <w:t> 271,90066</w:t>
            </w:r>
            <w:r w:rsidRPr="009B5A86">
              <w:rPr>
                <w:rFonts w:ascii="Times New Roman" w:eastAsia="Calibri" w:hAnsi="Times New Roman" w:cs="Times New Roman"/>
                <w:sz w:val="24"/>
                <w:szCs w:val="24"/>
              </w:rPr>
              <w:t xml:space="preserve"> тыс. руб.;</w:t>
            </w:r>
          </w:p>
          <w:p w:rsidR="001127E7" w:rsidRPr="00E50BAD" w:rsidRDefault="001127E7" w:rsidP="005E30A4">
            <w:pPr>
              <w:spacing w:after="0" w:line="240" w:lineRule="auto"/>
              <w:rPr>
                <w:rFonts w:ascii="Times New Roman" w:eastAsia="Calibri" w:hAnsi="Times New Roman" w:cs="Times New Roman"/>
                <w:color w:val="FF0000"/>
                <w:sz w:val="24"/>
                <w:szCs w:val="24"/>
              </w:rPr>
            </w:pPr>
            <w:r w:rsidRPr="00E50BAD">
              <w:rPr>
                <w:rFonts w:ascii="Times New Roman" w:eastAsia="Calibri" w:hAnsi="Times New Roman" w:cs="Times New Roman"/>
                <w:color w:val="FF0000"/>
                <w:sz w:val="24"/>
                <w:szCs w:val="24"/>
              </w:rPr>
              <w:t xml:space="preserve">2022 год – </w:t>
            </w:r>
            <w:r w:rsidR="002D0E45" w:rsidRPr="00E50BAD">
              <w:rPr>
                <w:rFonts w:ascii="Times New Roman" w:eastAsia="Calibri" w:hAnsi="Times New Roman" w:cs="Times New Roman"/>
                <w:color w:val="FF0000"/>
                <w:sz w:val="24"/>
                <w:szCs w:val="24"/>
              </w:rPr>
              <w:t>5 208,55923</w:t>
            </w:r>
            <w:r w:rsidRPr="00E50BAD">
              <w:rPr>
                <w:rFonts w:ascii="Times New Roman" w:eastAsia="Calibri" w:hAnsi="Times New Roman" w:cs="Times New Roman"/>
                <w:color w:val="FF0000"/>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 xml:space="preserve">2023 год – </w:t>
            </w:r>
            <w:r w:rsidR="002D0E45" w:rsidRPr="009B5A86">
              <w:rPr>
                <w:rFonts w:ascii="Times New Roman" w:hAnsi="Times New Roman"/>
                <w:sz w:val="24"/>
                <w:szCs w:val="24"/>
              </w:rPr>
              <w:t>10 </w:t>
            </w:r>
            <w:r w:rsidR="00DF4FB6" w:rsidRPr="009B5A86">
              <w:rPr>
                <w:rFonts w:ascii="Times New Roman" w:hAnsi="Times New Roman"/>
                <w:sz w:val="24"/>
                <w:szCs w:val="24"/>
              </w:rPr>
              <w:t>40</w:t>
            </w:r>
            <w:r w:rsidR="002D0E45" w:rsidRPr="009B5A86">
              <w:rPr>
                <w:rFonts w:ascii="Times New Roman" w:hAnsi="Times New Roman"/>
                <w:sz w:val="24"/>
                <w:szCs w:val="24"/>
              </w:rPr>
              <w:t>3,72142</w:t>
            </w:r>
            <w:r w:rsidRPr="009B5A86">
              <w:rPr>
                <w:rFonts w:ascii="Times New Roman" w:hAnsi="Times New Roman"/>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 xml:space="preserve">2024 год – </w:t>
            </w:r>
            <w:r w:rsidR="00F62BE9" w:rsidRPr="009B5A86">
              <w:rPr>
                <w:rFonts w:ascii="Times New Roman" w:hAnsi="Times New Roman"/>
                <w:sz w:val="24"/>
                <w:szCs w:val="24"/>
              </w:rPr>
              <w:t xml:space="preserve">836,38300 </w:t>
            </w:r>
            <w:r w:rsidRPr="009B5A86">
              <w:rPr>
                <w:rFonts w:ascii="Times New Roman" w:hAnsi="Times New Roman"/>
                <w:sz w:val="24"/>
                <w:szCs w:val="24"/>
              </w:rPr>
              <w:t>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lastRenderedPageBreak/>
              <w:t xml:space="preserve">   - областной бюджет:</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2018 год – 11 324,66155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2019 год – 1 500,000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2020 год – 33 527,55375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2021 год – </w:t>
            </w:r>
            <w:r w:rsidR="00F20613" w:rsidRPr="009B5A86">
              <w:rPr>
                <w:rFonts w:ascii="Times New Roman" w:eastAsia="Calibri" w:hAnsi="Times New Roman" w:cs="Times New Roman"/>
                <w:sz w:val="24"/>
                <w:szCs w:val="24"/>
              </w:rPr>
              <w:t>7 359,18750</w:t>
            </w:r>
            <w:r w:rsidRPr="009B5A86">
              <w:rPr>
                <w:rFonts w:ascii="Times New Roman" w:eastAsia="Calibri" w:hAnsi="Times New Roman" w:cs="Times New Roman"/>
                <w:sz w:val="24"/>
                <w:szCs w:val="24"/>
              </w:rPr>
              <w:t xml:space="preserve"> тыс. руб.;</w:t>
            </w:r>
          </w:p>
          <w:p w:rsidR="001127E7" w:rsidRPr="00E50BAD" w:rsidRDefault="00FC0D95" w:rsidP="005E30A4">
            <w:pPr>
              <w:spacing w:after="0" w:line="240" w:lineRule="auto"/>
              <w:rPr>
                <w:rFonts w:ascii="Times New Roman" w:eastAsia="Calibri" w:hAnsi="Times New Roman" w:cs="Times New Roman"/>
                <w:color w:val="FF0000"/>
                <w:sz w:val="24"/>
                <w:szCs w:val="24"/>
              </w:rPr>
            </w:pPr>
            <w:r w:rsidRPr="00E50BAD">
              <w:rPr>
                <w:rFonts w:ascii="Times New Roman" w:eastAsia="Calibri" w:hAnsi="Times New Roman" w:cs="Times New Roman"/>
                <w:color w:val="FF0000"/>
                <w:sz w:val="24"/>
                <w:szCs w:val="24"/>
              </w:rPr>
              <w:t xml:space="preserve">2022 год – </w:t>
            </w:r>
            <w:r w:rsidR="009B0764" w:rsidRPr="00E50BAD">
              <w:rPr>
                <w:rFonts w:ascii="Times New Roman" w:eastAsia="Calibri" w:hAnsi="Times New Roman" w:cs="Times New Roman"/>
                <w:color w:val="FF0000"/>
                <w:sz w:val="24"/>
                <w:szCs w:val="24"/>
              </w:rPr>
              <w:t>5 958,14486</w:t>
            </w:r>
            <w:r w:rsidR="001127E7" w:rsidRPr="00E50BAD">
              <w:rPr>
                <w:rFonts w:ascii="Times New Roman" w:eastAsia="Calibri" w:hAnsi="Times New Roman" w:cs="Times New Roman"/>
                <w:color w:val="FF0000"/>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 xml:space="preserve">2023 год – </w:t>
            </w:r>
            <w:r w:rsidR="002D0E45" w:rsidRPr="009B5A86">
              <w:rPr>
                <w:rFonts w:ascii="Times New Roman" w:hAnsi="Times New Roman"/>
                <w:sz w:val="24"/>
                <w:szCs w:val="24"/>
              </w:rPr>
              <w:t>70,70707</w:t>
            </w:r>
            <w:r w:rsidRPr="009B5A86">
              <w:rPr>
                <w:rFonts w:ascii="Times New Roman" w:hAnsi="Times New Roman"/>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2024 год – 0,000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 xml:space="preserve">   - федеральный бюджет:</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2017 год – 0,000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2018 год – 0,000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2019 год – 75 000,000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2020 год – 71 537,20000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eastAsia="Calibri" w:hAnsi="Times New Roman" w:cs="Times New Roman"/>
                <w:sz w:val="24"/>
                <w:szCs w:val="24"/>
              </w:rPr>
              <w:t>2021 год – 0,00</w:t>
            </w:r>
            <w:r w:rsidR="001222B7" w:rsidRPr="009B5A86">
              <w:rPr>
                <w:rFonts w:ascii="Times New Roman" w:eastAsia="Calibri" w:hAnsi="Times New Roman" w:cs="Times New Roman"/>
                <w:sz w:val="24"/>
                <w:szCs w:val="24"/>
              </w:rPr>
              <w:t>0</w:t>
            </w:r>
            <w:r w:rsidRPr="009B5A86">
              <w:rPr>
                <w:rFonts w:ascii="Times New Roman" w:eastAsia="Calibri" w:hAnsi="Times New Roman" w:cs="Times New Roman"/>
                <w:sz w:val="24"/>
                <w:szCs w:val="24"/>
              </w:rPr>
              <w:t xml:space="preserve"> тыс. руб.;</w:t>
            </w:r>
          </w:p>
          <w:p w:rsidR="001127E7" w:rsidRPr="00E50BAD" w:rsidRDefault="001127E7" w:rsidP="005E30A4">
            <w:pPr>
              <w:spacing w:after="0" w:line="240" w:lineRule="auto"/>
              <w:rPr>
                <w:rFonts w:ascii="Times New Roman" w:eastAsia="Calibri" w:hAnsi="Times New Roman" w:cs="Times New Roman"/>
                <w:color w:val="FF0000"/>
                <w:sz w:val="24"/>
                <w:szCs w:val="24"/>
              </w:rPr>
            </w:pPr>
            <w:r w:rsidRPr="00E50BAD">
              <w:rPr>
                <w:rFonts w:ascii="Times New Roman" w:eastAsia="Calibri" w:hAnsi="Times New Roman" w:cs="Times New Roman"/>
                <w:color w:val="FF0000"/>
                <w:sz w:val="24"/>
                <w:szCs w:val="24"/>
              </w:rPr>
              <w:t xml:space="preserve">2022 год – </w:t>
            </w:r>
            <w:r w:rsidR="001222B7" w:rsidRPr="00E50BAD">
              <w:rPr>
                <w:rFonts w:ascii="Times New Roman" w:eastAsia="Calibri" w:hAnsi="Times New Roman" w:cs="Times New Roman"/>
                <w:color w:val="FF0000"/>
                <w:sz w:val="24"/>
                <w:szCs w:val="24"/>
              </w:rPr>
              <w:t>124 549,41100</w:t>
            </w:r>
            <w:r w:rsidRPr="00E50BAD">
              <w:rPr>
                <w:rFonts w:ascii="Times New Roman" w:eastAsia="Calibri" w:hAnsi="Times New Roman" w:cs="Times New Roman"/>
                <w:color w:val="FF0000"/>
                <w:sz w:val="24"/>
                <w:szCs w:val="24"/>
              </w:rPr>
              <w:t xml:space="preserve"> тыс. руб.;</w:t>
            </w:r>
          </w:p>
          <w:p w:rsidR="001127E7" w:rsidRPr="009B5A86" w:rsidRDefault="001127E7" w:rsidP="005E30A4">
            <w:pPr>
              <w:pStyle w:val="a6"/>
              <w:spacing w:after="0" w:line="240" w:lineRule="auto"/>
              <w:ind w:left="0"/>
              <w:rPr>
                <w:rFonts w:ascii="Times New Roman" w:hAnsi="Times New Roman"/>
                <w:sz w:val="24"/>
                <w:szCs w:val="24"/>
              </w:rPr>
            </w:pPr>
            <w:r w:rsidRPr="009B5A86">
              <w:rPr>
                <w:rFonts w:ascii="Times New Roman" w:hAnsi="Times New Roman"/>
                <w:sz w:val="24"/>
                <w:szCs w:val="24"/>
              </w:rPr>
              <w:t xml:space="preserve">2023 год – </w:t>
            </w:r>
            <w:r w:rsidR="002D0E45" w:rsidRPr="009B5A86">
              <w:rPr>
                <w:rFonts w:ascii="Times New Roman" w:hAnsi="Times New Roman"/>
                <w:sz w:val="24"/>
                <w:szCs w:val="24"/>
              </w:rPr>
              <w:t>7 000</w:t>
            </w:r>
            <w:r w:rsidRPr="009B5A86">
              <w:rPr>
                <w:rFonts w:ascii="Times New Roman" w:hAnsi="Times New Roman"/>
                <w:sz w:val="24"/>
                <w:szCs w:val="24"/>
              </w:rPr>
              <w:t>,000 тыс. руб.;</w:t>
            </w:r>
          </w:p>
          <w:p w:rsidR="001127E7" w:rsidRPr="009B5A86" w:rsidRDefault="001127E7" w:rsidP="005E30A4">
            <w:pPr>
              <w:spacing w:after="0" w:line="240" w:lineRule="auto"/>
              <w:rPr>
                <w:rFonts w:ascii="Times New Roman" w:eastAsia="Calibri" w:hAnsi="Times New Roman" w:cs="Times New Roman"/>
                <w:sz w:val="24"/>
                <w:szCs w:val="24"/>
              </w:rPr>
            </w:pPr>
            <w:r w:rsidRPr="009B5A86">
              <w:rPr>
                <w:rFonts w:ascii="Times New Roman" w:hAnsi="Times New Roman" w:cs="Times New Roman"/>
                <w:sz w:val="24"/>
                <w:szCs w:val="24"/>
              </w:rPr>
              <w:t>2024 год – 0,000 тыс. руб.</w:t>
            </w:r>
          </w:p>
        </w:tc>
      </w:tr>
    </w:tbl>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9B5A86" w:rsidRDefault="001127E7" w:rsidP="005E30A4">
      <w:pPr>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 Объем финансирования программы подлежит уточнению по мере поступления средств заинтересованных лиц и по мере принятия нормативных правовых актов о выделении (распределении) денежных средств.</w:t>
      </w:r>
    </w:p>
    <w:p w:rsidR="001127E7" w:rsidRPr="009B5A86" w:rsidRDefault="001127E7" w:rsidP="005E30A4">
      <w:pPr>
        <w:spacing w:after="0" w:line="240" w:lineRule="auto"/>
        <w:ind w:firstLine="709"/>
        <w:jc w:val="both"/>
        <w:rPr>
          <w:rFonts w:ascii="Times New Roman" w:hAnsi="Times New Roman" w:cs="Times New Roman"/>
          <w:sz w:val="24"/>
          <w:szCs w:val="24"/>
        </w:rPr>
      </w:pPr>
    </w:p>
    <w:p w:rsidR="001127E7" w:rsidRPr="009B5A86" w:rsidRDefault="001127E7" w:rsidP="005E30A4">
      <w:pPr>
        <w:spacing w:after="0" w:line="240" w:lineRule="auto"/>
        <w:ind w:firstLine="709"/>
        <w:jc w:val="both"/>
        <w:rPr>
          <w:rFonts w:ascii="Times New Roman" w:hAnsi="Times New Roman" w:cs="Times New Roman"/>
          <w:sz w:val="24"/>
          <w:szCs w:val="24"/>
        </w:rPr>
      </w:pPr>
      <w:r w:rsidRPr="009B5A86">
        <w:rPr>
          <w:rFonts w:ascii="Times New Roman" w:hAnsi="Times New Roman" w:cs="Times New Roman"/>
          <w:sz w:val="24"/>
          <w:szCs w:val="24"/>
        </w:rPr>
        <w:t>2. Характеристика сферы благоустройства в рамках подпрограммы «Формирование современной городской среды» в городском округе Тейково на 2018-2024 годы.</w:t>
      </w:r>
    </w:p>
    <w:p w:rsidR="001127E7" w:rsidRPr="009B5A86" w:rsidRDefault="001127E7" w:rsidP="005E30A4">
      <w:pPr>
        <w:spacing w:after="0" w:line="240" w:lineRule="auto"/>
        <w:ind w:firstLine="709"/>
        <w:jc w:val="both"/>
        <w:rPr>
          <w:rFonts w:ascii="Times New Roman" w:hAnsi="Times New Roman" w:cs="Times New Roman"/>
          <w:sz w:val="24"/>
          <w:szCs w:val="24"/>
        </w:rPr>
      </w:pPr>
      <w:r w:rsidRPr="009B5A86">
        <w:rPr>
          <w:rFonts w:ascii="Times New Roman" w:hAnsi="Times New Roman" w:cs="Times New Roman"/>
          <w:sz w:val="24"/>
          <w:szCs w:val="24"/>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Тейково.</w:t>
      </w:r>
    </w:p>
    <w:p w:rsidR="001127E7" w:rsidRPr="009B5A86" w:rsidRDefault="001127E7" w:rsidP="005E30A4">
      <w:pPr>
        <w:spacing w:after="0" w:line="240" w:lineRule="auto"/>
        <w:ind w:firstLine="709"/>
        <w:jc w:val="both"/>
        <w:rPr>
          <w:rFonts w:ascii="Times New Roman" w:hAnsi="Times New Roman" w:cs="Times New Roman"/>
          <w:sz w:val="24"/>
          <w:szCs w:val="24"/>
        </w:rPr>
      </w:pPr>
      <w:r w:rsidRPr="009B5A86">
        <w:rPr>
          <w:rFonts w:ascii="Times New Roman" w:hAnsi="Times New Roman" w:cs="Times New Roman"/>
          <w:sz w:val="24"/>
          <w:szCs w:val="24"/>
        </w:rPr>
        <w:t>К общественным территориям в городском округе относятся: скверы № 1, 2 и 3 на ул. Октябрьской; сквер на ул. Фрунзенской; сквер на ул. Сергеевская; Летний сад; парк «Красные Сосенки» и набережная реки Вязьма; площадь имени В.И. Ленина; площадь 50-лет Октября; Монумент Славы; территория вокруг Мемориального камня, посвященного воинам-интернационалистам, участникам локальных войн и ликвидаций аварий Чернобыльской АЭС, а также пешеходные дорожки пользующиеся популярностью среди населения.</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shd w:val="clear" w:color="auto" w:fill="FFFFFF"/>
          <w:lang w:eastAsia="en-US"/>
        </w:rPr>
        <w:t xml:space="preserve">Анализ </w:t>
      </w:r>
      <w:r w:rsidRPr="009B5A86">
        <w:rPr>
          <w:rFonts w:ascii="Times New Roman" w:hAnsi="Times New Roman" w:cs="Times New Roman"/>
          <w:sz w:val="24"/>
          <w:szCs w:val="24"/>
          <w:lang w:eastAsia="en-US"/>
        </w:rPr>
        <w:t xml:space="preserve">сферы благоустройства </w:t>
      </w:r>
      <w:r w:rsidRPr="009B5A86">
        <w:rPr>
          <w:rFonts w:ascii="Times New Roman" w:hAnsi="Times New Roman" w:cs="Times New Roman"/>
          <w:sz w:val="24"/>
          <w:szCs w:val="24"/>
          <w:shd w:val="clear" w:color="auto" w:fill="FFFFFF"/>
          <w:lang w:eastAsia="en-US"/>
        </w:rPr>
        <w:t xml:space="preserve">территории </w:t>
      </w:r>
      <w:r w:rsidRPr="009B5A86">
        <w:rPr>
          <w:rFonts w:ascii="Times New Roman" w:hAnsi="Times New Roman" w:cs="Times New Roman"/>
          <w:sz w:val="24"/>
          <w:szCs w:val="24"/>
          <w:lang w:eastAsia="en-US"/>
        </w:rPr>
        <w:t>городского округа Тейково</w:t>
      </w:r>
      <w:r w:rsidRPr="009B5A86">
        <w:rPr>
          <w:rFonts w:ascii="Times New Roman" w:hAnsi="Times New Roman" w:cs="Times New Roman"/>
          <w:sz w:val="24"/>
          <w:szCs w:val="24"/>
          <w:shd w:val="clear" w:color="auto" w:fill="FFFFFF"/>
          <w:lang w:eastAsia="en-US"/>
        </w:rPr>
        <w:t xml:space="preserve"> показал, что в</w:t>
      </w:r>
      <w:r w:rsidRPr="009B5A86">
        <w:rPr>
          <w:rFonts w:ascii="Times New Roman" w:hAnsi="Times New Roman" w:cs="Times New Roman"/>
          <w:sz w:val="24"/>
          <w:szCs w:val="24"/>
          <w:lang w:eastAsia="en-US"/>
        </w:rPr>
        <w:t xml:space="preserve"> последние годы </w:t>
      </w:r>
      <w:r w:rsidRPr="009B5A86">
        <w:rPr>
          <w:rFonts w:ascii="Times New Roman" w:hAnsi="Times New Roman" w:cs="Times New Roman"/>
          <w:sz w:val="24"/>
          <w:szCs w:val="24"/>
          <w:shd w:val="clear" w:color="auto" w:fill="FFFFFF"/>
          <w:lang w:eastAsia="en-US"/>
        </w:rPr>
        <w:t xml:space="preserve">в </w:t>
      </w:r>
      <w:r w:rsidRPr="009B5A86">
        <w:rPr>
          <w:rFonts w:ascii="Times New Roman" w:hAnsi="Times New Roman" w:cs="Times New Roman"/>
          <w:sz w:val="24"/>
          <w:szCs w:val="24"/>
          <w:lang w:eastAsia="en-US"/>
        </w:rPr>
        <w:t>округе</w:t>
      </w:r>
      <w:r w:rsidRPr="009B5A86">
        <w:rPr>
          <w:rFonts w:ascii="Times New Roman" w:hAnsi="Times New Roman" w:cs="Times New Roman"/>
          <w:sz w:val="24"/>
          <w:szCs w:val="24"/>
          <w:shd w:val="clear" w:color="auto" w:fill="FFFFFF"/>
          <w:lang w:eastAsia="en-US"/>
        </w:rPr>
        <w:t xml:space="preserve"> в соответствии с мероприятиями муниципальной программы </w:t>
      </w:r>
      <w:r w:rsidRPr="009B5A86">
        <w:rPr>
          <w:rFonts w:ascii="Times New Roman" w:hAnsi="Times New Roman" w:cs="Times New Roman"/>
          <w:sz w:val="24"/>
          <w:szCs w:val="24"/>
          <w:lang w:eastAsia="en-US"/>
        </w:rPr>
        <w:t>проводилась целенаправленная работа по благоустройству дворовых территории и территорий общего пользования.</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9B5A86">
        <w:rPr>
          <w:rFonts w:ascii="Times New Roman" w:hAnsi="Times New Roman" w:cs="Times New Roman"/>
          <w:sz w:val="24"/>
          <w:szCs w:val="24"/>
        </w:rPr>
        <w:t>Так, с 2011 по 2018 годы установлены 26 площадок, специально оборудованных для отдыха, общения и проведения досуга разными группами населения (спортивные площадки, детские площадки). Благоустроены скверы на центральных улицах города – улице Октябрьской и улице Фрунзенской. Также большой проект проделан в рамках программы формирование современной городской среды по благоустройству сквера по улице Сергеевская. Ряд мероприятий проведен на центральной площади города, площади им. В.И. Ленина, где в числе прочих новшеств построен городской светодинамический фонтан. В 2020 году реализован проект-победитель Всероссийского конкурса лучших проектов создания комфортной городской среды в малых городах и исторических поселениях «Реновация парка «Красные сосенки» и набережной реки Вязьма».</w:t>
      </w:r>
    </w:p>
    <w:p w:rsidR="001127E7" w:rsidRPr="009B5A86" w:rsidRDefault="001127E7" w:rsidP="005E30A4">
      <w:pPr>
        <w:pStyle w:val="ConsPlusNormal"/>
        <w:ind w:firstLine="709"/>
        <w:jc w:val="both"/>
        <w:rPr>
          <w:rFonts w:ascii="Times New Roman" w:hAnsi="Times New Roman" w:cs="Times New Roman"/>
          <w:strike/>
          <w:sz w:val="24"/>
          <w:szCs w:val="24"/>
        </w:rPr>
      </w:pPr>
      <w:r w:rsidRPr="009B5A86">
        <w:rPr>
          <w:rFonts w:ascii="Times New Roman" w:hAnsi="Times New Roman" w:cs="Times New Roman"/>
          <w:sz w:val="24"/>
          <w:szCs w:val="24"/>
        </w:rPr>
        <w:t xml:space="preserve">В составе областных программ и исполнения наказов избирателей депутатам областной Думы, а также в рамках реализации Программы «Формирование современной городской среды» в городском округе Тейково в 2017 и 2018 годах благоустроено 34 дворовых территории у 45 многоквартирных домов. </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lastRenderedPageBreak/>
        <w:t xml:space="preserve">Однако в вопросах благоустройства территории городского округа имеется ряд проблем: уровень общего благоустройства дворовых территорий остается низким, требуется ремонт асфальтового покрытия внутриквартальных проездов и тротуаров. Асфальтобетонное покрытие на большей части придомовых территорий имеет высокий физический износ. </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В ряде дворов отсутствует освещение придомовых территорий, необходимый набор малых форм и обустроенных площадок. Отсутствуют специально обустроенные стоянки для автомобилей, что приводит к хаотичной парковке.</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 xml:space="preserve">Кроме того, в период 2015-2016 г.г. в муниципальную собственность принята жилая зона военного городка Красные Сосенки, включающая 68 многоквартирных домов с придомовыми территориями, 6 автодорог, газоны, проезды. </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связи с недостаточным финансированием отрасли.</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Таким образом, в городском округе Тейково имеются территории общего пользования (проезды,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1127E7" w:rsidRPr="009B5A86" w:rsidRDefault="001127E7" w:rsidP="005E30A4">
      <w:pPr>
        <w:autoSpaceDE w:val="0"/>
        <w:autoSpaceDN w:val="0"/>
        <w:adjustRightInd w:val="0"/>
        <w:spacing w:after="0" w:line="240" w:lineRule="auto"/>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 благоустройство территорий общего пользования</w:t>
      </w:r>
    </w:p>
    <w:p w:rsidR="001127E7" w:rsidRPr="009B5A86" w:rsidRDefault="001127E7" w:rsidP="005E30A4">
      <w:pPr>
        <w:autoSpaceDE w:val="0"/>
        <w:autoSpaceDN w:val="0"/>
        <w:adjustRightInd w:val="0"/>
        <w:spacing w:after="0" w:line="240" w:lineRule="auto"/>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 благоустройство дворовых территорий.</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eastAsia="en-US"/>
        </w:rPr>
      </w:pPr>
      <w:r w:rsidRPr="009B5A86">
        <w:rPr>
          <w:rFonts w:ascii="Times New Roman" w:hAnsi="Times New Roman" w:cs="Times New Roman"/>
          <w:sz w:val="24"/>
          <w:szCs w:val="24"/>
          <w:shd w:val="clear" w:color="auto" w:fill="FFFFFF"/>
          <w:lang w:eastAsia="en-US"/>
        </w:rPr>
        <w:t>В рамках более тщательного анализа сферы благоустройства территории городского округа Тейково проводилась инвентаризация всех дворовых территорий МКД и общественных территорий, с составлением паспортов, описывающих все объекты благоустройства, расположенные на территории муниципального образования, их техническое состояние.</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В рамках реализации подпрограммы были разработаны и утверждены Правила благоустройства городского округа Тейково Ивановской области в целях обеспечения права граждан на благоприятную среду обитания.</w:t>
      </w: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highlight w:val="yellow"/>
          <w:lang w:eastAsia="en-US"/>
        </w:rPr>
        <w:t>3. Цель (цели) и ожидаемые рез</w:t>
      </w:r>
      <w:r w:rsidR="00611A09" w:rsidRPr="009B5A86">
        <w:rPr>
          <w:rFonts w:ascii="Times New Roman" w:hAnsi="Times New Roman" w:cs="Times New Roman"/>
          <w:sz w:val="24"/>
          <w:szCs w:val="24"/>
          <w:highlight w:val="yellow"/>
          <w:lang w:eastAsia="en-US"/>
        </w:rPr>
        <w:t>ультаты реализации Подпрограммы.</w:t>
      </w:r>
    </w:p>
    <w:p w:rsidR="001127E7" w:rsidRPr="009B5A86" w:rsidRDefault="001127E7" w:rsidP="005E30A4">
      <w:pPr>
        <w:autoSpaceDE w:val="0"/>
        <w:autoSpaceDN w:val="0"/>
        <w:adjustRightInd w:val="0"/>
        <w:spacing w:after="0" w:line="240" w:lineRule="auto"/>
        <w:ind w:right="-1" w:firstLine="709"/>
        <w:jc w:val="both"/>
        <w:rPr>
          <w:rFonts w:ascii="Times New Roman" w:eastAsia="Calibri" w:hAnsi="Times New Roman" w:cs="Times New Roman"/>
          <w:sz w:val="24"/>
          <w:szCs w:val="24"/>
          <w:lang w:eastAsia="en-US"/>
        </w:rPr>
      </w:pPr>
      <w:r w:rsidRPr="009B5A86">
        <w:rPr>
          <w:rFonts w:ascii="Times New Roman" w:eastAsia="Calibri" w:hAnsi="Times New Roman" w:cs="Times New Roman"/>
          <w:sz w:val="24"/>
          <w:szCs w:val="24"/>
          <w:lang w:eastAsia="en-US"/>
        </w:rPr>
        <w:t>Главной целью Подпрограммы 2018-2024 является обеспечение комплексного подхода при проведении благоустройства территории городского округа Тейково, направленного на создание комфортных условий проживания и улучшения качества жизни горожан, обеспечения чистоты и порядка на территории города Тейково.</w:t>
      </w:r>
    </w:p>
    <w:p w:rsidR="001127E7" w:rsidRPr="009B5A86" w:rsidRDefault="001127E7" w:rsidP="005E30A4">
      <w:pPr>
        <w:autoSpaceDE w:val="0"/>
        <w:autoSpaceDN w:val="0"/>
        <w:adjustRightInd w:val="0"/>
        <w:spacing w:after="0" w:line="240" w:lineRule="auto"/>
        <w:ind w:right="-1" w:firstLine="709"/>
        <w:jc w:val="both"/>
        <w:rPr>
          <w:rFonts w:ascii="Times New Roman" w:eastAsia="Calibri" w:hAnsi="Times New Roman" w:cs="Times New Roman"/>
          <w:sz w:val="24"/>
          <w:szCs w:val="24"/>
          <w:lang w:eastAsia="en-US"/>
        </w:rPr>
      </w:pPr>
      <w:r w:rsidRPr="009B5A86">
        <w:rPr>
          <w:rFonts w:ascii="Times New Roman" w:eastAsia="Calibri" w:hAnsi="Times New Roman" w:cs="Times New Roman"/>
          <w:sz w:val="24"/>
          <w:szCs w:val="24"/>
          <w:lang w:eastAsia="en-US"/>
        </w:rPr>
        <w:t xml:space="preserve">Целевыми показателями оценки хода реализации Подпрограммы и ее эффективности по итогам Подпрограммы являются следующие количественные показатели, представленные в таблице 1.                                                                                                                       </w:t>
      </w:r>
    </w:p>
    <w:p w:rsidR="00863C27" w:rsidRPr="009B5A86" w:rsidRDefault="00054F33" w:rsidP="005E30A4">
      <w:pPr>
        <w:spacing w:after="0" w:line="240" w:lineRule="auto"/>
        <w:ind w:right="-1"/>
        <w:jc w:val="right"/>
        <w:rPr>
          <w:rFonts w:ascii="Times New Roman" w:hAnsi="Times New Roman" w:cs="Times New Roman"/>
          <w:sz w:val="24"/>
          <w:szCs w:val="24"/>
        </w:rPr>
      </w:pPr>
      <w:r w:rsidRPr="009B5A86">
        <w:rPr>
          <w:rFonts w:ascii="Times New Roman" w:eastAsia="Calibri" w:hAnsi="Times New Roman" w:cs="Times New Roman"/>
          <w:sz w:val="24"/>
          <w:szCs w:val="24"/>
          <w:lang w:eastAsia="en-US"/>
        </w:rPr>
        <w:t xml:space="preserve">Таблица </w:t>
      </w:r>
      <w:r w:rsidRPr="009B5A86">
        <w:rPr>
          <w:rFonts w:ascii="Times New Roman" w:eastAsia="Calibri" w:hAnsi="Times New Roman" w:cs="Times New Roman"/>
          <w:sz w:val="24"/>
          <w:szCs w:val="24"/>
          <w:lang w:val="en-US" w:eastAsia="en-US"/>
        </w:rPr>
        <w:t>1</w:t>
      </w:r>
      <w:r w:rsidRPr="009B5A86">
        <w:rPr>
          <w:rFonts w:ascii="Times New Roman" w:eastAsia="Calibri" w:hAnsi="Times New Roman" w:cs="Times New Roman"/>
          <w:sz w:val="24"/>
          <w:szCs w:val="24"/>
          <w:lang w:eastAsia="en-US"/>
        </w:rPr>
        <w:t>.</w:t>
      </w:r>
    </w:p>
    <w:p w:rsidR="001127E7" w:rsidRPr="009B5A86" w:rsidRDefault="001127E7" w:rsidP="005E30A4">
      <w:pPr>
        <w:autoSpaceDE w:val="0"/>
        <w:autoSpaceDN w:val="0"/>
        <w:adjustRightInd w:val="0"/>
        <w:spacing w:after="0" w:line="240" w:lineRule="auto"/>
        <w:ind w:firstLine="709"/>
        <w:jc w:val="right"/>
        <w:rPr>
          <w:rFonts w:ascii="Times New Roman" w:eastAsia="Calibri" w:hAnsi="Times New Roman" w:cs="Times New Roman"/>
          <w:sz w:val="24"/>
          <w:szCs w:val="24"/>
          <w:lang w:eastAsia="en-US"/>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12"/>
        <w:gridCol w:w="2268"/>
        <w:gridCol w:w="852"/>
        <w:gridCol w:w="992"/>
        <w:gridCol w:w="992"/>
        <w:gridCol w:w="996"/>
        <w:gridCol w:w="992"/>
        <w:gridCol w:w="992"/>
        <w:gridCol w:w="849"/>
        <w:gridCol w:w="843"/>
      </w:tblGrid>
      <w:tr w:rsidR="00241275" w:rsidRPr="009B5A86" w:rsidTr="00241275">
        <w:tc>
          <w:tcPr>
            <w:tcW w:w="328" w:type="pct"/>
            <w:gridSpan w:val="2"/>
            <w:vMerge w:val="restart"/>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r w:rsidRPr="009B5A86">
              <w:rPr>
                <w:rFonts w:ascii="Times New Roman" w:hAnsi="Times New Roman" w:cs="Times New Roman"/>
                <w:sz w:val="24"/>
                <w:szCs w:val="24"/>
              </w:rPr>
              <w:t xml:space="preserve">№ </w:t>
            </w:r>
            <w:proofErr w:type="gramStart"/>
            <w:r w:rsidRPr="009B5A86">
              <w:rPr>
                <w:rFonts w:ascii="Times New Roman" w:hAnsi="Times New Roman" w:cs="Times New Roman"/>
                <w:sz w:val="24"/>
                <w:szCs w:val="24"/>
              </w:rPr>
              <w:t>п</w:t>
            </w:r>
            <w:proofErr w:type="gramEnd"/>
            <w:r w:rsidRPr="009B5A86">
              <w:rPr>
                <w:rFonts w:ascii="Times New Roman" w:hAnsi="Times New Roman" w:cs="Times New Roman"/>
                <w:sz w:val="24"/>
                <w:szCs w:val="24"/>
              </w:rPr>
              <w:t>/п</w:t>
            </w:r>
          </w:p>
        </w:tc>
        <w:tc>
          <w:tcPr>
            <w:tcW w:w="1083" w:type="pct"/>
            <w:vMerge w:val="restart"/>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r w:rsidRPr="009B5A86">
              <w:rPr>
                <w:rFonts w:ascii="Times New Roman" w:hAnsi="Times New Roman" w:cs="Times New Roman"/>
                <w:sz w:val="24"/>
                <w:szCs w:val="24"/>
              </w:rPr>
              <w:t>Наименование основного мероприятия (мероприятий)</w:t>
            </w:r>
          </w:p>
        </w:tc>
        <w:tc>
          <w:tcPr>
            <w:tcW w:w="407" w:type="pct"/>
            <w:vMerge w:val="restart"/>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r w:rsidRPr="009B5A86">
              <w:rPr>
                <w:rFonts w:ascii="Times New Roman" w:hAnsi="Times New Roman" w:cs="Times New Roman"/>
                <w:sz w:val="24"/>
                <w:szCs w:val="24"/>
              </w:rPr>
              <w:t>Ед</w:t>
            </w:r>
            <w:proofErr w:type="gramStart"/>
            <w:r w:rsidRPr="009B5A86">
              <w:rPr>
                <w:rFonts w:ascii="Times New Roman" w:hAnsi="Times New Roman" w:cs="Times New Roman"/>
                <w:sz w:val="24"/>
                <w:szCs w:val="24"/>
              </w:rPr>
              <w:t>.и</w:t>
            </w:r>
            <w:proofErr w:type="gramEnd"/>
            <w:r w:rsidRPr="009B5A86">
              <w:rPr>
                <w:rFonts w:ascii="Times New Roman" w:hAnsi="Times New Roman" w:cs="Times New Roman"/>
                <w:sz w:val="24"/>
                <w:szCs w:val="24"/>
              </w:rPr>
              <w:t>змерения</w:t>
            </w:r>
          </w:p>
        </w:tc>
        <w:tc>
          <w:tcPr>
            <w:tcW w:w="3181" w:type="pct"/>
            <w:gridSpan w:val="7"/>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r w:rsidRPr="009B5A86">
              <w:rPr>
                <w:rFonts w:ascii="Times New Roman" w:hAnsi="Times New Roman" w:cs="Times New Roman"/>
                <w:sz w:val="24"/>
                <w:szCs w:val="24"/>
              </w:rPr>
              <w:t>Значение показателей (индикаторов)</w:t>
            </w:r>
          </w:p>
        </w:tc>
      </w:tr>
      <w:tr w:rsidR="00241275" w:rsidRPr="009B5A86" w:rsidTr="00241275">
        <w:tc>
          <w:tcPr>
            <w:tcW w:w="328" w:type="pct"/>
            <w:gridSpan w:val="2"/>
            <w:vMerge/>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p>
        </w:tc>
        <w:tc>
          <w:tcPr>
            <w:tcW w:w="1083" w:type="pct"/>
            <w:vMerge/>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p>
        </w:tc>
        <w:tc>
          <w:tcPr>
            <w:tcW w:w="407" w:type="pct"/>
            <w:vMerge/>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p>
        </w:tc>
        <w:tc>
          <w:tcPr>
            <w:tcW w:w="474"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2018</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факт</w:t>
            </w:r>
          </w:p>
        </w:tc>
        <w:tc>
          <w:tcPr>
            <w:tcW w:w="474"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2019</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факт</w:t>
            </w:r>
          </w:p>
        </w:tc>
        <w:tc>
          <w:tcPr>
            <w:tcW w:w="476"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2020</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факт</w:t>
            </w:r>
          </w:p>
        </w:tc>
        <w:tc>
          <w:tcPr>
            <w:tcW w:w="474"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2021</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факт</w:t>
            </w:r>
          </w:p>
        </w:tc>
        <w:tc>
          <w:tcPr>
            <w:tcW w:w="474"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2022</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план</w:t>
            </w:r>
          </w:p>
        </w:tc>
        <w:tc>
          <w:tcPr>
            <w:tcW w:w="406"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2023</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план</w:t>
            </w:r>
          </w:p>
        </w:tc>
        <w:tc>
          <w:tcPr>
            <w:tcW w:w="403"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2024</w:t>
            </w:r>
          </w:p>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план</w:t>
            </w:r>
          </w:p>
        </w:tc>
      </w:tr>
      <w:tr w:rsidR="00241275" w:rsidRPr="009B5A86" w:rsidTr="00241275">
        <w:tc>
          <w:tcPr>
            <w:tcW w:w="5000" w:type="pct"/>
            <w:gridSpan w:val="11"/>
            <w:shd w:val="clear" w:color="auto" w:fill="auto"/>
            <w:vAlign w:val="center"/>
          </w:tcPr>
          <w:p w:rsidR="008B401F" w:rsidRPr="009B5A86" w:rsidRDefault="00016759" w:rsidP="005E30A4">
            <w:pPr>
              <w:autoSpaceDE w:val="0"/>
              <w:autoSpaceDN w:val="0"/>
              <w:adjustRightInd w:val="0"/>
              <w:spacing w:after="0" w:line="240" w:lineRule="auto"/>
              <w:ind w:left="360" w:right="-1"/>
              <w:jc w:val="center"/>
              <w:rPr>
                <w:rFonts w:ascii="Times New Roman" w:hAnsi="Times New Roman"/>
                <w:sz w:val="24"/>
                <w:szCs w:val="24"/>
              </w:rPr>
            </w:pPr>
            <w:r w:rsidRPr="009B5A86">
              <w:rPr>
                <w:rFonts w:ascii="Times New Roman" w:hAnsi="Times New Roman"/>
                <w:sz w:val="24"/>
                <w:szCs w:val="24"/>
              </w:rPr>
              <w:t>1.</w:t>
            </w:r>
            <w:r w:rsidR="008B401F" w:rsidRPr="009B5A86">
              <w:rPr>
                <w:rFonts w:ascii="Times New Roman" w:hAnsi="Times New Roman"/>
                <w:sz w:val="24"/>
                <w:szCs w:val="24"/>
              </w:rPr>
              <w:t>Основные мероприятия подпрограммы «Формирование современной городской среды» на 2018-2024 гг.</w:t>
            </w:r>
          </w:p>
        </w:tc>
      </w:tr>
      <w:tr w:rsidR="00241275" w:rsidRPr="009B5A86" w:rsidTr="009B5A86">
        <w:tc>
          <w:tcPr>
            <w:tcW w:w="322" w:type="pct"/>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r w:rsidRPr="009B5A86">
              <w:rPr>
                <w:rFonts w:ascii="Times New Roman" w:hAnsi="Times New Roman" w:cs="Times New Roman"/>
                <w:sz w:val="24"/>
                <w:szCs w:val="24"/>
              </w:rPr>
              <w:t>1.1</w:t>
            </w:r>
          </w:p>
        </w:tc>
        <w:tc>
          <w:tcPr>
            <w:tcW w:w="1090" w:type="pct"/>
            <w:gridSpan w:val="2"/>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Количество благоустроенных дворовых территорий</w:t>
            </w:r>
          </w:p>
        </w:tc>
        <w:tc>
          <w:tcPr>
            <w:tcW w:w="407"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ед.</w:t>
            </w:r>
          </w:p>
        </w:tc>
        <w:tc>
          <w:tcPr>
            <w:tcW w:w="474"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20</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c>
          <w:tcPr>
            <w:tcW w:w="47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c>
          <w:tcPr>
            <w:tcW w:w="474" w:type="pct"/>
            <w:shd w:val="clear" w:color="auto" w:fill="FFFF00"/>
            <w:vAlign w:val="center"/>
          </w:tcPr>
          <w:p w:rsidR="008B401F" w:rsidRPr="009B5A86" w:rsidRDefault="009B5A86"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406"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c>
          <w:tcPr>
            <w:tcW w:w="403"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r>
      <w:tr w:rsidR="00241275" w:rsidRPr="009B5A86" w:rsidTr="002477B4">
        <w:tc>
          <w:tcPr>
            <w:tcW w:w="322" w:type="pct"/>
            <w:shd w:val="clear" w:color="auto" w:fill="auto"/>
            <w:vAlign w:val="center"/>
          </w:tcPr>
          <w:p w:rsidR="008B401F" w:rsidRPr="009B5A86" w:rsidRDefault="008B401F" w:rsidP="005E30A4">
            <w:pPr>
              <w:autoSpaceDE w:val="0"/>
              <w:autoSpaceDN w:val="0"/>
              <w:adjustRightInd w:val="0"/>
              <w:spacing w:after="0" w:line="240" w:lineRule="auto"/>
              <w:ind w:right="-1"/>
              <w:rPr>
                <w:rFonts w:ascii="Times New Roman" w:hAnsi="Times New Roman" w:cs="Times New Roman"/>
                <w:sz w:val="24"/>
                <w:szCs w:val="24"/>
              </w:rPr>
            </w:pPr>
            <w:r w:rsidRPr="009B5A86">
              <w:rPr>
                <w:rFonts w:ascii="Times New Roman" w:hAnsi="Times New Roman" w:cs="Times New Roman"/>
                <w:sz w:val="24"/>
                <w:szCs w:val="24"/>
              </w:rPr>
              <w:t>1.2</w:t>
            </w:r>
          </w:p>
        </w:tc>
        <w:tc>
          <w:tcPr>
            <w:tcW w:w="1090" w:type="pct"/>
            <w:gridSpan w:val="2"/>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 xml:space="preserve">Количество благоустроенных общественных </w:t>
            </w:r>
            <w:r w:rsidRPr="009B5A86">
              <w:rPr>
                <w:rFonts w:ascii="Times New Roman" w:hAnsi="Times New Roman" w:cs="Times New Roman"/>
                <w:sz w:val="24"/>
                <w:szCs w:val="24"/>
              </w:rPr>
              <w:lastRenderedPageBreak/>
              <w:t>территорий</w:t>
            </w:r>
          </w:p>
        </w:tc>
        <w:tc>
          <w:tcPr>
            <w:tcW w:w="407"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lastRenderedPageBreak/>
              <w:t>ед.</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7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74" w:type="pct"/>
            <w:shd w:val="clear" w:color="auto" w:fill="auto"/>
            <w:vAlign w:val="center"/>
          </w:tcPr>
          <w:p w:rsidR="008B401F" w:rsidRPr="009B5A86" w:rsidRDefault="00853CDA"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06" w:type="pct"/>
            <w:shd w:val="clear" w:color="auto" w:fill="auto"/>
            <w:vAlign w:val="center"/>
          </w:tcPr>
          <w:p w:rsidR="008B401F" w:rsidRPr="009B5A86" w:rsidRDefault="00375542"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r w:rsidR="008B401F" w:rsidRPr="009B5A86">
              <w:rPr>
                <w:rFonts w:ascii="Times New Roman" w:hAnsi="Times New Roman" w:cs="Times New Roman"/>
                <w:sz w:val="24"/>
                <w:szCs w:val="24"/>
              </w:rPr>
              <w:t>*</w:t>
            </w:r>
          </w:p>
        </w:tc>
        <w:tc>
          <w:tcPr>
            <w:tcW w:w="403"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r>
      <w:tr w:rsidR="00241275" w:rsidRPr="009B5A86" w:rsidTr="009B5A86">
        <w:tc>
          <w:tcPr>
            <w:tcW w:w="322"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lastRenderedPageBreak/>
              <w:t>1.3</w:t>
            </w:r>
          </w:p>
        </w:tc>
        <w:tc>
          <w:tcPr>
            <w:tcW w:w="1090" w:type="pct"/>
            <w:gridSpan w:val="2"/>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Проект «Реновация парка «Красные Сосенки и набережной реки Вязьма»</w:t>
            </w:r>
          </w:p>
        </w:tc>
        <w:tc>
          <w:tcPr>
            <w:tcW w:w="407"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ед.</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c>
          <w:tcPr>
            <w:tcW w:w="950" w:type="pct"/>
            <w:gridSpan w:val="2"/>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c>
          <w:tcPr>
            <w:tcW w:w="474" w:type="pct"/>
            <w:shd w:val="clear" w:color="auto" w:fill="FFFF00"/>
            <w:vAlign w:val="center"/>
          </w:tcPr>
          <w:p w:rsidR="008B401F" w:rsidRPr="009B5A86" w:rsidRDefault="009B5A86"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40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c>
          <w:tcPr>
            <w:tcW w:w="403"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0*</w:t>
            </w:r>
          </w:p>
        </w:tc>
      </w:tr>
      <w:tr w:rsidR="00241275" w:rsidRPr="009B5A86" w:rsidTr="00241275">
        <w:tc>
          <w:tcPr>
            <w:tcW w:w="322"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1.4</w:t>
            </w:r>
          </w:p>
        </w:tc>
        <w:tc>
          <w:tcPr>
            <w:tcW w:w="1090" w:type="pct"/>
            <w:gridSpan w:val="2"/>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Количество благоустроенных территорий в рамках поддержки местных инициатив в 2020 году</w:t>
            </w:r>
          </w:p>
        </w:tc>
        <w:tc>
          <w:tcPr>
            <w:tcW w:w="407"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ед.</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7</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0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03"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r>
      <w:tr w:rsidR="00241275" w:rsidRPr="009B5A86" w:rsidTr="00241275">
        <w:tc>
          <w:tcPr>
            <w:tcW w:w="322"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1.5</w:t>
            </w:r>
          </w:p>
        </w:tc>
        <w:tc>
          <w:tcPr>
            <w:tcW w:w="1090" w:type="pct"/>
            <w:gridSpan w:val="2"/>
            <w:shd w:val="clear" w:color="auto" w:fill="auto"/>
            <w:vAlign w:val="center"/>
          </w:tcPr>
          <w:p w:rsidR="008B401F" w:rsidRPr="009B5A86" w:rsidRDefault="008B401F" w:rsidP="005E30A4">
            <w:pPr>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Количество благоустроенных территорий в рамках поддержки инициативных проектов</w:t>
            </w:r>
          </w:p>
        </w:tc>
        <w:tc>
          <w:tcPr>
            <w:tcW w:w="407"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ед.</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3</w:t>
            </w:r>
          </w:p>
        </w:tc>
        <w:tc>
          <w:tcPr>
            <w:tcW w:w="474" w:type="pct"/>
            <w:shd w:val="clear" w:color="auto" w:fill="auto"/>
            <w:vAlign w:val="center"/>
          </w:tcPr>
          <w:p w:rsidR="008B401F" w:rsidRPr="009B5A86" w:rsidRDefault="00451CE8"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7</w:t>
            </w:r>
          </w:p>
        </w:tc>
        <w:tc>
          <w:tcPr>
            <w:tcW w:w="406"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c>
          <w:tcPr>
            <w:tcW w:w="403"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r>
      <w:tr w:rsidR="00241275" w:rsidRPr="009B5A86" w:rsidTr="00241275">
        <w:tc>
          <w:tcPr>
            <w:tcW w:w="322"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1.6</w:t>
            </w:r>
          </w:p>
        </w:tc>
        <w:tc>
          <w:tcPr>
            <w:tcW w:w="1090" w:type="pct"/>
            <w:gridSpan w:val="2"/>
            <w:shd w:val="clear" w:color="auto" w:fill="auto"/>
            <w:vAlign w:val="center"/>
          </w:tcPr>
          <w:p w:rsidR="008B401F" w:rsidRPr="009B5A86" w:rsidRDefault="008B401F" w:rsidP="005E30A4">
            <w:pPr>
              <w:spacing w:after="0" w:line="240" w:lineRule="auto"/>
              <w:jc w:val="center"/>
              <w:rPr>
                <w:rFonts w:ascii="Times New Roman" w:hAnsi="Times New Roman" w:cs="Times New Roman"/>
                <w:sz w:val="24"/>
                <w:szCs w:val="24"/>
              </w:rPr>
            </w:pPr>
            <w:r w:rsidRPr="009B5A86">
              <w:rPr>
                <w:rFonts w:ascii="Times New Roman" w:hAnsi="Times New Roman" w:cs="Times New Roman"/>
                <w:sz w:val="24"/>
                <w:szCs w:val="24"/>
              </w:rPr>
              <w:t>Проект «Красные сосенки – территория осознанности и добрососедства»</w:t>
            </w:r>
          </w:p>
        </w:tc>
        <w:tc>
          <w:tcPr>
            <w:tcW w:w="407" w:type="pct"/>
            <w:shd w:val="clear" w:color="auto" w:fill="auto"/>
            <w:vAlign w:val="center"/>
          </w:tcPr>
          <w:p w:rsidR="008B401F" w:rsidRPr="009B5A86" w:rsidRDefault="008B401F" w:rsidP="005E30A4">
            <w:pPr>
              <w:autoSpaceDE w:val="0"/>
              <w:autoSpaceDN w:val="0"/>
              <w:adjustRightInd w:val="0"/>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ед.</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6"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w:t>
            </w:r>
          </w:p>
        </w:tc>
        <w:tc>
          <w:tcPr>
            <w:tcW w:w="474" w:type="pct"/>
            <w:shd w:val="clear" w:color="auto" w:fill="auto"/>
            <w:vAlign w:val="center"/>
          </w:tcPr>
          <w:p w:rsidR="008B401F" w:rsidRPr="009B5A86" w:rsidRDefault="008B401F" w:rsidP="005E30A4">
            <w:pPr>
              <w:spacing w:after="0" w:line="240" w:lineRule="auto"/>
              <w:ind w:right="-1"/>
              <w:jc w:val="center"/>
              <w:rPr>
                <w:rFonts w:ascii="Times New Roman" w:hAnsi="Times New Roman" w:cs="Times New Roman"/>
                <w:sz w:val="24"/>
                <w:szCs w:val="24"/>
              </w:rPr>
            </w:pPr>
            <w:r w:rsidRPr="009B5A86">
              <w:rPr>
                <w:rFonts w:ascii="Times New Roman" w:hAnsi="Times New Roman" w:cs="Times New Roman"/>
                <w:sz w:val="24"/>
                <w:szCs w:val="24"/>
              </w:rPr>
              <w:t>1</w:t>
            </w:r>
          </w:p>
        </w:tc>
        <w:tc>
          <w:tcPr>
            <w:tcW w:w="406"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c>
          <w:tcPr>
            <w:tcW w:w="403" w:type="pct"/>
            <w:shd w:val="clear" w:color="auto" w:fill="auto"/>
            <w:vAlign w:val="center"/>
          </w:tcPr>
          <w:p w:rsidR="008B401F" w:rsidRPr="009B5A86" w:rsidRDefault="007048D9" w:rsidP="005E30A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0</w:t>
            </w:r>
            <w:r w:rsidR="008B401F" w:rsidRPr="009B5A86">
              <w:rPr>
                <w:rFonts w:ascii="Times New Roman" w:hAnsi="Times New Roman" w:cs="Times New Roman"/>
                <w:sz w:val="24"/>
                <w:szCs w:val="24"/>
              </w:rPr>
              <w:t>*</w:t>
            </w:r>
          </w:p>
        </w:tc>
      </w:tr>
    </w:tbl>
    <w:p w:rsidR="001127E7" w:rsidRPr="009B5A86" w:rsidRDefault="001127E7" w:rsidP="005E30A4">
      <w:pPr>
        <w:pStyle w:val="ConsPlusNormal"/>
        <w:ind w:firstLine="0"/>
        <w:rPr>
          <w:rFonts w:ascii="Times New Roman" w:hAnsi="Times New Roman" w:cs="Times New Roman"/>
          <w:sz w:val="24"/>
          <w:szCs w:val="24"/>
        </w:rPr>
      </w:pPr>
    </w:p>
    <w:p w:rsidR="001127E7" w:rsidRPr="009B5A86" w:rsidRDefault="001127E7" w:rsidP="005E30A4">
      <w:pPr>
        <w:autoSpaceDE w:val="0"/>
        <w:autoSpaceDN w:val="0"/>
        <w:adjustRightInd w:val="0"/>
        <w:spacing w:after="0" w:line="240" w:lineRule="auto"/>
        <w:ind w:right="-1"/>
        <w:jc w:val="both"/>
        <w:rPr>
          <w:rFonts w:ascii="Times New Roman" w:eastAsia="Calibri" w:hAnsi="Times New Roman" w:cs="Times New Roman"/>
          <w:sz w:val="24"/>
          <w:szCs w:val="24"/>
          <w:lang w:eastAsia="en-US"/>
        </w:rPr>
      </w:pPr>
      <w:r w:rsidRPr="009B5A86">
        <w:rPr>
          <w:rFonts w:ascii="Times New Roman" w:eastAsia="Calibri" w:hAnsi="Times New Roman" w:cs="Times New Roman"/>
          <w:sz w:val="24"/>
          <w:szCs w:val="24"/>
          <w:lang w:eastAsia="en-US"/>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1127E7" w:rsidRPr="009B5A86" w:rsidRDefault="001127E7" w:rsidP="005E30A4">
      <w:pPr>
        <w:tabs>
          <w:tab w:val="left" w:pos="1215"/>
        </w:tabs>
        <w:spacing w:after="0" w:line="240" w:lineRule="auto"/>
        <w:ind w:right="-1"/>
        <w:jc w:val="both"/>
        <w:rPr>
          <w:rFonts w:ascii="Times New Roman" w:hAnsi="Times New Roman" w:cs="Times New Roman"/>
          <w:sz w:val="24"/>
          <w:szCs w:val="24"/>
        </w:rPr>
      </w:pPr>
      <w:r w:rsidRPr="009B5A86">
        <w:rPr>
          <w:rFonts w:ascii="Times New Roman" w:hAnsi="Times New Roman" w:cs="Times New Roman"/>
          <w:sz w:val="24"/>
          <w:szCs w:val="24"/>
        </w:rPr>
        <w:tab/>
      </w:r>
    </w:p>
    <w:p w:rsidR="001127E7" w:rsidRPr="009B5A86" w:rsidRDefault="001127E7" w:rsidP="005E30A4">
      <w:pPr>
        <w:spacing w:after="0" w:line="240" w:lineRule="auto"/>
        <w:ind w:right="-1" w:firstLine="709"/>
        <w:jc w:val="both"/>
        <w:rPr>
          <w:rFonts w:ascii="Times New Roman" w:hAnsi="Times New Roman" w:cs="Times New Roman"/>
          <w:sz w:val="24"/>
          <w:szCs w:val="24"/>
        </w:rPr>
      </w:pPr>
      <w:r w:rsidRPr="009B5A86">
        <w:rPr>
          <w:rFonts w:ascii="Times New Roman" w:hAnsi="Times New Roman" w:cs="Times New Roman"/>
          <w:sz w:val="24"/>
          <w:szCs w:val="24"/>
        </w:rPr>
        <w:t>Подпрограмма реализуется посредством шести разделов (частей):</w:t>
      </w:r>
    </w:p>
    <w:p w:rsidR="001127E7" w:rsidRPr="009B5A86" w:rsidRDefault="001127E7" w:rsidP="005E30A4">
      <w:pPr>
        <w:spacing w:after="0" w:line="240" w:lineRule="auto"/>
        <w:ind w:right="-1"/>
        <w:jc w:val="both"/>
        <w:rPr>
          <w:rFonts w:ascii="Times New Roman" w:hAnsi="Times New Roman" w:cs="Times New Roman"/>
          <w:sz w:val="24"/>
          <w:szCs w:val="24"/>
        </w:rPr>
      </w:pPr>
      <w:r w:rsidRPr="009B5A86">
        <w:rPr>
          <w:rFonts w:ascii="Times New Roman" w:hAnsi="Times New Roman" w:cs="Times New Roman"/>
          <w:sz w:val="24"/>
          <w:szCs w:val="24"/>
        </w:rPr>
        <w:t>- Благоустройство дворовых территорий и общественных территорий г.о. Тейково (приложение № 1).</w:t>
      </w:r>
    </w:p>
    <w:p w:rsidR="001127E7" w:rsidRPr="009B5A86" w:rsidRDefault="001127E7" w:rsidP="005E30A4">
      <w:pPr>
        <w:spacing w:after="0" w:line="240" w:lineRule="auto"/>
        <w:ind w:right="-1"/>
        <w:jc w:val="both"/>
        <w:rPr>
          <w:rFonts w:ascii="Times New Roman" w:hAnsi="Times New Roman" w:cs="Times New Roman"/>
          <w:sz w:val="24"/>
          <w:szCs w:val="24"/>
        </w:rPr>
      </w:pPr>
      <w:proofErr w:type="gramStart"/>
      <w:r w:rsidRPr="009B5A86">
        <w:rPr>
          <w:rFonts w:ascii="Times New Roman" w:hAnsi="Times New Roman" w:cs="Times New Roman"/>
          <w:sz w:val="24"/>
          <w:szCs w:val="24"/>
        </w:rPr>
        <w:t>-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 2).</w:t>
      </w:r>
      <w:proofErr w:type="gramEnd"/>
    </w:p>
    <w:p w:rsidR="001127E7" w:rsidRPr="009B5A86" w:rsidRDefault="001127E7" w:rsidP="005E30A4">
      <w:pPr>
        <w:spacing w:after="0" w:line="240" w:lineRule="auto"/>
        <w:ind w:right="-1"/>
        <w:jc w:val="both"/>
        <w:rPr>
          <w:rFonts w:ascii="Times New Roman" w:hAnsi="Times New Roman" w:cs="Times New Roman"/>
          <w:sz w:val="24"/>
          <w:szCs w:val="24"/>
        </w:rPr>
      </w:pPr>
      <w:r w:rsidRPr="009B5A86">
        <w:rPr>
          <w:rFonts w:ascii="Times New Roman" w:hAnsi="Times New Roman" w:cs="Times New Roman"/>
          <w:sz w:val="24"/>
          <w:szCs w:val="24"/>
        </w:rPr>
        <w:t>- Перечень подлежащих созданию (восстановлению, реконструкции) объектов централизованной  (нецентрализованной) системы ресурсоснабжения сельских населенных пунктов холодного водоснабжения сельских населенных пунктов (определяемой уполномоченным органом местного самоуправления сельского поселения) (приложение № 3).</w:t>
      </w:r>
    </w:p>
    <w:p w:rsidR="001127E7" w:rsidRPr="009B5A86" w:rsidRDefault="001127E7" w:rsidP="005E30A4">
      <w:pPr>
        <w:spacing w:after="0" w:line="240" w:lineRule="auto"/>
        <w:ind w:right="-1"/>
        <w:jc w:val="both"/>
        <w:rPr>
          <w:rFonts w:ascii="Times New Roman" w:hAnsi="Times New Roman" w:cs="Times New Roman"/>
          <w:sz w:val="24"/>
          <w:szCs w:val="24"/>
        </w:rPr>
      </w:pPr>
      <w:r w:rsidRPr="009B5A86">
        <w:rPr>
          <w:rFonts w:ascii="Times New Roman" w:hAnsi="Times New Roman" w:cs="Times New Roman"/>
          <w:sz w:val="24"/>
          <w:szCs w:val="24"/>
        </w:rPr>
        <w:t xml:space="preserve">- Проект «Реновация парка «Красные Сосенки» и набережной реки Вязьма» (приложение № 4). </w:t>
      </w:r>
    </w:p>
    <w:p w:rsidR="001127E7" w:rsidRPr="009B5A86" w:rsidRDefault="001127E7" w:rsidP="005E30A4">
      <w:pPr>
        <w:spacing w:after="0" w:line="240" w:lineRule="auto"/>
        <w:ind w:right="-1"/>
        <w:jc w:val="both"/>
        <w:rPr>
          <w:rFonts w:ascii="Times New Roman" w:hAnsi="Times New Roman" w:cs="Times New Roman"/>
          <w:sz w:val="24"/>
          <w:szCs w:val="24"/>
        </w:rPr>
      </w:pPr>
      <w:r w:rsidRPr="009B5A86">
        <w:rPr>
          <w:rFonts w:ascii="Times New Roman" w:hAnsi="Times New Roman" w:cs="Times New Roman"/>
          <w:sz w:val="24"/>
          <w:szCs w:val="24"/>
        </w:rPr>
        <w:t>- Благоустройство территорий в рамках проектов развития территории городского округа Тейково, основанных на местных инициативах в 2020 году (приложение № 5).</w:t>
      </w:r>
    </w:p>
    <w:p w:rsidR="008B401F" w:rsidRPr="009B5A86" w:rsidRDefault="001127E7" w:rsidP="005E30A4">
      <w:pPr>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 xml:space="preserve">- Благоустройство территорий г.о. Тейково в рамках поддержки инициативных проектов </w:t>
      </w:r>
      <w:r w:rsidR="008B401F" w:rsidRPr="009B5A86">
        <w:rPr>
          <w:rFonts w:ascii="Times New Roman" w:hAnsi="Times New Roman" w:cs="Times New Roman"/>
          <w:sz w:val="24"/>
          <w:szCs w:val="24"/>
        </w:rPr>
        <w:t xml:space="preserve">(приложение № 6). </w:t>
      </w:r>
    </w:p>
    <w:p w:rsidR="008D547E" w:rsidRPr="009B5A86" w:rsidRDefault="008B401F" w:rsidP="005E30A4">
      <w:pPr>
        <w:spacing w:after="0" w:line="240" w:lineRule="auto"/>
        <w:jc w:val="both"/>
        <w:rPr>
          <w:rFonts w:ascii="Times New Roman" w:hAnsi="Times New Roman" w:cs="Times New Roman"/>
          <w:sz w:val="24"/>
          <w:szCs w:val="24"/>
        </w:rPr>
      </w:pPr>
      <w:r w:rsidRPr="009B5A86">
        <w:rPr>
          <w:rFonts w:ascii="Times New Roman" w:hAnsi="Times New Roman" w:cs="Times New Roman"/>
          <w:sz w:val="24"/>
          <w:szCs w:val="24"/>
        </w:rPr>
        <w:t>- Проект «Красные сосенки – территория осознанности и добрососедства» (приложение № 7).</w:t>
      </w:r>
    </w:p>
    <w:p w:rsidR="00CC66A5" w:rsidRPr="009B5A86" w:rsidRDefault="00CC66A5" w:rsidP="005E30A4">
      <w:pPr>
        <w:autoSpaceDE w:val="0"/>
        <w:autoSpaceDN w:val="0"/>
        <w:adjustRightInd w:val="0"/>
        <w:spacing w:after="0" w:line="240" w:lineRule="auto"/>
        <w:ind w:right="-1" w:firstLine="709"/>
        <w:jc w:val="both"/>
        <w:rPr>
          <w:rFonts w:ascii="Times New Roman" w:hAnsi="Times New Roman" w:cs="Times New Roman"/>
          <w:sz w:val="24"/>
          <w:szCs w:val="24"/>
        </w:rPr>
      </w:pPr>
      <w:r w:rsidRPr="009B5A86">
        <w:rPr>
          <w:rFonts w:ascii="Times New Roman" w:hAnsi="Times New Roman" w:cs="Times New Roman"/>
          <w:sz w:val="24"/>
          <w:szCs w:val="24"/>
        </w:rPr>
        <w:t xml:space="preserve">Для устройства в 2022 году зоны благоустройства, предусмотренной проектом «Красные сосенки – территория осознанности и добрососедства», а именно </w:t>
      </w:r>
      <w:r w:rsidRPr="009B5A86">
        <w:rPr>
          <w:rFonts w:ascii="Times New Roman" w:hAnsi="Times New Roman"/>
          <w:sz w:val="24"/>
          <w:szCs w:val="24"/>
        </w:rPr>
        <w:t>спортивного парка у реки Вязьма,</w:t>
      </w:r>
      <w:r w:rsidRPr="009B5A86">
        <w:rPr>
          <w:rFonts w:ascii="Times New Roman" w:hAnsi="Times New Roman" w:cs="Times New Roman"/>
          <w:sz w:val="24"/>
          <w:szCs w:val="24"/>
        </w:rPr>
        <w:t xml:space="preserve"> необходимо соблюсти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 Над данной территорией проходят высоковольтные воздушные линии электропередач 6кВ, что запрещает </w:t>
      </w:r>
      <w:r w:rsidRPr="009B5A86">
        <w:rPr>
          <w:rFonts w:ascii="Times New Roman" w:hAnsi="Times New Roman" w:cs="Times New Roman"/>
          <w:sz w:val="24"/>
          <w:szCs w:val="24"/>
        </w:rPr>
        <w:lastRenderedPageBreak/>
        <w:t xml:space="preserve">размещать спортивные и детские площадки. Для реализации проекта «Красные сосенки – территория осознанности и добрососедства» на набережной реки Вязьма требуется перенос указанных высоковольтных воздушных линий электропередач. Источником финансового обеспечения затрат по переносу сетей электроснабжения является </w:t>
      </w:r>
      <w:r w:rsidRPr="009B5A86">
        <w:rPr>
          <w:rFonts w:ascii="Times New Roman" w:eastAsia="Calibri" w:hAnsi="Times New Roman" w:cs="Times New Roman"/>
          <w:sz w:val="24"/>
          <w:szCs w:val="24"/>
          <w:lang w:eastAsia="en-US"/>
        </w:rPr>
        <w:t xml:space="preserve">субсидия </w:t>
      </w:r>
      <w:r w:rsidRPr="009B5A86">
        <w:rPr>
          <w:rFonts w:ascii="Times New Roman" w:hAnsi="Times New Roman" w:cs="Times New Roman"/>
          <w:sz w:val="24"/>
          <w:szCs w:val="24"/>
        </w:rPr>
        <w:t>на возмещение затрат по созданию инженерной инфраструктуры на земельном участке, предназначенном для строительства объекта «Красные сосенки — территория осознанности и добрососедства</w:t>
      </w:r>
      <w:r w:rsidRPr="009B5A86">
        <w:rPr>
          <w:rFonts w:ascii="Times New Roman" w:eastAsia="Calibri" w:hAnsi="Times New Roman" w:cs="Times New Roman"/>
          <w:sz w:val="24"/>
          <w:szCs w:val="24"/>
          <w:lang w:eastAsia="en-US"/>
        </w:rPr>
        <w:t>».</w:t>
      </w:r>
    </w:p>
    <w:p w:rsidR="00CC66A5" w:rsidRPr="009B5A86" w:rsidRDefault="00CC66A5" w:rsidP="005E30A4">
      <w:pPr>
        <w:autoSpaceDE w:val="0"/>
        <w:autoSpaceDN w:val="0"/>
        <w:adjustRightInd w:val="0"/>
        <w:spacing w:after="0" w:line="240" w:lineRule="auto"/>
        <w:ind w:right="-1" w:firstLine="709"/>
        <w:jc w:val="both"/>
        <w:rPr>
          <w:rFonts w:ascii="Times New Roman" w:eastAsia="Calibri" w:hAnsi="Times New Roman" w:cs="Times New Roman"/>
          <w:sz w:val="24"/>
          <w:szCs w:val="24"/>
          <w:lang w:eastAsia="en-US"/>
        </w:rPr>
      </w:pPr>
      <w:r w:rsidRPr="009B5A86">
        <w:rPr>
          <w:rFonts w:ascii="Times New Roman" w:eastAsia="Calibri" w:hAnsi="Times New Roman" w:cs="Times New Roman"/>
          <w:sz w:val="24"/>
          <w:szCs w:val="24"/>
          <w:lang w:eastAsia="en-US"/>
        </w:rPr>
        <w:t>В результате переноса сетей электроснабжения также будет обеспечена надежность подключаемых к ней 14 абонентов: благоустроенная набережная (</w:t>
      </w:r>
      <w:r w:rsidRPr="009B5A86">
        <w:rPr>
          <w:rFonts w:ascii="Times New Roman" w:hAnsi="Times New Roman" w:cs="Times New Roman"/>
          <w:sz w:val="24"/>
          <w:szCs w:val="24"/>
        </w:rPr>
        <w:t>зона благоустройства, предусмотренная проектом «Красные сосенки – территория осознанности и добрососедства»)</w:t>
      </w:r>
      <w:r w:rsidRPr="009B5A86">
        <w:rPr>
          <w:rFonts w:ascii="Times New Roman" w:eastAsia="Calibri" w:hAnsi="Times New Roman" w:cs="Times New Roman"/>
          <w:sz w:val="24"/>
          <w:szCs w:val="24"/>
          <w:lang w:eastAsia="en-US"/>
        </w:rPr>
        <w:t xml:space="preserve">, Центр культурного развития, магазин и 11 земельных участков, сформированных для </w:t>
      </w:r>
      <w:r w:rsidRPr="009B5A86">
        <w:rPr>
          <w:rFonts w:ascii="Times New Roman" w:hAnsi="Times New Roman" w:cs="Times New Roman"/>
          <w:sz w:val="24"/>
          <w:szCs w:val="24"/>
        </w:rPr>
        <w:t>предоставления семьям с тремя и более детьми в городском округе Тейково Ивановской области</w:t>
      </w:r>
      <w:r w:rsidRPr="009B5A86">
        <w:rPr>
          <w:rFonts w:ascii="Times New Roman" w:eastAsia="Calibri" w:hAnsi="Times New Roman" w:cs="Times New Roman"/>
          <w:sz w:val="24"/>
          <w:szCs w:val="24"/>
          <w:lang w:eastAsia="en-US"/>
        </w:rPr>
        <w:t>.</w:t>
      </w:r>
    </w:p>
    <w:p w:rsidR="00CC66A5" w:rsidRPr="009B5A86" w:rsidRDefault="00CC66A5" w:rsidP="005E30A4">
      <w:pPr>
        <w:autoSpaceDE w:val="0"/>
        <w:autoSpaceDN w:val="0"/>
        <w:adjustRightInd w:val="0"/>
        <w:spacing w:after="0" w:line="240" w:lineRule="auto"/>
        <w:ind w:right="-1" w:firstLine="708"/>
        <w:jc w:val="both"/>
        <w:rPr>
          <w:rFonts w:ascii="Times New Roman" w:eastAsia="Calibri" w:hAnsi="Times New Roman" w:cs="Times New Roman"/>
          <w:sz w:val="24"/>
          <w:szCs w:val="24"/>
          <w:lang w:eastAsia="en-US"/>
        </w:rPr>
      </w:pPr>
      <w:proofErr w:type="gramStart"/>
      <w:r w:rsidRPr="009B5A86">
        <w:rPr>
          <w:rFonts w:ascii="Times New Roman" w:eastAsia="Calibri" w:hAnsi="Times New Roman" w:cs="Times New Roman"/>
          <w:sz w:val="24"/>
          <w:szCs w:val="24"/>
          <w:lang w:eastAsia="en-US"/>
        </w:rPr>
        <w:t>Проведение мероприятий по благоустройству дворовых территорий многоквартирных домов, расположенных на территории городского округа Тейково, а также территорий общего пользования городского округа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(оборудование доступных для инвалидов мест отдыха в скверах, парках, площадях;</w:t>
      </w:r>
      <w:proofErr w:type="gramEnd"/>
      <w:r w:rsidRPr="009B5A86">
        <w:rPr>
          <w:rFonts w:ascii="Times New Roman" w:eastAsia="Calibri" w:hAnsi="Times New Roman" w:cs="Times New Roman"/>
          <w:sz w:val="24"/>
          <w:szCs w:val="24"/>
          <w:lang w:eastAsia="en-US"/>
        </w:rPr>
        <w:t xml:space="preserve"> установка скамеек со спинками и подлокотниками; оборудование тротуаров бордюрными пандусами для въезда и т.д.).</w:t>
      </w:r>
    </w:p>
    <w:p w:rsidR="00CC66A5" w:rsidRPr="009B5A86" w:rsidRDefault="00CC66A5" w:rsidP="005E30A4">
      <w:pPr>
        <w:autoSpaceDE w:val="0"/>
        <w:autoSpaceDN w:val="0"/>
        <w:adjustRightInd w:val="0"/>
        <w:spacing w:after="0" w:line="240" w:lineRule="auto"/>
        <w:ind w:right="-1" w:firstLine="709"/>
        <w:jc w:val="both"/>
        <w:rPr>
          <w:rFonts w:ascii="Times New Roman" w:eastAsia="Calibri" w:hAnsi="Times New Roman" w:cs="Times New Roman"/>
          <w:sz w:val="24"/>
          <w:szCs w:val="24"/>
          <w:lang w:eastAsia="en-US"/>
        </w:rPr>
      </w:pPr>
      <w:r w:rsidRPr="009B5A86">
        <w:rPr>
          <w:rFonts w:ascii="Times New Roman" w:eastAsia="Calibri" w:hAnsi="Times New Roman" w:cs="Times New Roman"/>
          <w:sz w:val="24"/>
          <w:szCs w:val="24"/>
          <w:lang w:eastAsia="en-US"/>
        </w:rPr>
        <w:t>В результате реализации Подпрограммы планируется увеличить степень благоустройства территорий городского округа Тейково.</w:t>
      </w:r>
    </w:p>
    <w:p w:rsidR="001127E7" w:rsidRPr="009B5A86" w:rsidRDefault="001127E7" w:rsidP="005E30A4">
      <w:pPr>
        <w:spacing w:after="0" w:line="240" w:lineRule="auto"/>
        <w:ind w:right="-1"/>
        <w:rPr>
          <w:rFonts w:ascii="Times New Roman" w:hAnsi="Times New Roman" w:cs="Times New Roman"/>
        </w:rPr>
      </w:pPr>
    </w:p>
    <w:p w:rsidR="001127E7" w:rsidRPr="009B5A86" w:rsidRDefault="001127E7" w:rsidP="005E30A4">
      <w:pPr>
        <w:pStyle w:val="Default"/>
        <w:ind w:firstLine="709"/>
        <w:jc w:val="both"/>
        <w:rPr>
          <w:color w:val="auto"/>
        </w:rPr>
      </w:pPr>
      <w:r w:rsidRPr="009B5A86">
        <w:rPr>
          <w:color w:val="auto"/>
        </w:rPr>
        <w:t>4. Особенности осуществления контроля реализации Программы</w:t>
      </w:r>
    </w:p>
    <w:p w:rsidR="001127E7" w:rsidRPr="009B5A86" w:rsidRDefault="001127E7" w:rsidP="005E30A4">
      <w:pPr>
        <w:pStyle w:val="Default"/>
        <w:ind w:firstLine="709"/>
        <w:jc w:val="both"/>
        <w:rPr>
          <w:color w:val="auto"/>
        </w:rPr>
      </w:pPr>
      <w:proofErr w:type="gramStart"/>
      <w:r w:rsidRPr="009B5A86">
        <w:rPr>
          <w:color w:val="auto"/>
        </w:rPr>
        <w:t>В целях осуществления контроля и координации реализации муниципальной программы «Формирование современной городской среды» на 2018-2024 годы постановлением администрации городского округа Тейково Ивановской области от 26.09.2017 № 538 создана общественная комиссия из представителей органов местного самоуправления, общественных организаций, иных лиц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муниципальной подпрограммы «Формирование современной городской</w:t>
      </w:r>
      <w:proofErr w:type="gramEnd"/>
      <w:r w:rsidRPr="009B5A86">
        <w:rPr>
          <w:color w:val="auto"/>
        </w:rPr>
        <w:t xml:space="preserve"> среды на территории городского округа Тейково» (далее – общественная комиссия). Организация деятельности общественной комиссии осуществляется в соответствии с Положением об общественной комиссии по обеспечению реализации муниципальной программы «Формирование современной городской среды» на 2018-2024 годы, утвержденным постановлением администрации городского округа Тейково Ивановской области от 26.09.2017 № 538. Проведение заседаний общественной комиссии осуществляется в открытой форме с использованием фото с последующим размещением соответствующих записей, протоколов заседаний в открытом доступе на официальном сайте администрации г.о. Тейково. </w:t>
      </w:r>
    </w:p>
    <w:p w:rsidR="001127E7" w:rsidRPr="009B5A86" w:rsidRDefault="001127E7" w:rsidP="005E30A4">
      <w:pPr>
        <w:pStyle w:val="Default"/>
        <w:ind w:firstLine="709"/>
        <w:jc w:val="both"/>
        <w:rPr>
          <w:color w:val="auto"/>
        </w:rPr>
      </w:pPr>
      <w:proofErr w:type="gramStart"/>
      <w:r w:rsidRPr="009B5A86">
        <w:rPr>
          <w:color w:val="auto"/>
        </w:rPr>
        <w:t>В целях информационно-аналитического обеспечения управления реализацией Подпрограммы осуществляется наполнение информация о ходе реализации Подпрограммы: на официальном сайте органа местного самоуправления в сети «Интернет» и в государственной информационной системы жилищно-коммунального хозяйства (ГИС ЖКХ).</w:t>
      </w:r>
      <w:proofErr w:type="gramEnd"/>
    </w:p>
    <w:p w:rsidR="001127E7" w:rsidRPr="009B5A86"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9B5A86">
        <w:rPr>
          <w:rFonts w:ascii="Times New Roman" w:hAnsi="Times New Roman" w:cs="Times New Roman"/>
          <w:sz w:val="24"/>
          <w:szCs w:val="24"/>
          <w:lang w:eastAsia="en-US"/>
        </w:rPr>
        <w:t>5. Ресурсное обеспечение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Ресурсное обеспечение подпрограммы состоит из субсидий федерального и областного бюджетов, софинансирования местного бюджета в установленном соглашением между органом государственной власти и органом местного самоуправления размере и, в случае выполнения работ по дополнительному перечню, средств собственников помещений многоквартирных домов в объеме не менее 20 %.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Ресурсное обеспечение подпрограммы представлено в таблице 2.</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Объем финансирования является ориентировочным и корректируется после разработки проектно-сметной документации на каждый объект, а также после утверждения суммы субсидии на реализацию муниципальной Подпрограммы.</w:t>
      </w:r>
    </w:p>
    <w:p w:rsidR="001127E7" w:rsidRPr="005E30A4" w:rsidRDefault="001127E7" w:rsidP="005E30A4">
      <w:pPr>
        <w:tabs>
          <w:tab w:val="left" w:pos="-5387"/>
        </w:tabs>
        <w:spacing w:after="0" w:line="240" w:lineRule="auto"/>
        <w:ind w:firstLine="567"/>
        <w:jc w:val="right"/>
        <w:rPr>
          <w:rFonts w:ascii="Times New Roman" w:hAnsi="Times New Roman" w:cs="Times New Roman"/>
          <w:sz w:val="24"/>
          <w:szCs w:val="24"/>
        </w:rPr>
      </w:pPr>
    </w:p>
    <w:p w:rsidR="001127E7" w:rsidRPr="005E30A4" w:rsidRDefault="001127E7" w:rsidP="005E30A4">
      <w:pPr>
        <w:tabs>
          <w:tab w:val="left" w:pos="-5387"/>
        </w:tabs>
        <w:spacing w:after="0" w:line="240" w:lineRule="auto"/>
        <w:ind w:firstLine="567"/>
        <w:jc w:val="right"/>
        <w:rPr>
          <w:rFonts w:ascii="Times New Roman" w:hAnsi="Times New Roman" w:cs="Times New Roman"/>
          <w:sz w:val="24"/>
          <w:szCs w:val="24"/>
        </w:rPr>
      </w:pPr>
      <w:r w:rsidRPr="005E30A4">
        <w:rPr>
          <w:rFonts w:ascii="Times New Roman" w:hAnsi="Times New Roman" w:cs="Times New Roman"/>
          <w:sz w:val="24"/>
          <w:szCs w:val="24"/>
        </w:rPr>
        <w:t xml:space="preserve">Таблица 2 </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Ресурсное обеспечение реализации муниципальной подпрограммы «Формирование современной городской среды» городского округа Тейково на 2018-2024 годы</w:t>
      </w:r>
      <w:r w:rsidR="00054F33"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099"/>
        <w:gridCol w:w="1930"/>
        <w:gridCol w:w="893"/>
        <w:gridCol w:w="893"/>
        <w:gridCol w:w="912"/>
        <w:gridCol w:w="912"/>
        <w:gridCol w:w="912"/>
        <w:gridCol w:w="893"/>
        <w:gridCol w:w="893"/>
      </w:tblGrid>
      <w:tr w:rsidR="00241275" w:rsidRPr="005E30A4" w:rsidTr="009B5A86">
        <w:trPr>
          <w:trHeight w:val="1124"/>
        </w:trPr>
        <w:tc>
          <w:tcPr>
            <w:tcW w:w="520"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bookmarkStart w:id="1" w:name="RANGE!B2:I33"/>
            <w:r w:rsidRPr="005E30A4">
              <w:rPr>
                <w:rFonts w:ascii="Times New Roman" w:hAnsi="Times New Roman" w:cs="Times New Roman"/>
                <w:sz w:val="20"/>
                <w:szCs w:val="20"/>
              </w:rPr>
              <w:t>Наименование</w:t>
            </w:r>
            <w:bookmarkEnd w:id="1"/>
          </w:p>
        </w:tc>
        <w:tc>
          <w:tcPr>
            <w:tcW w:w="527"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Ответственный исполнитель, соисполнитель, государственный (муниципальный) заказчик-координатор, участник</w:t>
            </w:r>
          </w:p>
        </w:tc>
        <w:tc>
          <w:tcPr>
            <w:tcW w:w="926"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Источник финансирования/ Наименование мероприятия</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2018 год (тыс. руб.)</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2019 год (тыс. руб.)</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2020 год (тыс. руб.)</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2021 год (тыс. руб.)</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2022 год (тыс. руб.)</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2023 год (тыс. руб.)</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Объемы бюджетных ассигнований на 2024 год (тыс. руб.)</w:t>
            </w:r>
          </w:p>
        </w:tc>
      </w:tr>
      <w:tr w:rsidR="00241275" w:rsidRPr="005E30A4" w:rsidTr="009B5A86">
        <w:trPr>
          <w:trHeight w:val="960"/>
        </w:trPr>
        <w:tc>
          <w:tcPr>
            <w:tcW w:w="520" w:type="pct"/>
            <w:vMerge w:val="restar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Программа «Формирование современной городской среды» на 2018-2024 годы</w:t>
            </w:r>
          </w:p>
        </w:tc>
        <w:tc>
          <w:tcPr>
            <w:tcW w:w="527"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Ответственный исполнитель – Отдел городской инфраструктуры администрации городского округа Тейково</w:t>
            </w:r>
          </w:p>
        </w:tc>
        <w:tc>
          <w:tcPr>
            <w:tcW w:w="926"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Итого по Программе</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12 132,49655</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76895,07007</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107 800,58449</w:t>
            </w:r>
          </w:p>
        </w:tc>
        <w:tc>
          <w:tcPr>
            <w:tcW w:w="438" w:type="pct"/>
            <w:shd w:val="clear" w:color="auto" w:fill="auto"/>
            <w:vAlign w:val="center"/>
            <w:hideMark/>
          </w:tcPr>
          <w:p w:rsidR="001127E7" w:rsidRPr="005E30A4" w:rsidRDefault="00445D73"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11</w:t>
            </w:r>
            <w:r w:rsidR="00F81BF5" w:rsidRPr="005E30A4">
              <w:rPr>
                <w:rFonts w:ascii="Times New Roman" w:hAnsi="Times New Roman" w:cs="Times New Roman"/>
                <w:b/>
                <w:bCs/>
                <w:sz w:val="20"/>
                <w:szCs w:val="20"/>
              </w:rPr>
              <w:t> 631,08816</w:t>
            </w:r>
          </w:p>
        </w:tc>
        <w:tc>
          <w:tcPr>
            <w:tcW w:w="438" w:type="pct"/>
            <w:shd w:val="clear" w:color="auto" w:fill="auto"/>
            <w:vAlign w:val="center"/>
            <w:hideMark/>
          </w:tcPr>
          <w:p w:rsidR="001127E7" w:rsidRPr="005E30A4" w:rsidRDefault="002D0E45" w:rsidP="005E30A4">
            <w:pPr>
              <w:spacing w:after="0" w:line="240" w:lineRule="auto"/>
              <w:ind w:right="-1"/>
              <w:jc w:val="center"/>
              <w:rPr>
                <w:rFonts w:ascii="Times New Roman" w:hAnsi="Times New Roman" w:cs="Times New Roman"/>
                <w:b/>
                <w:bCs/>
                <w:sz w:val="20"/>
                <w:szCs w:val="20"/>
              </w:rPr>
            </w:pPr>
            <w:r>
              <w:rPr>
                <w:rFonts w:ascii="Times New Roman" w:hAnsi="Times New Roman" w:cs="Times New Roman"/>
                <w:b/>
                <w:bCs/>
                <w:sz w:val="20"/>
                <w:szCs w:val="20"/>
              </w:rPr>
              <w:t>135 716,11509</w:t>
            </w:r>
          </w:p>
        </w:tc>
        <w:tc>
          <w:tcPr>
            <w:tcW w:w="428" w:type="pct"/>
            <w:shd w:val="clear" w:color="auto" w:fill="auto"/>
            <w:vAlign w:val="center"/>
            <w:hideMark/>
          </w:tcPr>
          <w:p w:rsidR="001127E7" w:rsidRPr="005E30A4" w:rsidRDefault="002D0E45" w:rsidP="00DF4FB6">
            <w:pPr>
              <w:spacing w:after="0" w:line="240" w:lineRule="auto"/>
              <w:ind w:right="-1"/>
              <w:jc w:val="center"/>
              <w:rPr>
                <w:rFonts w:ascii="Times New Roman" w:hAnsi="Times New Roman" w:cs="Times New Roman"/>
                <w:b/>
                <w:bCs/>
                <w:sz w:val="20"/>
                <w:szCs w:val="20"/>
              </w:rPr>
            </w:pPr>
            <w:r>
              <w:rPr>
                <w:rFonts w:ascii="Times New Roman" w:hAnsi="Times New Roman" w:cs="Times New Roman"/>
                <w:b/>
                <w:bCs/>
                <w:sz w:val="20"/>
                <w:szCs w:val="20"/>
              </w:rPr>
              <w:t>17 4</w:t>
            </w:r>
            <w:r w:rsidR="00DF4FB6">
              <w:rPr>
                <w:rFonts w:ascii="Times New Roman" w:hAnsi="Times New Roman" w:cs="Times New Roman"/>
                <w:b/>
                <w:bCs/>
                <w:sz w:val="20"/>
                <w:szCs w:val="20"/>
              </w:rPr>
              <w:t>7</w:t>
            </w:r>
            <w:r>
              <w:rPr>
                <w:rFonts w:ascii="Times New Roman" w:hAnsi="Times New Roman" w:cs="Times New Roman"/>
                <w:b/>
                <w:bCs/>
                <w:sz w:val="20"/>
                <w:szCs w:val="20"/>
              </w:rPr>
              <w:t>4,42849</w:t>
            </w:r>
          </w:p>
        </w:tc>
        <w:tc>
          <w:tcPr>
            <w:tcW w:w="428" w:type="pct"/>
            <w:shd w:val="clear" w:color="auto" w:fill="auto"/>
            <w:vAlign w:val="center"/>
            <w:hideMark/>
          </w:tcPr>
          <w:p w:rsidR="001127E7" w:rsidRPr="005E30A4" w:rsidRDefault="00BC771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836,38300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jc w:val="center"/>
              <w:rPr>
                <w:rFonts w:ascii="Times New Roman" w:hAnsi="Times New Roman" w:cs="Times New Roman"/>
                <w:sz w:val="20"/>
                <w:szCs w:val="20"/>
              </w:rPr>
            </w:pPr>
          </w:p>
        </w:tc>
        <w:tc>
          <w:tcPr>
            <w:tcW w:w="527" w:type="pct"/>
            <w:vMerge w:val="restar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Муниципальный заказчик – МКУ «Служба заказчика»</w:t>
            </w:r>
          </w:p>
        </w:tc>
        <w:tc>
          <w:tcPr>
            <w:tcW w:w="926"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Местный бюджет, из них:</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807,835</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395,07007</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2735,83074</w:t>
            </w:r>
          </w:p>
        </w:tc>
        <w:tc>
          <w:tcPr>
            <w:tcW w:w="438" w:type="pct"/>
            <w:shd w:val="clear" w:color="auto" w:fill="auto"/>
            <w:vAlign w:val="center"/>
            <w:hideMark/>
          </w:tcPr>
          <w:p w:rsidR="001127E7" w:rsidRPr="005E30A4" w:rsidRDefault="00FC0D95" w:rsidP="005E30A4">
            <w:pPr>
              <w:spacing w:after="0" w:line="240" w:lineRule="auto"/>
              <w:ind w:right="-1"/>
              <w:jc w:val="center"/>
              <w:rPr>
                <w:rFonts w:ascii="Times New Roman" w:hAnsi="Times New Roman" w:cs="Times New Roman"/>
                <w:b/>
                <w:bCs/>
                <w:sz w:val="20"/>
                <w:szCs w:val="20"/>
                <w:lang w:val="en-US"/>
              </w:rPr>
            </w:pPr>
            <w:r w:rsidRPr="005E30A4">
              <w:rPr>
                <w:rFonts w:ascii="Times New Roman" w:hAnsi="Times New Roman" w:cs="Times New Roman"/>
                <w:b/>
                <w:bCs/>
                <w:sz w:val="20"/>
                <w:szCs w:val="20"/>
              </w:rPr>
              <w:t>4</w:t>
            </w:r>
            <w:r w:rsidR="00445D73" w:rsidRPr="005E30A4">
              <w:rPr>
                <w:rFonts w:ascii="Times New Roman" w:hAnsi="Times New Roman" w:cs="Times New Roman"/>
                <w:b/>
                <w:bCs/>
                <w:sz w:val="20"/>
                <w:szCs w:val="20"/>
              </w:rPr>
              <w:t> </w:t>
            </w:r>
            <w:r w:rsidR="00F81BF5" w:rsidRPr="005E30A4">
              <w:rPr>
                <w:rFonts w:ascii="Times New Roman" w:hAnsi="Times New Roman" w:cs="Times New Roman"/>
                <w:b/>
                <w:bCs/>
                <w:sz w:val="20"/>
                <w:szCs w:val="20"/>
              </w:rPr>
              <w:t>271,900</w:t>
            </w:r>
            <w:r w:rsidR="00B93AE7" w:rsidRPr="005E30A4">
              <w:rPr>
                <w:rFonts w:ascii="Times New Roman" w:hAnsi="Times New Roman" w:cs="Times New Roman"/>
                <w:b/>
                <w:bCs/>
                <w:sz w:val="20"/>
                <w:szCs w:val="20"/>
                <w:lang w:val="en-US"/>
              </w:rPr>
              <w:t>66</w:t>
            </w:r>
          </w:p>
        </w:tc>
        <w:tc>
          <w:tcPr>
            <w:tcW w:w="438" w:type="pct"/>
            <w:shd w:val="clear" w:color="auto" w:fill="auto"/>
            <w:vAlign w:val="center"/>
            <w:hideMark/>
          </w:tcPr>
          <w:p w:rsidR="001127E7" w:rsidRPr="005E30A4" w:rsidRDefault="002D0E45"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bCs/>
                <w:sz w:val="20"/>
                <w:szCs w:val="20"/>
              </w:rPr>
              <w:t>5 208,55923</w:t>
            </w:r>
          </w:p>
        </w:tc>
        <w:tc>
          <w:tcPr>
            <w:tcW w:w="428" w:type="pct"/>
            <w:shd w:val="clear" w:color="auto" w:fill="auto"/>
            <w:vAlign w:val="center"/>
            <w:hideMark/>
          </w:tcPr>
          <w:p w:rsidR="001127E7" w:rsidRPr="00214C2F" w:rsidRDefault="002D0E45" w:rsidP="00214C2F">
            <w:pPr>
              <w:spacing w:after="0" w:line="240" w:lineRule="auto"/>
              <w:ind w:right="-1"/>
              <w:jc w:val="center"/>
              <w:rPr>
                <w:rFonts w:ascii="Times New Roman" w:hAnsi="Times New Roman" w:cs="Times New Roman"/>
                <w:b/>
                <w:sz w:val="20"/>
                <w:szCs w:val="20"/>
                <w:lang w:val="en-US"/>
              </w:rPr>
            </w:pPr>
            <w:r>
              <w:rPr>
                <w:rFonts w:ascii="Times New Roman" w:hAnsi="Times New Roman" w:cs="Times New Roman"/>
                <w:b/>
                <w:bCs/>
                <w:sz w:val="20"/>
                <w:szCs w:val="20"/>
              </w:rPr>
              <w:t>10</w:t>
            </w:r>
            <w:r w:rsidR="00214C2F">
              <w:rPr>
                <w:rFonts w:ascii="Times New Roman" w:hAnsi="Times New Roman" w:cs="Times New Roman"/>
                <w:b/>
                <w:bCs/>
                <w:sz w:val="20"/>
                <w:szCs w:val="20"/>
              </w:rPr>
              <w:t> </w:t>
            </w:r>
            <w:r w:rsidR="00214C2F">
              <w:rPr>
                <w:rFonts w:ascii="Times New Roman" w:hAnsi="Times New Roman" w:cs="Times New Roman"/>
                <w:b/>
                <w:bCs/>
                <w:sz w:val="20"/>
                <w:szCs w:val="20"/>
                <w:lang w:val="en-US"/>
              </w:rPr>
              <w:t>403</w:t>
            </w:r>
            <w:r w:rsidR="00214C2F">
              <w:rPr>
                <w:rFonts w:ascii="Times New Roman" w:hAnsi="Times New Roman" w:cs="Times New Roman"/>
                <w:b/>
                <w:bCs/>
                <w:sz w:val="20"/>
                <w:szCs w:val="20"/>
              </w:rPr>
              <w:t>,</w:t>
            </w:r>
            <w:r w:rsidR="00214C2F">
              <w:rPr>
                <w:rFonts w:ascii="Times New Roman" w:hAnsi="Times New Roman" w:cs="Times New Roman"/>
                <w:b/>
                <w:bCs/>
                <w:sz w:val="20"/>
                <w:szCs w:val="20"/>
                <w:lang w:val="en-US"/>
              </w:rPr>
              <w:t>72142</w:t>
            </w:r>
          </w:p>
        </w:tc>
        <w:tc>
          <w:tcPr>
            <w:tcW w:w="428" w:type="pct"/>
            <w:shd w:val="clear" w:color="auto" w:fill="auto"/>
            <w:vAlign w:val="center"/>
            <w:hideMark/>
          </w:tcPr>
          <w:p w:rsidR="001127E7" w:rsidRPr="005E30A4" w:rsidRDefault="00BC771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836,38300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экспертиза смет</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211,80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12,00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A05ABB"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38" w:type="pct"/>
            <w:shd w:val="clear" w:color="auto" w:fill="auto"/>
            <w:vAlign w:val="center"/>
            <w:hideMark/>
          </w:tcPr>
          <w:p w:rsidR="001127E7" w:rsidRPr="005E30A4" w:rsidRDefault="009D3895"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33,456</w:t>
            </w:r>
          </w:p>
        </w:tc>
        <w:tc>
          <w:tcPr>
            <w:tcW w:w="428" w:type="pct"/>
            <w:shd w:val="clear" w:color="auto" w:fill="auto"/>
            <w:vAlign w:val="center"/>
            <w:hideMark/>
          </w:tcPr>
          <w:p w:rsidR="001127E7" w:rsidRPr="005E30A4" w:rsidRDefault="002D0E45" w:rsidP="005E30A4">
            <w:pPr>
              <w:spacing w:after="0" w:line="240" w:lineRule="auto"/>
              <w:ind w:right="-1"/>
              <w:jc w:val="center"/>
              <w:rPr>
                <w:rFonts w:ascii="Times New Roman" w:hAnsi="Times New Roman" w:cs="Times New Roman"/>
                <w:bCs/>
                <w:sz w:val="20"/>
                <w:szCs w:val="20"/>
              </w:rPr>
            </w:pPr>
            <w:r>
              <w:rPr>
                <w:rFonts w:ascii="Times New Roman" w:hAnsi="Times New Roman" w:cs="Times New Roman"/>
                <w:bCs/>
                <w:sz w:val="20"/>
                <w:szCs w:val="20"/>
              </w:rPr>
              <w:t>0,00</w:t>
            </w:r>
          </w:p>
        </w:tc>
        <w:tc>
          <w:tcPr>
            <w:tcW w:w="428" w:type="pct"/>
            <w:shd w:val="clear" w:color="auto" w:fill="auto"/>
            <w:vAlign w:val="center"/>
            <w:hideMark/>
          </w:tcPr>
          <w:p w:rsidR="001127E7" w:rsidRPr="005E30A4" w:rsidRDefault="00BC771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260,703</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Очистка пруда в местечке Красные Сосенки</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600,00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Разработка чертежей МАФ для проекта «Реновация парка «Красные Сосенки»</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300,00</w:t>
            </w:r>
          </w:p>
        </w:tc>
        <w:tc>
          <w:tcPr>
            <w:tcW w:w="438" w:type="pct"/>
            <w:shd w:val="clear" w:color="auto" w:fill="auto"/>
            <w:hideMark/>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Осуществление авторского надзора</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59,92418</w:t>
            </w:r>
          </w:p>
        </w:tc>
        <w:tc>
          <w:tcPr>
            <w:tcW w:w="438" w:type="pct"/>
            <w:shd w:val="clear" w:color="auto" w:fill="auto"/>
            <w:hideMark/>
          </w:tcPr>
          <w:p w:rsidR="001127E7" w:rsidRPr="005E30A4" w:rsidRDefault="00F81BF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15,706</w:t>
            </w:r>
            <w:r w:rsidR="007F7902" w:rsidRPr="005E30A4">
              <w:rPr>
                <w:rFonts w:ascii="Times New Roman" w:hAnsi="Times New Roman" w:cs="Times New Roman"/>
                <w:sz w:val="20"/>
                <w:szCs w:val="20"/>
              </w:rPr>
              <w:t>23</w:t>
            </w:r>
          </w:p>
        </w:tc>
        <w:tc>
          <w:tcPr>
            <w:tcW w:w="438" w:type="pct"/>
            <w:shd w:val="clear" w:color="auto" w:fill="auto"/>
            <w:hideMark/>
          </w:tcPr>
          <w:p w:rsidR="001127E7" w:rsidRPr="005E30A4" w:rsidRDefault="009D389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362,79632</w:t>
            </w:r>
          </w:p>
        </w:tc>
        <w:tc>
          <w:tcPr>
            <w:tcW w:w="428" w:type="pct"/>
            <w:shd w:val="clear" w:color="auto" w:fill="auto"/>
            <w:hideMark/>
          </w:tcPr>
          <w:p w:rsidR="001127E7" w:rsidRPr="00AD5F55" w:rsidRDefault="001127E7" w:rsidP="005E30A4">
            <w:pPr>
              <w:spacing w:after="0" w:line="240" w:lineRule="auto"/>
              <w:rPr>
                <w:rFonts w:ascii="Times New Roman" w:hAnsi="Times New Roman" w:cs="Times New Roman"/>
                <w:sz w:val="20"/>
                <w:szCs w:val="20"/>
              </w:rPr>
            </w:pPr>
            <w:r w:rsidRPr="00AD5F55">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Осуществление строительного контроля</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300,00000</w:t>
            </w:r>
          </w:p>
        </w:tc>
        <w:tc>
          <w:tcPr>
            <w:tcW w:w="438" w:type="pct"/>
            <w:shd w:val="clear" w:color="auto" w:fill="auto"/>
            <w:hideMark/>
          </w:tcPr>
          <w:p w:rsidR="001127E7" w:rsidRPr="005E30A4" w:rsidRDefault="00F81BF5"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155,413</w:t>
            </w:r>
            <w:r w:rsidR="00EE726C" w:rsidRPr="005E30A4">
              <w:rPr>
                <w:rFonts w:ascii="Times New Roman" w:hAnsi="Times New Roman" w:cs="Times New Roman"/>
                <w:sz w:val="20"/>
                <w:szCs w:val="20"/>
              </w:rPr>
              <w:t>12</w:t>
            </w:r>
          </w:p>
        </w:tc>
        <w:tc>
          <w:tcPr>
            <w:tcW w:w="438" w:type="pct"/>
            <w:shd w:val="clear" w:color="auto" w:fill="auto"/>
            <w:hideMark/>
          </w:tcPr>
          <w:p w:rsidR="001127E7" w:rsidRPr="005E30A4" w:rsidRDefault="002D0E45" w:rsidP="005E30A4">
            <w:pPr>
              <w:spacing w:after="0" w:line="240" w:lineRule="auto"/>
              <w:rPr>
                <w:rFonts w:ascii="Times New Roman" w:hAnsi="Times New Roman" w:cs="Times New Roman"/>
                <w:sz w:val="20"/>
                <w:szCs w:val="20"/>
              </w:rPr>
            </w:pPr>
            <w:r>
              <w:rPr>
                <w:rFonts w:ascii="Times New Roman" w:hAnsi="Times New Roman" w:cs="Times New Roman"/>
                <w:sz w:val="20"/>
                <w:szCs w:val="20"/>
              </w:rPr>
              <w:t>1 650,82582</w:t>
            </w:r>
          </w:p>
        </w:tc>
        <w:tc>
          <w:tcPr>
            <w:tcW w:w="428" w:type="pct"/>
            <w:shd w:val="clear" w:color="auto" w:fill="auto"/>
            <w:hideMark/>
          </w:tcPr>
          <w:p w:rsidR="001127E7" w:rsidRPr="00AD5F55" w:rsidRDefault="001127E7" w:rsidP="005E30A4">
            <w:pPr>
              <w:spacing w:after="0" w:line="240" w:lineRule="auto"/>
              <w:rPr>
                <w:rFonts w:ascii="Times New Roman" w:hAnsi="Times New Roman" w:cs="Times New Roman"/>
                <w:sz w:val="20"/>
                <w:szCs w:val="20"/>
              </w:rPr>
            </w:pPr>
            <w:r w:rsidRPr="00AD5F55">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roofErr w:type="gramStart"/>
            <w:r w:rsidRPr="005E30A4">
              <w:rPr>
                <w:rFonts w:ascii="Times New Roman" w:hAnsi="Times New Roman" w:cs="Times New Roman"/>
                <w:sz w:val="20"/>
                <w:szCs w:val="20"/>
              </w:rPr>
              <w:t>Проектные работы по оценке воздействия на водные биологические ресурсы и среду их обитания (расчет ущерба водным биологическим ресурсам</w:t>
            </w:r>
            <w:proofErr w:type="gramEnd"/>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170,00000</w:t>
            </w:r>
          </w:p>
        </w:tc>
        <w:tc>
          <w:tcPr>
            <w:tcW w:w="43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711"/>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софинансирование 5%</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596,035</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0,78947</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16,13902</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3,15789</w:t>
            </w:r>
          </w:p>
        </w:tc>
        <w:tc>
          <w:tcPr>
            <w:tcW w:w="438" w:type="pct"/>
            <w:shd w:val="clear" w:color="auto" w:fill="auto"/>
            <w:vAlign w:val="center"/>
            <w:hideMark/>
          </w:tcPr>
          <w:p w:rsidR="001127E7" w:rsidRPr="005E30A4" w:rsidRDefault="00243A8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13,82376</w:t>
            </w:r>
          </w:p>
        </w:tc>
        <w:tc>
          <w:tcPr>
            <w:tcW w:w="428" w:type="pct"/>
            <w:shd w:val="clear" w:color="auto" w:fill="auto"/>
            <w:vAlign w:val="center"/>
            <w:hideMark/>
          </w:tcPr>
          <w:p w:rsidR="001127E7" w:rsidRPr="005E30A4" w:rsidRDefault="002D0E45" w:rsidP="005E30A4">
            <w:pPr>
              <w:spacing w:after="0" w:line="240" w:lineRule="auto"/>
              <w:ind w:right="-1"/>
              <w:jc w:val="center"/>
              <w:rPr>
                <w:rFonts w:ascii="Times New Roman" w:hAnsi="Times New Roman" w:cs="Times New Roman"/>
                <w:bCs/>
                <w:sz w:val="20"/>
                <w:szCs w:val="20"/>
              </w:rPr>
            </w:pPr>
            <w:r>
              <w:rPr>
                <w:rFonts w:ascii="Times New Roman" w:hAnsi="Times New Roman" w:cs="Times New Roman"/>
                <w:bCs/>
                <w:sz w:val="20"/>
                <w:szCs w:val="20"/>
              </w:rPr>
              <w:t>3,72142</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575,68</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Софинансирование организации благоустройства территорий в рамках поддержки местных инициатив  </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954,47500</w:t>
            </w:r>
          </w:p>
        </w:tc>
        <w:tc>
          <w:tcPr>
            <w:tcW w:w="43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Софинансирование организации благоустройства территорий в рамках поддержки инициативных проектов</w:t>
            </w:r>
          </w:p>
        </w:tc>
        <w:tc>
          <w:tcPr>
            <w:tcW w:w="42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F20613"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453,06250</w:t>
            </w:r>
          </w:p>
        </w:tc>
        <w:tc>
          <w:tcPr>
            <w:tcW w:w="438" w:type="pct"/>
            <w:shd w:val="clear" w:color="auto" w:fill="auto"/>
            <w:vAlign w:val="center"/>
            <w:hideMark/>
          </w:tcPr>
          <w:p w:rsidR="001127E7" w:rsidRPr="005E30A4" w:rsidRDefault="00243A82"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1</w:t>
            </w:r>
            <w:r w:rsidR="00CB15DA" w:rsidRPr="005E30A4">
              <w:rPr>
                <w:rFonts w:ascii="Times New Roman" w:hAnsi="Times New Roman" w:cs="Times New Roman"/>
                <w:sz w:val="20"/>
                <w:szCs w:val="20"/>
              </w:rPr>
              <w:t> 005,08706</w:t>
            </w:r>
          </w:p>
        </w:tc>
        <w:tc>
          <w:tcPr>
            <w:tcW w:w="42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Средства собственников</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Разработка проекта по благоустройству общественной территории </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382,2806</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BC7712" w:rsidP="005E30A4">
            <w:pPr>
              <w:spacing w:after="0" w:line="240" w:lineRule="auto"/>
              <w:ind w:left="-60" w:right="-1"/>
              <w:jc w:val="center"/>
              <w:rPr>
                <w:rFonts w:ascii="Times New Roman" w:hAnsi="Times New Roman" w:cs="Times New Roman"/>
                <w:sz w:val="20"/>
                <w:szCs w:val="20"/>
              </w:rPr>
            </w:pPr>
            <w:r w:rsidRPr="005E30A4">
              <w:rPr>
                <w:rFonts w:ascii="Times New Roman" w:hAnsi="Times New Roman" w:cs="Times New Roman"/>
                <w:sz w:val="20"/>
                <w:szCs w:val="20"/>
              </w:rPr>
              <w:t>0</w:t>
            </w:r>
            <w:r w:rsidR="001127E7" w:rsidRPr="005E30A4">
              <w:rPr>
                <w:rFonts w:ascii="Times New Roman" w:hAnsi="Times New Roman" w:cs="Times New Roman"/>
                <w:sz w:val="20"/>
                <w:szCs w:val="20"/>
              </w:rPr>
              <w:t>,00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7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проект «Реновация парка «Красные Сосенки» и набережной реки Вязьма»</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24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 проектно- сметная документация</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 реализация проекта (благоустройство территории)</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Корректировка проектно-сметной документации в отношении объекта «Реновация парка «Красные Сосенки» и набережной реки Вязьма» </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50,00000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274"/>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Благоустройство пешеходной дорожки/лестничного марша от ул. Гористая к пешеходному мосту через р. Вязьма (возле ТЦ «ВЕГА») (2 этап)</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2 656,20211</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Выполнение работ по реализации проекта: «Реновация парка «Красные Сосенки» и набережной реки Вязьма» (система электроснабжения, дополнительные работы)</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285,29254</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1127E7" w:rsidRPr="005E30A4" w:rsidRDefault="001127E7"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1127E7" w:rsidRPr="005E30A4" w:rsidRDefault="001127E7"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Осуществление строительного </w:t>
            </w:r>
            <w:proofErr w:type="gramStart"/>
            <w:r w:rsidRPr="005E30A4">
              <w:rPr>
                <w:rFonts w:ascii="Times New Roman" w:hAnsi="Times New Roman" w:cs="Times New Roman"/>
                <w:sz w:val="20"/>
                <w:szCs w:val="20"/>
              </w:rPr>
              <w:lastRenderedPageBreak/>
              <w:t>контроля за</w:t>
            </w:r>
            <w:proofErr w:type="gramEnd"/>
            <w:r w:rsidRPr="005E30A4">
              <w:rPr>
                <w:rFonts w:ascii="Times New Roman" w:hAnsi="Times New Roman" w:cs="Times New Roman"/>
                <w:sz w:val="20"/>
                <w:szCs w:val="20"/>
              </w:rPr>
              <w:t xml:space="preserve"> реализацией инициативных проектов</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lastRenderedPageBreak/>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1127E7" w:rsidRPr="005E30A4" w:rsidRDefault="00445D7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48,73241</w:t>
            </w:r>
          </w:p>
        </w:tc>
        <w:tc>
          <w:tcPr>
            <w:tcW w:w="438" w:type="pct"/>
            <w:shd w:val="clear" w:color="auto" w:fill="auto"/>
            <w:hideMark/>
          </w:tcPr>
          <w:p w:rsidR="001127E7" w:rsidRPr="005E30A4" w:rsidRDefault="002E1B8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105</w:t>
            </w:r>
            <w:r w:rsidR="001127E7" w:rsidRPr="005E30A4">
              <w:rPr>
                <w:rFonts w:ascii="Times New Roman" w:hAnsi="Times New Roman" w:cs="Times New Roman"/>
                <w:sz w:val="20"/>
                <w:szCs w:val="20"/>
              </w:rPr>
              <w:t>,00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1127E7" w:rsidRPr="005E30A4" w:rsidRDefault="001127E7"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3C2338" w:rsidRPr="005E30A4" w:rsidRDefault="003C2338"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3C2338" w:rsidRPr="005E30A4" w:rsidRDefault="003C2338"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3C2338" w:rsidRPr="005E30A4" w:rsidRDefault="00C77EBF"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Изготовление топографической съемки земельного участка расположенного по адресу: Ивановская область, г. Тейково, ул. Гвардейская</w:t>
            </w:r>
          </w:p>
        </w:tc>
        <w:tc>
          <w:tcPr>
            <w:tcW w:w="42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250,00</w:t>
            </w:r>
          </w:p>
        </w:tc>
        <w:tc>
          <w:tcPr>
            <w:tcW w:w="43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3C2338" w:rsidRPr="005E30A4" w:rsidRDefault="003C2338"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7D1A3F" w:rsidRPr="005E30A4" w:rsidRDefault="007D1A3F"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7D1A3F" w:rsidRPr="005E30A4" w:rsidRDefault="007D1A3F"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7D1A3F" w:rsidRPr="005E30A4" w:rsidRDefault="007D1A3F"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Реконструкция системы видеонаблюдения</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140,00</w:t>
            </w:r>
          </w:p>
        </w:tc>
        <w:tc>
          <w:tcPr>
            <w:tcW w:w="43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9B5A86">
        <w:trPr>
          <w:trHeight w:val="480"/>
        </w:trPr>
        <w:tc>
          <w:tcPr>
            <w:tcW w:w="520" w:type="pct"/>
            <w:vMerge/>
            <w:shd w:val="clear" w:color="auto" w:fill="auto"/>
          </w:tcPr>
          <w:p w:rsidR="007D1A3F" w:rsidRPr="005E30A4" w:rsidRDefault="007D1A3F"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7D1A3F" w:rsidRPr="005E30A4" w:rsidRDefault="007D1A3F"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7D1A3F" w:rsidRPr="005E30A4" w:rsidRDefault="007D1A3F"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Дополнительные работы по проекту «Благоустройство пешеходной дорожки/лестничного марша от ул. Гористая к пешеходному мосту через р. Вязьма (возле ТЦ «ВЕГА»)</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549,62640</w:t>
            </w:r>
          </w:p>
        </w:tc>
        <w:tc>
          <w:tcPr>
            <w:tcW w:w="43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7D1A3F" w:rsidRPr="005E30A4" w:rsidRDefault="007D1A3F"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A25D9" w:rsidRPr="005E30A4" w:rsidTr="009B5A86">
        <w:trPr>
          <w:trHeight w:val="480"/>
        </w:trPr>
        <w:tc>
          <w:tcPr>
            <w:tcW w:w="520" w:type="pct"/>
            <w:vMerge/>
            <w:shd w:val="clear" w:color="auto" w:fill="auto"/>
          </w:tcPr>
          <w:p w:rsidR="00DA25D9" w:rsidRPr="005E30A4" w:rsidRDefault="00DA25D9"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A25D9" w:rsidRPr="005E30A4" w:rsidRDefault="00DA25D9"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A25D9" w:rsidRPr="005E30A4" w:rsidRDefault="005A6443"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Получение технических условий для подключения к электрическим сетям по объекту «Благоустройство общественных территорий в мкр. Красные Сосенки (ул. Гвардейская, ул. Новоженова, территория Дом культуры Российской Армии) -1-й этап</w:t>
            </w:r>
          </w:p>
        </w:tc>
        <w:tc>
          <w:tcPr>
            <w:tcW w:w="428" w:type="pct"/>
            <w:shd w:val="clear" w:color="auto" w:fill="auto"/>
          </w:tcPr>
          <w:p w:rsidR="00DA25D9" w:rsidRPr="005E30A4" w:rsidRDefault="005A644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A25D9" w:rsidRPr="005E30A4" w:rsidRDefault="005A644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A25D9" w:rsidRPr="005E30A4" w:rsidRDefault="005A644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A25D9" w:rsidRPr="005E30A4" w:rsidRDefault="005A644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A25D9" w:rsidRPr="005E30A4" w:rsidRDefault="0032072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w:t>
            </w:r>
            <w:r w:rsidR="005A6443" w:rsidRPr="005E30A4">
              <w:rPr>
                <w:rFonts w:ascii="Times New Roman" w:hAnsi="Times New Roman" w:cs="Times New Roman"/>
                <w:sz w:val="20"/>
                <w:szCs w:val="20"/>
              </w:rPr>
              <w:t>,00</w:t>
            </w:r>
          </w:p>
        </w:tc>
        <w:tc>
          <w:tcPr>
            <w:tcW w:w="428" w:type="pct"/>
            <w:shd w:val="clear" w:color="auto" w:fill="auto"/>
          </w:tcPr>
          <w:p w:rsidR="00DA25D9" w:rsidRPr="005E30A4" w:rsidRDefault="005A644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A25D9" w:rsidRPr="005E30A4" w:rsidRDefault="005A644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48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проведение работ по искусственному воспроизводству водных биологических ресурсов в целях компенсации ущерба</w:t>
            </w:r>
          </w:p>
        </w:tc>
        <w:tc>
          <w:tcPr>
            <w:tcW w:w="42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w:t>
            </w:r>
            <w:r w:rsidR="00CF50AF" w:rsidRPr="005E30A4">
              <w:rPr>
                <w:rFonts w:ascii="Times New Roman" w:hAnsi="Times New Roman" w:cs="Times New Roman"/>
                <w:sz w:val="20"/>
                <w:szCs w:val="20"/>
              </w:rPr>
              <w:t>7</w:t>
            </w:r>
            <w:r w:rsidRPr="005E30A4">
              <w:rPr>
                <w:rFonts w:ascii="Times New Roman" w:hAnsi="Times New Roman" w:cs="Times New Roman"/>
                <w:sz w:val="20"/>
                <w:szCs w:val="20"/>
              </w:rPr>
              <w:t>,</w:t>
            </w:r>
            <w:r w:rsidR="00CF50AF" w:rsidRPr="005E30A4">
              <w:rPr>
                <w:rFonts w:ascii="Times New Roman" w:hAnsi="Times New Roman" w:cs="Times New Roman"/>
                <w:sz w:val="20"/>
                <w:szCs w:val="20"/>
              </w:rPr>
              <w:t>57027</w:t>
            </w:r>
          </w:p>
        </w:tc>
        <w:tc>
          <w:tcPr>
            <w:tcW w:w="42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48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Субсидия на возмещение затрат по созданию инженерной инфраструктуры на земельном участке, предназначенном для строительства объекта «Красные </w:t>
            </w:r>
            <w:proofErr w:type="gramStart"/>
            <w:r w:rsidRPr="005E30A4">
              <w:rPr>
                <w:rFonts w:ascii="Times New Roman" w:hAnsi="Times New Roman" w:cs="Times New Roman"/>
                <w:sz w:val="20"/>
                <w:szCs w:val="20"/>
              </w:rPr>
              <w:t>сосенки-территория</w:t>
            </w:r>
            <w:proofErr w:type="gramEnd"/>
            <w:r w:rsidRPr="005E30A4">
              <w:rPr>
                <w:rFonts w:ascii="Times New Roman" w:hAnsi="Times New Roman" w:cs="Times New Roman"/>
                <w:sz w:val="20"/>
                <w:szCs w:val="20"/>
              </w:rPr>
              <w:t xml:space="preserve"> осознанности и добрососедства»</w:t>
            </w:r>
          </w:p>
        </w:tc>
        <w:tc>
          <w:tcPr>
            <w:tcW w:w="42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0,00</w:t>
            </w:r>
          </w:p>
        </w:tc>
        <w:tc>
          <w:tcPr>
            <w:tcW w:w="43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3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2000,00</w:t>
            </w:r>
          </w:p>
        </w:tc>
        <w:tc>
          <w:tcPr>
            <w:tcW w:w="42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0,00</w:t>
            </w:r>
          </w:p>
        </w:tc>
      </w:tr>
      <w:tr w:rsidR="0095200C" w:rsidRPr="005E30A4" w:rsidTr="009B5A86">
        <w:trPr>
          <w:trHeight w:val="480"/>
        </w:trPr>
        <w:tc>
          <w:tcPr>
            <w:tcW w:w="520" w:type="pct"/>
            <w:vMerge/>
            <w:shd w:val="clear" w:color="auto" w:fill="auto"/>
          </w:tcPr>
          <w:p w:rsidR="0095200C" w:rsidRPr="005E30A4" w:rsidRDefault="0095200C"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95200C" w:rsidRPr="005E30A4" w:rsidRDefault="0095200C"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95200C" w:rsidRPr="00AD5F55" w:rsidRDefault="0095200C" w:rsidP="00F9134B">
            <w:pPr>
              <w:spacing w:after="0" w:line="240" w:lineRule="auto"/>
              <w:ind w:right="-1"/>
              <w:rPr>
                <w:rFonts w:ascii="Times New Roman" w:hAnsi="Times New Roman" w:cs="Times New Roman"/>
                <w:sz w:val="20"/>
                <w:szCs w:val="20"/>
              </w:rPr>
            </w:pPr>
            <w:r w:rsidRPr="00AD5F55">
              <w:rPr>
                <w:rFonts w:ascii="Times New Roman" w:hAnsi="Times New Roman" w:cs="Times New Roman"/>
                <w:sz w:val="20"/>
                <w:szCs w:val="20"/>
              </w:rPr>
              <w:t xml:space="preserve">Благоустройство общественной территории «Парк у реки Вязьма» </w:t>
            </w:r>
          </w:p>
          <w:p w:rsidR="0095200C" w:rsidRPr="00AD5F55" w:rsidRDefault="0095200C" w:rsidP="00F9134B">
            <w:pPr>
              <w:spacing w:after="0" w:line="240" w:lineRule="auto"/>
              <w:ind w:right="-1"/>
              <w:rPr>
                <w:rFonts w:ascii="Times New Roman" w:hAnsi="Times New Roman" w:cs="Times New Roman"/>
                <w:sz w:val="20"/>
                <w:szCs w:val="20"/>
              </w:rPr>
            </w:pPr>
            <w:r w:rsidRPr="00AD5F55">
              <w:rPr>
                <w:rFonts w:ascii="Times New Roman" w:hAnsi="Times New Roman" w:cs="Times New Roman"/>
                <w:sz w:val="20"/>
                <w:szCs w:val="20"/>
              </w:rPr>
              <w:t>(южнее ул. Новоженова, д.5, 7) 1-й этап</w:t>
            </w:r>
          </w:p>
        </w:tc>
        <w:tc>
          <w:tcPr>
            <w:tcW w:w="428" w:type="pct"/>
            <w:shd w:val="clear" w:color="auto" w:fill="auto"/>
          </w:tcPr>
          <w:p w:rsidR="0095200C" w:rsidRDefault="0095200C" w:rsidP="00F9134B">
            <w:r w:rsidRPr="00D146A2">
              <w:rPr>
                <w:rFonts w:ascii="Times New Roman" w:hAnsi="Times New Roman" w:cs="Times New Roman"/>
                <w:sz w:val="20"/>
                <w:szCs w:val="20"/>
              </w:rPr>
              <w:t>0,00</w:t>
            </w:r>
          </w:p>
        </w:tc>
        <w:tc>
          <w:tcPr>
            <w:tcW w:w="428" w:type="pct"/>
            <w:shd w:val="clear" w:color="auto" w:fill="auto"/>
          </w:tcPr>
          <w:p w:rsidR="0095200C" w:rsidRDefault="0095200C" w:rsidP="00F9134B">
            <w:r w:rsidRPr="00D146A2">
              <w:rPr>
                <w:rFonts w:ascii="Times New Roman" w:hAnsi="Times New Roman" w:cs="Times New Roman"/>
                <w:sz w:val="20"/>
                <w:szCs w:val="20"/>
              </w:rPr>
              <w:t>0,00</w:t>
            </w:r>
          </w:p>
        </w:tc>
        <w:tc>
          <w:tcPr>
            <w:tcW w:w="438" w:type="pct"/>
            <w:shd w:val="clear" w:color="auto" w:fill="auto"/>
          </w:tcPr>
          <w:p w:rsidR="0095200C" w:rsidRDefault="0095200C" w:rsidP="00F9134B">
            <w:r w:rsidRPr="00D146A2">
              <w:rPr>
                <w:rFonts w:ascii="Times New Roman" w:hAnsi="Times New Roman" w:cs="Times New Roman"/>
                <w:sz w:val="20"/>
                <w:szCs w:val="20"/>
              </w:rPr>
              <w:t>0,00</w:t>
            </w:r>
          </w:p>
        </w:tc>
        <w:tc>
          <w:tcPr>
            <w:tcW w:w="438" w:type="pct"/>
            <w:shd w:val="clear" w:color="auto" w:fill="auto"/>
          </w:tcPr>
          <w:p w:rsidR="0095200C" w:rsidRDefault="0095200C" w:rsidP="00F9134B">
            <w:r w:rsidRPr="00D146A2">
              <w:rPr>
                <w:rFonts w:ascii="Times New Roman" w:hAnsi="Times New Roman" w:cs="Times New Roman"/>
                <w:sz w:val="20"/>
                <w:szCs w:val="20"/>
              </w:rPr>
              <w:t>0,00</w:t>
            </w:r>
          </w:p>
        </w:tc>
        <w:tc>
          <w:tcPr>
            <w:tcW w:w="438" w:type="pct"/>
            <w:shd w:val="clear" w:color="auto" w:fill="auto"/>
          </w:tcPr>
          <w:p w:rsidR="0095200C" w:rsidRDefault="0095200C" w:rsidP="00F9134B">
            <w:r w:rsidRPr="00D146A2">
              <w:rPr>
                <w:rFonts w:ascii="Times New Roman" w:hAnsi="Times New Roman" w:cs="Times New Roman"/>
                <w:sz w:val="20"/>
                <w:szCs w:val="20"/>
              </w:rPr>
              <w:t>0,00</w:t>
            </w:r>
          </w:p>
        </w:tc>
        <w:tc>
          <w:tcPr>
            <w:tcW w:w="428" w:type="pct"/>
            <w:shd w:val="clear" w:color="auto" w:fill="auto"/>
          </w:tcPr>
          <w:p w:rsidR="0095200C" w:rsidRPr="00AD5F55" w:rsidRDefault="0095200C" w:rsidP="00F9134B">
            <w:r w:rsidRPr="00AD5F55">
              <w:rPr>
                <w:rFonts w:ascii="Times New Roman" w:hAnsi="Times New Roman" w:cs="Times New Roman"/>
                <w:sz w:val="20"/>
                <w:szCs w:val="20"/>
              </w:rPr>
              <w:t>10 400,00</w:t>
            </w:r>
          </w:p>
        </w:tc>
        <w:tc>
          <w:tcPr>
            <w:tcW w:w="428" w:type="pct"/>
            <w:shd w:val="clear" w:color="auto" w:fill="auto"/>
          </w:tcPr>
          <w:p w:rsidR="0095200C" w:rsidRDefault="0095200C" w:rsidP="00F9134B">
            <w:r w:rsidRPr="00D146A2">
              <w:rPr>
                <w:rFonts w:ascii="Times New Roman" w:hAnsi="Times New Roman" w:cs="Times New Roman"/>
                <w:sz w:val="20"/>
                <w:szCs w:val="20"/>
              </w:rPr>
              <w:t>0,00</w:t>
            </w:r>
          </w:p>
        </w:tc>
      </w:tr>
      <w:tr w:rsidR="0054780D" w:rsidRPr="005E30A4" w:rsidTr="009B5A86">
        <w:trPr>
          <w:trHeight w:val="72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Всего выделено средств (областной бюджет с учетом объема софинансирования из федерального бюджета), в т.ч.:</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11 324,66155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76 500,00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105 064,75375</w:t>
            </w:r>
          </w:p>
        </w:tc>
        <w:tc>
          <w:tcPr>
            <w:tcW w:w="43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7 359,18750</w:t>
            </w:r>
          </w:p>
        </w:tc>
        <w:tc>
          <w:tcPr>
            <w:tcW w:w="438" w:type="pct"/>
            <w:shd w:val="clear" w:color="auto" w:fill="auto"/>
            <w:hideMark/>
          </w:tcPr>
          <w:p w:rsidR="0054780D" w:rsidRPr="005E30A4" w:rsidRDefault="00697AC1" w:rsidP="00DF4FB6">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130 507,555</w:t>
            </w:r>
            <w:r w:rsidR="00DF4FB6">
              <w:rPr>
                <w:rFonts w:ascii="Times New Roman" w:hAnsi="Times New Roman" w:cs="Times New Roman"/>
                <w:b/>
                <w:sz w:val="20"/>
                <w:szCs w:val="20"/>
              </w:rPr>
              <w:t>86</w:t>
            </w:r>
          </w:p>
        </w:tc>
        <w:tc>
          <w:tcPr>
            <w:tcW w:w="428" w:type="pct"/>
            <w:shd w:val="clear" w:color="auto" w:fill="auto"/>
            <w:hideMark/>
          </w:tcPr>
          <w:p w:rsidR="0054780D" w:rsidRPr="005E30A4" w:rsidRDefault="002D0E45"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sz w:val="20"/>
                <w:szCs w:val="20"/>
              </w:rPr>
              <w:t>7 070,70707</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0,00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федеральный бюджет</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10531,93524</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76485,00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71 537,20</w:t>
            </w:r>
          </w:p>
        </w:tc>
        <w:tc>
          <w:tcPr>
            <w:tcW w:w="43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5 940,00</w:t>
            </w:r>
          </w:p>
        </w:tc>
        <w:tc>
          <w:tcPr>
            <w:tcW w:w="438" w:type="pct"/>
            <w:shd w:val="clear" w:color="auto" w:fill="auto"/>
            <w:hideMark/>
          </w:tcPr>
          <w:p w:rsidR="0054780D" w:rsidRPr="005E30A4" w:rsidRDefault="00697AC1"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124 549,41100</w:t>
            </w:r>
          </w:p>
        </w:tc>
        <w:tc>
          <w:tcPr>
            <w:tcW w:w="428" w:type="pct"/>
            <w:shd w:val="clear" w:color="auto" w:fill="auto"/>
            <w:hideMark/>
          </w:tcPr>
          <w:p w:rsidR="0054780D" w:rsidRPr="005E30A4" w:rsidRDefault="002D0E45" w:rsidP="005E30A4">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7 00</w:t>
            </w:r>
            <w:r w:rsidR="0054780D" w:rsidRPr="005E30A4">
              <w:rPr>
                <w:rFonts w:ascii="Times New Roman" w:hAnsi="Times New Roman" w:cs="Times New Roman"/>
                <w:sz w:val="20"/>
                <w:szCs w:val="20"/>
              </w:rPr>
              <w:t>0,00</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областной бюджет</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792,72631</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15,00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33 527,55375</w:t>
            </w:r>
          </w:p>
        </w:tc>
        <w:tc>
          <w:tcPr>
            <w:tcW w:w="43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1419,1875</w:t>
            </w:r>
          </w:p>
        </w:tc>
        <w:tc>
          <w:tcPr>
            <w:tcW w:w="438" w:type="pct"/>
            <w:shd w:val="clear" w:color="auto" w:fill="auto"/>
            <w:hideMark/>
          </w:tcPr>
          <w:p w:rsidR="0054780D" w:rsidRPr="005E30A4" w:rsidRDefault="00C541D9"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5 958,14486</w:t>
            </w:r>
          </w:p>
        </w:tc>
        <w:tc>
          <w:tcPr>
            <w:tcW w:w="428" w:type="pct"/>
            <w:shd w:val="clear" w:color="auto" w:fill="auto"/>
            <w:hideMark/>
          </w:tcPr>
          <w:p w:rsidR="0054780D" w:rsidRPr="005E30A4" w:rsidRDefault="002D0E45" w:rsidP="002D0E45">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70</w:t>
            </w:r>
            <w:r w:rsidR="0054780D" w:rsidRPr="005E30A4">
              <w:rPr>
                <w:rFonts w:ascii="Times New Roman" w:hAnsi="Times New Roman" w:cs="Times New Roman"/>
                <w:sz w:val="20"/>
                <w:szCs w:val="20"/>
              </w:rPr>
              <w:t>,</w:t>
            </w:r>
            <w:r>
              <w:rPr>
                <w:rFonts w:ascii="Times New Roman" w:hAnsi="Times New Roman" w:cs="Times New Roman"/>
                <w:sz w:val="20"/>
                <w:szCs w:val="20"/>
              </w:rPr>
              <w:t>70707</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993"/>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ИТОГО</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12 132,49655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76 895,07007</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107 800,58449</w:t>
            </w:r>
          </w:p>
        </w:tc>
        <w:tc>
          <w:tcPr>
            <w:tcW w:w="43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11 631,088160</w:t>
            </w:r>
          </w:p>
        </w:tc>
        <w:tc>
          <w:tcPr>
            <w:tcW w:w="438" w:type="pct"/>
            <w:shd w:val="clear" w:color="auto" w:fill="auto"/>
            <w:hideMark/>
          </w:tcPr>
          <w:p w:rsidR="0054780D" w:rsidRPr="005E30A4" w:rsidRDefault="00214C2F"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bCs/>
                <w:sz w:val="20"/>
                <w:szCs w:val="20"/>
              </w:rPr>
              <w:t>135 716,11509</w:t>
            </w:r>
          </w:p>
        </w:tc>
        <w:tc>
          <w:tcPr>
            <w:tcW w:w="428" w:type="pct"/>
            <w:shd w:val="clear" w:color="auto" w:fill="auto"/>
            <w:hideMark/>
          </w:tcPr>
          <w:p w:rsidR="0054780D" w:rsidRPr="005E30A4" w:rsidRDefault="002D0E45"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bCs/>
                <w:sz w:val="20"/>
                <w:szCs w:val="20"/>
              </w:rPr>
              <w:t>17 474,42849</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836,38300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jc w:val="center"/>
              <w:rPr>
                <w:rFonts w:ascii="Times New Roman" w:hAnsi="Times New Roman" w:cs="Times New Roman"/>
                <w:sz w:val="20"/>
                <w:szCs w:val="20"/>
              </w:rPr>
            </w:pPr>
          </w:p>
        </w:tc>
        <w:tc>
          <w:tcPr>
            <w:tcW w:w="527"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В том числе по объектам:</w:t>
            </w:r>
          </w:p>
        </w:tc>
        <w:tc>
          <w:tcPr>
            <w:tcW w:w="926"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p>
        </w:tc>
      </w:tr>
      <w:tr w:rsidR="0054780D" w:rsidRPr="005E30A4" w:rsidTr="009B5A86">
        <w:trPr>
          <w:trHeight w:val="241"/>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дворовые территории</w:t>
            </w:r>
          </w:p>
        </w:tc>
        <w:tc>
          <w:tcPr>
            <w:tcW w:w="926" w:type="pc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Местный бюджет</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683,57225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0,00</w:t>
            </w:r>
          </w:p>
        </w:tc>
        <w:tc>
          <w:tcPr>
            <w:tcW w:w="43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0,00</w:t>
            </w:r>
          </w:p>
        </w:tc>
        <w:tc>
          <w:tcPr>
            <w:tcW w:w="428" w:type="pct"/>
            <w:shd w:val="clear" w:color="auto" w:fill="auto"/>
            <w:hideMark/>
          </w:tcPr>
          <w:p w:rsidR="0054780D" w:rsidRPr="005E30A4" w:rsidRDefault="002D0E45"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bCs/>
                <w:sz w:val="20"/>
                <w:szCs w:val="20"/>
              </w:rPr>
              <w:t>0,00</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260,703</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экспертиза смет</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28" w:type="pct"/>
            <w:shd w:val="clear" w:color="auto" w:fill="auto"/>
            <w:vAlign w:val="center"/>
            <w:hideMark/>
          </w:tcPr>
          <w:p w:rsidR="0054780D" w:rsidRPr="005E30A4" w:rsidRDefault="002D0E45" w:rsidP="005E30A4">
            <w:pPr>
              <w:spacing w:after="0" w:line="240" w:lineRule="auto"/>
              <w:ind w:right="-1"/>
              <w:jc w:val="center"/>
              <w:rPr>
                <w:rFonts w:ascii="Times New Roman" w:hAnsi="Times New Roman" w:cs="Times New Roman"/>
                <w:bCs/>
                <w:sz w:val="20"/>
                <w:szCs w:val="20"/>
              </w:rPr>
            </w:pPr>
            <w:r>
              <w:rPr>
                <w:rFonts w:ascii="Times New Roman" w:hAnsi="Times New Roman" w:cs="Times New Roman"/>
                <w:bCs/>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260,703</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софинансирование 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483,57225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0,00 </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0,00</w:t>
            </w:r>
          </w:p>
        </w:tc>
      </w:tr>
      <w:tr w:rsidR="0054780D" w:rsidRPr="005E30A4" w:rsidTr="009B5A86">
        <w:trPr>
          <w:trHeight w:val="72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Всего выделено средств (областной бюджет с учетом объема софинансирования из федерального бюджета), в т.ч.:</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9 187,873</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федеральный бюджет</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8 544,72064</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областной бюджет</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643,15211</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Средства собственников</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ИТОГО по мероприятию</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9871,445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0,00</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0,00</w:t>
            </w:r>
          </w:p>
        </w:tc>
        <w:tc>
          <w:tcPr>
            <w:tcW w:w="43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0,00</w:t>
            </w:r>
          </w:p>
        </w:tc>
        <w:tc>
          <w:tcPr>
            <w:tcW w:w="428" w:type="pct"/>
            <w:shd w:val="clear" w:color="auto" w:fill="auto"/>
            <w:hideMark/>
          </w:tcPr>
          <w:p w:rsidR="0054780D" w:rsidRPr="005E30A4" w:rsidRDefault="002D0E45"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bCs/>
                <w:sz w:val="20"/>
                <w:szCs w:val="20"/>
              </w:rPr>
              <w:t>0,00</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260,703</w:t>
            </w:r>
          </w:p>
        </w:tc>
      </w:tr>
      <w:tr w:rsidR="0054780D" w:rsidRPr="005E30A4" w:rsidTr="009B5A86">
        <w:trPr>
          <w:trHeight w:val="240"/>
        </w:trPr>
        <w:tc>
          <w:tcPr>
            <w:tcW w:w="520" w:type="pct"/>
            <w:vMerge/>
            <w:shd w:val="clear" w:color="auto" w:fill="auto"/>
          </w:tcPr>
          <w:p w:rsidR="0054780D" w:rsidRPr="005E30A4" w:rsidRDefault="0054780D" w:rsidP="005E30A4">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общественные  территории</w:t>
            </w:r>
          </w:p>
        </w:tc>
        <w:tc>
          <w:tcPr>
            <w:tcW w:w="926" w:type="pct"/>
            <w:shd w:val="clear" w:color="auto" w:fill="auto"/>
            <w:vAlign w:val="center"/>
            <w:hideMark/>
          </w:tcPr>
          <w:p w:rsidR="0054780D" w:rsidRPr="005E30A4" w:rsidRDefault="0054780D"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Местный бюджет, из них:</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124,26275</w:t>
            </w:r>
          </w:p>
        </w:tc>
        <w:tc>
          <w:tcPr>
            <w:tcW w:w="42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395,07007</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1 781,35574</w:t>
            </w:r>
          </w:p>
        </w:tc>
        <w:tc>
          <w:tcPr>
            <w:tcW w:w="438" w:type="pct"/>
            <w:shd w:val="clear" w:color="auto" w:fill="auto"/>
            <w:vAlign w:val="center"/>
            <w:hideMark/>
          </w:tcPr>
          <w:p w:rsidR="0054780D" w:rsidRPr="005E30A4" w:rsidRDefault="0054780D"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lang w:val="en-US"/>
              </w:rPr>
              <w:t>3 770</w:t>
            </w:r>
            <w:r w:rsidRPr="005E30A4">
              <w:rPr>
                <w:rFonts w:ascii="Times New Roman" w:hAnsi="Times New Roman" w:cs="Times New Roman"/>
                <w:b/>
                <w:bCs/>
                <w:sz w:val="20"/>
                <w:szCs w:val="20"/>
              </w:rPr>
              <w:t>,</w:t>
            </w:r>
            <w:r w:rsidRPr="005E30A4">
              <w:rPr>
                <w:rFonts w:ascii="Times New Roman" w:hAnsi="Times New Roman" w:cs="Times New Roman"/>
                <w:b/>
                <w:bCs/>
                <w:sz w:val="20"/>
                <w:szCs w:val="20"/>
                <w:lang w:val="en-US"/>
              </w:rPr>
              <w:t>105</w:t>
            </w:r>
            <w:r w:rsidRPr="005E30A4">
              <w:rPr>
                <w:rFonts w:ascii="Times New Roman" w:hAnsi="Times New Roman" w:cs="Times New Roman"/>
                <w:b/>
                <w:bCs/>
                <w:sz w:val="20"/>
                <w:szCs w:val="20"/>
              </w:rPr>
              <w:t>75</w:t>
            </w:r>
          </w:p>
        </w:tc>
        <w:tc>
          <w:tcPr>
            <w:tcW w:w="438" w:type="pct"/>
            <w:shd w:val="clear" w:color="auto" w:fill="auto"/>
            <w:hideMark/>
          </w:tcPr>
          <w:p w:rsidR="0054780D" w:rsidRPr="005E30A4" w:rsidRDefault="00214C2F" w:rsidP="005E30A4">
            <w:pPr>
              <w:spacing w:after="0" w:line="240" w:lineRule="auto"/>
              <w:ind w:left="-60" w:right="-104"/>
              <w:jc w:val="center"/>
              <w:rPr>
                <w:rFonts w:ascii="Times New Roman" w:hAnsi="Times New Roman" w:cs="Times New Roman"/>
                <w:b/>
                <w:sz w:val="20"/>
                <w:szCs w:val="20"/>
              </w:rPr>
            </w:pPr>
            <w:r>
              <w:rPr>
                <w:rFonts w:ascii="Times New Roman" w:hAnsi="Times New Roman" w:cs="Times New Roman"/>
                <w:b/>
                <w:bCs/>
                <w:sz w:val="20"/>
                <w:szCs w:val="20"/>
              </w:rPr>
              <w:t>2098,47217</w:t>
            </w:r>
          </w:p>
        </w:tc>
        <w:tc>
          <w:tcPr>
            <w:tcW w:w="428" w:type="pct"/>
            <w:shd w:val="clear" w:color="auto" w:fill="auto"/>
            <w:hideMark/>
          </w:tcPr>
          <w:p w:rsidR="0054780D" w:rsidRPr="005E30A4" w:rsidRDefault="00214C2F"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bCs/>
                <w:sz w:val="20"/>
                <w:szCs w:val="20"/>
              </w:rPr>
              <w:t>3,72142</w:t>
            </w:r>
          </w:p>
        </w:tc>
        <w:tc>
          <w:tcPr>
            <w:tcW w:w="428" w:type="pct"/>
            <w:shd w:val="clear" w:color="auto" w:fill="auto"/>
            <w:hideMark/>
          </w:tcPr>
          <w:p w:rsidR="0054780D" w:rsidRPr="005E30A4" w:rsidRDefault="0054780D"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bCs/>
                <w:sz w:val="20"/>
                <w:szCs w:val="20"/>
              </w:rPr>
              <w:t>575,68000</w:t>
            </w:r>
          </w:p>
        </w:tc>
      </w:tr>
      <w:tr w:rsidR="002F4F53" w:rsidRPr="005E30A4" w:rsidTr="009B5A86">
        <w:trPr>
          <w:trHeight w:val="240"/>
        </w:trPr>
        <w:tc>
          <w:tcPr>
            <w:tcW w:w="520" w:type="pct"/>
            <w:vMerge/>
            <w:shd w:val="clear" w:color="auto" w:fill="auto"/>
          </w:tcPr>
          <w:p w:rsidR="002F4F53" w:rsidRPr="005E30A4" w:rsidRDefault="002F4F53"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экспертиза смет</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11,80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12,00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33,456</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F4F53" w:rsidRPr="005E30A4" w:rsidTr="009B5A86">
        <w:trPr>
          <w:trHeight w:val="313"/>
        </w:trPr>
        <w:tc>
          <w:tcPr>
            <w:tcW w:w="520" w:type="pct"/>
            <w:vMerge/>
            <w:shd w:val="clear" w:color="auto" w:fill="auto"/>
          </w:tcPr>
          <w:p w:rsidR="002F4F53" w:rsidRPr="005E30A4" w:rsidRDefault="002F4F53"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Очистка пруда в местечке Красные Сосенки</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600,00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F4F53" w:rsidRPr="005E30A4" w:rsidTr="009B5A86">
        <w:trPr>
          <w:trHeight w:val="312"/>
        </w:trPr>
        <w:tc>
          <w:tcPr>
            <w:tcW w:w="520" w:type="pct"/>
            <w:vMerge/>
            <w:shd w:val="clear" w:color="auto" w:fill="auto"/>
          </w:tcPr>
          <w:p w:rsidR="002F4F53" w:rsidRPr="005E30A4" w:rsidRDefault="002F4F53"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Разработка чертежей МАФ для проекта «Реновация парка «Красные Сосенки»</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2F4F53" w:rsidRPr="005E30A4" w:rsidRDefault="002F4F53" w:rsidP="005E30A4">
            <w:pPr>
              <w:spacing w:after="0" w:line="240" w:lineRule="auto"/>
              <w:rPr>
                <w:rFonts w:ascii="Times New Roman" w:hAnsi="Times New Roman" w:cs="Times New Roman"/>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F4F53" w:rsidRPr="005E30A4" w:rsidTr="009B5A86">
        <w:trPr>
          <w:trHeight w:val="312"/>
        </w:trPr>
        <w:tc>
          <w:tcPr>
            <w:tcW w:w="520" w:type="pct"/>
            <w:vMerge/>
            <w:shd w:val="clear" w:color="auto" w:fill="auto"/>
          </w:tcPr>
          <w:p w:rsidR="002F4F53" w:rsidRPr="005E30A4" w:rsidRDefault="002F4F53"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2F4F53" w:rsidRPr="005E30A4" w:rsidRDefault="002F4F53"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Осуществление авторского надзора</w:t>
            </w:r>
          </w:p>
        </w:tc>
        <w:tc>
          <w:tcPr>
            <w:tcW w:w="428" w:type="pct"/>
            <w:shd w:val="clear" w:color="auto" w:fill="auto"/>
            <w:hideMark/>
          </w:tcPr>
          <w:p w:rsidR="002F4F53" w:rsidRPr="005E30A4" w:rsidRDefault="002F4F53"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2F4F53" w:rsidRPr="005E30A4" w:rsidRDefault="002F4F53"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2F4F53" w:rsidRPr="005E30A4" w:rsidRDefault="002F4F53"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59,92418</w:t>
            </w:r>
          </w:p>
        </w:tc>
        <w:tc>
          <w:tcPr>
            <w:tcW w:w="438" w:type="pct"/>
            <w:shd w:val="clear" w:color="auto" w:fill="auto"/>
            <w:hideMark/>
          </w:tcPr>
          <w:p w:rsidR="002F4F53" w:rsidRPr="005E30A4" w:rsidRDefault="002F4F53"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15,70623</w:t>
            </w:r>
          </w:p>
        </w:tc>
        <w:tc>
          <w:tcPr>
            <w:tcW w:w="438" w:type="pct"/>
            <w:shd w:val="clear" w:color="auto" w:fill="auto"/>
            <w:hideMark/>
          </w:tcPr>
          <w:p w:rsidR="002F4F53" w:rsidRPr="00AD5F55" w:rsidRDefault="00191217" w:rsidP="005E30A4">
            <w:pPr>
              <w:spacing w:after="0" w:line="240" w:lineRule="auto"/>
              <w:rPr>
                <w:rFonts w:ascii="Times New Roman" w:hAnsi="Times New Roman" w:cs="Times New Roman"/>
                <w:sz w:val="20"/>
                <w:szCs w:val="20"/>
              </w:rPr>
            </w:pPr>
            <w:r>
              <w:rPr>
                <w:rFonts w:ascii="Times New Roman" w:hAnsi="Times New Roman" w:cs="Times New Roman"/>
                <w:sz w:val="20"/>
                <w:szCs w:val="20"/>
              </w:rPr>
              <w:t>362,79632</w:t>
            </w:r>
          </w:p>
        </w:tc>
        <w:tc>
          <w:tcPr>
            <w:tcW w:w="428" w:type="pct"/>
            <w:shd w:val="clear" w:color="auto" w:fill="auto"/>
            <w:hideMark/>
          </w:tcPr>
          <w:p w:rsidR="002F4F53" w:rsidRPr="00AD5F55" w:rsidRDefault="002F4F53" w:rsidP="005E30A4">
            <w:pPr>
              <w:spacing w:after="0" w:line="240" w:lineRule="auto"/>
              <w:rPr>
                <w:rFonts w:ascii="Times New Roman" w:hAnsi="Times New Roman" w:cs="Times New Roman"/>
                <w:sz w:val="20"/>
                <w:szCs w:val="20"/>
              </w:rPr>
            </w:pPr>
            <w:r w:rsidRPr="00AD5F55">
              <w:rPr>
                <w:rFonts w:ascii="Times New Roman" w:hAnsi="Times New Roman" w:cs="Times New Roman"/>
                <w:sz w:val="20"/>
                <w:szCs w:val="20"/>
              </w:rPr>
              <w:t>0,00</w:t>
            </w:r>
          </w:p>
        </w:tc>
        <w:tc>
          <w:tcPr>
            <w:tcW w:w="428" w:type="pct"/>
            <w:shd w:val="clear" w:color="auto" w:fill="auto"/>
            <w:hideMark/>
          </w:tcPr>
          <w:p w:rsidR="002F4F53" w:rsidRPr="005E30A4" w:rsidRDefault="002F4F53"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312"/>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Осуществление строительного контроля</w:t>
            </w:r>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300,00000</w:t>
            </w:r>
          </w:p>
        </w:tc>
        <w:tc>
          <w:tcPr>
            <w:tcW w:w="43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155,41312</w:t>
            </w:r>
          </w:p>
        </w:tc>
        <w:tc>
          <w:tcPr>
            <w:tcW w:w="438" w:type="pct"/>
            <w:shd w:val="clear" w:color="auto" w:fill="auto"/>
            <w:hideMark/>
          </w:tcPr>
          <w:p w:rsidR="00D745C2" w:rsidRPr="00BE412D" w:rsidRDefault="00BE412D" w:rsidP="005E30A4">
            <w:pPr>
              <w:spacing w:after="0" w:line="240" w:lineRule="auto"/>
              <w:rPr>
                <w:rFonts w:ascii="Times New Roman" w:hAnsi="Times New Roman" w:cs="Times New Roman"/>
                <w:sz w:val="20"/>
                <w:szCs w:val="20"/>
              </w:rPr>
            </w:pPr>
            <w:r w:rsidRPr="00BE412D">
              <w:rPr>
                <w:rFonts w:ascii="Times New Roman" w:hAnsi="Times New Roman" w:cs="Times New Roman"/>
                <w:sz w:val="20"/>
                <w:szCs w:val="20"/>
              </w:rPr>
              <w:t>1650,82582</w:t>
            </w:r>
          </w:p>
        </w:tc>
        <w:tc>
          <w:tcPr>
            <w:tcW w:w="428" w:type="pct"/>
            <w:shd w:val="clear" w:color="auto" w:fill="auto"/>
            <w:hideMark/>
          </w:tcPr>
          <w:p w:rsidR="00D745C2" w:rsidRPr="00AD5F55" w:rsidRDefault="00D745C2" w:rsidP="005E30A4">
            <w:pPr>
              <w:spacing w:after="0" w:line="240" w:lineRule="auto"/>
              <w:rPr>
                <w:rFonts w:ascii="Times New Roman" w:hAnsi="Times New Roman" w:cs="Times New Roman"/>
                <w:sz w:val="20"/>
                <w:szCs w:val="20"/>
              </w:rPr>
            </w:pPr>
            <w:r w:rsidRPr="00AD5F55">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312"/>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roofErr w:type="gramStart"/>
            <w:r w:rsidRPr="005E30A4">
              <w:rPr>
                <w:rFonts w:ascii="Times New Roman" w:hAnsi="Times New Roman" w:cs="Times New Roman"/>
                <w:sz w:val="20"/>
                <w:szCs w:val="20"/>
              </w:rPr>
              <w:t>Проектные работы по оценке воздействия на водные биологические ресурсы и среду их обитания (расчет ущерба водным биологическим ресурсам</w:t>
            </w:r>
            <w:proofErr w:type="gramEnd"/>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170,00000</w:t>
            </w:r>
          </w:p>
        </w:tc>
        <w:tc>
          <w:tcPr>
            <w:tcW w:w="43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софинансирование 5%</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112,46275</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0,78947</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16,13902</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3,15789</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bCs/>
                <w:sz w:val="20"/>
                <w:szCs w:val="20"/>
              </w:rPr>
              <w:t>13,82376</w:t>
            </w:r>
          </w:p>
        </w:tc>
        <w:tc>
          <w:tcPr>
            <w:tcW w:w="428" w:type="pct"/>
            <w:shd w:val="clear" w:color="auto" w:fill="auto"/>
            <w:hideMark/>
          </w:tcPr>
          <w:p w:rsidR="00D745C2" w:rsidRPr="005E30A4" w:rsidRDefault="002D0E45" w:rsidP="005E30A4">
            <w:pPr>
              <w:spacing w:after="0" w:line="240" w:lineRule="auto"/>
              <w:ind w:right="-1"/>
              <w:jc w:val="center"/>
              <w:rPr>
                <w:rFonts w:ascii="Times New Roman" w:hAnsi="Times New Roman" w:cs="Times New Roman"/>
                <w:sz w:val="20"/>
                <w:szCs w:val="20"/>
              </w:rPr>
            </w:pPr>
            <w:r>
              <w:rPr>
                <w:rFonts w:ascii="Times New Roman" w:hAnsi="Times New Roman" w:cs="Times New Roman"/>
                <w:bCs/>
                <w:sz w:val="20"/>
                <w:szCs w:val="20"/>
              </w:rPr>
              <w:t>3,72142</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bCs/>
                <w:sz w:val="20"/>
                <w:szCs w:val="20"/>
              </w:rPr>
              <w:t>575,68000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Разработка проекта по благоустройству общественной территории </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382,2806</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Корректировка проектно-сметной документации в отношении объекта «Реновация парка «Красные Сосенки» и набережной реки Вязьма» </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50,00000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Выполнение работ по реализации проекта: «Реновация парка «Красные Сосенки» и набережной реки Вязьма» (система электроснабжения, дополнительные работы)</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285,29254</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Благоустройство пешеходной дорожки/лестничного марша от ул. Гористая к пешеходному мосту через р. Вязьма (возле ТЦ «ВЕГА») (2 этап)</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2 656,20211</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Изготовление топографической съемки земельного участка расположенного по адресу: Ивановская область, г. Тейково, ул. Гвардейская</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250,00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Реконструкция системы видеонаблюдения</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557"/>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Дополнительные работы по проекту «Благоустройство пешеходной дорожки/лестничного марша от ул. Гористая к пешеходному </w:t>
            </w:r>
            <w:r w:rsidRPr="005E30A4">
              <w:rPr>
                <w:rFonts w:ascii="Times New Roman" w:hAnsi="Times New Roman" w:cs="Times New Roman"/>
                <w:sz w:val="20"/>
                <w:szCs w:val="20"/>
              </w:rPr>
              <w:lastRenderedPageBreak/>
              <w:t>мосту через р. Вязьма (возле ТЦ «ВЕГА»)</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lastRenderedPageBreak/>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549,62640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557"/>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Получение технических условий для подключения к электрическим сетям по объекту «Благоустройство общественных территорий в мкр. Красные Сосенки (ул. Гвардейская, ул. Новоженова, территория Дом культуры Российской Армии) -1-й этап</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191217" w:rsidP="005E30A4">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0</w:t>
            </w:r>
            <w:r w:rsidR="00D745C2" w:rsidRPr="005E30A4">
              <w:rPr>
                <w:rFonts w:ascii="Times New Roman" w:hAnsi="Times New Roman" w:cs="Times New Roman"/>
                <w:sz w:val="20"/>
                <w:szCs w:val="20"/>
              </w:rPr>
              <w:t>,00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557"/>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проведение работ по искусственному воспроизводству водных биологических ресурсов в целях компенсации ущерба</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37,57027</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AD49E1" w:rsidRPr="005E30A4" w:rsidTr="009B5A86">
        <w:trPr>
          <w:trHeight w:val="557"/>
        </w:trPr>
        <w:tc>
          <w:tcPr>
            <w:tcW w:w="520" w:type="pct"/>
            <w:vMerge/>
            <w:shd w:val="clear" w:color="auto" w:fill="auto"/>
          </w:tcPr>
          <w:p w:rsidR="00AD49E1" w:rsidRPr="005E30A4" w:rsidRDefault="00AD49E1"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AD49E1" w:rsidRPr="005E30A4" w:rsidRDefault="00AD49E1"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AD5F55" w:rsidRPr="00AD5F55" w:rsidRDefault="00AD5F55" w:rsidP="00AD5F55">
            <w:pPr>
              <w:spacing w:after="0" w:line="240" w:lineRule="auto"/>
              <w:ind w:right="-1"/>
              <w:rPr>
                <w:rFonts w:ascii="Times New Roman" w:hAnsi="Times New Roman" w:cs="Times New Roman"/>
                <w:sz w:val="20"/>
                <w:szCs w:val="20"/>
              </w:rPr>
            </w:pPr>
            <w:r w:rsidRPr="00AD5F55">
              <w:rPr>
                <w:rFonts w:ascii="Times New Roman" w:hAnsi="Times New Roman" w:cs="Times New Roman"/>
                <w:sz w:val="20"/>
                <w:szCs w:val="20"/>
              </w:rPr>
              <w:t xml:space="preserve">Благоустройство общественной территории «Парк у реки Вязьма» </w:t>
            </w:r>
          </w:p>
          <w:p w:rsidR="00AD49E1" w:rsidRPr="00AD5F55" w:rsidRDefault="00AD5F55" w:rsidP="00AD5F55">
            <w:pPr>
              <w:spacing w:after="0" w:line="240" w:lineRule="auto"/>
              <w:ind w:right="-1"/>
              <w:rPr>
                <w:rFonts w:ascii="Times New Roman" w:hAnsi="Times New Roman" w:cs="Times New Roman"/>
                <w:sz w:val="20"/>
                <w:szCs w:val="20"/>
              </w:rPr>
            </w:pPr>
            <w:r w:rsidRPr="00AD5F55">
              <w:rPr>
                <w:rFonts w:ascii="Times New Roman" w:hAnsi="Times New Roman" w:cs="Times New Roman"/>
                <w:sz w:val="20"/>
                <w:szCs w:val="20"/>
              </w:rPr>
              <w:t>(южнее ул. Новоженова, д.5, 7) 1-й этап</w:t>
            </w:r>
          </w:p>
        </w:tc>
        <w:tc>
          <w:tcPr>
            <w:tcW w:w="428" w:type="pct"/>
            <w:shd w:val="clear" w:color="auto" w:fill="auto"/>
          </w:tcPr>
          <w:p w:rsidR="00AD49E1" w:rsidRDefault="00AD49E1">
            <w:r w:rsidRPr="00D146A2">
              <w:rPr>
                <w:rFonts w:ascii="Times New Roman" w:hAnsi="Times New Roman" w:cs="Times New Roman"/>
                <w:sz w:val="20"/>
                <w:szCs w:val="20"/>
              </w:rPr>
              <w:t>0,00</w:t>
            </w:r>
          </w:p>
        </w:tc>
        <w:tc>
          <w:tcPr>
            <w:tcW w:w="428" w:type="pct"/>
            <w:shd w:val="clear" w:color="auto" w:fill="auto"/>
          </w:tcPr>
          <w:p w:rsidR="00AD49E1" w:rsidRDefault="00AD49E1">
            <w:r w:rsidRPr="00D146A2">
              <w:rPr>
                <w:rFonts w:ascii="Times New Roman" w:hAnsi="Times New Roman" w:cs="Times New Roman"/>
                <w:sz w:val="20"/>
                <w:szCs w:val="20"/>
              </w:rPr>
              <w:t>0,00</w:t>
            </w:r>
          </w:p>
        </w:tc>
        <w:tc>
          <w:tcPr>
            <w:tcW w:w="438" w:type="pct"/>
            <w:shd w:val="clear" w:color="auto" w:fill="auto"/>
          </w:tcPr>
          <w:p w:rsidR="00AD49E1" w:rsidRDefault="00AD49E1">
            <w:r w:rsidRPr="00D146A2">
              <w:rPr>
                <w:rFonts w:ascii="Times New Roman" w:hAnsi="Times New Roman" w:cs="Times New Roman"/>
                <w:sz w:val="20"/>
                <w:szCs w:val="20"/>
              </w:rPr>
              <w:t>0,00</w:t>
            </w:r>
          </w:p>
        </w:tc>
        <w:tc>
          <w:tcPr>
            <w:tcW w:w="438" w:type="pct"/>
            <w:shd w:val="clear" w:color="auto" w:fill="auto"/>
          </w:tcPr>
          <w:p w:rsidR="00AD49E1" w:rsidRDefault="00AD49E1">
            <w:r w:rsidRPr="00D146A2">
              <w:rPr>
                <w:rFonts w:ascii="Times New Roman" w:hAnsi="Times New Roman" w:cs="Times New Roman"/>
                <w:sz w:val="20"/>
                <w:szCs w:val="20"/>
              </w:rPr>
              <w:t>0,00</w:t>
            </w:r>
          </w:p>
        </w:tc>
        <w:tc>
          <w:tcPr>
            <w:tcW w:w="438" w:type="pct"/>
            <w:shd w:val="clear" w:color="auto" w:fill="auto"/>
          </w:tcPr>
          <w:p w:rsidR="00AD49E1" w:rsidRDefault="00AD49E1">
            <w:r w:rsidRPr="00D146A2">
              <w:rPr>
                <w:rFonts w:ascii="Times New Roman" w:hAnsi="Times New Roman" w:cs="Times New Roman"/>
                <w:sz w:val="20"/>
                <w:szCs w:val="20"/>
              </w:rPr>
              <w:t>0,00</w:t>
            </w:r>
          </w:p>
        </w:tc>
        <w:tc>
          <w:tcPr>
            <w:tcW w:w="428" w:type="pct"/>
            <w:shd w:val="clear" w:color="auto" w:fill="auto"/>
          </w:tcPr>
          <w:p w:rsidR="00AD49E1" w:rsidRPr="00AD5F55" w:rsidRDefault="00AD5F55">
            <w:r w:rsidRPr="00AD5F55">
              <w:rPr>
                <w:rFonts w:ascii="Times New Roman" w:hAnsi="Times New Roman" w:cs="Times New Roman"/>
                <w:sz w:val="20"/>
                <w:szCs w:val="20"/>
              </w:rPr>
              <w:t>10 400</w:t>
            </w:r>
            <w:r w:rsidR="00AD49E1" w:rsidRPr="00AD5F55">
              <w:rPr>
                <w:rFonts w:ascii="Times New Roman" w:hAnsi="Times New Roman" w:cs="Times New Roman"/>
                <w:sz w:val="20"/>
                <w:szCs w:val="20"/>
              </w:rPr>
              <w:t>,00</w:t>
            </w:r>
          </w:p>
        </w:tc>
        <w:tc>
          <w:tcPr>
            <w:tcW w:w="428" w:type="pct"/>
            <w:shd w:val="clear" w:color="auto" w:fill="auto"/>
          </w:tcPr>
          <w:p w:rsidR="00AD49E1" w:rsidRDefault="00AD49E1">
            <w:r w:rsidRPr="00D146A2">
              <w:rPr>
                <w:rFonts w:ascii="Times New Roman" w:hAnsi="Times New Roman" w:cs="Times New Roman"/>
                <w:sz w:val="20"/>
                <w:szCs w:val="20"/>
              </w:rPr>
              <w:t>0,00</w:t>
            </w:r>
          </w:p>
        </w:tc>
      </w:tr>
      <w:tr w:rsidR="00D745C2" w:rsidRPr="005E30A4" w:rsidTr="009B5A86">
        <w:trPr>
          <w:trHeight w:val="72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Всего выделено средств (областной бюджет с учетом объема софинансирования из федерального бюджета), в т.ч.:</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2 136,7888</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1500,00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30 664,12875</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6 000,00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26 265,15152</w:t>
            </w:r>
          </w:p>
        </w:tc>
        <w:tc>
          <w:tcPr>
            <w:tcW w:w="428" w:type="pct"/>
            <w:shd w:val="clear" w:color="auto" w:fill="auto"/>
            <w:hideMark/>
          </w:tcPr>
          <w:p w:rsidR="00D745C2" w:rsidRPr="005E30A4" w:rsidRDefault="00AD5F55" w:rsidP="00AD5F55">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7 070</w:t>
            </w:r>
            <w:r w:rsidR="00D745C2" w:rsidRPr="005E30A4">
              <w:rPr>
                <w:rFonts w:ascii="Times New Roman" w:hAnsi="Times New Roman" w:cs="Times New Roman"/>
                <w:sz w:val="20"/>
                <w:szCs w:val="20"/>
              </w:rPr>
              <w:t>,</w:t>
            </w:r>
            <w:r>
              <w:rPr>
                <w:rFonts w:ascii="Times New Roman" w:hAnsi="Times New Roman" w:cs="Times New Roman"/>
                <w:sz w:val="20"/>
                <w:szCs w:val="20"/>
              </w:rPr>
              <w:t>70707</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федеральный бюджет</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1 987,2146</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1485,00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30 357,48749</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5 940,00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26 002,50000</w:t>
            </w:r>
          </w:p>
        </w:tc>
        <w:tc>
          <w:tcPr>
            <w:tcW w:w="428" w:type="pct"/>
            <w:shd w:val="clear" w:color="auto" w:fill="auto"/>
            <w:hideMark/>
          </w:tcPr>
          <w:p w:rsidR="00D745C2" w:rsidRPr="005E30A4" w:rsidRDefault="00AD49E1" w:rsidP="005E30A4">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7 00</w:t>
            </w:r>
            <w:r w:rsidR="00D745C2"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областной бюджет</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149,5742</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15,00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306,</w:t>
            </w:r>
          </w:p>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64126</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60,00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262,65152</w:t>
            </w:r>
          </w:p>
        </w:tc>
        <w:tc>
          <w:tcPr>
            <w:tcW w:w="428" w:type="pct"/>
            <w:shd w:val="clear" w:color="auto" w:fill="auto"/>
            <w:hideMark/>
          </w:tcPr>
          <w:p w:rsidR="00D745C2" w:rsidRPr="005E30A4" w:rsidRDefault="00AD49E1" w:rsidP="00AD49E1">
            <w:pPr>
              <w:spacing w:after="0" w:line="240" w:lineRule="auto"/>
              <w:ind w:right="-1"/>
              <w:jc w:val="center"/>
              <w:rPr>
                <w:rFonts w:ascii="Times New Roman" w:hAnsi="Times New Roman" w:cs="Times New Roman"/>
                <w:sz w:val="20"/>
                <w:szCs w:val="20"/>
              </w:rPr>
            </w:pPr>
            <w:r>
              <w:rPr>
                <w:rFonts w:ascii="Times New Roman" w:hAnsi="Times New Roman" w:cs="Times New Roman"/>
                <w:sz w:val="20"/>
                <w:szCs w:val="20"/>
              </w:rPr>
              <w:t>7</w:t>
            </w:r>
            <w:r w:rsidR="00D745C2" w:rsidRPr="005E30A4">
              <w:rPr>
                <w:rFonts w:ascii="Times New Roman" w:hAnsi="Times New Roman" w:cs="Times New Roman"/>
                <w:sz w:val="20"/>
                <w:szCs w:val="20"/>
              </w:rPr>
              <w:t>0,</w:t>
            </w:r>
            <w:r>
              <w:rPr>
                <w:rFonts w:ascii="Times New Roman" w:hAnsi="Times New Roman" w:cs="Times New Roman"/>
                <w:sz w:val="20"/>
                <w:szCs w:val="20"/>
              </w:rPr>
              <w:t>70707</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Средства собственников</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ИТОГО по мероприятию</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2 261,05155</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1 897,78947</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sz w:val="20"/>
                <w:szCs w:val="20"/>
              </w:rPr>
              <w:t>32 445,48449</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9 770,10575</w:t>
            </w:r>
          </w:p>
        </w:tc>
        <w:tc>
          <w:tcPr>
            <w:tcW w:w="438" w:type="pct"/>
            <w:shd w:val="clear" w:color="auto" w:fill="auto"/>
            <w:hideMark/>
          </w:tcPr>
          <w:p w:rsidR="00D745C2" w:rsidRPr="00191217" w:rsidRDefault="00191217" w:rsidP="005E30A4">
            <w:pPr>
              <w:spacing w:after="0" w:line="240" w:lineRule="auto"/>
              <w:ind w:right="-1"/>
              <w:jc w:val="center"/>
              <w:rPr>
                <w:rFonts w:ascii="Times New Roman" w:hAnsi="Times New Roman" w:cs="Times New Roman"/>
                <w:b/>
                <w:sz w:val="20"/>
                <w:szCs w:val="20"/>
              </w:rPr>
            </w:pPr>
            <w:r w:rsidRPr="00191217">
              <w:rPr>
                <w:rFonts w:ascii="Times New Roman" w:hAnsi="Times New Roman" w:cs="Times New Roman"/>
                <w:b/>
                <w:bCs/>
                <w:sz w:val="20"/>
                <w:szCs w:val="20"/>
              </w:rPr>
              <w:t>28363,62369</w:t>
            </w:r>
          </w:p>
        </w:tc>
        <w:tc>
          <w:tcPr>
            <w:tcW w:w="428" w:type="pct"/>
            <w:shd w:val="clear" w:color="auto" w:fill="auto"/>
          </w:tcPr>
          <w:p w:rsidR="00D745C2" w:rsidRPr="005E30A4" w:rsidRDefault="00AD49E1" w:rsidP="005E30A4">
            <w:pPr>
              <w:spacing w:after="0" w:line="240" w:lineRule="auto"/>
              <w:ind w:right="-1"/>
              <w:jc w:val="center"/>
              <w:rPr>
                <w:rFonts w:ascii="Times New Roman" w:hAnsi="Times New Roman" w:cs="Times New Roman"/>
                <w:b/>
                <w:sz w:val="20"/>
                <w:szCs w:val="20"/>
              </w:rPr>
            </w:pPr>
            <w:r>
              <w:rPr>
                <w:rFonts w:ascii="Times New Roman" w:hAnsi="Times New Roman" w:cs="Times New Roman"/>
                <w:b/>
                <w:sz w:val="20"/>
                <w:szCs w:val="20"/>
              </w:rPr>
              <w:t>17 474,42849</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b/>
                <w:bCs/>
                <w:sz w:val="20"/>
                <w:szCs w:val="20"/>
              </w:rPr>
              <w:t>575,68000</w:t>
            </w:r>
          </w:p>
        </w:tc>
      </w:tr>
      <w:tr w:rsidR="00D745C2" w:rsidRPr="005E30A4" w:rsidTr="009B5A86">
        <w:trPr>
          <w:trHeight w:val="48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проект «Реновация парка «Красные Сосенки» и набережной реки Вязьма»</w:t>
            </w:r>
          </w:p>
        </w:tc>
        <w:tc>
          <w:tcPr>
            <w:tcW w:w="926"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 проектно- сметная документация</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noWrap/>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Местный бюджет</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72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Всего выделено средств (областной бюджет с учетом объема софинансирования из федерального бюджета), в т.ч.:</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75000,00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71 537,20000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 xml:space="preserve">федеральный </w:t>
            </w:r>
            <w:r w:rsidRPr="005E30A4">
              <w:rPr>
                <w:rFonts w:ascii="Times New Roman" w:hAnsi="Times New Roman" w:cs="Times New Roman"/>
                <w:sz w:val="20"/>
                <w:szCs w:val="20"/>
              </w:rPr>
              <w:lastRenderedPageBreak/>
              <w:t>бюджет</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lastRenderedPageBreak/>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75000,0</w:t>
            </w:r>
            <w:r w:rsidRPr="005E30A4">
              <w:rPr>
                <w:rFonts w:ascii="Times New Roman" w:hAnsi="Times New Roman" w:cs="Times New Roman"/>
                <w:sz w:val="20"/>
                <w:szCs w:val="20"/>
              </w:rPr>
              <w:lastRenderedPageBreak/>
              <w:t>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lastRenderedPageBreak/>
              <w:t>71 537,</w:t>
            </w:r>
            <w:r w:rsidRPr="005E30A4">
              <w:rPr>
                <w:rFonts w:ascii="Times New Roman" w:hAnsi="Times New Roman" w:cs="Times New Roman"/>
                <w:sz w:val="20"/>
                <w:szCs w:val="20"/>
              </w:rPr>
              <w:lastRenderedPageBreak/>
              <w:t>20000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lastRenderedPageBreak/>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jc w:val="right"/>
              <w:rPr>
                <w:rFonts w:ascii="Times New Roman" w:hAnsi="Times New Roman" w:cs="Times New Roman"/>
                <w:sz w:val="20"/>
                <w:szCs w:val="20"/>
              </w:rPr>
            </w:pPr>
            <w:r w:rsidRPr="005E30A4">
              <w:rPr>
                <w:rFonts w:ascii="Times New Roman" w:hAnsi="Times New Roman" w:cs="Times New Roman"/>
                <w:sz w:val="20"/>
                <w:szCs w:val="20"/>
              </w:rPr>
              <w:t>областной бюджет</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noWrap/>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Средства собственников</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ИТОГО по мероприятию</w:t>
            </w:r>
          </w:p>
        </w:tc>
        <w:tc>
          <w:tcPr>
            <w:tcW w:w="42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bCs/>
                <w:sz w:val="20"/>
                <w:szCs w:val="20"/>
              </w:rPr>
              <w:t>75000,00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71 537,20000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проект «Красные сосенки – территория осознанности и добрососедства»</w:t>
            </w: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Всего выделено средств, в т.ч.:</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697AC1"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98 546,91100</w:t>
            </w:r>
          </w:p>
        </w:tc>
        <w:tc>
          <w:tcPr>
            <w:tcW w:w="428" w:type="pct"/>
            <w:shd w:val="clear" w:color="auto" w:fill="auto"/>
          </w:tcPr>
          <w:p w:rsidR="00D745C2" w:rsidRPr="005E30A4" w:rsidRDefault="00D745C2" w:rsidP="005E30A4">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sz w:val="20"/>
                <w:szCs w:val="20"/>
              </w:rPr>
              <w:t>федеральный бюджет</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sz w:val="20"/>
                <w:szCs w:val="20"/>
              </w:rPr>
              <w:t>0,00</w:t>
            </w:r>
          </w:p>
        </w:tc>
        <w:tc>
          <w:tcPr>
            <w:tcW w:w="43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697AC1"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98 546,91100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sz w:val="20"/>
                <w:szCs w:val="20"/>
              </w:rPr>
              <w:t>областной бюджет</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sz w:val="20"/>
                <w:szCs w:val="20"/>
              </w:rPr>
              <w:t>0,00</w:t>
            </w:r>
          </w:p>
        </w:tc>
        <w:tc>
          <w:tcPr>
            <w:tcW w:w="43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sz w:val="20"/>
                <w:szCs w:val="20"/>
              </w:rPr>
              <w:t>местный бюджет</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rPr>
                <w:rFonts w:ascii="Times New Roman" w:hAnsi="Times New Roman" w:cs="Times New Roman"/>
                <w:sz w:val="20"/>
                <w:szCs w:val="20"/>
              </w:rPr>
              <w:t>0,00</w:t>
            </w:r>
          </w:p>
        </w:tc>
        <w:tc>
          <w:tcPr>
            <w:tcW w:w="43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b/>
                <w:bCs/>
                <w:sz w:val="20"/>
                <w:szCs w:val="20"/>
              </w:rPr>
            </w:pPr>
            <w:r w:rsidRPr="005E30A4">
              <w:rPr>
                <w:rFonts w:ascii="Times New Roman" w:hAnsi="Times New Roman" w:cs="Times New Roman"/>
                <w:b/>
                <w:bCs/>
                <w:sz w:val="20"/>
                <w:szCs w:val="20"/>
              </w:rPr>
              <w:t>ИТОГО по мероприятию</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t>0,00</w:t>
            </w:r>
          </w:p>
        </w:tc>
        <w:tc>
          <w:tcPr>
            <w:tcW w:w="42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Cs/>
                <w:sz w:val="20"/>
                <w:szCs w:val="20"/>
              </w:rPr>
            </w:pPr>
            <w:r w:rsidRPr="005E30A4">
              <w:t>0,00</w:t>
            </w:r>
          </w:p>
        </w:tc>
        <w:tc>
          <w:tcPr>
            <w:tcW w:w="438" w:type="pct"/>
            <w:shd w:val="clear" w:color="auto" w:fill="auto"/>
            <w:noWrap/>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t>0,00</w:t>
            </w:r>
          </w:p>
        </w:tc>
        <w:tc>
          <w:tcPr>
            <w:tcW w:w="43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t>0,00</w:t>
            </w:r>
          </w:p>
        </w:tc>
        <w:tc>
          <w:tcPr>
            <w:tcW w:w="438" w:type="pct"/>
            <w:shd w:val="clear" w:color="auto" w:fill="auto"/>
          </w:tcPr>
          <w:p w:rsidR="00D745C2" w:rsidRPr="005E30A4" w:rsidRDefault="00697AC1"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98 546,91100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 Благоустройство </w:t>
            </w:r>
            <w:proofErr w:type="gramStart"/>
            <w:r w:rsidRPr="005E30A4">
              <w:rPr>
                <w:rFonts w:ascii="Times New Roman" w:hAnsi="Times New Roman" w:cs="Times New Roman"/>
                <w:sz w:val="20"/>
                <w:szCs w:val="20"/>
              </w:rPr>
              <w:t>территорий проектов развития территории городского округа</w:t>
            </w:r>
            <w:proofErr w:type="gramEnd"/>
            <w:r w:rsidRPr="005E30A4">
              <w:rPr>
                <w:rFonts w:ascii="Times New Roman" w:hAnsi="Times New Roman" w:cs="Times New Roman"/>
                <w:sz w:val="20"/>
                <w:szCs w:val="20"/>
              </w:rPr>
              <w:t xml:space="preserve"> Тейково, основанных на местных инициативах в 2020 году</w:t>
            </w:r>
          </w:p>
        </w:tc>
        <w:tc>
          <w:tcPr>
            <w:tcW w:w="926" w:type="pct"/>
            <w:shd w:val="clear" w:color="auto" w:fill="auto"/>
            <w:vAlign w:val="center"/>
            <w:hideMark/>
          </w:tcPr>
          <w:p w:rsidR="00D745C2" w:rsidRPr="005E30A4" w:rsidRDefault="00D745C2" w:rsidP="005E30A4">
            <w:pPr>
              <w:spacing w:after="0" w:line="240" w:lineRule="auto"/>
              <w:ind w:right="-1"/>
              <w:jc w:val="both"/>
              <w:rPr>
                <w:rFonts w:ascii="Times New Roman" w:hAnsi="Times New Roman" w:cs="Times New Roman"/>
                <w:sz w:val="20"/>
                <w:szCs w:val="20"/>
              </w:rPr>
            </w:pPr>
            <w:r w:rsidRPr="005E30A4">
              <w:rPr>
                <w:rFonts w:ascii="Times New Roman" w:hAnsi="Times New Roman" w:cs="Times New Roman"/>
                <w:sz w:val="20"/>
                <w:szCs w:val="20"/>
              </w:rPr>
              <w:t>Всего выделено средств,  в т.ч.:</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3 817,90000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областной бюджет</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2 863,425</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местный бюджет, в т.ч.:</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764,75530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846"/>
        </w:trPr>
        <w:tc>
          <w:tcPr>
            <w:tcW w:w="520" w:type="pct"/>
            <w:vMerge/>
            <w:tcBorders>
              <w:bottom w:val="single" w:sz="4" w:space="0" w:color="auto"/>
            </w:tcBorders>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hideMark/>
          </w:tcPr>
          <w:p w:rsidR="00D745C2" w:rsidRPr="005E30A4" w:rsidRDefault="00D745C2" w:rsidP="005E30A4">
            <w:pPr>
              <w:spacing w:after="0" w:line="240" w:lineRule="auto"/>
              <w:rPr>
                <w:rFonts w:ascii="Times New Roman" w:hAnsi="Times New Roman" w:cs="Times New Roman"/>
                <w:sz w:val="20"/>
                <w:szCs w:val="24"/>
              </w:rPr>
            </w:pPr>
            <w:r w:rsidRPr="005E30A4">
              <w:rPr>
                <w:rFonts w:ascii="Times New Roman" w:hAnsi="Times New Roman" w:cs="Times New Roman"/>
                <w:sz w:val="20"/>
                <w:szCs w:val="24"/>
              </w:rPr>
              <w:t>-средства граждан, принявших участие в выдвижении проекта</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147,71970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709"/>
        </w:trPr>
        <w:tc>
          <w:tcPr>
            <w:tcW w:w="520" w:type="pct"/>
            <w:vMerge w:val="restart"/>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hideMark/>
          </w:tcPr>
          <w:p w:rsidR="00D745C2" w:rsidRPr="005E30A4" w:rsidRDefault="00D745C2" w:rsidP="005E30A4">
            <w:pPr>
              <w:spacing w:after="0" w:line="240" w:lineRule="auto"/>
              <w:rPr>
                <w:rFonts w:ascii="Times New Roman" w:hAnsi="Times New Roman" w:cs="Times New Roman"/>
                <w:sz w:val="20"/>
                <w:szCs w:val="24"/>
              </w:rPr>
            </w:pPr>
            <w:r w:rsidRPr="005E30A4">
              <w:rPr>
                <w:rFonts w:ascii="Times New Roman" w:hAnsi="Times New Roman" w:cs="Times New Roman"/>
                <w:sz w:val="20"/>
                <w:szCs w:val="24"/>
              </w:rPr>
              <w:t>- иные внебюджетные  источники</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42,00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b/>
                <w:bCs/>
                <w:sz w:val="20"/>
                <w:szCs w:val="20"/>
              </w:rPr>
            </w:pPr>
            <w:r w:rsidRPr="005E30A4">
              <w:rPr>
                <w:rFonts w:ascii="Times New Roman" w:hAnsi="Times New Roman" w:cs="Times New Roman"/>
                <w:b/>
                <w:bCs/>
                <w:sz w:val="20"/>
                <w:szCs w:val="20"/>
              </w:rPr>
              <w:t>ИТОГО по мероприятию</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hideMark/>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3 817,90000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729"/>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val="restart"/>
            <w:shd w:val="clear" w:color="auto" w:fill="auto"/>
            <w:vAlign w:val="center"/>
            <w:hideMark/>
          </w:tcPr>
          <w:p w:rsidR="00D745C2" w:rsidRPr="005E30A4" w:rsidRDefault="00D745C2" w:rsidP="005E30A4">
            <w:pPr>
              <w:ind w:right="-1"/>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территорий в рамках поддержки инициативных проектов</w:t>
            </w:r>
          </w:p>
        </w:tc>
        <w:tc>
          <w:tcPr>
            <w:tcW w:w="926" w:type="pct"/>
            <w:shd w:val="clear" w:color="auto" w:fill="auto"/>
            <w:vAlign w:val="center"/>
            <w:hideMark/>
          </w:tcPr>
          <w:p w:rsidR="00D745C2" w:rsidRPr="005E30A4" w:rsidRDefault="00D745C2" w:rsidP="005E30A4">
            <w:pPr>
              <w:ind w:right="-1"/>
              <w:jc w:val="both"/>
              <w:rPr>
                <w:rFonts w:ascii="Times New Roman" w:hAnsi="Times New Roman" w:cs="Times New Roman"/>
                <w:b/>
                <w:bCs/>
                <w:sz w:val="20"/>
                <w:szCs w:val="20"/>
              </w:rPr>
            </w:pPr>
            <w:r w:rsidRPr="005E30A4">
              <w:rPr>
                <w:rFonts w:ascii="Times New Roman" w:hAnsi="Times New Roman" w:cs="Times New Roman"/>
                <w:sz w:val="20"/>
                <w:szCs w:val="20"/>
              </w:rPr>
              <w:t>Всего выделено средств,  в т.ч.:</w:t>
            </w:r>
          </w:p>
        </w:tc>
        <w:tc>
          <w:tcPr>
            <w:tcW w:w="428" w:type="pct"/>
            <w:shd w:val="clear" w:color="auto" w:fill="auto"/>
            <w:noWrap/>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1 860,98241</w:t>
            </w:r>
          </w:p>
        </w:tc>
        <w:tc>
          <w:tcPr>
            <w:tcW w:w="438" w:type="pct"/>
            <w:shd w:val="clear" w:color="auto" w:fill="auto"/>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6 805,58040</w:t>
            </w:r>
          </w:p>
        </w:tc>
        <w:tc>
          <w:tcPr>
            <w:tcW w:w="428" w:type="pct"/>
            <w:shd w:val="clear" w:color="auto" w:fill="auto"/>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областной бюджет</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1 359,18750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5 695,49334</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местный бюджет, в т.ч.:</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501,79491</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1110,08706</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софинансирование</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314,07212</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813,77355</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hideMark/>
          </w:tcPr>
          <w:p w:rsidR="00D745C2" w:rsidRPr="005E30A4" w:rsidRDefault="00D745C2" w:rsidP="005E30A4">
            <w:pPr>
              <w:spacing w:after="0" w:line="240" w:lineRule="auto"/>
              <w:rPr>
                <w:rFonts w:ascii="Times New Roman" w:hAnsi="Times New Roman" w:cs="Times New Roman"/>
                <w:sz w:val="20"/>
                <w:szCs w:val="24"/>
              </w:rPr>
            </w:pPr>
            <w:r w:rsidRPr="005E30A4">
              <w:rPr>
                <w:rFonts w:ascii="Times New Roman" w:hAnsi="Times New Roman" w:cs="Times New Roman"/>
                <w:sz w:val="20"/>
                <w:szCs w:val="24"/>
              </w:rPr>
              <w:t>-средства граждан, поддержавших проект</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58,49038</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171,31351</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hideMark/>
          </w:tcPr>
          <w:p w:rsidR="00D745C2" w:rsidRPr="005E30A4" w:rsidRDefault="00D745C2" w:rsidP="005E30A4">
            <w:pPr>
              <w:spacing w:after="0" w:line="240" w:lineRule="auto"/>
              <w:rPr>
                <w:rFonts w:ascii="Times New Roman" w:hAnsi="Times New Roman" w:cs="Times New Roman"/>
                <w:sz w:val="20"/>
                <w:szCs w:val="24"/>
              </w:rPr>
            </w:pPr>
            <w:r w:rsidRPr="005E30A4">
              <w:rPr>
                <w:rFonts w:ascii="Times New Roman" w:hAnsi="Times New Roman" w:cs="Times New Roman"/>
                <w:sz w:val="20"/>
                <w:szCs w:val="24"/>
              </w:rPr>
              <w:t>- инициативные платежи (без учета сре</w:t>
            </w:r>
            <w:proofErr w:type="gramStart"/>
            <w:r w:rsidRPr="005E30A4">
              <w:rPr>
                <w:rFonts w:ascii="Times New Roman" w:hAnsi="Times New Roman" w:cs="Times New Roman"/>
                <w:sz w:val="20"/>
                <w:szCs w:val="24"/>
              </w:rPr>
              <w:t>дств гр</w:t>
            </w:r>
            <w:proofErr w:type="gramEnd"/>
            <w:r w:rsidRPr="005E30A4">
              <w:rPr>
                <w:rFonts w:ascii="Times New Roman" w:hAnsi="Times New Roman" w:cs="Times New Roman"/>
                <w:sz w:val="20"/>
                <w:szCs w:val="24"/>
              </w:rPr>
              <w:t>аждан, поддержавших проект)</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80,50000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20,00000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b/>
                <w:bCs/>
                <w:sz w:val="20"/>
                <w:szCs w:val="20"/>
              </w:rPr>
            </w:pPr>
            <w:r w:rsidRPr="005E30A4">
              <w:rPr>
                <w:rFonts w:ascii="Times New Roman" w:hAnsi="Times New Roman" w:cs="Times New Roman"/>
                <w:sz w:val="20"/>
                <w:szCs w:val="20"/>
              </w:rPr>
              <w:t xml:space="preserve">-осуществление строительного </w:t>
            </w:r>
            <w:proofErr w:type="gramStart"/>
            <w:r w:rsidRPr="005E30A4">
              <w:rPr>
                <w:rFonts w:ascii="Times New Roman" w:hAnsi="Times New Roman" w:cs="Times New Roman"/>
                <w:sz w:val="20"/>
                <w:szCs w:val="20"/>
              </w:rPr>
              <w:t>контроля за</w:t>
            </w:r>
            <w:proofErr w:type="gramEnd"/>
            <w:r w:rsidRPr="005E30A4">
              <w:rPr>
                <w:rFonts w:ascii="Times New Roman" w:hAnsi="Times New Roman" w:cs="Times New Roman"/>
                <w:sz w:val="20"/>
                <w:szCs w:val="20"/>
              </w:rPr>
              <w:t xml:space="preserve"> реализацией инициативных проектов</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48,73241</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105,00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hideMark/>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hideMark/>
          </w:tcPr>
          <w:p w:rsidR="00D745C2" w:rsidRPr="005E30A4" w:rsidRDefault="00D745C2" w:rsidP="005E30A4">
            <w:pPr>
              <w:spacing w:after="0" w:line="240" w:lineRule="auto"/>
              <w:ind w:right="-1"/>
              <w:rPr>
                <w:rFonts w:ascii="Times New Roman" w:hAnsi="Times New Roman" w:cs="Times New Roman"/>
                <w:b/>
                <w:bCs/>
                <w:sz w:val="20"/>
                <w:szCs w:val="20"/>
              </w:rPr>
            </w:pPr>
            <w:r w:rsidRPr="005E30A4">
              <w:rPr>
                <w:rFonts w:ascii="Times New Roman" w:hAnsi="Times New Roman" w:cs="Times New Roman"/>
                <w:b/>
                <w:bCs/>
                <w:sz w:val="20"/>
                <w:szCs w:val="20"/>
              </w:rPr>
              <w:t>ИТОГО по мероприятию</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1 860,98241</w:t>
            </w:r>
          </w:p>
        </w:tc>
        <w:tc>
          <w:tcPr>
            <w:tcW w:w="43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6 805,58040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hideMark/>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val="restart"/>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t xml:space="preserve">Возмещение затрат по созданию </w:t>
            </w:r>
            <w:r w:rsidRPr="005E30A4">
              <w:rPr>
                <w:rFonts w:ascii="Times New Roman" w:hAnsi="Times New Roman" w:cs="Times New Roman"/>
                <w:sz w:val="20"/>
                <w:szCs w:val="20"/>
              </w:rPr>
              <w:lastRenderedPageBreak/>
              <w:t xml:space="preserve">инженерной инфраструктуры на земельном участке, предназначенном для строительства объекта «Красные </w:t>
            </w:r>
            <w:proofErr w:type="gramStart"/>
            <w:r w:rsidRPr="005E30A4">
              <w:rPr>
                <w:rFonts w:ascii="Times New Roman" w:hAnsi="Times New Roman" w:cs="Times New Roman"/>
                <w:sz w:val="20"/>
                <w:szCs w:val="20"/>
              </w:rPr>
              <w:t>сосенки-территория</w:t>
            </w:r>
            <w:proofErr w:type="gramEnd"/>
            <w:r w:rsidRPr="005E30A4">
              <w:rPr>
                <w:rFonts w:ascii="Times New Roman" w:hAnsi="Times New Roman" w:cs="Times New Roman"/>
                <w:sz w:val="20"/>
                <w:szCs w:val="20"/>
              </w:rPr>
              <w:t xml:space="preserve"> осознанности и добрососедства»</w:t>
            </w:r>
          </w:p>
        </w:tc>
        <w:tc>
          <w:tcPr>
            <w:tcW w:w="527" w:type="pct"/>
            <w:vMerge w:val="restart"/>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r w:rsidRPr="005E30A4">
              <w:rPr>
                <w:rFonts w:ascii="Times New Roman" w:hAnsi="Times New Roman" w:cs="Times New Roman"/>
                <w:sz w:val="20"/>
                <w:szCs w:val="20"/>
              </w:rPr>
              <w:lastRenderedPageBreak/>
              <w:t xml:space="preserve">Субсидия на возмещение затрат </w:t>
            </w:r>
            <w:r w:rsidRPr="005E30A4">
              <w:rPr>
                <w:rFonts w:ascii="Times New Roman" w:hAnsi="Times New Roman" w:cs="Times New Roman"/>
                <w:sz w:val="20"/>
                <w:szCs w:val="20"/>
              </w:rPr>
              <w:lastRenderedPageBreak/>
              <w:t xml:space="preserve">по созданию инженерной инфраструктуры на земельном участке, предназначенном для строительства объекта «Красные </w:t>
            </w:r>
            <w:proofErr w:type="gramStart"/>
            <w:r w:rsidRPr="005E30A4">
              <w:rPr>
                <w:rFonts w:ascii="Times New Roman" w:hAnsi="Times New Roman" w:cs="Times New Roman"/>
                <w:sz w:val="20"/>
                <w:szCs w:val="20"/>
              </w:rPr>
              <w:t>сосенки-территория</w:t>
            </w:r>
            <w:proofErr w:type="gramEnd"/>
            <w:r w:rsidRPr="005E30A4">
              <w:rPr>
                <w:rFonts w:ascii="Times New Roman" w:hAnsi="Times New Roman" w:cs="Times New Roman"/>
                <w:sz w:val="20"/>
                <w:szCs w:val="20"/>
              </w:rPr>
              <w:t xml:space="preserve"> осознанности и добрососедства»</w:t>
            </w: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b/>
                <w:bCs/>
                <w:sz w:val="20"/>
                <w:szCs w:val="20"/>
              </w:rPr>
            </w:pPr>
            <w:r w:rsidRPr="005E30A4">
              <w:rPr>
                <w:rFonts w:ascii="Times New Roman" w:hAnsi="Times New Roman" w:cs="Times New Roman"/>
                <w:sz w:val="20"/>
                <w:szCs w:val="20"/>
              </w:rPr>
              <w:lastRenderedPageBreak/>
              <w:t>Всего выделено средств,  в т.ч.:</w:t>
            </w:r>
          </w:p>
        </w:tc>
        <w:tc>
          <w:tcPr>
            <w:tcW w:w="428" w:type="pct"/>
            <w:shd w:val="clear" w:color="auto" w:fill="auto"/>
            <w:noWrap/>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2000,00000</w:t>
            </w:r>
          </w:p>
        </w:tc>
        <w:tc>
          <w:tcPr>
            <w:tcW w:w="42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D745C2" w:rsidRPr="005E30A4" w:rsidTr="009B5A86">
        <w:trPr>
          <w:trHeight w:val="240"/>
        </w:trPr>
        <w:tc>
          <w:tcPr>
            <w:tcW w:w="520" w:type="pct"/>
            <w:vMerge/>
            <w:tcBorders>
              <w:bottom w:val="single" w:sz="4" w:space="0" w:color="auto"/>
            </w:tcBorders>
            <w:shd w:val="clear" w:color="auto" w:fill="auto"/>
          </w:tcPr>
          <w:p w:rsidR="00D745C2" w:rsidRPr="005E30A4" w:rsidRDefault="00D745C2" w:rsidP="005E30A4">
            <w:pPr>
              <w:spacing w:after="0" w:line="240" w:lineRule="auto"/>
              <w:ind w:right="-1"/>
              <w:rPr>
                <w:rFonts w:ascii="Times New Roman" w:hAnsi="Times New Roman" w:cs="Times New Roman"/>
                <w:sz w:val="20"/>
                <w:szCs w:val="20"/>
              </w:rPr>
            </w:pPr>
          </w:p>
        </w:tc>
        <w:tc>
          <w:tcPr>
            <w:tcW w:w="527" w:type="pct"/>
            <w:vMerge/>
            <w:shd w:val="clear" w:color="auto" w:fill="auto"/>
            <w:vAlign w:val="center"/>
          </w:tcPr>
          <w:p w:rsidR="00D745C2" w:rsidRPr="005E30A4" w:rsidRDefault="00D745C2" w:rsidP="005E30A4">
            <w:pPr>
              <w:spacing w:after="0" w:line="240" w:lineRule="auto"/>
              <w:ind w:right="-1"/>
              <w:rPr>
                <w:rFonts w:ascii="Times New Roman" w:hAnsi="Times New Roman" w:cs="Times New Roman"/>
                <w:sz w:val="20"/>
                <w:szCs w:val="20"/>
              </w:rPr>
            </w:pPr>
          </w:p>
        </w:tc>
        <w:tc>
          <w:tcPr>
            <w:tcW w:w="926" w:type="pct"/>
            <w:shd w:val="clear" w:color="auto" w:fill="auto"/>
            <w:vAlign w:val="center"/>
          </w:tcPr>
          <w:p w:rsidR="00D745C2" w:rsidRPr="005E30A4" w:rsidRDefault="00D745C2" w:rsidP="005E30A4">
            <w:pPr>
              <w:spacing w:after="0" w:line="240" w:lineRule="auto"/>
              <w:ind w:right="-1"/>
              <w:rPr>
                <w:rFonts w:ascii="Times New Roman" w:hAnsi="Times New Roman" w:cs="Times New Roman"/>
                <w:b/>
                <w:bCs/>
                <w:sz w:val="20"/>
                <w:szCs w:val="20"/>
              </w:rPr>
            </w:pPr>
            <w:r w:rsidRPr="005E30A4">
              <w:rPr>
                <w:rFonts w:ascii="Times New Roman" w:hAnsi="Times New Roman" w:cs="Times New Roman"/>
                <w:sz w:val="20"/>
                <w:szCs w:val="20"/>
              </w:rPr>
              <w:t>местный бюджет</w:t>
            </w:r>
          </w:p>
        </w:tc>
        <w:tc>
          <w:tcPr>
            <w:tcW w:w="428" w:type="pct"/>
            <w:shd w:val="clear" w:color="auto" w:fill="auto"/>
            <w:noWrap/>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noWrap/>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noWrap/>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3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b/>
                <w:sz w:val="20"/>
                <w:szCs w:val="20"/>
              </w:rPr>
            </w:pPr>
            <w:r w:rsidRPr="005E30A4">
              <w:rPr>
                <w:rFonts w:ascii="Times New Roman" w:hAnsi="Times New Roman" w:cs="Times New Roman"/>
                <w:b/>
                <w:sz w:val="20"/>
                <w:szCs w:val="20"/>
              </w:rPr>
              <w:t>2000,00</w:t>
            </w:r>
          </w:p>
        </w:tc>
        <w:tc>
          <w:tcPr>
            <w:tcW w:w="42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428" w:type="pct"/>
            <w:shd w:val="clear" w:color="auto" w:fill="auto"/>
            <w:vAlign w:val="center"/>
          </w:tcPr>
          <w:p w:rsidR="00D745C2" w:rsidRPr="005E30A4" w:rsidRDefault="00D745C2" w:rsidP="005E30A4">
            <w:pPr>
              <w:spacing w:after="0" w:line="240" w:lineRule="auto"/>
              <w:ind w:right="-1"/>
              <w:jc w:val="center"/>
              <w:rPr>
                <w:rFonts w:ascii="Times New Roman" w:hAnsi="Times New Roman" w:cs="Times New Roman"/>
                <w:sz w:val="20"/>
                <w:szCs w:val="20"/>
              </w:rPr>
            </w:pPr>
            <w:r w:rsidRPr="005E30A4">
              <w:rPr>
                <w:rFonts w:ascii="Times New Roman" w:hAnsi="Times New Roman" w:cs="Times New Roman"/>
                <w:sz w:val="20"/>
                <w:szCs w:val="20"/>
              </w:rPr>
              <w:t>0,00</w:t>
            </w:r>
          </w:p>
        </w:tc>
      </w:tr>
    </w:tbl>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lastRenderedPageBreak/>
        <w:t>*Объем  финансирования  мероприятий  подлежит  уточнению  по  мере  поступления  средств заинтересованных лиц и по мере принятия нормативных правовых актов о выделении (распределении) денежных средств.</w:t>
      </w:r>
    </w:p>
    <w:p w:rsidR="001127E7" w:rsidRPr="005E30A4" w:rsidRDefault="001127E7" w:rsidP="005E30A4">
      <w:pPr>
        <w:spacing w:after="0" w:line="240" w:lineRule="auto"/>
        <w:ind w:firstLine="851"/>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6. Перечень основных мероприятий к подпрограмме «Формирование современной городской среды» на территории городского округа Тейково на 2018-2024 годы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9"/>
        <w:gridCol w:w="1813"/>
        <w:gridCol w:w="955"/>
        <w:gridCol w:w="1132"/>
        <w:gridCol w:w="1911"/>
        <w:gridCol w:w="1398"/>
        <w:gridCol w:w="1453"/>
      </w:tblGrid>
      <w:tr w:rsidR="00241275" w:rsidRPr="005E30A4" w:rsidTr="004C680A">
        <w:trPr>
          <w:trHeight w:val="342"/>
        </w:trPr>
        <w:tc>
          <w:tcPr>
            <w:tcW w:w="844" w:type="pct"/>
            <w:vMerge w:val="restar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Номер и наименование основного мероприятия</w:t>
            </w:r>
          </w:p>
        </w:tc>
        <w:tc>
          <w:tcPr>
            <w:tcW w:w="870" w:type="pct"/>
            <w:vMerge w:val="restar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Ответственный исполнитель</w:t>
            </w:r>
          </w:p>
        </w:tc>
        <w:tc>
          <w:tcPr>
            <w:tcW w:w="1001" w:type="pct"/>
            <w:gridSpan w:val="2"/>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Срок</w:t>
            </w:r>
          </w:p>
        </w:tc>
        <w:tc>
          <w:tcPr>
            <w:tcW w:w="917" w:type="pct"/>
            <w:vMerge w:val="restar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 xml:space="preserve">Ожидаемый  непосредственный результат </w:t>
            </w:r>
          </w:p>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(краткое описание)</w:t>
            </w:r>
          </w:p>
        </w:tc>
        <w:tc>
          <w:tcPr>
            <w:tcW w:w="671" w:type="pct"/>
            <w:vMerge w:val="restar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Основные направления реализации</w:t>
            </w:r>
          </w:p>
        </w:tc>
        <w:tc>
          <w:tcPr>
            <w:tcW w:w="697" w:type="pct"/>
            <w:vMerge w:val="restar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Связь с показателями Программы (подпрограммы)</w:t>
            </w:r>
          </w:p>
        </w:tc>
      </w:tr>
      <w:tr w:rsidR="00241275" w:rsidRPr="005E30A4" w:rsidTr="004C680A">
        <w:trPr>
          <w:trHeight w:val="417"/>
        </w:trPr>
        <w:tc>
          <w:tcPr>
            <w:tcW w:w="844" w:type="pct"/>
            <w:vMerge/>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p>
        </w:tc>
        <w:tc>
          <w:tcPr>
            <w:tcW w:w="870" w:type="pct"/>
            <w:vMerge/>
          </w:tcPr>
          <w:p w:rsidR="00051488" w:rsidRPr="005E30A4" w:rsidRDefault="00051488" w:rsidP="005E30A4">
            <w:pPr>
              <w:spacing w:after="0" w:line="240" w:lineRule="auto"/>
              <w:ind w:right="-1"/>
              <w:contextualSpacing/>
              <w:rPr>
                <w:rFonts w:ascii="Times New Roman" w:hAnsi="Times New Roman" w:cs="Times New Roman"/>
                <w:sz w:val="20"/>
                <w:szCs w:val="20"/>
              </w:rPr>
            </w:pPr>
          </w:p>
        </w:tc>
        <w:tc>
          <w:tcPr>
            <w:tcW w:w="458"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начала реализации</w:t>
            </w:r>
          </w:p>
        </w:tc>
        <w:tc>
          <w:tcPr>
            <w:tcW w:w="543"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окончания реализации</w:t>
            </w:r>
          </w:p>
        </w:tc>
        <w:tc>
          <w:tcPr>
            <w:tcW w:w="917" w:type="pct"/>
            <w:vMerge/>
          </w:tcPr>
          <w:p w:rsidR="00051488" w:rsidRPr="005E30A4" w:rsidRDefault="00051488" w:rsidP="005E30A4">
            <w:pPr>
              <w:spacing w:after="0" w:line="240" w:lineRule="auto"/>
              <w:ind w:right="-1"/>
              <w:contextualSpacing/>
              <w:rPr>
                <w:rFonts w:ascii="Times New Roman" w:hAnsi="Times New Roman" w:cs="Times New Roman"/>
                <w:sz w:val="20"/>
                <w:szCs w:val="20"/>
              </w:rPr>
            </w:pPr>
          </w:p>
        </w:tc>
        <w:tc>
          <w:tcPr>
            <w:tcW w:w="671" w:type="pct"/>
            <w:vMerge/>
          </w:tcPr>
          <w:p w:rsidR="00051488" w:rsidRPr="005E30A4" w:rsidRDefault="00051488" w:rsidP="005E30A4">
            <w:pPr>
              <w:spacing w:after="0" w:line="240" w:lineRule="auto"/>
              <w:ind w:right="-1"/>
              <w:contextualSpacing/>
              <w:rPr>
                <w:rFonts w:ascii="Times New Roman" w:hAnsi="Times New Roman" w:cs="Times New Roman"/>
                <w:sz w:val="20"/>
                <w:szCs w:val="20"/>
              </w:rPr>
            </w:pPr>
          </w:p>
        </w:tc>
        <w:tc>
          <w:tcPr>
            <w:tcW w:w="697" w:type="pct"/>
            <w:vMerge/>
          </w:tcPr>
          <w:p w:rsidR="00051488" w:rsidRPr="005E30A4" w:rsidRDefault="00051488" w:rsidP="005E30A4">
            <w:pPr>
              <w:spacing w:after="0" w:line="240" w:lineRule="auto"/>
              <w:ind w:right="-1"/>
              <w:contextualSpacing/>
              <w:rPr>
                <w:rFonts w:ascii="Times New Roman" w:hAnsi="Times New Roman" w:cs="Times New Roman"/>
                <w:sz w:val="20"/>
                <w:szCs w:val="20"/>
              </w:rPr>
            </w:pPr>
          </w:p>
        </w:tc>
      </w:tr>
      <w:tr w:rsidR="00241275" w:rsidRPr="005E30A4" w:rsidTr="004C680A">
        <w:tc>
          <w:tcPr>
            <w:tcW w:w="844"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1. Благоустройство дворовых территорий многоквартирных жилых домов</w:t>
            </w:r>
          </w:p>
        </w:tc>
        <w:tc>
          <w:tcPr>
            <w:tcW w:w="870"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Отдел городской инфраструктуры, отдел архитектуры, МКУ г.о. Тейково «Служба заказчика»</w:t>
            </w:r>
          </w:p>
        </w:tc>
        <w:tc>
          <w:tcPr>
            <w:tcW w:w="458"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543"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2024</w:t>
            </w:r>
          </w:p>
        </w:tc>
        <w:tc>
          <w:tcPr>
            <w:tcW w:w="917"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Увеличение благоустроенных дворовых территорий многоквартирных домов</w:t>
            </w:r>
          </w:p>
        </w:tc>
        <w:tc>
          <w:tcPr>
            <w:tcW w:w="671"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w:t>
            </w:r>
          </w:p>
        </w:tc>
        <w:tc>
          <w:tcPr>
            <w:tcW w:w="697"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Показатель 1.1</w:t>
            </w:r>
          </w:p>
        </w:tc>
      </w:tr>
      <w:tr w:rsidR="00241275" w:rsidRPr="005E30A4" w:rsidTr="004C680A">
        <w:tc>
          <w:tcPr>
            <w:tcW w:w="844"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 Благоустройство общественных территорий</w:t>
            </w:r>
          </w:p>
        </w:tc>
        <w:tc>
          <w:tcPr>
            <w:tcW w:w="870"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Отдел городской инфраструктуры, отдел архитектуры, МКУ г.о. Тейково «Служба заказчика»</w:t>
            </w:r>
          </w:p>
        </w:tc>
        <w:tc>
          <w:tcPr>
            <w:tcW w:w="458"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2018</w:t>
            </w:r>
          </w:p>
        </w:tc>
        <w:tc>
          <w:tcPr>
            <w:tcW w:w="543"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2024</w:t>
            </w:r>
          </w:p>
        </w:tc>
        <w:tc>
          <w:tcPr>
            <w:tcW w:w="917"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Увеличение благоустроенных территорий общественного назначения, отвечающих потребностям жителей</w:t>
            </w:r>
          </w:p>
        </w:tc>
        <w:tc>
          <w:tcPr>
            <w:tcW w:w="671"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w:t>
            </w:r>
          </w:p>
        </w:tc>
        <w:tc>
          <w:tcPr>
            <w:tcW w:w="697"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Показатель 1.2</w:t>
            </w:r>
          </w:p>
        </w:tc>
      </w:tr>
      <w:tr w:rsidR="00241275" w:rsidRPr="005E30A4" w:rsidTr="004C680A">
        <w:tc>
          <w:tcPr>
            <w:tcW w:w="844"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 xml:space="preserve">3. Благоустройство территории Парка «Красные Сосенки» и набережной реки Вязьма </w:t>
            </w:r>
          </w:p>
        </w:tc>
        <w:tc>
          <w:tcPr>
            <w:tcW w:w="870"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Отдел городской инфраструктуры, отдел архитектуры, МКУ г.о. Тейково «Служба заказчика»</w:t>
            </w:r>
          </w:p>
        </w:tc>
        <w:tc>
          <w:tcPr>
            <w:tcW w:w="458"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543"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917"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Увеличение благоустроенных территорий общественного назначения, отвечающих потребностям жителей</w:t>
            </w:r>
          </w:p>
        </w:tc>
        <w:tc>
          <w:tcPr>
            <w:tcW w:w="671"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w:t>
            </w:r>
          </w:p>
        </w:tc>
        <w:tc>
          <w:tcPr>
            <w:tcW w:w="697" w:type="pct"/>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Показатель 1.3</w:t>
            </w:r>
          </w:p>
        </w:tc>
      </w:tr>
      <w:tr w:rsidR="00241275" w:rsidRPr="005E30A4" w:rsidTr="004C680A">
        <w:tc>
          <w:tcPr>
            <w:tcW w:w="844"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0"/>
                <w:szCs w:val="20"/>
              </w:rPr>
              <w:t xml:space="preserve">4. Благоустройство территорий в рамках проектов развития </w:t>
            </w:r>
            <w:r w:rsidRPr="005E30A4">
              <w:rPr>
                <w:rFonts w:ascii="Times New Roman" w:hAnsi="Times New Roman" w:cs="Times New Roman"/>
                <w:sz w:val="20"/>
                <w:szCs w:val="20"/>
              </w:rPr>
              <w:lastRenderedPageBreak/>
              <w:t>территории городского округа Тейково, основанных на местных инициативах в 2020 году</w:t>
            </w:r>
          </w:p>
        </w:tc>
        <w:tc>
          <w:tcPr>
            <w:tcW w:w="870"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lastRenderedPageBreak/>
              <w:t xml:space="preserve">Отдел городской инфраструктуры, отдел архитектуры, МКУ г.о. Тейково </w:t>
            </w:r>
            <w:r w:rsidRPr="005E30A4">
              <w:rPr>
                <w:rFonts w:ascii="Times New Roman" w:hAnsi="Times New Roman" w:cs="Times New Roman"/>
                <w:sz w:val="20"/>
                <w:szCs w:val="20"/>
              </w:rPr>
              <w:lastRenderedPageBreak/>
              <w:t>«Служба заказчика»</w:t>
            </w:r>
          </w:p>
        </w:tc>
        <w:tc>
          <w:tcPr>
            <w:tcW w:w="458"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lastRenderedPageBreak/>
              <w:t>2020</w:t>
            </w:r>
          </w:p>
        </w:tc>
        <w:tc>
          <w:tcPr>
            <w:tcW w:w="543"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2024</w:t>
            </w:r>
          </w:p>
        </w:tc>
        <w:tc>
          <w:tcPr>
            <w:tcW w:w="917"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 xml:space="preserve">Увеличение благоустроенных территорий общественного назначения, </w:t>
            </w:r>
            <w:r w:rsidRPr="005E30A4">
              <w:rPr>
                <w:rFonts w:ascii="Times New Roman" w:hAnsi="Times New Roman" w:cs="Times New Roman"/>
                <w:sz w:val="20"/>
                <w:szCs w:val="20"/>
              </w:rPr>
              <w:lastRenderedPageBreak/>
              <w:t>отвечающих потребностям жителей</w:t>
            </w:r>
          </w:p>
        </w:tc>
        <w:tc>
          <w:tcPr>
            <w:tcW w:w="671"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lastRenderedPageBreak/>
              <w:t>Благоустройство</w:t>
            </w:r>
          </w:p>
        </w:tc>
        <w:tc>
          <w:tcPr>
            <w:tcW w:w="697"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Показатель 1.4</w:t>
            </w:r>
          </w:p>
        </w:tc>
      </w:tr>
      <w:tr w:rsidR="00241275" w:rsidRPr="005E30A4" w:rsidTr="004C680A">
        <w:tc>
          <w:tcPr>
            <w:tcW w:w="844"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lastRenderedPageBreak/>
              <w:t xml:space="preserve">5. </w:t>
            </w:r>
          </w:p>
          <w:p w:rsidR="00051488" w:rsidRPr="005E30A4" w:rsidRDefault="00051488"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территорий в рамках поддержки инициативных проектов</w:t>
            </w:r>
          </w:p>
        </w:tc>
        <w:tc>
          <w:tcPr>
            <w:tcW w:w="870"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Отдел городской инфраструктуры, отдел архитектуры и градостроительства, МКУ г.о. Тейково «Служба заказчика»</w:t>
            </w:r>
          </w:p>
        </w:tc>
        <w:tc>
          <w:tcPr>
            <w:tcW w:w="458"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543"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2024</w:t>
            </w:r>
          </w:p>
        </w:tc>
        <w:tc>
          <w:tcPr>
            <w:tcW w:w="917"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Увеличение благоустроенных территорий общественного назначения, отвечающих потребностям жителей</w:t>
            </w:r>
          </w:p>
        </w:tc>
        <w:tc>
          <w:tcPr>
            <w:tcW w:w="671"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w:t>
            </w:r>
          </w:p>
        </w:tc>
        <w:tc>
          <w:tcPr>
            <w:tcW w:w="697"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Показатель 1.5</w:t>
            </w:r>
          </w:p>
        </w:tc>
      </w:tr>
      <w:tr w:rsidR="00051488" w:rsidRPr="005E30A4" w:rsidTr="004C680A">
        <w:tc>
          <w:tcPr>
            <w:tcW w:w="844"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w:t>
            </w:r>
          </w:p>
          <w:p w:rsidR="00051488" w:rsidRPr="005E30A4" w:rsidRDefault="00051488"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по проекту «Красные сосенки – территория осознанности и добрососедства»</w:t>
            </w:r>
          </w:p>
          <w:p w:rsidR="00051488" w:rsidRPr="005E30A4" w:rsidRDefault="00051488" w:rsidP="005E30A4">
            <w:pPr>
              <w:spacing w:after="0" w:line="240" w:lineRule="auto"/>
              <w:jc w:val="center"/>
              <w:rPr>
                <w:rFonts w:ascii="Times New Roman" w:hAnsi="Times New Roman" w:cs="Times New Roman"/>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Отдел городской инфраструктуры, отдел архитектуры и градостроительства, МКУ г.о. Тейково «Служба заказчика»</w:t>
            </w:r>
          </w:p>
        </w:tc>
        <w:tc>
          <w:tcPr>
            <w:tcW w:w="458"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543"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917"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Увеличение благоустроенных территорий общественного назначения, отвечающих потребностям жителей</w:t>
            </w:r>
          </w:p>
        </w:tc>
        <w:tc>
          <w:tcPr>
            <w:tcW w:w="671"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Благоустройство</w:t>
            </w:r>
          </w:p>
        </w:tc>
        <w:tc>
          <w:tcPr>
            <w:tcW w:w="697" w:type="pct"/>
            <w:tcBorders>
              <w:top w:val="single" w:sz="4" w:space="0" w:color="auto"/>
              <w:left w:val="single" w:sz="4" w:space="0" w:color="auto"/>
              <w:bottom w:val="single" w:sz="4" w:space="0" w:color="auto"/>
              <w:right w:val="single" w:sz="4" w:space="0" w:color="auto"/>
            </w:tcBorders>
            <w:vAlign w:val="center"/>
          </w:tcPr>
          <w:p w:rsidR="00051488" w:rsidRPr="005E30A4" w:rsidRDefault="00051488" w:rsidP="005E30A4">
            <w:pPr>
              <w:spacing w:after="0" w:line="240" w:lineRule="auto"/>
              <w:ind w:right="-1"/>
              <w:contextualSpacing/>
              <w:jc w:val="center"/>
              <w:rPr>
                <w:rFonts w:ascii="Times New Roman" w:hAnsi="Times New Roman" w:cs="Times New Roman"/>
                <w:sz w:val="20"/>
                <w:szCs w:val="20"/>
              </w:rPr>
            </w:pPr>
            <w:r w:rsidRPr="005E30A4">
              <w:rPr>
                <w:rFonts w:ascii="Times New Roman" w:hAnsi="Times New Roman" w:cs="Times New Roman"/>
                <w:sz w:val="20"/>
                <w:szCs w:val="20"/>
              </w:rPr>
              <w:t>Показатель 1.6</w:t>
            </w:r>
          </w:p>
        </w:tc>
      </w:tr>
    </w:tbl>
    <w:p w:rsidR="00051488" w:rsidRPr="005E30A4" w:rsidRDefault="00051488" w:rsidP="005E30A4">
      <w:pPr>
        <w:pStyle w:val="Default"/>
        <w:ind w:firstLine="709"/>
        <w:jc w:val="both"/>
        <w:rPr>
          <w:color w:val="auto"/>
        </w:rPr>
      </w:pPr>
    </w:p>
    <w:p w:rsidR="001127E7" w:rsidRPr="005E30A4" w:rsidRDefault="001127E7" w:rsidP="005E30A4">
      <w:pPr>
        <w:pStyle w:val="Default"/>
        <w:ind w:firstLine="709"/>
        <w:jc w:val="both"/>
        <w:rPr>
          <w:color w:val="auto"/>
        </w:rPr>
      </w:pPr>
      <w:r w:rsidRPr="005E30A4">
        <w:rPr>
          <w:color w:val="auto"/>
        </w:rPr>
        <w:t>7. Механизм реализации Подпрограммы.</w:t>
      </w:r>
    </w:p>
    <w:p w:rsidR="001127E7" w:rsidRPr="005E30A4" w:rsidRDefault="001127E7" w:rsidP="005E30A4">
      <w:pPr>
        <w:pStyle w:val="Default"/>
        <w:ind w:firstLine="709"/>
        <w:jc w:val="both"/>
        <w:rPr>
          <w:color w:val="auto"/>
        </w:rPr>
      </w:pPr>
      <w:proofErr w:type="gramStart"/>
      <w:r w:rsidRPr="005E30A4">
        <w:rPr>
          <w:color w:val="auto"/>
        </w:rPr>
        <w:t>Реализация Программы осуществляется в соответствии с нормативными правовыми актами городского округа Тейково Ивановской области, разработанными в целях обеспечения реализации на территории городского округа федерального проекта «Формирование комфортной городской среды», Федерального закона от 06.10.2003 года № 131-ФЗ «Об общих принципах организации местного самоуправления в Российской Федерации», постановления Правительства Российской Федерации от 10.02.2017 № 169 «Об утверждении Правил предоставления и распределения субсидий из федерального</w:t>
      </w:r>
      <w:proofErr w:type="gramEnd"/>
      <w:r w:rsidRPr="005E30A4">
        <w:rPr>
          <w:color w:val="auto"/>
        </w:rPr>
        <w:t xml:space="preserve">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Текущее управление реализацией мероприятий Программы осуществляется администрацией городского округа Тейково Ивановской области. </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Исполнитель осуществляет: </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 прием заявок на участие в отборе дворовых и общественных территорий для включения в адресный перечень;</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 представляет заявки общественной муниципальной комиссии, созданной на основе постановления администрации городского округа Тейково № 538 от 26.09.2017 г.;</w:t>
      </w:r>
    </w:p>
    <w:p w:rsidR="001127E7" w:rsidRPr="005E30A4" w:rsidRDefault="001127E7" w:rsidP="005E30A4">
      <w:pPr>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 проводит отбор представленных заявок с целью формирования адресного перечня дворовых и общественных территорий.</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Дворовые и общественные территории включаются в муниципальную Подпрограмму «Формирование современной городской среды на территории городского округа Тейково» на 2018-2024 годы» по результатам инвентаризации, проведенной в соответствии с Постановлением администрации г.о. Тейково от  17.08.2017  №  462 «Об утверждении Порядка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на территории  городского</w:t>
      </w:r>
      <w:proofErr w:type="gramEnd"/>
      <w:r w:rsidRPr="005E30A4">
        <w:rPr>
          <w:rFonts w:ascii="Times New Roman" w:hAnsi="Times New Roman" w:cs="Times New Roman"/>
          <w:sz w:val="24"/>
          <w:szCs w:val="24"/>
        </w:rPr>
        <w:t xml:space="preserve"> округа Тейково», а также на основании предложений граждан, организаций, заинтересованных и иных лиц в соответствии с утвержденным нормативно-правовым актом муниципального образования, устанавливающим порядок и сроки представления, рассмотрения и оценки предложений граждан, организаций, заинтересованных и иных лиц о включении дворовой или общественной территории в муниципальную программу на 2018-2024 годы. Проводятся работы по образованию земельных участков, на которых расположены </w:t>
      </w:r>
      <w:r w:rsidRPr="005E30A4">
        <w:rPr>
          <w:rFonts w:ascii="Times New Roman" w:hAnsi="Times New Roman" w:cs="Times New Roman"/>
          <w:sz w:val="24"/>
          <w:szCs w:val="24"/>
        </w:rPr>
        <w:lastRenderedPageBreak/>
        <w:t xml:space="preserve">многоквартирные дома, </w:t>
      </w:r>
      <w:proofErr w:type="gramStart"/>
      <w:r w:rsidRPr="005E30A4">
        <w:rPr>
          <w:rFonts w:ascii="Times New Roman" w:hAnsi="Times New Roman" w:cs="Times New Roman"/>
          <w:sz w:val="24"/>
          <w:szCs w:val="24"/>
        </w:rPr>
        <w:t>работы</w:t>
      </w:r>
      <w:proofErr w:type="gramEnd"/>
      <w:r w:rsidRPr="005E30A4">
        <w:rPr>
          <w:rFonts w:ascii="Times New Roman" w:hAnsi="Times New Roman" w:cs="Times New Roman"/>
          <w:sz w:val="24"/>
          <w:szCs w:val="24"/>
        </w:rPr>
        <w:t xml:space="preserve"> по благоустройству дворовых территорий которых проводятся в рамках настоящей Подпрограммы.</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обисключении</w:t>
      </w:r>
      <w:proofErr w:type="gramEnd"/>
      <w:r w:rsidRPr="005E30A4">
        <w:rPr>
          <w:rFonts w:ascii="Times New Roman" w:hAnsi="Times New Roman" w:cs="Times New Roman"/>
          <w:sz w:val="24"/>
          <w:szCs w:val="24"/>
        </w:rPr>
        <w:t xml:space="preserve"> указанных территорий из адресного перечня дворовых территорий и общественных территорий общественной комиссией в порядке, установленном такой комиссией.</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общественной комиссией в порядке, установленном такой комиссией.</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pPr>
      <w:r w:rsidRPr="005E30A4">
        <w:rPr>
          <w:rFonts w:ascii="Times New Roman" w:hAnsi="Times New Roman" w:cs="Times New Roman"/>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pPr>
      <w:r w:rsidRPr="005E30A4">
        <w:rPr>
          <w:rFonts w:ascii="Times New Roman" w:hAnsi="Times New Roman" w:cs="Times New Roman"/>
          <w:sz w:val="24"/>
          <w:szCs w:val="24"/>
        </w:rPr>
        <w:t>случаев заключения таких соглашений в пределах экономии сре</w:t>
      </w:r>
      <w:proofErr w:type="gramStart"/>
      <w:r w:rsidRPr="005E30A4">
        <w:rPr>
          <w:rFonts w:ascii="Times New Roman" w:hAnsi="Times New Roman" w:cs="Times New Roman"/>
          <w:sz w:val="24"/>
          <w:szCs w:val="24"/>
        </w:rPr>
        <w:t>дств пр</w:t>
      </w:r>
      <w:proofErr w:type="gramEnd"/>
      <w:r w:rsidRPr="005E30A4">
        <w:rPr>
          <w:rFonts w:ascii="Times New Roman" w:hAnsi="Times New Roman" w:cs="Times New Roman"/>
          <w:sz w:val="24"/>
          <w:szCs w:val="24"/>
        </w:rPr>
        <w:t>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1127E7" w:rsidRPr="005E30A4" w:rsidRDefault="001127E7" w:rsidP="005E30A4">
      <w:pPr>
        <w:suppressAutoHyphens/>
        <w:spacing w:after="0" w:line="240" w:lineRule="auto"/>
        <w:ind w:firstLine="708"/>
        <w:jc w:val="both"/>
        <w:textAlignment w:val="baseline"/>
        <w:rPr>
          <w:rFonts w:ascii="Times New Roman" w:hAnsi="Times New Roman" w:cs="Times New Roman"/>
          <w:sz w:val="24"/>
          <w:szCs w:val="24"/>
        </w:rPr>
        <w:sectPr w:rsidR="001127E7" w:rsidRPr="005E30A4" w:rsidSect="003D4E33">
          <w:type w:val="nextColumn"/>
          <w:pgSz w:w="11906" w:h="16838"/>
          <w:pgMar w:top="1134" w:right="567" w:bottom="1134" w:left="1134" w:header="709" w:footer="709" w:gutter="0"/>
          <w:cols w:space="708"/>
          <w:docGrid w:linePitch="360"/>
        </w:sectPr>
      </w:pPr>
      <w:r w:rsidRPr="005E30A4">
        <w:rPr>
          <w:rFonts w:ascii="Times New Roman" w:hAnsi="Times New Roman" w:cs="Times New Roman"/>
          <w:sz w:val="24"/>
          <w:szCs w:val="24"/>
        </w:rPr>
        <w:t xml:space="preserve">Исполнитель организует выполнение программных мероприятий путем заключения соответствующих муниципальных контрактов с подрядными </w:t>
      </w:r>
      <w:proofErr w:type="gramStart"/>
      <w:r w:rsidRPr="005E30A4">
        <w:rPr>
          <w:rFonts w:ascii="Times New Roman" w:hAnsi="Times New Roman" w:cs="Times New Roman"/>
          <w:sz w:val="24"/>
          <w:szCs w:val="24"/>
        </w:rPr>
        <w:t>организациями</w:t>
      </w:r>
      <w:proofErr w:type="gramEnd"/>
      <w:r w:rsidRPr="005E30A4">
        <w:rPr>
          <w:rFonts w:ascii="Times New Roman" w:hAnsi="Times New Roman" w:cs="Times New Roman"/>
          <w:sz w:val="24"/>
          <w:szCs w:val="24"/>
        </w:rPr>
        <w:t xml:space="preserve">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№1</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ind w:firstLine="851"/>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pStyle w:val="Default"/>
        <w:jc w:val="center"/>
        <w:rPr>
          <w:color w:val="auto"/>
        </w:rPr>
      </w:pPr>
      <w:r w:rsidRPr="005E30A4">
        <w:rPr>
          <w:color w:val="auto"/>
        </w:rPr>
        <w:t>«БЛАГОУСТРОЙСТВО ДВОРОВЫХ И ОБЩЕСТВЕННЫХ ТЕРРИТОРИЙ»</w:t>
      </w:r>
    </w:p>
    <w:p w:rsidR="001127E7" w:rsidRPr="005E30A4" w:rsidRDefault="001127E7" w:rsidP="005E30A4">
      <w:pPr>
        <w:pStyle w:val="Default"/>
        <w:ind w:firstLine="709"/>
        <w:jc w:val="both"/>
        <w:rPr>
          <w:color w:val="auto"/>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5E30A4">
        <w:rPr>
          <w:rFonts w:ascii="Times New Roman" w:hAnsi="Times New Roman" w:cs="Times New Roman"/>
          <w:sz w:val="24"/>
          <w:szCs w:val="24"/>
          <w:lang w:eastAsia="en-US"/>
        </w:rPr>
        <w:t>В ходе реализации части «Благоустройство дворовых и общественных территорий» предусматривается организация и проведение основного мероприятия «Повышение уровня благоустройства территории городского округа Тейково», в том числе следующих мероприятий: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дворовых территорий;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благоустройство территорий общего пользования городского округа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Минимальный и дополнительный перечень работ по благоустройству дворовых территорий.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целях осуществления благоустройства дворовой территории в рамках муниципальной   подпрограммы заинтересованные лица вправе выбрать виды работ, предполагаемые к выполнению на дворовой территории, из следующих перечней: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 минимальный перечень работ: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ремонт дворовых проездов;</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обеспечение освещения дворовых территорий;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установка скамеек;</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установка урн;</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Минимальный перечень видов работ по благоустройству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б) дополнительный перечень работ:</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оборудование детских и (или) спортивных площадок;</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оборудование автомобильных парковок;</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озеленение дворовых территорий;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ограждение газонов;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ремонт тротуаров;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лестничных маршей, спусков и подходов к ним;</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пандусов для обеспечения беспрепятственного перемещения по дворовым территориям многоквартирных домов маломобильных групп населения;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ливнеприемников;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устройство  контейнерных  площадок  (устройство  площадок  для  сбора  и временного  хранения  отходов  с  установкой  контейнеров,  бункеров-накопителей, устройством ограждения и твердого основания).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Дополнительный перечень работ по благоустройству дворовых территорий многоквартирных домов реализуется только: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Порядок и форма участия (трудовое и (или) финансовое) заинтересованных лиц в выполнении дополнительного перечня работ по благоустройству дворовых территорий указаны в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территории городского округа Тейково в 2018-2022 гг. (постановление администрации г.о. Тейково от 26.09.2017  № 538).</w:t>
      </w:r>
      <w:proofErr w:type="gramEnd"/>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Нормативная стоимость (единичные расценки) работ по благоустройству дворовых территорий.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Нормативная стоимость (единичные расценки) работ, входящих в минимальный и дополнительный перечень видов работ по благоустройству приведена в таблице 2.</w:t>
      </w:r>
    </w:p>
    <w:p w:rsidR="0030193A" w:rsidRPr="005E30A4" w:rsidRDefault="0030193A"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Таблица 2</w:t>
      </w:r>
    </w:p>
    <w:p w:rsidR="0030193A" w:rsidRPr="005E30A4" w:rsidRDefault="0030193A" w:rsidP="005E30A4">
      <w:pPr>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 xml:space="preserve">Нормативная стоимость (единичные расценки) работ </w:t>
      </w:r>
    </w:p>
    <w:p w:rsidR="0030193A" w:rsidRPr="005E30A4" w:rsidRDefault="0030193A" w:rsidP="005E30A4">
      <w:pPr>
        <w:autoSpaceDE w:val="0"/>
        <w:autoSpaceDN w:val="0"/>
        <w:adjustRightInd w:val="0"/>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по благоустройству дворовых территорий</w:t>
      </w:r>
    </w:p>
    <w:tbl>
      <w:tblPr>
        <w:tblW w:w="988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28"/>
        <w:gridCol w:w="1341"/>
        <w:gridCol w:w="990"/>
        <w:gridCol w:w="1276"/>
        <w:gridCol w:w="850"/>
      </w:tblGrid>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Вид работ</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Единица измерения</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Единичная расценка, руб.</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Строительство внутриквартального, дворового проезда, автостоянки с асфальтобетонным покрытием</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850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Ремонт внутриквартального, дворового проезда, автостоянки (верхний слой асфальтобетонного покрытия)</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500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 xml:space="preserve">Строительство тротуара (пешеходной дорожки) </w:t>
            </w:r>
            <w:proofErr w:type="gramStart"/>
            <w:r w:rsidRPr="005E30A4">
              <w:rPr>
                <w:rFonts w:ascii="Times New Roman" w:eastAsia="Times New Roman" w:hAnsi="Times New Roman" w:cs="Times New Roman"/>
                <w:sz w:val="20"/>
                <w:szCs w:val="20"/>
              </w:rPr>
              <w:t>с</w:t>
            </w:r>
            <w:proofErr w:type="gramEnd"/>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асфальтобетонным покрытием</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750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Ремонт тротуара (пешеходной дорожки) с фрезерованием верхнего слоя и с асфальтобетонным покрытием</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Устройство тротуарной плитки</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1200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Установка бордюрного камня</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п.</w:t>
            </w:r>
            <w:proofErr w:type="gramStart"/>
            <w:r w:rsidRPr="005E30A4">
              <w:rPr>
                <w:rFonts w:ascii="Times New Roman" w:eastAsia="Times New Roman" w:hAnsi="Times New Roman" w:cs="Times New Roman"/>
                <w:sz w:val="20"/>
                <w:szCs w:val="20"/>
              </w:rPr>
              <w:t>м</w:t>
            </w:r>
            <w:proofErr w:type="gramEnd"/>
            <w:r w:rsidRPr="005E30A4">
              <w:rPr>
                <w:rFonts w:ascii="Times New Roman" w:eastAsia="Times New Roman" w:hAnsi="Times New Roman" w:cs="Times New Roman"/>
                <w:sz w:val="20"/>
                <w:szCs w:val="20"/>
              </w:rPr>
              <w:t>.</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1100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Установка поребрика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п.</w:t>
            </w:r>
            <w:proofErr w:type="gramStart"/>
            <w:r w:rsidRPr="005E30A4">
              <w:rPr>
                <w:rFonts w:ascii="Times New Roman" w:eastAsia="Times New Roman" w:hAnsi="Times New Roman" w:cs="Times New Roman"/>
                <w:sz w:val="20"/>
                <w:szCs w:val="20"/>
              </w:rPr>
              <w:t>м</w:t>
            </w:r>
            <w:proofErr w:type="gramEnd"/>
            <w:r w:rsidRPr="005E30A4">
              <w:rPr>
                <w:rFonts w:ascii="Times New Roman" w:eastAsia="Times New Roman" w:hAnsi="Times New Roman" w:cs="Times New Roman"/>
                <w:sz w:val="20"/>
                <w:szCs w:val="20"/>
              </w:rPr>
              <w:t>.</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 xml:space="preserve">Замена люков и кирпичных горловин (без стоимости люка) </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Замена люков и кирпичных  горловин (со стоимостью люка)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5500</w:t>
            </w: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10200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Установка скамейки</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1000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Стоимость скамейки</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6150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Установка урны для мусора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615</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Стоимость урны для мусора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2350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Стоимость наружного освещения</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По опорам</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2400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Над подъездом дома</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1000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Под землей</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2000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Стоимость светильника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6000</w:t>
            </w:r>
          </w:p>
        </w:tc>
      </w:tr>
      <w:tr w:rsidR="00241275" w:rsidRPr="005E30A4" w:rsidTr="0030193A">
        <w:trPr>
          <w:trHeight w:val="371"/>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Оборудование детских и (или) спортивных площадок (c установкой), в т</w:t>
            </w:r>
            <w:proofErr w:type="gramStart"/>
            <w:r w:rsidRPr="005E30A4">
              <w:rPr>
                <w:rFonts w:ascii="Times New Roman" w:eastAsia="Times New Roman" w:hAnsi="Times New Roman" w:cs="Times New Roman"/>
                <w:sz w:val="20"/>
                <w:szCs w:val="20"/>
              </w:rPr>
              <w:t>.ч</w:t>
            </w:r>
            <w:proofErr w:type="gramEnd"/>
            <w:r w:rsidRPr="005E30A4">
              <w:rPr>
                <w:rFonts w:ascii="Times New Roman" w:eastAsia="Times New Roman" w:hAnsi="Times New Roman" w:cs="Times New Roma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tc>
        <w:tc>
          <w:tcPr>
            <w:tcW w:w="3116" w:type="dxa"/>
            <w:gridSpan w:val="3"/>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качели</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22238</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горка</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60368</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качалка</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15107</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песочница</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12166</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беседка</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44275</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карусель</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32340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детский спортивный комплекс</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64372</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шведская стенка</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32731</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теннисный стол</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22946</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уличный тренажер</w:t>
            </w:r>
          </w:p>
        </w:tc>
        <w:tc>
          <w:tcPr>
            <w:tcW w:w="1341" w:type="dxa"/>
            <w:tcBorders>
              <w:top w:val="single" w:sz="4" w:space="0" w:color="000000"/>
              <w:left w:val="single" w:sz="4" w:space="0" w:color="000000"/>
              <w:bottom w:val="single" w:sz="4" w:space="0" w:color="000000"/>
              <w:right w:val="single" w:sz="4" w:space="0" w:color="000000"/>
            </w:tcBorders>
            <w:hideMark/>
          </w:tcPr>
          <w:p w:rsidR="0030193A" w:rsidRPr="005E30A4" w:rsidRDefault="0030193A" w:rsidP="005E30A4">
            <w:pPr>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30000 (за 1 тренажер из комплекса)</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ударопоглощающее покрытие</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4100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lastRenderedPageBreak/>
              <w:t>Организация автомобильных  парковок</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850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Озеленение дворовых территорий</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 xml:space="preserve">Посадка зеленых насаждений: </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 xml:space="preserve">-деревьев </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-кустарника</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Посев газона</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Создание цветника</w:t>
            </w:r>
          </w:p>
        </w:tc>
        <w:tc>
          <w:tcPr>
            <w:tcW w:w="1341" w:type="dxa"/>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 м</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кв.</w:t>
            </w:r>
          </w:p>
        </w:tc>
        <w:tc>
          <w:tcPr>
            <w:tcW w:w="3116" w:type="dxa"/>
            <w:gridSpan w:val="3"/>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3600</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1500</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200</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1510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Устройство ливнеприемников</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proofErr w:type="gramStart"/>
            <w:r w:rsidRPr="005E30A4">
              <w:rPr>
                <w:rFonts w:ascii="Times New Roman" w:eastAsia="Times New Roman" w:hAnsi="Times New Roman" w:cs="Times New Roman"/>
                <w:sz w:val="20"/>
                <w:szCs w:val="20"/>
              </w:rPr>
              <w:t>(Устройство ливневой канализации из труб д</w:t>
            </w:r>
            <w:proofErr w:type="gramEnd"/>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-315</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-500 мм</w:t>
            </w:r>
            <w:proofErr w:type="gramStart"/>
            <w:r w:rsidRPr="005E30A4">
              <w:rPr>
                <w:rFonts w:ascii="Times New Roman" w:eastAsia="Times New Roman" w:hAnsi="Times New Roman" w:cs="Times New Roman"/>
                <w:sz w:val="20"/>
                <w:szCs w:val="20"/>
              </w:rPr>
              <w:t>.с</w:t>
            </w:r>
            <w:proofErr w:type="gramEnd"/>
            <w:r w:rsidRPr="005E30A4">
              <w:rPr>
                <w:rFonts w:ascii="Times New Roman" w:eastAsia="Times New Roman" w:hAnsi="Times New Roman" w:cs="Times New Roman"/>
                <w:sz w:val="20"/>
                <w:szCs w:val="20"/>
              </w:rPr>
              <w:t xml:space="preserve"> устройством ж/б колодцев)</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м. п.</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10000</w:t>
            </w:r>
          </w:p>
        </w:tc>
      </w:tr>
      <w:tr w:rsidR="00241275" w:rsidRPr="005E30A4" w:rsidTr="0030193A">
        <w:trPr>
          <w:trHeight w:val="1452"/>
        </w:trPr>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Устройство контейнерных  площадок:</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 xml:space="preserve">устройство контейнерной площадки с ограждением на 1 контейнер </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 xml:space="preserve">стоимость контейнера </w:t>
            </w:r>
          </w:p>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стоимость бункера-накопителя</w:t>
            </w:r>
          </w:p>
        </w:tc>
        <w:tc>
          <w:tcPr>
            <w:tcW w:w="1341" w:type="dxa"/>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tc>
        <w:tc>
          <w:tcPr>
            <w:tcW w:w="3116" w:type="dxa"/>
            <w:gridSpan w:val="3"/>
            <w:tcBorders>
              <w:top w:val="single" w:sz="4" w:space="0" w:color="000000"/>
              <w:left w:val="single" w:sz="4" w:space="0" w:color="000000"/>
              <w:bottom w:val="single" w:sz="4" w:space="0" w:color="000000"/>
              <w:right w:val="single" w:sz="4" w:space="0" w:color="000000"/>
            </w:tcBorders>
            <w:vAlign w:val="center"/>
          </w:tcPr>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25000</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5700</w:t>
            </w:r>
          </w:p>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25000</w:t>
            </w:r>
          </w:p>
        </w:tc>
      </w:tr>
      <w:tr w:rsidR="00241275" w:rsidRPr="005E30A4" w:rsidTr="0030193A">
        <w:tc>
          <w:tcPr>
            <w:tcW w:w="5430"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Устройство пандуса</w:t>
            </w:r>
          </w:p>
        </w:tc>
        <w:tc>
          <w:tcPr>
            <w:tcW w:w="1341" w:type="dxa"/>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1 шт.</w:t>
            </w:r>
          </w:p>
        </w:tc>
        <w:tc>
          <w:tcPr>
            <w:tcW w:w="3116" w:type="dxa"/>
            <w:gridSpan w:val="3"/>
            <w:tcBorders>
              <w:top w:val="single" w:sz="4" w:space="0" w:color="000000"/>
              <w:left w:val="single" w:sz="4" w:space="0" w:color="000000"/>
              <w:bottom w:val="single" w:sz="4" w:space="0" w:color="000000"/>
              <w:right w:val="single" w:sz="4" w:space="0" w:color="000000"/>
            </w:tcBorders>
            <w:vAlign w:val="center"/>
            <w:hideMark/>
          </w:tcPr>
          <w:p w:rsidR="0030193A" w:rsidRPr="005E30A4" w:rsidRDefault="0030193A" w:rsidP="005E30A4">
            <w:pPr>
              <w:autoSpaceDE w:val="0"/>
              <w:autoSpaceDN w:val="0"/>
              <w:adjustRightInd w:val="0"/>
              <w:spacing w:after="0" w:line="240" w:lineRule="auto"/>
              <w:jc w:val="center"/>
              <w:rPr>
                <w:rFonts w:ascii="Times New Roman" w:eastAsia="Times New Roman" w:hAnsi="Times New Roman" w:cs="Times New Roman"/>
                <w:sz w:val="20"/>
                <w:szCs w:val="20"/>
              </w:rPr>
            </w:pPr>
            <w:r w:rsidRPr="005E30A4">
              <w:rPr>
                <w:rFonts w:ascii="Times New Roman" w:eastAsia="Times New Roman" w:hAnsi="Times New Roman" w:cs="Times New Roman"/>
                <w:sz w:val="20"/>
                <w:szCs w:val="20"/>
              </w:rPr>
              <w:t>98000</w:t>
            </w:r>
          </w:p>
        </w:tc>
      </w:tr>
    </w:tbl>
    <w:p w:rsidR="001127E7" w:rsidRPr="005E30A4" w:rsidRDefault="001127E7" w:rsidP="005E30A4">
      <w:pPr>
        <w:autoSpaceDE w:val="0"/>
        <w:autoSpaceDN w:val="0"/>
        <w:adjustRightInd w:val="0"/>
        <w:spacing w:after="0" w:line="240" w:lineRule="auto"/>
        <w:ind w:firstLine="709"/>
        <w:jc w:val="center"/>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3. Основные мероприятия.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предложений заинтересованных лиц о включении территории общего пользования и дворовой территории многоквартирного дома в подпрограмму осуществляется путем реализации следующих этапов:</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проведения общественного обсуждения проекта подпрограммы «Формирование современной городской среды» на 2018-2022 годы в соответствии с Порядком, утвержденным постановлением администрации городского округа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рассмотрения и оценки предложений заинтересованных лиц о включении дворовой территории, наиболее посещаемой муниципальной территории в муниципальную подпрограмму «Формирование современной городской среды» на 2018-2024 гг. в соответствии с </w:t>
      </w:r>
      <w:hyperlink w:anchor="Par29" w:history="1">
        <w:proofErr w:type="gramStart"/>
        <w:r w:rsidRPr="005E30A4">
          <w:rPr>
            <w:rFonts w:ascii="Times New Roman" w:hAnsi="Times New Roman" w:cs="Times New Roman"/>
            <w:sz w:val="24"/>
            <w:szCs w:val="24"/>
          </w:rPr>
          <w:t>Порядк</w:t>
        </w:r>
      </w:hyperlink>
      <w:r w:rsidRPr="005E30A4">
        <w:rPr>
          <w:rFonts w:ascii="Times New Roman" w:hAnsi="Times New Roman" w:cs="Times New Roman"/>
          <w:sz w:val="24"/>
          <w:szCs w:val="24"/>
        </w:rPr>
        <w:t>ом</w:t>
      </w:r>
      <w:proofErr w:type="gramEnd"/>
      <w:r w:rsidRPr="005E30A4">
        <w:rPr>
          <w:rFonts w:ascii="Times New Roman" w:hAnsi="Times New Roman" w:cs="Times New Roman"/>
          <w:sz w:val="24"/>
          <w:szCs w:val="24"/>
        </w:rPr>
        <w:t>, утвержденным постановлением администрации городского округа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Адресные перечини дворовых и общественных территорий, расположенных на территории городского округа Тейково, которые нуждаются в благоустройстве (с учетом их физического состояния) и подлежащих благоустройству в указанный период, утверждается в соответствии с приложением №1 раздела «Благоустройство дворовых и общественных территорий».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Порядком, утвержденным постановлением администрации городского округа Тейково (приложение № 2 к разделу «Благоустройство дворовых и общественных территорий»).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Адресный перечень основных мероприятий на текущий год с указанием адреса и видов работ, целевых показателей размещается в приложении № 3 к разделу «Благоустройство дворовых и общественных территорий».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Муниципальной Подпрограммой предусматривается также реализация мероприятий по расширению механизмов вовлечения граждан и организаций в реализацию мероприятий по благоустройству дворовых территорий, а именно, путем включения в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соответствующих условий, способствующих достижению поставленной задачи, а также путем проведения ответственным исполнителем по Подпрограмме разъяснительной работы с</w:t>
      </w:r>
      <w:proofErr w:type="gramEnd"/>
      <w:r w:rsidRPr="005E30A4">
        <w:rPr>
          <w:rFonts w:ascii="Times New Roman" w:hAnsi="Times New Roman" w:cs="Times New Roman"/>
          <w:sz w:val="24"/>
          <w:szCs w:val="24"/>
        </w:rPr>
        <w:t xml:space="preserve"> населением города посредством личных встреч и публикаций в СМИ.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денежные средства </w:t>
      </w:r>
      <w:r w:rsidRPr="005E30A4">
        <w:rPr>
          <w:rFonts w:ascii="Times New Roman" w:hAnsi="Times New Roman" w:cs="Times New Roman"/>
          <w:sz w:val="24"/>
          <w:szCs w:val="24"/>
        </w:rPr>
        <w:lastRenderedPageBreak/>
        <w:t>заинтересованных лиц перечисляются на лицевой счет администратора доходов бюджета города Тейково.</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 xml:space="preserve">После утверждения дизайн-проекта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w:t>
      </w:r>
      <w:proofErr w:type="gramEnd"/>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w:t>
      </w:r>
      <w:proofErr w:type="gramStart"/>
      <w:r w:rsidRPr="005E30A4">
        <w:rPr>
          <w:rFonts w:ascii="Times New Roman" w:hAnsi="Times New Roman" w:cs="Times New Roman"/>
          <w:sz w:val="24"/>
          <w:szCs w:val="24"/>
        </w:rPr>
        <w:t>дизайн-проекте</w:t>
      </w:r>
      <w:proofErr w:type="gramEnd"/>
      <w:r w:rsidRPr="005E30A4">
        <w:rPr>
          <w:rFonts w:ascii="Times New Roman" w:hAnsi="Times New Roman" w:cs="Times New Roman"/>
          <w:sz w:val="24"/>
          <w:szCs w:val="24"/>
        </w:rPr>
        <w:t xml:space="preserve">, и составляет не менее 20 процентов от общей стоимости соответствующего вида работ из дополнительного перечня работ.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случае</w:t>
      </w:r>
      <w:proofErr w:type="gramStart"/>
      <w:r w:rsidRPr="005E30A4">
        <w:rPr>
          <w:rFonts w:ascii="Times New Roman" w:hAnsi="Times New Roman" w:cs="Times New Roman"/>
          <w:sz w:val="24"/>
          <w:szCs w:val="24"/>
        </w:rPr>
        <w:t>,</w:t>
      </w:r>
      <w:proofErr w:type="gramEnd"/>
      <w:r w:rsidRPr="005E30A4">
        <w:rPr>
          <w:rFonts w:ascii="Times New Roman" w:hAnsi="Times New Roman" w:cs="Times New Roman"/>
          <w:sz w:val="24"/>
          <w:szCs w:val="24"/>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Денежные средства считаются поступившими в доход бюджета города Тейково с момента их зачисления на лицевой счет администрации.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На сумму планируемых поступлений увеличиваются бюджетные ассигнования Администрации как главному распорядителю бюджетных сре</w:t>
      </w:r>
      <w:proofErr w:type="gramStart"/>
      <w:r w:rsidRPr="005E30A4">
        <w:rPr>
          <w:rFonts w:ascii="Times New Roman" w:hAnsi="Times New Roman" w:cs="Times New Roman"/>
          <w:sz w:val="24"/>
          <w:szCs w:val="24"/>
        </w:rPr>
        <w:t>дств с п</w:t>
      </w:r>
      <w:proofErr w:type="gramEnd"/>
      <w:r w:rsidRPr="005E30A4">
        <w:rPr>
          <w:rFonts w:ascii="Times New Roman" w:hAnsi="Times New Roman" w:cs="Times New Roman"/>
          <w:sz w:val="24"/>
          <w:szCs w:val="24"/>
        </w:rPr>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Администрация осуществляет учет поступающих от заинтересованных лиц денежных сре</w:t>
      </w:r>
      <w:proofErr w:type="gramStart"/>
      <w:r w:rsidRPr="005E30A4">
        <w:rPr>
          <w:rFonts w:ascii="Times New Roman" w:hAnsi="Times New Roman" w:cs="Times New Roman"/>
          <w:sz w:val="24"/>
          <w:szCs w:val="24"/>
        </w:rPr>
        <w:t>дств в р</w:t>
      </w:r>
      <w:proofErr w:type="gramEnd"/>
      <w:r w:rsidRPr="005E30A4">
        <w:rPr>
          <w:rFonts w:ascii="Times New Roman" w:hAnsi="Times New Roman" w:cs="Times New Roman"/>
          <w:sz w:val="24"/>
          <w:szCs w:val="24"/>
        </w:rPr>
        <w:t>азрезе многоквартирных домов, дворовые территории которых подлежат благоустройству.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Администрация обеспечивает ежемесячное опубликование официальном сайте администрации г.о. Тейково в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roofErr w:type="gramEnd"/>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w:t>
      </w:r>
      <w:proofErr w:type="gramStart"/>
      <w:r w:rsidRPr="005E30A4">
        <w:rPr>
          <w:rFonts w:ascii="Times New Roman" w:hAnsi="Times New Roman" w:cs="Times New Roman"/>
          <w:sz w:val="24"/>
          <w:szCs w:val="24"/>
        </w:rPr>
        <w:t>утвержденным</w:t>
      </w:r>
      <w:proofErr w:type="gramEnd"/>
      <w:r w:rsidRPr="005E30A4">
        <w:rPr>
          <w:rFonts w:ascii="Times New Roman" w:hAnsi="Times New Roman" w:cs="Times New Roman"/>
          <w:sz w:val="24"/>
          <w:szCs w:val="24"/>
        </w:rPr>
        <w:t xml:space="preserve"> дизайн-проектом благоустройства дворовых территорий.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Контроль за</w:t>
      </w:r>
      <w:proofErr w:type="gramEnd"/>
      <w:r w:rsidRPr="005E30A4">
        <w:rPr>
          <w:rFonts w:ascii="Times New Roman" w:hAnsi="Times New Roman" w:cs="Times New Roman"/>
          <w:sz w:val="24"/>
          <w:szCs w:val="24"/>
        </w:rPr>
        <w:t xml:space="preserve">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 xml:space="preserve">5. Порядок разработки, обсуждения с заинтересованными лицами и утверждения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 xml:space="preserve"> благоустройства дворовых территорий, включенных в муниципальную программу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Порядок разработки, обсуждения с заинтересованными лицами и утверждения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 xml:space="preserve"> благоустройства дворовых территорий, включенных в муниципальную программу, включает в себя следующие этапы: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1) Разработка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Разработка </w:t>
      </w:r>
      <w:proofErr w:type="gramStart"/>
      <w:r w:rsidRPr="005E30A4">
        <w:rPr>
          <w:rFonts w:ascii="Times New Roman" w:hAnsi="Times New Roman" w:cs="Times New Roman"/>
          <w:sz w:val="24"/>
          <w:szCs w:val="24"/>
        </w:rPr>
        <w:t>дизайн-проекта</w:t>
      </w:r>
      <w:proofErr w:type="gramEnd"/>
      <w:r w:rsidRPr="005E30A4">
        <w:rPr>
          <w:rFonts w:ascii="Times New Roman" w:hAnsi="Times New Roman" w:cs="Times New Roman"/>
          <w:sz w:val="24"/>
          <w:szCs w:val="24"/>
        </w:rPr>
        <w:t xml:space="preserve"> благоустройства дворовой территории многоквартирного дома осуществляется с учетом минимального перечня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Дизайн-прое</w:t>
      </w:r>
      <w:proofErr w:type="gramStart"/>
      <w:r w:rsidRPr="005E30A4">
        <w:rPr>
          <w:rFonts w:ascii="Times New Roman" w:hAnsi="Times New Roman" w:cs="Times New Roman"/>
          <w:sz w:val="24"/>
          <w:szCs w:val="24"/>
        </w:rPr>
        <w:t>кт вкл</w:t>
      </w:r>
      <w:proofErr w:type="gramEnd"/>
      <w:r w:rsidRPr="005E30A4">
        <w:rPr>
          <w:rFonts w:ascii="Times New Roman" w:hAnsi="Times New Roman" w:cs="Times New Roman"/>
          <w:sz w:val="24"/>
          <w:szCs w:val="24"/>
        </w:rPr>
        <w:t>ючает в себя текстовую часть и графическую часть, в том числе в виде визуализированных изображений предлагаемого проекта.</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2) Обсуждение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В обсуждении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 xml:space="preserve"> принимают участие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3) Утверждение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Дизайн-проект благоустройства дворовой территории многоквартирного дома утверждается нормативно-правовым актом.</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br w:type="page"/>
      </w:r>
      <w:bookmarkStart w:id="2" w:name="_GoBack"/>
      <w:r w:rsidRPr="005E30A4">
        <w:rPr>
          <w:rFonts w:ascii="Times New Roman" w:hAnsi="Times New Roman" w:cs="Times New Roman"/>
          <w:sz w:val="24"/>
          <w:szCs w:val="24"/>
        </w:rPr>
        <w:lastRenderedPageBreak/>
        <w:t>Приложение № 1</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разделу «Благоустройство дворовых и общественных территорий»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дворовых территорий, нуждающихся в благоустройстве и подлежащих благоустройству в 2019 - 2024 годах исходя из минимального перечня работ по благоустройству в рамках реализации муниципальной подпрограммы «Формирование современной городской среды» на 2018-2024 годы</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адресный перечень включаются все дворовые территории, нуждающихся в благоустройстве (с учетом их физического состояния) и подлежащих благоустройству в указанный период.</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Очередность благоустройства дворовых территорий определяется в соответствии с </w:t>
      </w:r>
      <w:hyperlink w:anchor="Par29" w:history="1">
        <w:proofErr w:type="gramStart"/>
        <w:r w:rsidRPr="005E30A4">
          <w:rPr>
            <w:rFonts w:ascii="Times New Roman" w:hAnsi="Times New Roman" w:cs="Times New Roman"/>
            <w:sz w:val="24"/>
            <w:szCs w:val="24"/>
          </w:rPr>
          <w:t>Порядк</w:t>
        </w:r>
      </w:hyperlink>
      <w:r w:rsidRPr="005E30A4">
        <w:rPr>
          <w:rFonts w:ascii="Times New Roman" w:hAnsi="Times New Roman" w:cs="Times New Roman"/>
          <w:sz w:val="24"/>
          <w:szCs w:val="24"/>
        </w:rPr>
        <w:t>ом</w:t>
      </w:r>
      <w:proofErr w:type="gramEnd"/>
      <w:r w:rsidRPr="005E30A4">
        <w:rPr>
          <w:rFonts w:ascii="Times New Roman" w:hAnsi="Times New Roman" w:cs="Times New Roman"/>
          <w:sz w:val="24"/>
          <w:szCs w:val="24"/>
        </w:rPr>
        <w:t>, утвержденным постановлением администрации городского округа Тейково. Физическое состояние дворовой территории и необходимость ее благоустройства определяется по результатам инвентаризации дворовой территории.</w:t>
      </w:r>
    </w:p>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Количество дворовых территорий, подлежащих благоустройству в 2018-2024 гг. в рамках подпрограммы, в соответствующем году указанного периода определяется исходя из представленного объема бюджетных средств на данный финансовый год.</w:t>
      </w:r>
    </w:p>
    <w:tbl>
      <w:tblPr>
        <w:tblW w:w="4894" w:type="pct"/>
        <w:tblInd w:w="2" w:type="dxa"/>
        <w:tblLook w:val="00A0"/>
      </w:tblPr>
      <w:tblGrid>
        <w:gridCol w:w="932"/>
        <w:gridCol w:w="9268"/>
      </w:tblGrid>
      <w:tr w:rsidR="00241275" w:rsidRPr="005E30A4" w:rsidTr="003D4E33">
        <w:trPr>
          <w:trHeight w:val="630"/>
        </w:trPr>
        <w:tc>
          <w:tcPr>
            <w:tcW w:w="457" w:type="pct"/>
            <w:tcBorders>
              <w:top w:val="single" w:sz="4" w:space="0" w:color="auto"/>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п.п.</w:t>
            </w:r>
          </w:p>
        </w:tc>
        <w:tc>
          <w:tcPr>
            <w:tcW w:w="4543"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Адрес дворовой территории </w:t>
            </w:r>
          </w:p>
          <w:p w:rsidR="001127E7" w:rsidRPr="005E30A4" w:rsidRDefault="001127E7"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(Адресный перечень дворовых территорий, нуждающихся в благоустройстве и подлежащих благоустройству в 2019-2024 гг. исходя из минимального перечня работ по благоустройству) </w:t>
            </w:r>
          </w:p>
        </w:tc>
      </w:tr>
      <w:tr w:rsidR="00241275" w:rsidRPr="005E30A4" w:rsidTr="003D4E33">
        <w:trPr>
          <w:trHeight w:val="630"/>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м. Красные Сосенки</w:t>
            </w:r>
          </w:p>
          <w:p w:rsidR="001127E7" w:rsidRPr="005E30A4" w:rsidRDefault="001127E7" w:rsidP="005E30A4">
            <w:pPr>
              <w:spacing w:after="0" w:line="240" w:lineRule="auto"/>
              <w:jc w:val="center"/>
              <w:rPr>
                <w:rFonts w:ascii="Times New Roman" w:hAnsi="Times New Roman" w:cs="Times New Roman"/>
                <w:sz w:val="24"/>
                <w:szCs w:val="24"/>
              </w:rPr>
            </w:pP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70 лет Октября,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70 лет Октября,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70 лет Октября,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70 лет Октября,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70 лет Октября,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д.12а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д.16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Гвардейская,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Молодежная,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д.16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Неделина,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д.10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д.18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д.1а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д.20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Новоженова,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пер</w:t>
            </w:r>
            <w:proofErr w:type="gramStart"/>
            <w:r w:rsidRPr="005E30A4">
              <w:rPr>
                <w:rFonts w:ascii="Times New Roman" w:hAnsi="Times New Roman" w:cs="Times New Roman"/>
                <w:sz w:val="24"/>
                <w:szCs w:val="24"/>
              </w:rPr>
              <w:t>.С</w:t>
            </w:r>
            <w:proofErr w:type="gramEnd"/>
            <w:r w:rsidRPr="005E30A4">
              <w:rPr>
                <w:rFonts w:ascii="Times New Roman" w:hAnsi="Times New Roman" w:cs="Times New Roman"/>
                <w:sz w:val="24"/>
                <w:szCs w:val="24"/>
              </w:rPr>
              <w:t>олнечный, д.2а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д.1а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д.27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д.2а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457" w:type="pct"/>
            <w:vAlign w:val="center"/>
          </w:tcPr>
          <w:p w:rsidR="001127E7" w:rsidRPr="005E30A4" w:rsidRDefault="001127E7" w:rsidP="005E30A4">
            <w:pPr>
              <w:numPr>
                <w:ilvl w:val="0"/>
                <w:numId w:val="8"/>
              </w:numPr>
              <w:tabs>
                <w:tab w:val="clear" w:pos="720"/>
                <w:tab w:val="num" w:pos="882"/>
              </w:tabs>
              <w:autoSpaceDE w:val="0"/>
              <w:autoSpaceDN w:val="0"/>
              <w:adjustRightInd w:val="0"/>
              <w:spacing w:after="0" w:line="240" w:lineRule="auto"/>
              <w:ind w:left="0" w:firstLine="5"/>
              <w:jc w:val="center"/>
              <w:rPr>
                <w:rFonts w:ascii="Times New Roman" w:hAnsi="Times New Roman" w:cs="Times New Roman"/>
                <w:sz w:val="24"/>
                <w:szCs w:val="24"/>
              </w:rPr>
            </w:pPr>
          </w:p>
        </w:tc>
        <w:tc>
          <w:tcPr>
            <w:tcW w:w="4543" w:type="pct"/>
            <w:vAlign w:val="bottom"/>
          </w:tcPr>
          <w:p w:rsidR="001127E7" w:rsidRPr="005E30A4" w:rsidRDefault="001127E7" w:rsidP="005E30A4">
            <w:pPr>
              <w:tabs>
                <w:tab w:val="num" w:pos="882"/>
              </w:tabs>
              <w:spacing w:after="0" w:line="240" w:lineRule="auto"/>
              <w:ind w:firstLine="5"/>
              <w:rPr>
                <w:rFonts w:ascii="Times New Roman" w:hAnsi="Times New Roman" w:cs="Times New Roman"/>
                <w:sz w:val="24"/>
                <w:szCs w:val="24"/>
              </w:rPr>
            </w:pPr>
            <w:r w:rsidRPr="005E30A4">
              <w:rPr>
                <w:rFonts w:ascii="Times New Roman" w:hAnsi="Times New Roman" w:cs="Times New Roman"/>
                <w:sz w:val="24"/>
                <w:szCs w:val="24"/>
              </w:rPr>
              <w:t>Советской Армии,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c>
          <w:tcPr>
            <w:tcW w:w="5000" w:type="pct"/>
            <w:gridSpan w:val="2"/>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Пос. Грозилово, м. Лифанов, пос. Пчелина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15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46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47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 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д.11а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Грозилово пос. д.13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Лифаново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Лифаново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Лифаново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23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10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17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18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20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22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24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 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9"/>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Пчелина д.19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1127E7" w:rsidRPr="005E30A4" w:rsidRDefault="001127E7" w:rsidP="005E30A4">
            <w:pPr>
              <w:autoSpaceDE w:val="0"/>
              <w:autoSpaceDN w:val="0"/>
              <w:adjustRightInd w:val="0"/>
              <w:spacing w:after="0" w:line="240" w:lineRule="auto"/>
              <w:ind w:firstLine="38"/>
              <w:jc w:val="center"/>
              <w:rPr>
                <w:rFonts w:ascii="Times New Roman" w:hAnsi="Times New Roman" w:cs="Times New Roman"/>
                <w:sz w:val="24"/>
                <w:szCs w:val="24"/>
              </w:rPr>
            </w:pPr>
            <w:r w:rsidRPr="005E30A4">
              <w:rPr>
                <w:rFonts w:ascii="Times New Roman" w:hAnsi="Times New Roman" w:cs="Times New Roman"/>
                <w:sz w:val="24"/>
                <w:szCs w:val="24"/>
              </w:rPr>
              <w:t>Пос. Фрунзе</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37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19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26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38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39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49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50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51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52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54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59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0"/>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 д. 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1127E7" w:rsidRPr="005E30A4" w:rsidRDefault="001127E7" w:rsidP="005E30A4">
            <w:pPr>
              <w:autoSpaceDE w:val="0"/>
              <w:autoSpaceDN w:val="0"/>
              <w:adjustRightInd w:val="0"/>
              <w:spacing w:after="0" w:line="240" w:lineRule="auto"/>
              <w:ind w:firstLine="38"/>
              <w:jc w:val="center"/>
              <w:rPr>
                <w:rFonts w:ascii="Times New Roman" w:hAnsi="Times New Roman" w:cs="Times New Roman"/>
                <w:sz w:val="24"/>
                <w:szCs w:val="24"/>
              </w:rPr>
            </w:pPr>
            <w:r w:rsidRPr="005E30A4">
              <w:rPr>
                <w:rFonts w:ascii="Times New Roman" w:hAnsi="Times New Roman" w:cs="Times New Roman"/>
                <w:sz w:val="24"/>
                <w:szCs w:val="24"/>
              </w:rPr>
              <w:t>М-онКомовских, Центр города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Комовская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Комовская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1-а Красная д.15а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1-а Красная д.16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Красная д.14а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Красная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Красная д.97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Комовская д.14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Комовская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Комовская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Комсомольская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Комсомольская д.61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Комсомольская д.69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Комсомольская д.67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Комовская д.19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Комовская д.21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Комовская д.17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Базарный проезд д. 2в</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Некрасовская  д.11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Некрасовская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Некрасовская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Октябрьская  д. 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Октябрьская  д. 28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Октябрьская  д.22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Октябрьская д.24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Октябрьская д.24а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Октябрьская д.39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Октябрьский п-д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Октябрьский п-д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Строительная  д.25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Строительная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Фрунзенская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Фрунзенская д.15а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Фрунзенская д.36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Фрунзенская д.38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Фрунзенская д.40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1"/>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Школьный п-д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1127E7" w:rsidRPr="005E30A4" w:rsidRDefault="001127E7" w:rsidP="005E30A4">
            <w:pPr>
              <w:autoSpaceDE w:val="0"/>
              <w:autoSpaceDN w:val="0"/>
              <w:adjustRightInd w:val="0"/>
              <w:spacing w:after="0" w:line="240" w:lineRule="auto"/>
              <w:ind w:firstLine="38"/>
              <w:jc w:val="center"/>
              <w:rPr>
                <w:rFonts w:ascii="Times New Roman" w:hAnsi="Times New Roman" w:cs="Times New Roman"/>
                <w:sz w:val="24"/>
                <w:szCs w:val="24"/>
              </w:rPr>
            </w:pPr>
            <w:proofErr w:type="gramStart"/>
            <w:r w:rsidRPr="005E30A4">
              <w:rPr>
                <w:rFonts w:ascii="Times New Roman" w:hAnsi="Times New Roman" w:cs="Times New Roman"/>
                <w:sz w:val="24"/>
                <w:szCs w:val="24"/>
              </w:rPr>
              <w:t>М-он</w:t>
            </w:r>
            <w:proofErr w:type="gramEnd"/>
            <w:r w:rsidRPr="005E30A4">
              <w:rPr>
                <w:rFonts w:ascii="Times New Roman" w:hAnsi="Times New Roman" w:cs="Times New Roman"/>
                <w:sz w:val="24"/>
                <w:szCs w:val="24"/>
              </w:rPr>
              <w:t xml:space="preserve"> Индустриальных </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Красноармейская   д.89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Красноармейская  д.74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Красноармейская д.72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Красноармейская д.82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Индустриальная  д.11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Индустриальная  д.16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Индустриальная  д.1а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Индустриальная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Индустриальная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Индустриальная д.14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Калининская д. 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Першинская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Першинская  д.27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Першинская д.48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Ульяновская  д.6/13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2"/>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Фролова  д.17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000" w:type="pct"/>
            <w:gridSpan w:val="2"/>
            <w:vAlign w:val="center"/>
          </w:tcPr>
          <w:p w:rsidR="001127E7" w:rsidRPr="005E30A4" w:rsidRDefault="001127E7" w:rsidP="005E30A4">
            <w:pPr>
              <w:autoSpaceDE w:val="0"/>
              <w:autoSpaceDN w:val="0"/>
              <w:adjustRightInd w:val="0"/>
              <w:spacing w:after="0" w:line="240" w:lineRule="auto"/>
              <w:ind w:firstLine="38"/>
              <w:jc w:val="center"/>
              <w:rPr>
                <w:rFonts w:ascii="Times New Roman" w:hAnsi="Times New Roman" w:cs="Times New Roman"/>
                <w:sz w:val="24"/>
                <w:szCs w:val="24"/>
              </w:rPr>
            </w:pPr>
            <w:proofErr w:type="gramStart"/>
            <w:r w:rsidRPr="005E30A4">
              <w:rPr>
                <w:rFonts w:ascii="Times New Roman" w:hAnsi="Times New Roman" w:cs="Times New Roman"/>
                <w:sz w:val="24"/>
                <w:szCs w:val="24"/>
              </w:rPr>
              <w:t>М-он</w:t>
            </w:r>
            <w:proofErr w:type="gramEnd"/>
            <w:r w:rsidRPr="005E30A4">
              <w:rPr>
                <w:rFonts w:ascii="Times New Roman" w:hAnsi="Times New Roman" w:cs="Times New Roman"/>
                <w:sz w:val="24"/>
                <w:szCs w:val="24"/>
              </w:rPr>
              <w:t xml:space="preserve"> ВФД, Шестагинские</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8-е Марта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8-е Марта  д.3/11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8-е Марта  д.5/10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8-е Марта д. 4/8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8-е Марта д.14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Гористая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Железнодорожный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Красных Зорь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Красных Зорь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lang w:eastAsia="en-US"/>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Красных Зорь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Красных Зорь д.8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Мохова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Нагорная  д.18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д.14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Социалистическая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 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 15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д.11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д.17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д.19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Станционная д. 13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д.19/9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д.1/8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Футбольная д.27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д.48</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д.50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д.52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д.74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д.76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д.81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д.83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Шестагинская д.85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Шестагинский проезд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3"/>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Шестагинский проезд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autoSpaceDE w:val="0"/>
              <w:autoSpaceDN w:val="0"/>
              <w:adjustRightInd w:val="0"/>
              <w:spacing w:after="0" w:line="240" w:lineRule="auto"/>
              <w:ind w:firstLine="38"/>
              <w:rPr>
                <w:rFonts w:ascii="Times New Roman" w:hAnsi="Times New Roman" w:cs="Times New Roman"/>
                <w:sz w:val="24"/>
                <w:szCs w:val="24"/>
              </w:rPr>
            </w:pPr>
          </w:p>
        </w:tc>
        <w:tc>
          <w:tcPr>
            <w:tcW w:w="4543" w:type="pct"/>
            <w:vAlign w:val="bottom"/>
          </w:tcPr>
          <w:p w:rsidR="001127E7" w:rsidRPr="005E30A4" w:rsidRDefault="001127E7" w:rsidP="005E30A4">
            <w:pPr>
              <w:autoSpaceDE w:val="0"/>
              <w:autoSpaceDN w:val="0"/>
              <w:adjustRightInd w:val="0"/>
              <w:spacing w:after="0" w:line="240" w:lineRule="auto"/>
              <w:ind w:firstLine="38"/>
              <w:jc w:val="center"/>
              <w:rPr>
                <w:rFonts w:ascii="Times New Roman" w:hAnsi="Times New Roman" w:cs="Times New Roman"/>
                <w:sz w:val="24"/>
                <w:szCs w:val="24"/>
              </w:rPr>
            </w:pPr>
            <w:r w:rsidRPr="005E30A4">
              <w:rPr>
                <w:rFonts w:ascii="Times New Roman" w:hAnsi="Times New Roman" w:cs="Times New Roman"/>
                <w:sz w:val="24"/>
                <w:szCs w:val="24"/>
              </w:rPr>
              <w:t xml:space="preserve">Отдельно стоящие МКД </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Береговая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Василевская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Гоголя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Запольная д.1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Запольная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Запольная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Лежневская д.40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Лежневская д.42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Линейная д.25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Новая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Революционная д.1б</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Спортивная д.3а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Театральный пр. д.5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Текстильная д.40</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Фридриха Энгельса д.25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Чапаева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Чапаева д.26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Комовская, д.27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Комсомольская, д.82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1-я Красная, д.32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Комсомольская,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Пролетарская, д.39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Пролетарская, д.39а</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2-я Пролетарская, д.93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40 лет Октября, д.41</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Ермака, д.7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Линейная, д.27</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Московская, д.6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Мухина, д.136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Некрасовская,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Нерльская, д.46</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Октябрьский проезд, д.12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Привокзальная площадь, д.3</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Рубская, д.45</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Сергеевская, д.29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Чапаева, д.9</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Якшинская, д.2</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Якшинская, д.4</w:t>
            </w:r>
          </w:p>
        </w:tc>
      </w:tr>
      <w:tr w:rsidR="00241275" w:rsidRPr="005E30A4" w:rsidTr="003D4E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57" w:type="pct"/>
            <w:vAlign w:val="center"/>
          </w:tcPr>
          <w:p w:rsidR="001127E7" w:rsidRPr="005E30A4" w:rsidRDefault="001127E7" w:rsidP="005E30A4">
            <w:pPr>
              <w:numPr>
                <w:ilvl w:val="0"/>
                <w:numId w:val="14"/>
              </w:numPr>
              <w:autoSpaceDE w:val="0"/>
              <w:autoSpaceDN w:val="0"/>
              <w:adjustRightInd w:val="0"/>
              <w:spacing w:after="0" w:line="240" w:lineRule="auto"/>
              <w:ind w:left="0" w:firstLine="38"/>
              <w:jc w:val="center"/>
              <w:rPr>
                <w:rFonts w:ascii="Times New Roman" w:hAnsi="Times New Roman" w:cs="Times New Roman"/>
                <w:sz w:val="24"/>
                <w:szCs w:val="24"/>
              </w:rPr>
            </w:pPr>
          </w:p>
        </w:tc>
        <w:tc>
          <w:tcPr>
            <w:tcW w:w="4543" w:type="pct"/>
            <w:vAlign w:val="bottom"/>
          </w:tcPr>
          <w:p w:rsidR="001127E7" w:rsidRPr="005E30A4" w:rsidRDefault="001127E7" w:rsidP="005E30A4">
            <w:pPr>
              <w:spacing w:after="0" w:line="240" w:lineRule="auto"/>
              <w:ind w:firstLine="38"/>
              <w:rPr>
                <w:rFonts w:ascii="Times New Roman" w:hAnsi="Times New Roman" w:cs="Times New Roman"/>
                <w:sz w:val="24"/>
                <w:szCs w:val="24"/>
              </w:rPr>
            </w:pPr>
            <w:r w:rsidRPr="005E30A4">
              <w:rPr>
                <w:rFonts w:ascii="Times New Roman" w:hAnsi="Times New Roman" w:cs="Times New Roman"/>
                <w:sz w:val="24"/>
                <w:szCs w:val="24"/>
              </w:rPr>
              <w:t>Ясельная, д.4</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АДРЕСНЫЙ ПЕРЕЧЕНЬ</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дворовых территорий, подавших предложения для включения в муниципальную подпрограмму на 2018-2024 гг.</w:t>
      </w:r>
    </w:p>
    <w:tbl>
      <w:tblPr>
        <w:tblW w:w="0" w:type="auto"/>
        <w:tblInd w:w="2" w:type="dxa"/>
        <w:tblLook w:val="00A0"/>
      </w:tblPr>
      <w:tblGrid>
        <w:gridCol w:w="4800"/>
        <w:gridCol w:w="4793"/>
      </w:tblGrid>
      <w:tr w:rsidR="00241275" w:rsidRPr="005E30A4" w:rsidTr="003D4E33">
        <w:trPr>
          <w:trHeight w:val="10369"/>
        </w:trPr>
        <w:tc>
          <w:tcPr>
            <w:tcW w:w="4800"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Ульяновская, д.2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2-я Комовская, д.15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Октябрьская, д.23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д.15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Шестагинская, д.46</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д.13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2-я Комовская, д.12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Щорса, д.7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8 Марта, д.12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Социалистическая, д.4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Октябрьская, д.1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м. Лифаново, д.4,5,6</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Станционная, д.21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Нагорная, д.19</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Фрунзе, д.30,31,32,33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Молодежная, д.1, 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1-я Комовская, д.4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2-я Комовская, д.17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Строительная, д.25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1-я Комовская, д.6</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1-я Комовская, д.3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Шестагинская, д.52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Социалистическая, д.7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8 Марта, д.14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Футбольная, д.24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Шестагинская, д.50</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Шестагинская, д.81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Грозилово, д.46</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Грозилово, д.47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Шестагинская, д.48</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Грозилово, д.5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д.17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д.18</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Неделина, д.3</w:t>
            </w:r>
          </w:p>
        </w:tc>
        <w:tc>
          <w:tcPr>
            <w:tcW w:w="4793"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Советской Армии, д.11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70 лет Октября, д.1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Нагорная, д.18</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Грозилово, д.14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Социалистическая, д.6</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ул. Станционная, д.9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Футбольная, д.21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Гвардейская, д.5,15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Социалистическая, д.1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д.24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Грозилово, д.7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70 лет Октября, д.4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Футбольная, д.25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Гвардейская, д.4</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д.8</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д.23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Грозилово, д.9</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Першинская, д.2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Пчелина, д.10</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Шестгинская, д.83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Футбольная, д.27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пос. Фрунзе, д.59</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8 Марта, д.3/11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Футбольная, д.23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Красная, д.97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Мохова, д.1</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Станционная, д.19</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Индустриальная, д.1А</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Октябрьская, д.12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Советской Армии, д.9</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Футбольная, д.22</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Социалистическая, д.3</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Фрунзенская, д.5</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Станционная, д.17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Першинская, д.27</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ул. Гвардейская, д.2</w:t>
            </w:r>
          </w:p>
          <w:p w:rsidR="001127E7" w:rsidRPr="005E30A4" w:rsidRDefault="001127E7" w:rsidP="005E30A4">
            <w:pPr>
              <w:spacing w:after="0" w:line="240" w:lineRule="auto"/>
              <w:rPr>
                <w:rFonts w:ascii="Times New Roman" w:hAnsi="Times New Roman" w:cs="Times New Roman"/>
                <w:sz w:val="24"/>
                <w:szCs w:val="24"/>
              </w:rPr>
            </w:pP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 дворовых территорий, расположенных на территории г.о. Тейково  Ивановской области, подлежащих благоустройству в 2018 году.</w:t>
      </w:r>
    </w:p>
    <w:p w:rsidR="001127E7" w:rsidRPr="005E30A4" w:rsidRDefault="001127E7" w:rsidP="005E30A4">
      <w:pPr>
        <w:spacing w:after="0" w:line="240" w:lineRule="auto"/>
        <w:jc w:val="center"/>
        <w:rPr>
          <w:rFonts w:ascii="Times New Roman" w:hAnsi="Times New Roman" w:cs="Times New Roman"/>
          <w:sz w:val="24"/>
          <w:szCs w:val="24"/>
        </w:rPr>
      </w:pPr>
    </w:p>
    <w:tbl>
      <w:tblPr>
        <w:tblW w:w="5000" w:type="pct"/>
        <w:tblInd w:w="2" w:type="dxa"/>
        <w:tblLook w:val="00A0"/>
      </w:tblPr>
      <w:tblGrid>
        <w:gridCol w:w="1582"/>
        <w:gridCol w:w="8839"/>
      </w:tblGrid>
      <w:tr w:rsidR="00241275" w:rsidRPr="005E30A4" w:rsidTr="003D4E33">
        <w:trPr>
          <w:trHeight w:val="300"/>
        </w:trPr>
        <w:tc>
          <w:tcPr>
            <w:tcW w:w="759" w:type="pct"/>
            <w:tcBorders>
              <w:top w:val="single" w:sz="4" w:space="0" w:color="auto"/>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241" w:type="pct"/>
            <w:tcBorders>
              <w:top w:val="single" w:sz="4" w:space="0" w:color="auto"/>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Адреса дворовых территорий</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2-я Комовская, д. 15</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Ульяновская, д. 2</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Октябрьская, д. 23</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Шестагинская, д. 46</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Индустриальная, д. 13</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6</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2-я Комовская, д. 12</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Индустриальная, д. 3</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Индустриальная, д. 5</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9</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Индустриальная, д. 15</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Щорса, д. 7</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11</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Индустриальная, д.1</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12</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8 марта, д. 12</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Октябрьская, д. 1</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14</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Индустриальная, д. 7</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15</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Социалистическая, д. 4</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16</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Станционная, д. 21</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Нагорная, д. 19</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18</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пос. Фрунзе, д. 30, 31,32,33</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19</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Молодежная, д. 1,3</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w:t>
            </w: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ул. Станционная, д. 9</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 дворовых территорий, расположенных на территории г.о. Тейково  Ивановской области, подлежащих благоустройству в 20</w:t>
      </w:r>
      <w:r w:rsidR="003F0DE8" w:rsidRPr="005E30A4">
        <w:rPr>
          <w:rFonts w:ascii="Times New Roman" w:hAnsi="Times New Roman" w:cs="Times New Roman"/>
          <w:sz w:val="24"/>
          <w:szCs w:val="24"/>
        </w:rPr>
        <w:t>19</w:t>
      </w:r>
      <w:r w:rsidR="00C831AF" w:rsidRPr="005E30A4">
        <w:rPr>
          <w:rFonts w:ascii="Times New Roman" w:hAnsi="Times New Roman" w:cs="Times New Roman"/>
          <w:sz w:val="24"/>
          <w:szCs w:val="24"/>
        </w:rPr>
        <w:t>-2024*</w:t>
      </w:r>
      <w:r w:rsidRPr="005E30A4">
        <w:rPr>
          <w:rFonts w:ascii="Times New Roman" w:hAnsi="Times New Roman" w:cs="Times New Roman"/>
          <w:sz w:val="24"/>
          <w:szCs w:val="24"/>
        </w:rPr>
        <w:t xml:space="preserve"> году.</w:t>
      </w:r>
    </w:p>
    <w:tbl>
      <w:tblPr>
        <w:tblW w:w="5000" w:type="pct"/>
        <w:tblInd w:w="2" w:type="dxa"/>
        <w:tblLook w:val="00A0"/>
      </w:tblPr>
      <w:tblGrid>
        <w:gridCol w:w="1582"/>
        <w:gridCol w:w="8839"/>
      </w:tblGrid>
      <w:tr w:rsidR="00241275" w:rsidRPr="005E30A4" w:rsidTr="003D4E33">
        <w:trPr>
          <w:trHeight w:val="300"/>
        </w:trPr>
        <w:tc>
          <w:tcPr>
            <w:tcW w:w="759" w:type="pct"/>
            <w:tcBorders>
              <w:top w:val="single" w:sz="4" w:space="0" w:color="auto"/>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241" w:type="pct"/>
            <w:tcBorders>
              <w:top w:val="single" w:sz="4" w:space="0" w:color="auto"/>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Адреса дворовых территорий</w:t>
            </w:r>
          </w:p>
        </w:tc>
      </w:tr>
      <w:tr w:rsidR="00241275" w:rsidRPr="005E30A4" w:rsidTr="003D4E33">
        <w:trPr>
          <w:trHeight w:val="300"/>
        </w:trPr>
        <w:tc>
          <w:tcPr>
            <w:tcW w:w="759"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p>
        </w:tc>
        <w:tc>
          <w:tcPr>
            <w:tcW w:w="4241" w:type="pct"/>
            <w:tcBorders>
              <w:top w:val="nil"/>
              <w:left w:val="nil"/>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p>
        </w:tc>
      </w:tr>
    </w:tbl>
    <w:p w:rsidR="00C831AF" w:rsidRPr="005E30A4" w:rsidRDefault="00C831AF" w:rsidP="005E30A4">
      <w:pPr>
        <w:spacing w:after="0" w:line="240" w:lineRule="auto"/>
        <w:jc w:val="both"/>
        <w:rPr>
          <w:rFonts w:ascii="Times New Roman" w:hAnsi="Times New Roman"/>
          <w:sz w:val="24"/>
          <w:szCs w:val="24"/>
        </w:rPr>
      </w:pPr>
      <w:r w:rsidRPr="005E30A4">
        <w:rPr>
          <w:rFonts w:ascii="Times New Roman" w:hAnsi="Times New Roman"/>
          <w:sz w:val="24"/>
          <w:szCs w:val="24"/>
        </w:rPr>
        <w:t>*При условии доведения Правительством Ивановской области субсидий в полном объеме из областного бюджета бюджетам муниципальных образований Ивановской области на организацию благоустройства территорий, формирования бюджета городского округа Тейково на соответствующие годы.</w:t>
      </w:r>
    </w:p>
    <w:p w:rsidR="001127E7" w:rsidRPr="005E30A4" w:rsidRDefault="001127E7" w:rsidP="005E30A4">
      <w:pPr>
        <w:pStyle w:val="a6"/>
        <w:spacing w:after="0" w:line="240" w:lineRule="auto"/>
        <w:jc w:val="both"/>
        <w:rPr>
          <w:rFonts w:ascii="Times New Roman" w:hAnsi="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общественных территорий, нуждающихся в благоустройстве и подлежащих благоустройству в 20</w:t>
      </w:r>
      <w:r w:rsidR="00891D39" w:rsidRPr="005E30A4">
        <w:rPr>
          <w:rFonts w:ascii="Times New Roman" w:hAnsi="Times New Roman" w:cs="Times New Roman"/>
          <w:sz w:val="24"/>
          <w:szCs w:val="24"/>
        </w:rPr>
        <w:t>22</w:t>
      </w:r>
      <w:r w:rsidRPr="005E30A4">
        <w:rPr>
          <w:rFonts w:ascii="Times New Roman" w:hAnsi="Times New Roman" w:cs="Times New Roman"/>
          <w:sz w:val="24"/>
          <w:szCs w:val="24"/>
        </w:rPr>
        <w:t xml:space="preserve"> - 2024 годах </w:t>
      </w: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в рамках реализации муниципальной подпрограммы «Формирование современной городской среды» на 2018-2024 годы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0"/>
        <w:gridCol w:w="9531"/>
      </w:tblGrid>
      <w:tr w:rsidR="002E2EBE" w:rsidRPr="005E30A4" w:rsidTr="00E82A1B">
        <w:trPr>
          <w:trHeight w:val="165"/>
        </w:trPr>
        <w:tc>
          <w:tcPr>
            <w:tcW w:w="427" w:type="pct"/>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573"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 общественной  территории</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площади Ленина, скверов на ул. Октябрьская, Театрального переулка, ул. Ясельная</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Монумента Славы </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территории вокруг Мемориального камня, посвященного воинам-интернационалистам, участникам локальных войн и ликвидаций аварий на Чернобыльской АЭС</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территории Летнего сада </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«Реновация Парка «Красные Сосенки» и набережной реки Вязьма» (Проект победитель Всероссийского конкурс лучших проектов создания комфортной городской среды в малых городах и исторических поселениях)</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6</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сквера на ул. Фрунзенской</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площади 50 лет Октября</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8</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пешеходной дорожки от моста через р. Вязьма в районе Березовой рощи до ул. 2-я Заречная</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9</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тротуара вдоль дороги от ул. Фрунзенская по ул.1-я Комовская</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10</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улицы Школьный проезд</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11</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Общественная территория </w:t>
            </w:r>
            <w:proofErr w:type="gramStart"/>
            <w:r w:rsidRPr="005E30A4">
              <w:rPr>
                <w:rFonts w:ascii="Times New Roman" w:hAnsi="Times New Roman" w:cs="Times New Roman"/>
                <w:sz w:val="24"/>
                <w:szCs w:val="24"/>
              </w:rPr>
              <w:t xml:space="preserve">в прибрежной зоне от моста по улице Интернациональная до </w:t>
            </w:r>
            <w:r w:rsidRPr="005E30A4">
              <w:rPr>
                <w:rFonts w:ascii="Times New Roman" w:hAnsi="Times New Roman" w:cs="Times New Roman"/>
                <w:sz w:val="24"/>
                <w:szCs w:val="24"/>
              </w:rPr>
              <w:lastRenderedPageBreak/>
              <w:t>моста по улице</w:t>
            </w:r>
            <w:proofErr w:type="gramEnd"/>
            <w:r w:rsidRPr="005E30A4">
              <w:rPr>
                <w:rFonts w:ascii="Times New Roman" w:hAnsi="Times New Roman" w:cs="Times New Roman"/>
                <w:sz w:val="24"/>
                <w:szCs w:val="24"/>
              </w:rPr>
              <w:t xml:space="preserve"> Центральный проезд</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12</w:t>
            </w:r>
          </w:p>
        </w:tc>
        <w:tc>
          <w:tcPr>
            <w:tcW w:w="4573" w:type="pct"/>
            <w:vAlign w:val="center"/>
          </w:tcPr>
          <w:p w:rsidR="002E2EBE" w:rsidRPr="005E30A4" w:rsidRDefault="002E2EBE"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Общественная территория в прибрежной зоне от моста по улице Центральный проезд до гидротехнического сооружения (плотина)</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13</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Благоустройство общественных территорий в мкр. Красные Сосенки (ул. Гвардейская, ул. Новоженова, территория Дом культуры Российской Армии)</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14</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Тротуар по ул. Щорса от д/с «Родничок» до ул. </w:t>
            </w:r>
            <w:proofErr w:type="gramStart"/>
            <w:r w:rsidRPr="005E30A4">
              <w:rPr>
                <w:rFonts w:ascii="Times New Roman" w:hAnsi="Times New Roman" w:cs="Times New Roman"/>
                <w:sz w:val="24"/>
                <w:szCs w:val="24"/>
              </w:rPr>
              <w:t>Индустриальная</w:t>
            </w:r>
            <w:proofErr w:type="gramEnd"/>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15</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Тротуар в пос. Грозилово от ул. </w:t>
            </w:r>
            <w:proofErr w:type="gramStart"/>
            <w:r w:rsidRPr="005E30A4">
              <w:rPr>
                <w:rFonts w:ascii="Times New Roman" w:hAnsi="Times New Roman" w:cs="Times New Roman"/>
                <w:sz w:val="24"/>
                <w:szCs w:val="24"/>
              </w:rPr>
              <w:t>Шоссейная</w:t>
            </w:r>
            <w:proofErr w:type="gramEnd"/>
            <w:r w:rsidRPr="005E30A4">
              <w:rPr>
                <w:rFonts w:ascii="Times New Roman" w:hAnsi="Times New Roman" w:cs="Times New Roman"/>
                <w:sz w:val="24"/>
                <w:szCs w:val="24"/>
              </w:rPr>
              <w:t xml:space="preserve"> вдоль автомобильной дороги</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16</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Тротуар по ул. </w:t>
            </w:r>
            <w:proofErr w:type="gramStart"/>
            <w:r w:rsidRPr="005E30A4">
              <w:rPr>
                <w:rFonts w:ascii="Times New Roman" w:hAnsi="Times New Roman" w:cs="Times New Roman"/>
                <w:sz w:val="24"/>
                <w:szCs w:val="24"/>
              </w:rPr>
              <w:t>Футбольная</w:t>
            </w:r>
            <w:proofErr w:type="gramEnd"/>
            <w:r w:rsidRPr="005E30A4">
              <w:rPr>
                <w:rFonts w:ascii="Times New Roman" w:hAnsi="Times New Roman" w:cs="Times New Roman"/>
                <w:sz w:val="24"/>
                <w:szCs w:val="24"/>
              </w:rPr>
              <w:t xml:space="preserve"> от ул. Красных Зорь до ул. Шестагинская</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17</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Благоустройство тротуара по ул. 8 Марта от вокзальной площади до ул. Социалистическая</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18</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Тротуар по ул. Шестагинский проезд</w:t>
            </w:r>
          </w:p>
        </w:tc>
      </w:tr>
      <w:tr w:rsidR="002E2EBE" w:rsidRPr="005E30A4" w:rsidTr="00E82A1B">
        <w:trPr>
          <w:trHeight w:val="352"/>
        </w:trPr>
        <w:tc>
          <w:tcPr>
            <w:tcW w:w="427" w:type="pct"/>
            <w:vAlign w:val="center"/>
          </w:tcPr>
          <w:p w:rsidR="002E2EBE" w:rsidRPr="005E30A4" w:rsidRDefault="002E2EBE"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19</w:t>
            </w:r>
          </w:p>
        </w:tc>
        <w:tc>
          <w:tcPr>
            <w:tcW w:w="4573" w:type="pct"/>
            <w:vAlign w:val="center"/>
          </w:tcPr>
          <w:p w:rsidR="002E2EBE" w:rsidRPr="005E30A4" w:rsidRDefault="002E2EBE" w:rsidP="005E30A4">
            <w:pPr>
              <w:spacing w:after="0" w:line="240" w:lineRule="auto"/>
              <w:rPr>
                <w:rFonts w:ascii="Times New Roman" w:hAnsi="Times New Roman" w:cs="Times New Roman"/>
                <w:sz w:val="24"/>
                <w:szCs w:val="24"/>
              </w:rPr>
            </w:pPr>
            <w:proofErr w:type="gramStart"/>
            <w:r w:rsidRPr="005E30A4">
              <w:rPr>
                <w:rFonts w:ascii="Times New Roman" w:hAnsi="Times New Roman" w:cs="Times New Roman"/>
                <w:sz w:val="24"/>
                <w:szCs w:val="24"/>
              </w:rPr>
              <w:t>Тротуар от магазина «Василевский» (ул. Кооперативная) – ул. Лежневская – ул. 40 лет Октября – ул. Григорьевская (до конечной остановки общественного транспорта)</w:t>
            </w:r>
            <w:proofErr w:type="gramEnd"/>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общественных территорий, расположенных на территории г.о. Тейково  Ивановской области, подлежащих благоустройству в 2018 году</w:t>
      </w:r>
    </w:p>
    <w:tbl>
      <w:tblPr>
        <w:tblW w:w="5000" w:type="pct"/>
        <w:tblInd w:w="2" w:type="dxa"/>
        <w:tblLook w:val="00A0"/>
      </w:tblPr>
      <w:tblGrid>
        <w:gridCol w:w="1098"/>
        <w:gridCol w:w="9323"/>
      </w:tblGrid>
      <w:tr w:rsidR="00241275" w:rsidRPr="005E30A4" w:rsidTr="003D4E3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241275" w:rsidRPr="005E30A4" w:rsidTr="003D4E33">
        <w:trPr>
          <w:trHeight w:val="300"/>
        </w:trPr>
        <w:tc>
          <w:tcPr>
            <w:tcW w:w="527" w:type="pct"/>
            <w:tcBorders>
              <w:top w:val="nil"/>
              <w:left w:val="single" w:sz="4" w:space="0" w:color="auto"/>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Сквер по ул. Сергеевская (сквер напротив ХБК)</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общественных территорий, расположенных на территории г.о. Тейково  Ивановской области, подлежащих благоустройству в 2019 году</w:t>
      </w:r>
    </w:p>
    <w:tbl>
      <w:tblPr>
        <w:tblW w:w="5000" w:type="pct"/>
        <w:tblInd w:w="2" w:type="dxa"/>
        <w:tblLayout w:type="fixed"/>
        <w:tblLook w:val="00A0"/>
      </w:tblPr>
      <w:tblGrid>
        <w:gridCol w:w="1098"/>
        <w:gridCol w:w="9323"/>
      </w:tblGrid>
      <w:tr w:rsidR="00241275" w:rsidRPr="005E30A4" w:rsidTr="003D4E3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241275" w:rsidRPr="005E30A4" w:rsidTr="003D4E33">
        <w:trPr>
          <w:trHeight w:val="300"/>
        </w:trPr>
        <w:tc>
          <w:tcPr>
            <w:tcW w:w="527"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пешеходной дорожки/лестничного марша от ул. Гористая к пешеходному мосту через р. Вязьма (возле ТЦ «ВЕГА») (1 этап)</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общественных территорий, расположенных на территории г.о. Тейково  Ивановской области, подлежащих благоустройству в 2020 году</w:t>
      </w:r>
    </w:p>
    <w:tbl>
      <w:tblPr>
        <w:tblW w:w="5000" w:type="pct"/>
        <w:tblInd w:w="2" w:type="dxa"/>
        <w:tblLayout w:type="fixed"/>
        <w:tblLook w:val="00A0"/>
      </w:tblPr>
      <w:tblGrid>
        <w:gridCol w:w="1098"/>
        <w:gridCol w:w="9323"/>
      </w:tblGrid>
      <w:tr w:rsidR="00241275" w:rsidRPr="005E30A4" w:rsidTr="003D4E3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241275" w:rsidRPr="005E30A4" w:rsidTr="003D4E33">
        <w:trPr>
          <w:trHeight w:val="300"/>
        </w:trPr>
        <w:tc>
          <w:tcPr>
            <w:tcW w:w="527"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Реновация парка «Красные Сосенки» и набережной реки Вязьма (2 часть)</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общественных территорий, расположенных на территории г.о. Тейково  Ивановской области, подлежащих благоустройству в 2021 году</w:t>
      </w:r>
    </w:p>
    <w:tbl>
      <w:tblPr>
        <w:tblW w:w="5000" w:type="pct"/>
        <w:tblInd w:w="2" w:type="dxa"/>
        <w:tblLayout w:type="fixed"/>
        <w:tblLook w:val="00A0"/>
      </w:tblPr>
      <w:tblGrid>
        <w:gridCol w:w="1098"/>
        <w:gridCol w:w="9323"/>
      </w:tblGrid>
      <w:tr w:rsidR="00241275" w:rsidRPr="005E30A4" w:rsidTr="003D4E3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241275" w:rsidRPr="005E30A4" w:rsidTr="003D4E33">
        <w:trPr>
          <w:trHeight w:val="300"/>
        </w:trPr>
        <w:tc>
          <w:tcPr>
            <w:tcW w:w="527"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пешеходной дорожки/лестничного марша от ул. Гористая к пешеходному мосту через р. Вязьма (возле ТЦ «ВЕГА») (2 этап)</w:t>
            </w:r>
          </w:p>
        </w:tc>
      </w:tr>
    </w:tbl>
    <w:p w:rsidR="002E2EBE" w:rsidRPr="005E30A4" w:rsidRDefault="002E2EBE" w:rsidP="005E30A4">
      <w:pPr>
        <w:pStyle w:val="11"/>
        <w:ind w:left="0" w:firstLine="709"/>
        <w:contextualSpacing/>
        <w:jc w:val="both"/>
        <w:rPr>
          <w:rFonts w:ascii="Times New Roman" w:eastAsia="Times New Roman" w:hAnsi="Times New Roman" w:cs="Times New Roman"/>
          <w:sz w:val="24"/>
          <w:szCs w:val="24"/>
        </w:rPr>
      </w:pPr>
    </w:p>
    <w:p w:rsidR="002E2EBE" w:rsidRPr="005E30A4" w:rsidRDefault="002E2EBE" w:rsidP="005E30A4">
      <w:pPr>
        <w:pStyle w:val="11"/>
        <w:ind w:left="0" w:firstLine="709"/>
        <w:contextualSpacing/>
        <w:jc w:val="both"/>
        <w:rPr>
          <w:rFonts w:ascii="Times New Roman" w:eastAsia="Times New Roman" w:hAnsi="Times New Roman" w:cs="Times New Roman"/>
          <w:sz w:val="24"/>
          <w:szCs w:val="24"/>
        </w:rPr>
      </w:pPr>
      <w:r w:rsidRPr="005E30A4">
        <w:rPr>
          <w:rFonts w:ascii="Times New Roman" w:eastAsia="Times New Roman" w:hAnsi="Times New Roman" w:cs="Times New Roman"/>
          <w:sz w:val="24"/>
          <w:szCs w:val="24"/>
        </w:rPr>
        <w:t>В рамках реализации муниципальной подпрограммы «Ремонт, капитальный ремонт и содержание автомобильных дорог общего пользования местного значения» в 2021 году при выполнении мероприятий «Ремонт автомобильной дороги по ул. Индустриальная в г</w:t>
      </w:r>
      <w:proofErr w:type="gramStart"/>
      <w:r w:rsidRPr="005E30A4">
        <w:rPr>
          <w:rFonts w:ascii="Times New Roman" w:eastAsia="Times New Roman" w:hAnsi="Times New Roman" w:cs="Times New Roman"/>
          <w:sz w:val="24"/>
          <w:szCs w:val="24"/>
        </w:rPr>
        <w:t>.Т</w:t>
      </w:r>
      <w:proofErr w:type="gramEnd"/>
      <w:r w:rsidRPr="005E30A4">
        <w:rPr>
          <w:rFonts w:ascii="Times New Roman" w:eastAsia="Times New Roman" w:hAnsi="Times New Roman" w:cs="Times New Roman"/>
          <w:sz w:val="24"/>
          <w:szCs w:val="24"/>
        </w:rPr>
        <w:t>ейково», «Ремонт автомобильной дороги по Красноармейскому проезду в г.Тейково» были благоустроены (отремонтированы) общественные территории:</w:t>
      </w:r>
    </w:p>
    <w:p w:rsidR="002E2EBE" w:rsidRPr="005E30A4" w:rsidRDefault="002E2EBE" w:rsidP="005E30A4">
      <w:pPr>
        <w:pStyle w:val="11"/>
        <w:numPr>
          <w:ilvl w:val="0"/>
          <w:numId w:val="27"/>
        </w:numPr>
        <w:contextualSpacing/>
        <w:jc w:val="both"/>
        <w:rPr>
          <w:rFonts w:ascii="Times New Roman" w:eastAsia="Times New Roman" w:hAnsi="Times New Roman" w:cs="Times New Roman"/>
          <w:sz w:val="24"/>
          <w:szCs w:val="24"/>
        </w:rPr>
      </w:pPr>
      <w:r w:rsidRPr="005E30A4">
        <w:rPr>
          <w:rFonts w:ascii="Times New Roman" w:hAnsi="Times New Roman" w:cs="Times New Roman"/>
          <w:sz w:val="24"/>
          <w:szCs w:val="24"/>
        </w:rPr>
        <w:t>Благоустройство пешеходной дорожки по ул. Индустриальная (реконструкция пешеходной дорожки по ул. Индустриальная, восстановление пешеходной дорожки от почтового отделения №7 до ул. Щорса, строительство пешеходной дорожки от ул. Щорса до дома №9 по ул. Индустриальная, благоустройство ул. Индустриальной).</w:t>
      </w:r>
    </w:p>
    <w:p w:rsidR="002E2EBE" w:rsidRPr="005E30A4" w:rsidRDefault="002E2EBE" w:rsidP="005E30A4">
      <w:pPr>
        <w:pStyle w:val="11"/>
        <w:numPr>
          <w:ilvl w:val="0"/>
          <w:numId w:val="27"/>
        </w:numPr>
        <w:contextualSpacing/>
        <w:jc w:val="both"/>
        <w:rPr>
          <w:rFonts w:ascii="Times New Roman" w:eastAsia="Times New Roman" w:hAnsi="Times New Roman" w:cs="Times New Roman"/>
          <w:sz w:val="24"/>
          <w:szCs w:val="24"/>
        </w:rPr>
      </w:pPr>
      <w:r w:rsidRPr="005E30A4">
        <w:rPr>
          <w:rFonts w:ascii="Times New Roman" w:hAnsi="Times New Roman" w:cs="Times New Roman"/>
          <w:sz w:val="24"/>
          <w:szCs w:val="24"/>
        </w:rPr>
        <w:t xml:space="preserve">Тротуар по улице Красноармейский проезд от ул. Шестагинская до ул. </w:t>
      </w:r>
      <w:proofErr w:type="gramStart"/>
      <w:r w:rsidRPr="005E30A4">
        <w:rPr>
          <w:rFonts w:ascii="Times New Roman" w:hAnsi="Times New Roman" w:cs="Times New Roman"/>
          <w:sz w:val="24"/>
          <w:szCs w:val="24"/>
        </w:rPr>
        <w:t>Спортивная</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lastRenderedPageBreak/>
        <w:t xml:space="preserve">Перечень общественных территорий, расположенных на территории г.о. Тейково  Ивановской области, подлежащих благоустройству в 2022 </w:t>
      </w:r>
      <w:r w:rsidR="00891D39" w:rsidRPr="005E30A4">
        <w:rPr>
          <w:rFonts w:ascii="Times New Roman" w:hAnsi="Times New Roman" w:cs="Times New Roman"/>
          <w:sz w:val="24"/>
          <w:szCs w:val="24"/>
        </w:rPr>
        <w:t>году</w:t>
      </w:r>
    </w:p>
    <w:tbl>
      <w:tblPr>
        <w:tblW w:w="5000" w:type="pct"/>
        <w:tblInd w:w="2" w:type="dxa"/>
        <w:tblLayout w:type="fixed"/>
        <w:tblLook w:val="00A0"/>
      </w:tblPr>
      <w:tblGrid>
        <w:gridCol w:w="1098"/>
        <w:gridCol w:w="9323"/>
      </w:tblGrid>
      <w:tr w:rsidR="00241275" w:rsidRPr="005E30A4" w:rsidTr="003D4E33">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241275" w:rsidRPr="005E30A4" w:rsidTr="003D4E33">
        <w:trPr>
          <w:trHeight w:val="300"/>
        </w:trPr>
        <w:tc>
          <w:tcPr>
            <w:tcW w:w="527" w:type="pct"/>
            <w:tcBorders>
              <w:top w:val="nil"/>
              <w:left w:val="single" w:sz="4" w:space="0" w:color="auto"/>
              <w:bottom w:val="single" w:sz="4" w:space="0" w:color="auto"/>
              <w:right w:val="single" w:sz="4" w:space="0" w:color="auto"/>
            </w:tcBorders>
            <w:noWrap/>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1127E7" w:rsidRPr="005E30A4" w:rsidRDefault="00891D39"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общественных территорий в мкр. Красные Сосенки (ул. Гвардейская, ул. Новоженова, территория Дом культуры Российской Армии)</w:t>
            </w:r>
            <w:r w:rsidR="003F0DE8" w:rsidRPr="005E30A4">
              <w:rPr>
                <w:rFonts w:ascii="Times New Roman" w:hAnsi="Times New Roman" w:cs="Times New Roman"/>
                <w:sz w:val="24"/>
                <w:szCs w:val="24"/>
              </w:rPr>
              <w:t>1-й этап</w:t>
            </w:r>
          </w:p>
        </w:tc>
      </w:tr>
    </w:tbl>
    <w:p w:rsidR="00891D39" w:rsidRDefault="00891D39" w:rsidP="005E30A4">
      <w:pPr>
        <w:spacing w:after="0" w:line="240" w:lineRule="auto"/>
        <w:jc w:val="center"/>
        <w:rPr>
          <w:rFonts w:ascii="Times New Roman" w:hAnsi="Times New Roman" w:cs="Times New Roman"/>
          <w:sz w:val="24"/>
          <w:szCs w:val="24"/>
        </w:rPr>
      </w:pPr>
    </w:p>
    <w:p w:rsidR="001C4D58" w:rsidRPr="005E30A4" w:rsidRDefault="001C4D58" w:rsidP="001C4D58">
      <w:pPr>
        <w:pStyle w:val="11"/>
        <w:ind w:left="0" w:firstLine="709"/>
        <w:contextualSpacing/>
        <w:jc w:val="both"/>
        <w:rPr>
          <w:rFonts w:ascii="Times New Roman" w:eastAsia="Times New Roman" w:hAnsi="Times New Roman" w:cs="Times New Roman"/>
          <w:sz w:val="24"/>
          <w:szCs w:val="24"/>
        </w:rPr>
      </w:pPr>
      <w:proofErr w:type="gramStart"/>
      <w:r w:rsidRPr="005E30A4">
        <w:rPr>
          <w:rFonts w:ascii="Times New Roman" w:eastAsia="Times New Roman" w:hAnsi="Times New Roman" w:cs="Times New Roman"/>
          <w:sz w:val="24"/>
          <w:szCs w:val="24"/>
        </w:rPr>
        <w:t>В рамках реализации муниципальной подпрограммы «Ремонт, капитальный ремонт и содержание автомобильных дорог общего пользования местного значения» в 202</w:t>
      </w:r>
      <w:r>
        <w:rPr>
          <w:rFonts w:ascii="Times New Roman" w:eastAsia="Times New Roman" w:hAnsi="Times New Roman" w:cs="Times New Roman"/>
          <w:sz w:val="24"/>
          <w:szCs w:val="24"/>
        </w:rPr>
        <w:t>2</w:t>
      </w:r>
      <w:r w:rsidRPr="005E30A4">
        <w:rPr>
          <w:rFonts w:ascii="Times New Roman" w:eastAsia="Times New Roman" w:hAnsi="Times New Roman" w:cs="Times New Roman"/>
          <w:sz w:val="24"/>
          <w:szCs w:val="24"/>
        </w:rPr>
        <w:t xml:space="preserve"> году при выполнении мероприятий</w:t>
      </w:r>
      <w:r>
        <w:rPr>
          <w:rFonts w:ascii="Times New Roman" w:eastAsia="Times New Roman" w:hAnsi="Times New Roman" w:cs="Times New Roman"/>
          <w:sz w:val="24"/>
          <w:szCs w:val="24"/>
        </w:rPr>
        <w:t xml:space="preserve"> «</w:t>
      </w:r>
      <w:r w:rsidRPr="001C4D58">
        <w:rPr>
          <w:rFonts w:ascii="Times New Roman" w:eastAsia="Times New Roman" w:hAnsi="Times New Roman" w:cs="Times New Roman"/>
          <w:sz w:val="24"/>
          <w:szCs w:val="24"/>
        </w:rPr>
        <w:t xml:space="preserve">Ремонт тротуара на участке автомобильной дороги по ул. 8 Марта в г.о. Тейково», «Ремонт автомобильной дороги на ул. Щорса в г.о. Тейково» </w:t>
      </w:r>
      <w:r w:rsidRPr="005E30A4">
        <w:rPr>
          <w:rFonts w:ascii="Times New Roman" w:eastAsia="Times New Roman" w:hAnsi="Times New Roman" w:cs="Times New Roman"/>
          <w:sz w:val="24"/>
          <w:szCs w:val="24"/>
        </w:rPr>
        <w:t>были благоустроены (отремонтированы) общественные территории:</w:t>
      </w:r>
      <w:proofErr w:type="gramEnd"/>
    </w:p>
    <w:p w:rsidR="001C4D58" w:rsidRPr="001C4D58" w:rsidRDefault="001C4D58" w:rsidP="001C4D58">
      <w:pPr>
        <w:pStyle w:val="11"/>
        <w:contextualSpacing/>
        <w:jc w:val="both"/>
        <w:rPr>
          <w:rFonts w:ascii="Times New Roman" w:eastAsia="Times New Roman" w:hAnsi="Times New Roman" w:cs="Times New Roman"/>
          <w:sz w:val="24"/>
          <w:szCs w:val="24"/>
        </w:rPr>
      </w:pPr>
      <w:r>
        <w:rPr>
          <w:rFonts w:ascii="Times New Roman" w:hAnsi="Times New Roman" w:cs="Times New Roman"/>
          <w:sz w:val="24"/>
          <w:szCs w:val="24"/>
        </w:rPr>
        <w:t>1.</w:t>
      </w:r>
      <w:r w:rsidRPr="005E30A4">
        <w:rPr>
          <w:rFonts w:ascii="Times New Roman" w:hAnsi="Times New Roman" w:cs="Times New Roman"/>
          <w:sz w:val="24"/>
          <w:szCs w:val="24"/>
        </w:rPr>
        <w:t>Благоустройство тротуара по ул. 8 Марта от вокзальной площади до ул. Социалистическая</w:t>
      </w:r>
      <w:r>
        <w:rPr>
          <w:rFonts w:ascii="Times New Roman" w:hAnsi="Times New Roman" w:cs="Times New Roman"/>
          <w:sz w:val="24"/>
          <w:szCs w:val="24"/>
        </w:rPr>
        <w:t>.</w:t>
      </w:r>
    </w:p>
    <w:p w:rsidR="001C4D58" w:rsidRDefault="001C4D58" w:rsidP="001C4D58">
      <w:pPr>
        <w:pStyle w:val="11"/>
        <w:spacing w:after="0" w:line="240" w:lineRule="auto"/>
        <w:ind w:left="709"/>
        <w:contextualSpacing/>
        <w:rPr>
          <w:rFonts w:ascii="Times New Roman" w:hAnsi="Times New Roman" w:cs="Times New Roman"/>
          <w:sz w:val="24"/>
          <w:szCs w:val="24"/>
        </w:rPr>
      </w:pPr>
      <w:r>
        <w:rPr>
          <w:rFonts w:ascii="Times New Roman" w:hAnsi="Times New Roman" w:cs="Times New Roman"/>
          <w:sz w:val="24"/>
          <w:szCs w:val="24"/>
        </w:rPr>
        <w:t>2.</w:t>
      </w:r>
      <w:r w:rsidRPr="001C4D58">
        <w:rPr>
          <w:rFonts w:ascii="Times New Roman" w:hAnsi="Times New Roman" w:cs="Times New Roman"/>
          <w:sz w:val="24"/>
          <w:szCs w:val="24"/>
        </w:rPr>
        <w:t xml:space="preserve">Тротуар по ул. Щорса от д/с «Родничок» до ул. </w:t>
      </w:r>
      <w:proofErr w:type="gramStart"/>
      <w:r w:rsidRPr="001C4D58">
        <w:rPr>
          <w:rFonts w:ascii="Times New Roman" w:hAnsi="Times New Roman" w:cs="Times New Roman"/>
          <w:sz w:val="24"/>
          <w:szCs w:val="24"/>
        </w:rPr>
        <w:t>Индустриальная</w:t>
      </w:r>
      <w:proofErr w:type="gramEnd"/>
      <w:r w:rsidRPr="001C4D58">
        <w:rPr>
          <w:rFonts w:ascii="Times New Roman" w:hAnsi="Times New Roman" w:cs="Times New Roman"/>
          <w:sz w:val="24"/>
          <w:szCs w:val="24"/>
        </w:rPr>
        <w:t>.</w:t>
      </w:r>
    </w:p>
    <w:p w:rsidR="001C4D58" w:rsidRDefault="001C4D58" w:rsidP="005E30A4">
      <w:pPr>
        <w:spacing w:after="0" w:line="240" w:lineRule="auto"/>
        <w:jc w:val="center"/>
        <w:rPr>
          <w:rFonts w:ascii="Times New Roman" w:hAnsi="Times New Roman" w:cs="Times New Roman"/>
          <w:sz w:val="24"/>
          <w:szCs w:val="24"/>
        </w:rPr>
      </w:pPr>
    </w:p>
    <w:p w:rsidR="00891D39" w:rsidRPr="005E30A4" w:rsidRDefault="00891D39"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общественных территорий, расположенных на территории г.о. Тейково  Ивановской области, подлежащих благоустройству в 2023 годах*</w:t>
      </w:r>
    </w:p>
    <w:tbl>
      <w:tblPr>
        <w:tblW w:w="5000" w:type="pct"/>
        <w:tblInd w:w="2" w:type="dxa"/>
        <w:tblLayout w:type="fixed"/>
        <w:tblLook w:val="00A0"/>
      </w:tblPr>
      <w:tblGrid>
        <w:gridCol w:w="1098"/>
        <w:gridCol w:w="9323"/>
      </w:tblGrid>
      <w:tr w:rsidR="00241275" w:rsidRPr="005E30A4" w:rsidTr="00891D39">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891D39" w:rsidRPr="005E30A4" w:rsidRDefault="00891D39"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891D39" w:rsidRPr="005E30A4" w:rsidRDefault="00891D39"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241275" w:rsidRPr="005E30A4" w:rsidTr="00891D39">
        <w:trPr>
          <w:trHeight w:val="300"/>
        </w:trPr>
        <w:tc>
          <w:tcPr>
            <w:tcW w:w="527" w:type="pct"/>
            <w:tcBorders>
              <w:top w:val="nil"/>
              <w:left w:val="single" w:sz="4" w:space="0" w:color="auto"/>
              <w:bottom w:val="single" w:sz="4" w:space="0" w:color="auto"/>
              <w:right w:val="single" w:sz="4" w:space="0" w:color="auto"/>
            </w:tcBorders>
            <w:noWrap/>
            <w:vAlign w:val="center"/>
          </w:tcPr>
          <w:p w:rsidR="00891D39" w:rsidRPr="005E30A4" w:rsidRDefault="00891D39"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891D39" w:rsidRPr="005E30A4" w:rsidRDefault="00D55262"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Благоустройство общественной территории «Парк у реки Вязьма» (южнее ул. Новоженова, д. 5, 7)</w:t>
            </w:r>
            <w:r w:rsidR="00023644" w:rsidRPr="005E30A4">
              <w:rPr>
                <w:rFonts w:ascii="Times New Roman" w:hAnsi="Times New Roman" w:cs="Times New Roman"/>
                <w:sz w:val="24"/>
                <w:szCs w:val="24"/>
              </w:rPr>
              <w:t xml:space="preserve"> 1-й этап</w:t>
            </w:r>
          </w:p>
        </w:tc>
      </w:tr>
    </w:tbl>
    <w:p w:rsidR="001127E7" w:rsidRPr="005E30A4" w:rsidRDefault="001127E7" w:rsidP="005E30A4">
      <w:pPr>
        <w:spacing w:after="0" w:line="240" w:lineRule="auto"/>
        <w:jc w:val="both"/>
        <w:rPr>
          <w:rFonts w:ascii="Times New Roman" w:hAnsi="Times New Roman" w:cs="Times New Roman"/>
          <w:sz w:val="24"/>
          <w:szCs w:val="24"/>
        </w:rPr>
      </w:pPr>
    </w:p>
    <w:p w:rsidR="00D55262" w:rsidRPr="005E30A4" w:rsidRDefault="00D55262"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общественных территорий, расположенных на территории г.о. Тейково  Ивановской области, подлежащих благоустройству в 2024 годах*</w:t>
      </w:r>
    </w:p>
    <w:tbl>
      <w:tblPr>
        <w:tblW w:w="5000" w:type="pct"/>
        <w:tblInd w:w="2" w:type="dxa"/>
        <w:tblLayout w:type="fixed"/>
        <w:tblLook w:val="00A0"/>
      </w:tblPr>
      <w:tblGrid>
        <w:gridCol w:w="1098"/>
        <w:gridCol w:w="9323"/>
      </w:tblGrid>
      <w:tr w:rsidR="00D55262" w:rsidRPr="005E30A4" w:rsidTr="00A304DB">
        <w:trPr>
          <w:trHeight w:val="300"/>
        </w:trPr>
        <w:tc>
          <w:tcPr>
            <w:tcW w:w="527" w:type="pct"/>
            <w:tcBorders>
              <w:top w:val="single" w:sz="4" w:space="0" w:color="auto"/>
              <w:left w:val="single" w:sz="4" w:space="0" w:color="auto"/>
              <w:bottom w:val="single" w:sz="4" w:space="0" w:color="auto"/>
              <w:right w:val="single" w:sz="4" w:space="0" w:color="auto"/>
            </w:tcBorders>
            <w:noWrap/>
            <w:vAlign w:val="bottom"/>
          </w:tcPr>
          <w:p w:rsidR="00D55262" w:rsidRPr="005E30A4" w:rsidRDefault="00D55262"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3" w:type="pct"/>
            <w:tcBorders>
              <w:top w:val="single" w:sz="4" w:space="0" w:color="auto"/>
              <w:left w:val="nil"/>
              <w:bottom w:val="single" w:sz="4" w:space="0" w:color="auto"/>
              <w:right w:val="single" w:sz="4" w:space="0" w:color="auto"/>
            </w:tcBorders>
            <w:noWrap/>
            <w:vAlign w:val="bottom"/>
          </w:tcPr>
          <w:p w:rsidR="00D55262" w:rsidRPr="005E30A4" w:rsidRDefault="00D55262"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общественной территории</w:t>
            </w:r>
          </w:p>
        </w:tc>
      </w:tr>
      <w:tr w:rsidR="00D55262" w:rsidRPr="005E30A4" w:rsidTr="00A304DB">
        <w:trPr>
          <w:trHeight w:val="300"/>
        </w:trPr>
        <w:tc>
          <w:tcPr>
            <w:tcW w:w="527" w:type="pct"/>
            <w:tcBorders>
              <w:top w:val="nil"/>
              <w:left w:val="single" w:sz="4" w:space="0" w:color="auto"/>
              <w:bottom w:val="single" w:sz="4" w:space="0" w:color="auto"/>
              <w:right w:val="single" w:sz="4" w:space="0" w:color="auto"/>
            </w:tcBorders>
            <w:noWrap/>
            <w:vAlign w:val="center"/>
          </w:tcPr>
          <w:p w:rsidR="00D55262" w:rsidRPr="005E30A4" w:rsidRDefault="00D55262"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3" w:type="pct"/>
            <w:tcBorders>
              <w:top w:val="nil"/>
              <w:left w:val="nil"/>
              <w:bottom w:val="single" w:sz="4" w:space="0" w:color="auto"/>
              <w:right w:val="single" w:sz="4" w:space="0" w:color="auto"/>
            </w:tcBorders>
            <w:noWrap/>
            <w:vAlign w:val="bottom"/>
          </w:tcPr>
          <w:p w:rsidR="00D55262" w:rsidRPr="005E30A4" w:rsidRDefault="00D55262" w:rsidP="005E30A4">
            <w:pPr>
              <w:spacing w:after="0" w:line="240" w:lineRule="auto"/>
              <w:jc w:val="both"/>
              <w:rPr>
                <w:rFonts w:ascii="Times New Roman" w:hAnsi="Times New Roman" w:cs="Times New Roman"/>
                <w:sz w:val="24"/>
                <w:szCs w:val="24"/>
              </w:rPr>
            </w:pPr>
          </w:p>
        </w:tc>
      </w:tr>
    </w:tbl>
    <w:p w:rsidR="00D55262" w:rsidRPr="005E30A4" w:rsidRDefault="00D55262" w:rsidP="005E30A4">
      <w:pPr>
        <w:spacing w:after="0" w:line="240" w:lineRule="auto"/>
        <w:jc w:val="both"/>
        <w:rPr>
          <w:rFonts w:ascii="Times New Roman" w:hAnsi="Times New Roman" w:cs="Times New Roman"/>
          <w:sz w:val="24"/>
          <w:szCs w:val="24"/>
        </w:rPr>
      </w:pPr>
    </w:p>
    <w:p w:rsidR="00D55262" w:rsidRPr="005E30A4" w:rsidRDefault="00D55262"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Формируется после проведения голосования по отбору общественных территорий, подлежащих благоустройству, в электронной форме в информационно-телекоммуникационной сети «Интернет».</w:t>
      </w:r>
    </w:p>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При условии доведения Правительством Ивановской области субсидий в полном объеме из областного бюджета бюджетам муниципальных образований Ивановской области на организацию благоустройства территорий, формирования бюджета городского округа Тейково на соответствующие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bookmarkEnd w:id="2"/>
      <w:r w:rsidRPr="005E30A4">
        <w:rPr>
          <w:rFonts w:ascii="Times New Roman" w:hAnsi="Times New Roman" w:cs="Times New Roman"/>
          <w:sz w:val="24"/>
          <w:szCs w:val="24"/>
        </w:rPr>
        <w:lastRenderedPageBreak/>
        <w:t>Приложение №2</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разделу «Благоустройство дворовых и общественных территорий»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autoSpaceDE w:val="0"/>
        <w:autoSpaceDN w:val="0"/>
        <w:adjustRightInd w:val="0"/>
        <w:spacing w:after="0" w:line="240" w:lineRule="auto"/>
        <w:ind w:firstLine="540"/>
        <w:jc w:val="center"/>
        <w:rPr>
          <w:rFonts w:ascii="Times New Roman" w:hAnsi="Times New Roman" w:cs="Times New Roman"/>
          <w:sz w:val="24"/>
          <w:szCs w:val="24"/>
          <w:lang w:eastAsia="en-US"/>
        </w:rPr>
      </w:pPr>
    </w:p>
    <w:p w:rsidR="001127E7" w:rsidRPr="005E30A4" w:rsidRDefault="001127E7" w:rsidP="005E30A4">
      <w:pPr>
        <w:autoSpaceDE w:val="0"/>
        <w:autoSpaceDN w:val="0"/>
        <w:adjustRightInd w:val="0"/>
        <w:spacing w:after="0" w:line="240" w:lineRule="auto"/>
        <w:ind w:firstLine="540"/>
        <w:jc w:val="center"/>
        <w:rPr>
          <w:rFonts w:ascii="Times New Roman" w:hAnsi="Times New Roman" w:cs="Times New Roman"/>
          <w:sz w:val="24"/>
          <w:szCs w:val="24"/>
          <w:lang w:eastAsia="en-US"/>
        </w:rPr>
      </w:pPr>
      <w:r w:rsidRPr="005E30A4">
        <w:rPr>
          <w:rFonts w:ascii="Times New Roman" w:hAnsi="Times New Roman" w:cs="Times New Roman"/>
          <w:sz w:val="24"/>
          <w:szCs w:val="24"/>
          <w:lang w:eastAsia="en-US"/>
        </w:rPr>
        <w:t>ПРИМЕРНЫЙ ВИЗУАЛИЗИРОВАННЫЙ ПЕРЕЧЕНЬ</w:t>
      </w:r>
    </w:p>
    <w:p w:rsidR="001127E7" w:rsidRPr="005E30A4" w:rsidRDefault="001127E7" w:rsidP="005E30A4">
      <w:pPr>
        <w:autoSpaceDE w:val="0"/>
        <w:autoSpaceDN w:val="0"/>
        <w:adjustRightInd w:val="0"/>
        <w:spacing w:after="0" w:line="240" w:lineRule="auto"/>
        <w:ind w:firstLine="540"/>
        <w:jc w:val="center"/>
        <w:rPr>
          <w:rFonts w:ascii="Times New Roman" w:hAnsi="Times New Roman" w:cs="Times New Roman"/>
          <w:sz w:val="24"/>
          <w:szCs w:val="24"/>
          <w:lang w:eastAsia="en-US"/>
        </w:rPr>
      </w:pPr>
      <w:r w:rsidRPr="005E30A4">
        <w:rPr>
          <w:rFonts w:ascii="Times New Roman" w:hAnsi="Times New Roman" w:cs="Times New Roman"/>
          <w:sz w:val="24"/>
          <w:szCs w:val="24"/>
          <w:lang w:eastAsia="en-US"/>
        </w:rPr>
        <w:t xml:space="preserve">образцов элементов благоустройства, предлагаемых к размещению на дворовой территории многоквартирного дома, </w:t>
      </w:r>
      <w:proofErr w:type="gramStart"/>
      <w:r w:rsidRPr="005E30A4">
        <w:rPr>
          <w:rFonts w:ascii="Times New Roman" w:hAnsi="Times New Roman" w:cs="Times New Roman"/>
          <w:sz w:val="24"/>
          <w:szCs w:val="24"/>
          <w:lang w:eastAsia="en-US"/>
        </w:rPr>
        <w:t>сформированный</w:t>
      </w:r>
      <w:proofErr w:type="gramEnd"/>
      <w:r w:rsidRPr="005E30A4">
        <w:rPr>
          <w:rFonts w:ascii="Times New Roman" w:hAnsi="Times New Roman" w:cs="Times New Roman"/>
          <w:sz w:val="24"/>
          <w:szCs w:val="24"/>
          <w:lang w:eastAsia="en-US"/>
        </w:rPr>
        <w:t xml:space="preserve"> исходя из минимального и дополнительного перечня работ по благоустройству дворовых территорий</w:t>
      </w:r>
    </w:p>
    <w:p w:rsidR="001127E7" w:rsidRPr="005E30A4" w:rsidRDefault="001127E7" w:rsidP="005E30A4">
      <w:pPr>
        <w:spacing w:after="0" w:line="240" w:lineRule="auto"/>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4"/>
        <w:gridCol w:w="2517"/>
      </w:tblGrid>
      <w:tr w:rsidR="00241275" w:rsidRPr="005E30A4" w:rsidTr="003D4E33">
        <w:trPr>
          <w:trHeight w:val="1141"/>
        </w:trPr>
        <w:tc>
          <w:tcPr>
            <w:tcW w:w="7054"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lang w:eastAsia="en-US"/>
              </w:rPr>
            </w:pPr>
            <w:r w:rsidRPr="005E30A4">
              <w:rPr>
                <w:rFonts w:ascii="Times New Roman" w:hAnsi="Times New Roman" w:cs="Times New Roman"/>
                <w:noProof/>
                <w:sz w:val="24"/>
                <w:szCs w:val="24"/>
              </w:rPr>
              <w:drawing>
                <wp:inline distT="0" distB="0" distL="0" distR="0">
                  <wp:extent cx="1019175" cy="1019175"/>
                  <wp:effectExtent l="19050" t="0" r="9525" b="0"/>
                  <wp:docPr id="4" name="Рисунок 211" descr="%D0%A1%D0%BA%D0%B0%D0%BC%D0%B5%D0%B9%D0%BA%D0%B0-%D0%9C%D0%BE%D0%B9-%D0%94%D0%B2%D0%BE%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D0%A1%D0%BA%D0%B0%D0%BC%D0%B5%D0%B9%D0%BA%D0%B0-%D0%9C%D0%BE%D0%B9-%D0%94%D0%B2%D0%BE%D1%80"/>
                          <pic:cNvPicPr>
                            <a:picLocks noChangeAspect="1" noChangeArrowheads="1"/>
                          </pic:cNvPicPr>
                        </pic:nvPicPr>
                        <pic:blipFill>
                          <a:blip r:embed="rId19"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rsidRPr="005E30A4">
              <w:rPr>
                <w:rFonts w:ascii="Times New Roman" w:hAnsi="Times New Roman" w:cs="Times New Roman"/>
                <w:noProof/>
                <w:sz w:val="24"/>
                <w:szCs w:val="24"/>
              </w:rPr>
              <w:drawing>
                <wp:inline distT="0" distB="0" distL="0" distR="0">
                  <wp:extent cx="1209675" cy="847725"/>
                  <wp:effectExtent l="19050" t="0" r="9525" b="0"/>
                  <wp:docPr id="5" name="Рисунок 212" descr="view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view_1-11-1"/>
                          <pic:cNvPicPr>
                            <a:picLocks noChangeAspect="1" noChangeArrowheads="1"/>
                          </pic:cNvPicPr>
                        </pic:nvPicPr>
                        <pic:blipFill>
                          <a:blip r:embed="rId20" cstate="print"/>
                          <a:srcRect/>
                          <a:stretch>
                            <a:fillRect/>
                          </a:stretch>
                        </pic:blipFill>
                        <pic:spPr bwMode="auto">
                          <a:xfrm>
                            <a:off x="0" y="0"/>
                            <a:ext cx="1209675" cy="847725"/>
                          </a:xfrm>
                          <a:prstGeom prst="rect">
                            <a:avLst/>
                          </a:prstGeom>
                          <a:noFill/>
                          <a:ln w="9525">
                            <a:noFill/>
                            <a:miter lim="800000"/>
                            <a:headEnd/>
                            <a:tailEnd/>
                          </a:ln>
                        </pic:spPr>
                      </pic:pic>
                    </a:graphicData>
                  </a:graphic>
                </wp:inline>
              </w:drawing>
            </w:r>
            <w:r w:rsidRPr="005E30A4">
              <w:rPr>
                <w:rFonts w:ascii="Times New Roman" w:hAnsi="Times New Roman" w:cs="Times New Roman"/>
                <w:noProof/>
                <w:sz w:val="24"/>
                <w:szCs w:val="24"/>
              </w:rPr>
              <w:drawing>
                <wp:inline distT="0" distB="0" distL="0" distR="0">
                  <wp:extent cx="1190625" cy="514350"/>
                  <wp:effectExtent l="19050" t="0" r="9525" b="0"/>
                  <wp:docPr id="6" name="Рисунок 213" descr="66551549_w640_h64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66551549_w640_h640_10"/>
                          <pic:cNvPicPr>
                            <a:picLocks noChangeAspect="1" noChangeArrowheads="1"/>
                          </pic:cNvPicPr>
                        </pic:nvPicPr>
                        <pic:blipFill>
                          <a:blip r:embed="rId21" cstate="print"/>
                          <a:srcRect t="19110" b="18649"/>
                          <a:stretch>
                            <a:fillRect/>
                          </a:stretch>
                        </pic:blipFill>
                        <pic:spPr bwMode="auto">
                          <a:xfrm>
                            <a:off x="0" y="0"/>
                            <a:ext cx="1190625" cy="514350"/>
                          </a:xfrm>
                          <a:prstGeom prst="rect">
                            <a:avLst/>
                          </a:prstGeom>
                          <a:noFill/>
                          <a:ln w="9525">
                            <a:noFill/>
                            <a:miter lim="800000"/>
                            <a:headEnd/>
                            <a:tailEnd/>
                          </a:ln>
                        </pic:spPr>
                      </pic:pic>
                    </a:graphicData>
                  </a:graphic>
                </wp:inline>
              </w:drawing>
            </w:r>
          </w:p>
        </w:tc>
        <w:tc>
          <w:tcPr>
            <w:tcW w:w="2517" w:type="dxa"/>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lang w:eastAsia="en-US"/>
              </w:rPr>
            </w:pPr>
            <w:r w:rsidRPr="005E30A4">
              <w:rPr>
                <w:rFonts w:ascii="Times New Roman" w:hAnsi="Times New Roman" w:cs="Times New Roman"/>
                <w:sz w:val="24"/>
                <w:szCs w:val="24"/>
                <w:lang w:eastAsia="en-US"/>
              </w:rPr>
              <w:t>Скамья</w:t>
            </w:r>
          </w:p>
        </w:tc>
      </w:tr>
      <w:tr w:rsidR="00241275" w:rsidRPr="005E30A4" w:rsidTr="003D4E33">
        <w:tc>
          <w:tcPr>
            <w:tcW w:w="7054"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lang w:eastAsia="en-US"/>
              </w:rPr>
            </w:pPr>
            <w:r w:rsidRPr="005E30A4">
              <w:rPr>
                <w:rFonts w:ascii="Times New Roman" w:hAnsi="Times New Roman" w:cs="Times New Roman"/>
                <w:noProof/>
                <w:sz w:val="24"/>
                <w:szCs w:val="24"/>
              </w:rPr>
              <w:drawing>
                <wp:inline distT="0" distB="0" distL="0" distR="0">
                  <wp:extent cx="2400300" cy="1219200"/>
                  <wp:effectExtent l="19050" t="0" r="0" b="0"/>
                  <wp:docPr id="7" name="Рисунок 214" descr="dw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dwor4"/>
                          <pic:cNvPicPr>
                            <a:picLocks noChangeAspect="1" noChangeArrowheads="1"/>
                          </pic:cNvPicPr>
                        </pic:nvPicPr>
                        <pic:blipFill>
                          <a:blip r:embed="rId22" cstate="print"/>
                          <a:srcRect/>
                          <a:stretch>
                            <a:fillRect/>
                          </a:stretch>
                        </pic:blipFill>
                        <pic:spPr bwMode="auto">
                          <a:xfrm>
                            <a:off x="0" y="0"/>
                            <a:ext cx="2400300" cy="1219200"/>
                          </a:xfrm>
                          <a:prstGeom prst="rect">
                            <a:avLst/>
                          </a:prstGeom>
                          <a:noFill/>
                          <a:ln w="9525">
                            <a:noFill/>
                            <a:miter lim="800000"/>
                            <a:headEnd/>
                            <a:tailEnd/>
                          </a:ln>
                        </pic:spPr>
                      </pic:pic>
                    </a:graphicData>
                  </a:graphic>
                </wp:inline>
              </w:drawing>
            </w:r>
          </w:p>
        </w:tc>
        <w:tc>
          <w:tcPr>
            <w:tcW w:w="2517" w:type="dxa"/>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lang w:eastAsia="en-US"/>
              </w:rPr>
            </w:pPr>
            <w:r w:rsidRPr="005E30A4">
              <w:rPr>
                <w:rFonts w:ascii="Times New Roman" w:hAnsi="Times New Roman" w:cs="Times New Roman"/>
                <w:sz w:val="24"/>
                <w:szCs w:val="24"/>
                <w:lang w:eastAsia="en-US"/>
              </w:rPr>
              <w:t>Урна</w:t>
            </w:r>
          </w:p>
        </w:tc>
      </w:tr>
      <w:tr w:rsidR="00241275" w:rsidRPr="005E30A4" w:rsidTr="003D4E33">
        <w:trPr>
          <w:trHeight w:val="1823"/>
        </w:trPr>
        <w:tc>
          <w:tcPr>
            <w:tcW w:w="7054"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lang w:eastAsia="en-US"/>
              </w:rPr>
            </w:pPr>
            <w:r w:rsidRPr="005E30A4">
              <w:rPr>
                <w:rFonts w:ascii="Times New Roman" w:hAnsi="Times New Roman" w:cs="Times New Roman"/>
                <w:noProof/>
                <w:sz w:val="24"/>
                <w:szCs w:val="24"/>
              </w:rPr>
              <w:drawing>
                <wp:inline distT="0" distB="0" distL="0" distR="0">
                  <wp:extent cx="895350" cy="1009650"/>
                  <wp:effectExtent l="19050" t="0" r="0" b="0"/>
                  <wp:docPr id="8" name="Рисунок 215" descr="view__1_%286%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view__1_%286%29_3"/>
                          <pic:cNvPicPr>
                            <a:picLocks noChangeAspect="1" noChangeArrowheads="1"/>
                          </pic:cNvPicPr>
                        </pic:nvPicPr>
                        <pic:blipFill>
                          <a:blip r:embed="rId23" cstate="print"/>
                          <a:srcRect l="21928" r="15588"/>
                          <a:stretch>
                            <a:fillRect/>
                          </a:stretch>
                        </pic:blipFill>
                        <pic:spPr bwMode="auto">
                          <a:xfrm>
                            <a:off x="0" y="0"/>
                            <a:ext cx="895350" cy="1009650"/>
                          </a:xfrm>
                          <a:prstGeom prst="rect">
                            <a:avLst/>
                          </a:prstGeom>
                          <a:noFill/>
                          <a:ln w="9525">
                            <a:noFill/>
                            <a:miter lim="800000"/>
                            <a:headEnd/>
                            <a:tailEnd/>
                          </a:ln>
                        </pic:spPr>
                      </pic:pic>
                    </a:graphicData>
                  </a:graphic>
                </wp:inline>
              </w:drawing>
            </w:r>
            <w:r w:rsidRPr="005E30A4">
              <w:rPr>
                <w:rFonts w:ascii="Times New Roman" w:hAnsi="Times New Roman" w:cs="Times New Roman"/>
                <w:noProof/>
                <w:sz w:val="24"/>
                <w:szCs w:val="24"/>
              </w:rPr>
              <w:drawing>
                <wp:inline distT="0" distB="0" distL="0" distR="0">
                  <wp:extent cx="1114425" cy="1143000"/>
                  <wp:effectExtent l="19050" t="0" r="9525" b="0"/>
                  <wp:docPr id="9" name="Рисунок 216" descr="%D0%BA%D0%B0%D1%87%D0%B5%D0%BB%D1%8C%D0%BA%D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D0%BA%D0%B0%D1%87%D0%B5%D0%BB%D1%8C%D0%BA%D0%B8"/>
                          <pic:cNvPicPr>
                            <a:picLocks noChangeAspect="1" noChangeArrowheads="1"/>
                          </pic:cNvPicPr>
                        </pic:nvPicPr>
                        <pic:blipFill>
                          <a:blip r:embed="rId24" cstate="print"/>
                          <a:srcRect/>
                          <a:stretch>
                            <a:fillRect/>
                          </a:stretch>
                        </pic:blipFill>
                        <pic:spPr bwMode="auto">
                          <a:xfrm>
                            <a:off x="0" y="0"/>
                            <a:ext cx="1114425" cy="1143000"/>
                          </a:xfrm>
                          <a:prstGeom prst="rect">
                            <a:avLst/>
                          </a:prstGeom>
                          <a:noFill/>
                          <a:ln w="9525">
                            <a:noFill/>
                            <a:miter lim="800000"/>
                            <a:headEnd/>
                            <a:tailEnd/>
                          </a:ln>
                        </pic:spPr>
                      </pic:pic>
                    </a:graphicData>
                  </a:graphic>
                </wp:inline>
              </w:drawing>
            </w:r>
            <w:r w:rsidRPr="005E30A4">
              <w:rPr>
                <w:rFonts w:ascii="Times New Roman" w:hAnsi="Times New Roman" w:cs="Times New Roman"/>
                <w:noProof/>
                <w:sz w:val="24"/>
                <w:szCs w:val="24"/>
              </w:rPr>
              <w:drawing>
                <wp:inline distT="0" distB="0" distL="0" distR="0">
                  <wp:extent cx="1409700" cy="1190625"/>
                  <wp:effectExtent l="19050" t="0" r="0" b="0"/>
                  <wp:docPr id="10" name="Рисунок 217" descr="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M201"/>
                          <pic:cNvPicPr>
                            <a:picLocks noChangeAspect="1" noChangeArrowheads="1"/>
                          </pic:cNvPicPr>
                        </pic:nvPicPr>
                        <pic:blipFill>
                          <a:blip r:embed="rId25" cstate="print"/>
                          <a:srcRect/>
                          <a:stretch>
                            <a:fillRect/>
                          </a:stretch>
                        </pic:blipFill>
                        <pic:spPr bwMode="auto">
                          <a:xfrm>
                            <a:off x="0" y="0"/>
                            <a:ext cx="1409700" cy="1190625"/>
                          </a:xfrm>
                          <a:prstGeom prst="rect">
                            <a:avLst/>
                          </a:prstGeom>
                          <a:noFill/>
                          <a:ln w="9525">
                            <a:noFill/>
                            <a:miter lim="800000"/>
                            <a:headEnd/>
                            <a:tailEnd/>
                          </a:ln>
                        </pic:spPr>
                      </pic:pic>
                    </a:graphicData>
                  </a:graphic>
                </wp:inline>
              </w:drawing>
            </w:r>
          </w:p>
        </w:tc>
        <w:tc>
          <w:tcPr>
            <w:tcW w:w="2517" w:type="dxa"/>
            <w:vAlign w:val="center"/>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lang w:eastAsia="en-US"/>
              </w:rPr>
            </w:pPr>
            <w:r w:rsidRPr="005E30A4">
              <w:rPr>
                <w:rFonts w:ascii="Times New Roman" w:hAnsi="Times New Roman" w:cs="Times New Roman"/>
                <w:sz w:val="24"/>
                <w:szCs w:val="24"/>
                <w:lang w:eastAsia="en-US"/>
              </w:rPr>
              <w:t>Элементы детской игровой площадки</w:t>
            </w:r>
          </w:p>
        </w:tc>
      </w:tr>
    </w:tbl>
    <w:p w:rsidR="001127E7" w:rsidRPr="005E30A4" w:rsidRDefault="001127E7" w:rsidP="005E30A4">
      <w:pPr>
        <w:spacing w:after="0" w:line="240" w:lineRule="auto"/>
        <w:jc w:val="both"/>
        <w:rPr>
          <w:rFonts w:ascii="Times New Roman" w:hAnsi="Times New Roman" w:cs="Times New Roman"/>
          <w:sz w:val="24"/>
          <w:szCs w:val="24"/>
        </w:rPr>
        <w:sectPr w:rsidR="001127E7" w:rsidRPr="005E30A4" w:rsidSect="003D4E33">
          <w:type w:val="nextColumn"/>
          <w:pgSz w:w="11906" w:h="16838"/>
          <w:pgMar w:top="1134" w:right="567" w:bottom="1134" w:left="1134" w:header="708" w:footer="708" w:gutter="0"/>
          <w:cols w:space="708"/>
          <w:docGrid w:linePitch="360"/>
        </w:sectPr>
      </w:pP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3</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к разделу «Благоустройство дворовых и общественных территорий» </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spacing w:after="0" w:line="240" w:lineRule="auto"/>
        <w:ind w:firstLine="709"/>
        <w:jc w:val="center"/>
        <w:rPr>
          <w:rFonts w:ascii="Times New Roman" w:hAnsi="Times New Roman" w:cs="Times New Roman"/>
          <w:sz w:val="24"/>
          <w:szCs w:val="24"/>
        </w:rPr>
      </w:pPr>
      <w:r w:rsidRPr="005E30A4">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tbl>
      <w:tblPr>
        <w:tblW w:w="5000" w:type="pct"/>
        <w:tblInd w:w="2" w:type="dxa"/>
        <w:tblLook w:val="00A0"/>
      </w:tblPr>
      <w:tblGrid>
        <w:gridCol w:w="692"/>
        <w:gridCol w:w="2068"/>
        <w:gridCol w:w="2063"/>
        <w:gridCol w:w="2026"/>
        <w:gridCol w:w="2200"/>
        <w:gridCol w:w="1372"/>
      </w:tblGrid>
      <w:tr w:rsidR="00241275" w:rsidRPr="005E30A4" w:rsidTr="003D4E33">
        <w:trPr>
          <w:trHeight w:val="945"/>
        </w:trPr>
        <w:tc>
          <w:tcPr>
            <w:tcW w:w="333" w:type="pct"/>
            <w:tcBorders>
              <w:top w:val="single" w:sz="4" w:space="0" w:color="auto"/>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993"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Юридическое лицо, индивидуальный предприниматель</w:t>
            </w:r>
          </w:p>
        </w:tc>
        <w:tc>
          <w:tcPr>
            <w:tcW w:w="991"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Объект</w:t>
            </w:r>
          </w:p>
        </w:tc>
        <w:tc>
          <w:tcPr>
            <w:tcW w:w="973"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w:t>
            </w:r>
          </w:p>
        </w:tc>
        <w:tc>
          <w:tcPr>
            <w:tcW w:w="1056"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Кадастровый номер земельного участка</w:t>
            </w:r>
          </w:p>
        </w:tc>
        <w:tc>
          <w:tcPr>
            <w:tcW w:w="654"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Площадь земельного участка</w:t>
            </w:r>
          </w:p>
        </w:tc>
      </w:tr>
      <w:tr w:rsidR="00241275" w:rsidRPr="005E30A4" w:rsidTr="003D4E33">
        <w:trPr>
          <w:trHeight w:val="630"/>
        </w:trPr>
        <w:tc>
          <w:tcPr>
            <w:tcW w:w="333"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567"/>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993"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567"/>
              <w:jc w:val="center"/>
              <w:rPr>
                <w:rFonts w:ascii="Times New Roman" w:hAnsi="Times New Roman" w:cs="Times New Roman"/>
                <w:sz w:val="24"/>
                <w:szCs w:val="24"/>
              </w:rPr>
            </w:pPr>
          </w:p>
        </w:tc>
        <w:tc>
          <w:tcPr>
            <w:tcW w:w="991"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567"/>
              <w:jc w:val="center"/>
              <w:rPr>
                <w:rFonts w:ascii="Times New Roman" w:hAnsi="Times New Roman" w:cs="Times New Roman"/>
                <w:sz w:val="24"/>
                <w:szCs w:val="24"/>
              </w:rPr>
            </w:pPr>
          </w:p>
        </w:tc>
        <w:tc>
          <w:tcPr>
            <w:tcW w:w="973"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567"/>
              <w:jc w:val="center"/>
              <w:rPr>
                <w:rFonts w:ascii="Times New Roman" w:hAnsi="Times New Roman" w:cs="Times New Roman"/>
                <w:sz w:val="24"/>
                <w:szCs w:val="24"/>
              </w:rPr>
            </w:pPr>
          </w:p>
        </w:tc>
        <w:tc>
          <w:tcPr>
            <w:tcW w:w="1056"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567"/>
              <w:jc w:val="center"/>
              <w:rPr>
                <w:rFonts w:ascii="Times New Roman" w:hAnsi="Times New Roman" w:cs="Times New Roman"/>
                <w:sz w:val="24"/>
                <w:szCs w:val="24"/>
              </w:rPr>
            </w:pPr>
          </w:p>
        </w:tc>
        <w:tc>
          <w:tcPr>
            <w:tcW w:w="654"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567"/>
              <w:jc w:val="center"/>
              <w:rPr>
                <w:rFonts w:ascii="Times New Roman" w:hAnsi="Times New Roman" w:cs="Times New Roman"/>
                <w:sz w:val="24"/>
                <w:szCs w:val="24"/>
              </w:rPr>
            </w:pPr>
          </w:p>
        </w:tc>
      </w:tr>
    </w:tbl>
    <w:p w:rsidR="001127E7" w:rsidRPr="005E30A4" w:rsidRDefault="001127E7" w:rsidP="005E30A4">
      <w:pPr>
        <w:spacing w:after="0" w:line="240" w:lineRule="auto"/>
        <w:ind w:firstLine="709"/>
        <w:jc w:val="right"/>
        <w:rPr>
          <w:rFonts w:ascii="Times New Roman" w:hAnsi="Times New Roman" w:cs="Times New Roman"/>
          <w:sz w:val="24"/>
          <w:szCs w:val="24"/>
        </w:rPr>
      </w:pPr>
    </w:p>
    <w:p w:rsidR="001127E7" w:rsidRPr="005E30A4" w:rsidRDefault="001127E7" w:rsidP="005E30A4">
      <w:pPr>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2</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tbl>
      <w:tblPr>
        <w:tblW w:w="5161" w:type="pct"/>
        <w:tblInd w:w="2" w:type="dxa"/>
        <w:tblLook w:val="00A0"/>
      </w:tblPr>
      <w:tblGrid>
        <w:gridCol w:w="597"/>
        <w:gridCol w:w="5073"/>
        <w:gridCol w:w="1960"/>
        <w:gridCol w:w="1409"/>
        <w:gridCol w:w="1718"/>
      </w:tblGrid>
      <w:tr w:rsidR="00241275" w:rsidRPr="005E30A4" w:rsidTr="003D4E33">
        <w:trPr>
          <w:trHeight w:val="765"/>
        </w:trPr>
        <w:tc>
          <w:tcPr>
            <w:tcW w:w="278" w:type="pct"/>
            <w:tcBorders>
              <w:top w:val="single" w:sz="4" w:space="0" w:color="auto"/>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 xml:space="preserve">N </w:t>
            </w:r>
            <w:proofErr w:type="gramStart"/>
            <w:r w:rsidRPr="005E30A4">
              <w:rPr>
                <w:rFonts w:ascii="Times New Roman" w:hAnsi="Times New Roman" w:cs="Times New Roman"/>
              </w:rPr>
              <w:t>п</w:t>
            </w:r>
            <w:proofErr w:type="gramEnd"/>
            <w:r w:rsidRPr="005E30A4">
              <w:rPr>
                <w:rFonts w:ascii="Times New Roman" w:hAnsi="Times New Roman" w:cs="Times New Roman"/>
              </w:rPr>
              <w:t>/п</w:t>
            </w:r>
          </w:p>
        </w:tc>
        <w:tc>
          <w:tcPr>
            <w:tcW w:w="2358"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Наименование мероприятия</w:t>
            </w:r>
          </w:p>
        </w:tc>
        <w:tc>
          <w:tcPr>
            <w:tcW w:w="911"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ind w:firstLine="19"/>
              <w:jc w:val="center"/>
              <w:rPr>
                <w:rFonts w:ascii="Times New Roman" w:hAnsi="Times New Roman" w:cs="Times New Roman"/>
              </w:rPr>
            </w:pPr>
            <w:r w:rsidRPr="005E30A4">
              <w:rPr>
                <w:rFonts w:ascii="Times New Roman" w:hAnsi="Times New Roman" w:cs="Times New Roman"/>
              </w:rPr>
              <w:t>Срок исполнения мероприятий</w:t>
            </w:r>
          </w:p>
        </w:tc>
        <w:tc>
          <w:tcPr>
            <w:tcW w:w="654"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ind w:firstLine="19"/>
              <w:jc w:val="center"/>
              <w:rPr>
                <w:rFonts w:ascii="Times New Roman" w:hAnsi="Times New Roman" w:cs="Times New Roman"/>
              </w:rPr>
            </w:pPr>
            <w:r w:rsidRPr="005E30A4">
              <w:rPr>
                <w:rFonts w:ascii="Times New Roman" w:hAnsi="Times New Roman" w:cs="Times New Roman"/>
              </w:rPr>
              <w:t>Ожидаемые результаты</w:t>
            </w:r>
          </w:p>
        </w:tc>
        <w:tc>
          <w:tcPr>
            <w:tcW w:w="798" w:type="pct"/>
            <w:tcBorders>
              <w:top w:val="single" w:sz="4" w:space="0" w:color="auto"/>
              <w:left w:val="nil"/>
              <w:bottom w:val="single" w:sz="4" w:space="0" w:color="auto"/>
              <w:right w:val="single" w:sz="4" w:space="0" w:color="auto"/>
            </w:tcBorders>
            <w:vAlign w:val="center"/>
          </w:tcPr>
          <w:p w:rsidR="001127E7" w:rsidRPr="005E30A4" w:rsidRDefault="001127E7" w:rsidP="005E30A4">
            <w:pPr>
              <w:spacing w:after="0" w:line="240" w:lineRule="auto"/>
              <w:ind w:firstLine="19"/>
              <w:jc w:val="center"/>
              <w:rPr>
                <w:rFonts w:ascii="Times New Roman" w:hAnsi="Times New Roman" w:cs="Times New Roman"/>
              </w:rPr>
            </w:pPr>
            <w:r w:rsidRPr="005E30A4">
              <w:rPr>
                <w:rFonts w:ascii="Times New Roman" w:hAnsi="Times New Roman" w:cs="Times New Roman"/>
              </w:rPr>
              <w:t>Исполнители</w:t>
            </w:r>
          </w:p>
        </w:tc>
      </w:tr>
      <w:tr w:rsidR="00241275" w:rsidRPr="005E30A4" w:rsidTr="003D4E33">
        <w:trPr>
          <w:trHeight w:val="360"/>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1</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Обследование территории:</w:t>
            </w:r>
          </w:p>
        </w:tc>
        <w:tc>
          <w:tcPr>
            <w:tcW w:w="911" w:type="pct"/>
            <w:vMerge w:val="restart"/>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До мая 2019  года</w:t>
            </w:r>
          </w:p>
        </w:tc>
        <w:tc>
          <w:tcPr>
            <w:tcW w:w="654" w:type="pct"/>
            <w:vMerge w:val="restart"/>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Составление паспорта территории</w:t>
            </w:r>
          </w:p>
        </w:tc>
        <w:tc>
          <w:tcPr>
            <w:tcW w:w="798" w:type="pct"/>
            <w:vMerge w:val="restart"/>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rPr>
              <w:t>Администрация городского округа Тейково ивановской области</w:t>
            </w:r>
          </w:p>
        </w:tc>
      </w:tr>
      <w:tr w:rsidR="00241275" w:rsidRPr="005E30A4" w:rsidTr="003D4E33">
        <w:trPr>
          <w:trHeight w:val="2970"/>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1.1 </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roofErr w:type="gramStart"/>
            <w:r w:rsidRPr="005E30A4">
              <w:rPr>
                <w:rFonts w:ascii="Times New Roman" w:hAnsi="Times New Roman" w:cs="Times New Roman"/>
              </w:rPr>
              <w:t>Улица Красная 1-я, улица Фридриха Энгельса, улица Западная, улица Ломоносова, улица Парижской Коммуны, улица Новая, улица Гоголя, улица Терентьевская 1-я, улица Терентьевская 2-я, улица Маяковского, улица Герцена, улица Совхозная, улица Красная 3-я, улица Красная 2-я, улица Чапаева, улица Интернациональная, улица Пролетарская 1-я, улица Пролетарская 2-я, улица Крестьянская 1-я, улица Крестьянская 2-я, улица Крестьянская 4-я, улица Островского, улица Красногвардейская, улица Орджоникидзе</w:t>
            </w:r>
            <w:proofErr w:type="gramEnd"/>
            <w:r w:rsidRPr="005E30A4">
              <w:rPr>
                <w:rFonts w:ascii="Times New Roman" w:hAnsi="Times New Roman" w:cs="Times New Roman"/>
              </w:rPr>
              <w:t xml:space="preserve">, </w:t>
            </w:r>
            <w:proofErr w:type="gramStart"/>
            <w:r w:rsidRPr="005E30A4">
              <w:rPr>
                <w:rFonts w:ascii="Times New Roman" w:hAnsi="Times New Roman" w:cs="Times New Roman"/>
              </w:rPr>
              <w:t>улица Фурманова, улица Кирова, Колхозный проезд, улица Пушкинская, улица Зеленая,  улица Колхозная, улица Достоевского, улица Победы, улица Просторная, улица Гастелло, 2-я Комсомольская улица, 1-я Комсомольская улица, 3-я Комсомольская улица.</w:t>
            </w:r>
            <w:proofErr w:type="gramEnd"/>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1270"/>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1.2 </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r w:rsidRPr="005E30A4">
              <w:rPr>
                <w:rFonts w:ascii="Times New Roman" w:hAnsi="Times New Roman" w:cs="Times New Roman"/>
              </w:rPr>
              <w:t>Улица Матросова,  улица Тракторная, улица Лесная, улица Ошанина, Северный проезд, улица Мичурина, Авиационная улица, улица Куйбышева, улица Крупской, улица Горького, Першинская улица, Загородная улица, Ульяновская улица, Советская улица, Северная улица, улица Карла Маркса,  3-я Заречная улица, 2-я Заречная улица, улица Красные Сосенки, улица Мухина, 1-я Береговая улица, 2-я Береговая улица, Некрасовская улица,</w:t>
            </w:r>
            <w:proofErr w:type="gramStart"/>
            <w:r w:rsidRPr="005E30A4">
              <w:rPr>
                <w:rFonts w:ascii="Times New Roman" w:hAnsi="Times New Roman" w:cs="Times New Roman"/>
              </w:rPr>
              <w:t xml:space="preserve"> ,</w:t>
            </w:r>
            <w:proofErr w:type="gramEnd"/>
            <w:r w:rsidRPr="005E30A4">
              <w:rPr>
                <w:rFonts w:ascii="Times New Roman" w:hAnsi="Times New Roman" w:cs="Times New Roman"/>
              </w:rPr>
              <w:t xml:space="preserve"> Ясельная улица.</w:t>
            </w:r>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1413"/>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 1.3</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roofErr w:type="gramStart"/>
            <w:r w:rsidRPr="005E30A4">
              <w:rPr>
                <w:rFonts w:ascii="Times New Roman" w:hAnsi="Times New Roman" w:cs="Times New Roman"/>
              </w:rPr>
              <w:t>Набережная улица, 1-я Гористая улица, 2-я Гористая улица, Нагорная улица, Шестагинская улица, Фрунзенская улица, Строительная улица, 1-я Комовская улица, 2-я Комовская улица, 3-я Комовская улица, улица Короткова, улица Ермака, переулок Комсомольский.</w:t>
            </w:r>
            <w:proofErr w:type="gramEnd"/>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2565"/>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lastRenderedPageBreak/>
              <w:t>1.4 </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roofErr w:type="gramStart"/>
            <w:r w:rsidRPr="005E30A4">
              <w:rPr>
                <w:rFonts w:ascii="Times New Roman" w:hAnsi="Times New Roman" w:cs="Times New Roman"/>
              </w:rPr>
              <w:t>Кооперативная улица, Объединенная улица, Зеленый переулок, улица Красный Ткач, улица Калибина, Шуйская улица, переулок Тельмана, 1-я Полевая улица, 2-я Полевая улица, Парковая улица, Огородный проезд, Делегатская улица, переулок Димитрова, Леушинская улица, Торфяная улица, улица Сакко и Ванцетти, Ученическая улица, Межевая улица, улица Богдана Хмельницкого, Рабочая улица, Песчаная улица, Юбилейная улица,  Линейная улица, Межевая улица, Трубная улица, Репновский проезд, Лежневская улица</w:t>
            </w:r>
            <w:proofErr w:type="gramEnd"/>
            <w:r w:rsidRPr="005E30A4">
              <w:rPr>
                <w:rFonts w:ascii="Times New Roman" w:hAnsi="Times New Roman" w:cs="Times New Roman"/>
              </w:rPr>
              <w:t>, Малая улица, переулок Козлова, Василевская улица.</w:t>
            </w:r>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2404"/>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 1.5</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r w:rsidRPr="005E30A4">
              <w:rPr>
                <w:rFonts w:ascii="Times New Roman" w:hAnsi="Times New Roman" w:cs="Times New Roman"/>
              </w:rPr>
              <w:t>Улица Луначарского, улица Войкова, улица Фролова, Суббочевская улица,  улица Щорса, Шибаевская улица, Калининская улица, Заводская улица, Ленинская улица, Школьная улица, Спортивная улица, 1-я Красноармейская улица, 2-я Красноармейская улица, 3-я Красноармейская улица, 4-я Красноармейская улица, Революционная улица, Грозиловская улица, Пионерская улица, Мастеровая улица, улица Лифанова, Станционная улица, 1-й Железнодорожный тупик, Сергеевская улица, Железнодорожная улица,</w:t>
            </w:r>
            <w:proofErr w:type="gramStart"/>
            <w:r w:rsidRPr="005E30A4">
              <w:rPr>
                <w:rFonts w:ascii="Times New Roman" w:hAnsi="Times New Roman" w:cs="Times New Roman"/>
              </w:rPr>
              <w:t xml:space="preserve"> ,</w:t>
            </w:r>
            <w:proofErr w:type="gramEnd"/>
            <w:r w:rsidRPr="005E30A4">
              <w:rPr>
                <w:rFonts w:ascii="Times New Roman" w:hAnsi="Times New Roman" w:cs="Times New Roman"/>
              </w:rPr>
              <w:t xml:space="preserve"> Коллективная улица, 1-я Запрудная улица.</w:t>
            </w:r>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1613"/>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 1.6</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roofErr w:type="gramStart"/>
            <w:r w:rsidRPr="005E30A4">
              <w:rPr>
                <w:rFonts w:ascii="Times New Roman" w:hAnsi="Times New Roman" w:cs="Times New Roman"/>
              </w:rPr>
              <w:t>Улица Коммунальная, улица Попова, Луговая улица, поселок Фрунзе, Вокзальная улица, 1-я Первомайская улица, 2-я Первомайская улица, 3-я Первомайская улица, 4-я Первомайская улица, 5-я Первомайская улица, 6-я Первомайская улица, 7-я Первомайская улица, 1-я Физкультурная улица, 2-я Физкультурная улица, 3-я Физкультурная улица, 4-я Физкультурная улица, 5-я Физкультурная улица, 1-я Спартаковская улица, улица Арсения, 3-я Спартаковская улица, 1-я Болотная улица, 2-я Болотная улица.</w:t>
            </w:r>
            <w:proofErr w:type="gramEnd"/>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1036"/>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1.7</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roofErr w:type="gramStart"/>
            <w:r w:rsidRPr="005E30A4">
              <w:rPr>
                <w:rFonts w:ascii="Times New Roman" w:hAnsi="Times New Roman" w:cs="Times New Roman"/>
              </w:rPr>
              <w:t>Якшинская улица, Текстильная улица, улица Новая Площадь, Григорьевская улица, Московская улица, улица Кутузова, улица Суворова, Большой проезд, улица 40 лет Октября, Южная улица, Липовая улица, Рябиновая улица, Фестивальная улица, Рубская улица, Нерльская улица, Кленовая улица, улица Дзержинского, Стачечная улица, Восточная улица, Запольная улица, улица Гаврилово-Посадская.</w:t>
            </w:r>
            <w:proofErr w:type="gramEnd"/>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948"/>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1.8</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r w:rsidRPr="005E30A4">
              <w:rPr>
                <w:rFonts w:ascii="Times New Roman" w:hAnsi="Times New Roman" w:cs="Times New Roman"/>
              </w:rPr>
              <w:t>Проезд Садовый, тупик Железнодорожный 2-й, Театральный переулок, Коммунистическая улица, Садовая улица, улица Буланова, улица 2-я Молодежная, переулок Объединенный, Сиреневая улица</w:t>
            </w:r>
            <w:proofErr w:type="gramStart"/>
            <w:r w:rsidRPr="005E30A4">
              <w:rPr>
                <w:rFonts w:ascii="Times New Roman" w:hAnsi="Times New Roman" w:cs="Times New Roman"/>
              </w:rPr>
              <w:t>,у</w:t>
            </w:r>
            <w:proofErr w:type="gramEnd"/>
            <w:r w:rsidRPr="005E30A4">
              <w:rPr>
                <w:rFonts w:ascii="Times New Roman" w:hAnsi="Times New Roman" w:cs="Times New Roman"/>
              </w:rPr>
              <w:t>лица Березовая, Центральный проезд, Заречный переулок.</w:t>
            </w:r>
          </w:p>
        </w:tc>
        <w:tc>
          <w:tcPr>
            <w:tcW w:w="911"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654"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c>
          <w:tcPr>
            <w:tcW w:w="798" w:type="pct"/>
            <w:vMerge/>
            <w:tcBorders>
              <w:top w:val="nil"/>
              <w:left w:val="single" w:sz="4" w:space="0" w:color="auto"/>
              <w:bottom w:val="single" w:sz="4" w:space="0" w:color="000000"/>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p>
        </w:tc>
      </w:tr>
      <w:tr w:rsidR="00241275" w:rsidRPr="005E30A4" w:rsidTr="003D4E33">
        <w:trPr>
          <w:trHeight w:val="136"/>
        </w:trPr>
        <w:tc>
          <w:tcPr>
            <w:tcW w:w="278" w:type="pct"/>
            <w:tcBorders>
              <w:top w:val="nil"/>
              <w:left w:val="single" w:sz="4" w:space="0" w:color="auto"/>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2</w:t>
            </w:r>
          </w:p>
        </w:tc>
        <w:tc>
          <w:tcPr>
            <w:tcW w:w="235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rPr>
                <w:rFonts w:ascii="Times New Roman" w:hAnsi="Times New Roman" w:cs="Times New Roman"/>
              </w:rPr>
            </w:pPr>
            <w:r w:rsidRPr="005E30A4">
              <w:rPr>
                <w:rFonts w:ascii="Times New Roman" w:hAnsi="Times New Roman" w:cs="Times New Roman"/>
              </w:rPr>
              <w:t>Заключение соглашения о благоустройстве</w:t>
            </w:r>
          </w:p>
        </w:tc>
        <w:tc>
          <w:tcPr>
            <w:tcW w:w="911"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По результатам инвентаризации, до 31.08.2019</w:t>
            </w:r>
          </w:p>
        </w:tc>
        <w:tc>
          <w:tcPr>
            <w:tcW w:w="654"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 </w:t>
            </w:r>
          </w:p>
        </w:tc>
        <w:tc>
          <w:tcPr>
            <w:tcW w:w="798" w:type="pct"/>
            <w:tcBorders>
              <w:top w:val="nil"/>
              <w:left w:val="nil"/>
              <w:bottom w:val="single" w:sz="4" w:space="0" w:color="auto"/>
              <w:right w:val="single" w:sz="4" w:space="0" w:color="auto"/>
            </w:tcBorders>
            <w:vAlign w:val="center"/>
          </w:tcPr>
          <w:p w:rsidR="001127E7" w:rsidRPr="005E30A4" w:rsidRDefault="001127E7" w:rsidP="005E30A4">
            <w:pPr>
              <w:spacing w:after="0" w:line="240" w:lineRule="auto"/>
              <w:ind w:firstLine="150"/>
              <w:jc w:val="center"/>
              <w:rPr>
                <w:rFonts w:ascii="Times New Roman" w:hAnsi="Times New Roman" w:cs="Times New Roman"/>
              </w:rPr>
            </w:pPr>
            <w:r w:rsidRPr="005E30A4">
              <w:rPr>
                <w:rFonts w:ascii="Times New Roman" w:hAnsi="Times New Roman" w:cs="Times New Roman"/>
              </w:rPr>
              <w:t>Администрация городского округа Тейково ивановской области</w:t>
            </w:r>
          </w:p>
        </w:tc>
      </w:tr>
    </w:tbl>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3</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подлежащих созданию (восстановлению, реконструкции) объектов централизованной  (нецентрализованной) системы  ресурсоснабжения сельских населенных пунктов холодного водоснабжения сельских населенных пунктов (определяемой уполномоченным органом местного самоуправления сельского поселения)</w:t>
      </w:r>
    </w:p>
    <w:tbl>
      <w:tblPr>
        <w:tblW w:w="0" w:type="auto"/>
        <w:tblInd w:w="2" w:type="dxa"/>
        <w:tblCellMar>
          <w:left w:w="0" w:type="dxa"/>
          <w:right w:w="0" w:type="dxa"/>
        </w:tblCellMar>
        <w:tblLook w:val="00A0"/>
      </w:tblPr>
      <w:tblGrid>
        <w:gridCol w:w="767"/>
        <w:gridCol w:w="3449"/>
        <w:gridCol w:w="2501"/>
        <w:gridCol w:w="2320"/>
      </w:tblGrid>
      <w:tr w:rsidR="00241275" w:rsidRPr="005E30A4" w:rsidTr="003D4E33">
        <w:tc>
          <w:tcPr>
            <w:tcW w:w="7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4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 объекта</w:t>
            </w:r>
          </w:p>
        </w:tc>
        <w:tc>
          <w:tcPr>
            <w:tcW w:w="25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объекта (тип)</w:t>
            </w:r>
          </w:p>
        </w:tc>
        <w:tc>
          <w:tcPr>
            <w:tcW w:w="23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Вид работ</w:t>
            </w:r>
          </w:p>
        </w:tc>
      </w:tr>
      <w:tr w:rsidR="00241275" w:rsidRPr="005E30A4" w:rsidTr="003D4E33">
        <w:tc>
          <w:tcPr>
            <w:tcW w:w="7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c>
          <w:tcPr>
            <w:tcW w:w="34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c>
          <w:tcPr>
            <w:tcW w:w="25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c>
          <w:tcPr>
            <w:tcW w:w="23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r>
      <w:tr w:rsidR="00241275" w:rsidRPr="005E30A4" w:rsidTr="003D4E33">
        <w:tc>
          <w:tcPr>
            <w:tcW w:w="7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c>
          <w:tcPr>
            <w:tcW w:w="344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c>
          <w:tcPr>
            <w:tcW w:w="25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c>
          <w:tcPr>
            <w:tcW w:w="23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w:t>
            </w:r>
          </w:p>
        </w:tc>
      </w:tr>
    </w:tbl>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4</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ПРОЕКТ «РЕНОВАЦИЯ ПАРКА «КРАСНЫЕ СОСЕНКИ И НАБЕРЕЖНОЙ РЕКИ ВЯЗЬМА»</w:t>
      </w:r>
    </w:p>
    <w:p w:rsidR="001127E7" w:rsidRPr="005E30A4" w:rsidRDefault="001127E7" w:rsidP="005E30A4">
      <w:pPr>
        <w:pStyle w:val="ConsPlusNormal"/>
        <w:adjustRightInd/>
        <w:ind w:firstLine="709"/>
        <w:jc w:val="both"/>
        <w:rPr>
          <w:rFonts w:ascii="Times New Roman" w:hAnsi="Times New Roman" w:cs="Times New Roman"/>
          <w:sz w:val="24"/>
          <w:szCs w:val="24"/>
        </w:rPr>
      </w:pPr>
      <w:r w:rsidRPr="005E30A4">
        <w:rPr>
          <w:rFonts w:ascii="Times New Roman" w:hAnsi="Times New Roman" w:cs="Times New Roman"/>
          <w:sz w:val="24"/>
          <w:szCs w:val="24"/>
        </w:rPr>
        <w:t>1. Ожидаемые результаты реализации проекта «Реновация парка «Красные Сосенки» и набережной реки Вязьма.</w:t>
      </w:r>
    </w:p>
    <w:p w:rsidR="001127E7" w:rsidRPr="005E30A4" w:rsidRDefault="001127E7" w:rsidP="005E30A4">
      <w:pPr>
        <w:pStyle w:val="Default"/>
        <w:ind w:firstLine="709"/>
        <w:jc w:val="both"/>
        <w:rPr>
          <w:color w:val="auto"/>
        </w:rPr>
      </w:pPr>
      <w:r w:rsidRPr="005E30A4">
        <w:rPr>
          <w:color w:val="auto"/>
        </w:rPr>
        <w:t>Реализация мероприятий Подпрограммы направлена на достижение высокого уровня комфортности благоустроенных общественных территорий Подпрограмма предусматривает достижение целей и задач в течение 2019-2020 годов.</w:t>
      </w:r>
    </w:p>
    <w:p w:rsidR="001127E7" w:rsidRPr="005E30A4" w:rsidRDefault="001127E7" w:rsidP="005E30A4">
      <w:pPr>
        <w:pStyle w:val="a6"/>
        <w:spacing w:after="0" w:line="240" w:lineRule="auto"/>
        <w:ind w:left="0" w:firstLine="709"/>
        <w:rPr>
          <w:rFonts w:ascii="Times New Roman" w:hAnsi="Times New Roman"/>
          <w:sz w:val="24"/>
          <w:szCs w:val="24"/>
        </w:rPr>
      </w:pPr>
      <w:r w:rsidRPr="005E30A4">
        <w:rPr>
          <w:rFonts w:ascii="Times New Roman" w:hAnsi="Times New Roman"/>
          <w:sz w:val="24"/>
          <w:szCs w:val="24"/>
        </w:rPr>
        <w:t>Благоустройство данной общественной территории направлено на создание общественного пространства, отвечающего требованиям по обеспечению и повышению комфортности условий отдыха жителей и гостей города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Территория Парка «Красные сосенки» и набережная реки Вязьма выбраны жителями города, и не случайно. Это самые важные общественные пространства для тейковчан. Пару десятков лет назад, по рассказам пожилых, территория была востребованным и популярным местом отдыха. Жители со всей Ивановской области приезжали, чтобы погулять по сосновому бору, понаблюдать за фонтанами на «Генеральском» пруду, послушать военный оркестр. Тейковчане ежедневно отдыхали на пляже реки Вязьма. Однако территория пришла в упадок. Сейчас на ней не проходят культурные события, нет обустроенной инфраструктуры. В настоящее время часть территории парка «Красные Сосенки» и части набережной реки Вязьмы в городском округе Тейково используются пешеходами в рамках устоявшихся пеших маршрутов, соединяющих военную и гражданскую части города, для прогулок и в качестве привычных маршрутов к месту отдыха, работы и учебы. Большая часть территории в настоящее время не используется и сильно заросла.</w:t>
      </w:r>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Ключевой целью реализации данного проекта является объединение две разрозненные части города: военный городок «Красные сосенки» и старую часть с центром вокруг Тейковского хлопчатобумажного комбината в единый центр города. Это возможно после преобразования и комплексного благоустройства территории города, позволяющее улучшить эстетическое состояние территории с воссозданием ее былого облика.</w:t>
      </w:r>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xml:space="preserve">Концепция благоустройства Парка «Красные Сосенки» и набережной реки Вязьма заключается в том, что необходимо объединить город, усилить его значение, связать с другими городами. </w:t>
      </w:r>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xml:space="preserve">Данный проект охватывает всю центральную часть города. Благоустройство территории поделено на этапы. Первый этап территории предполагает создание комфортного общественного пространства со спортивными и событийными зонами, для спокойного и активного отдыха населению с игровыми зонами для детей, территорией для занятий спортом и ландшафтно-рекреационной зоной. </w:t>
      </w:r>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В концепции первого этапа выделены следующие функциональные зоны: зона воркаута, зона выгула собак, система велодорожек, тропа здоровья, зона фестивалей, детская площадка, событийная сцена, многоуровневый пирс на пруду, амфитеатр на пруду, зона отдыха у воды.</w:t>
      </w:r>
    </w:p>
    <w:p w:rsidR="001127E7" w:rsidRPr="005E30A4" w:rsidRDefault="001127E7" w:rsidP="005E30A4">
      <w:pPr>
        <w:pStyle w:val="a6"/>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xml:space="preserve">Проект создаст новую рекреационную зеленую ось вдоль реки Вязьма, соединив два существующих городских центра и физически, и ментально. Он станет ярким выражением идентичности города, которая соединяет историю текстильной промышленности и историю военного городка «Красные сосенки». Он расскажет о тейковских корнях и создаст общий фундамент для будущего. Новая ось соединит две главные точки притяжения, создав многочисленные маршруты и разнообразный культурный и рекреационный опыт для горожан, что </w:t>
      </w:r>
      <w:r w:rsidRPr="005E30A4">
        <w:rPr>
          <w:rFonts w:ascii="Times New Roman" w:hAnsi="Times New Roman"/>
          <w:sz w:val="24"/>
          <w:szCs w:val="24"/>
        </w:rPr>
        <w:lastRenderedPageBreak/>
        <w:t>увеличит возможности взаимодействия между ними. Этот новый «продуктивный диалог» создаст чувство единства между новыми и коренными жителями, даст мотивацию молодежи и военным участвовать в будущем развитии города, а не считать город местом временной дислокации.</w:t>
      </w:r>
    </w:p>
    <w:p w:rsidR="001127E7" w:rsidRPr="005E30A4" w:rsidRDefault="001127E7" w:rsidP="005E30A4">
      <w:pPr>
        <w:tabs>
          <w:tab w:val="left" w:pos="993"/>
        </w:tabs>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Приоритетными задачами проекта являются:</w:t>
      </w:r>
    </w:p>
    <w:p w:rsidR="001127E7" w:rsidRPr="005E30A4" w:rsidRDefault="001127E7" w:rsidP="005E30A4">
      <w:pPr>
        <w:pStyle w:val="a6"/>
        <w:tabs>
          <w:tab w:val="left" w:pos="0"/>
          <w:tab w:val="left" w:pos="993"/>
        </w:tabs>
        <w:spacing w:after="0" w:line="240" w:lineRule="auto"/>
        <w:ind w:left="0"/>
        <w:jc w:val="both"/>
        <w:rPr>
          <w:rFonts w:ascii="Times New Roman" w:hAnsi="Times New Roman"/>
          <w:sz w:val="24"/>
          <w:szCs w:val="24"/>
        </w:rPr>
      </w:pPr>
      <w:r w:rsidRPr="005E30A4">
        <w:rPr>
          <w:rFonts w:ascii="Times New Roman" w:hAnsi="Times New Roman"/>
          <w:sz w:val="24"/>
          <w:szCs w:val="24"/>
        </w:rPr>
        <w:t>- комплексное благоустройство территории города;</w:t>
      </w:r>
    </w:p>
    <w:p w:rsidR="001127E7" w:rsidRPr="005E30A4" w:rsidRDefault="001127E7"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создание функционального общественного пространства, привлекательного для различных групп населения и учитывающего их интересы, имеющего лаконичный архитектурный облик и соблюдающего баланс между использованием современных решений и сохранением исторического контекста территории;</w:t>
      </w:r>
    </w:p>
    <w:p w:rsidR="001127E7" w:rsidRPr="005E30A4" w:rsidRDefault="001127E7"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создание общественно-досуговой точки развития города, способствующей формированию новых туристических потоков;</w:t>
      </w:r>
    </w:p>
    <w:p w:rsidR="001127E7" w:rsidRPr="005E30A4" w:rsidRDefault="001127E7"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воспитание экологической культуры и эколого-ориентированного сознания местных жителей;</w:t>
      </w:r>
    </w:p>
    <w:p w:rsidR="001127E7" w:rsidRPr="005E30A4" w:rsidRDefault="001127E7"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возможность организации мероприятий событийной программы города, ориентированной на различные социальные и возрастные группы</w:t>
      </w:r>
      <w:r w:rsidRPr="005E30A4">
        <w:rPr>
          <w:rFonts w:ascii="Times New Roman" w:hAnsi="Times New Roman"/>
          <w:sz w:val="24"/>
          <w:szCs w:val="24"/>
          <w:shd w:val="clear" w:color="auto" w:fill="FFFFFF"/>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содействие развитию культуры и спорта, организация активных и пассивных форм отдыха населения. </w:t>
      </w:r>
    </w:p>
    <w:p w:rsidR="001127E7" w:rsidRPr="005E30A4" w:rsidRDefault="001127E7" w:rsidP="005E30A4">
      <w:pPr>
        <w:pStyle w:val="a6"/>
        <w:tabs>
          <w:tab w:val="left" w:pos="0"/>
          <w:tab w:val="left" w:pos="993"/>
        </w:tabs>
        <w:spacing w:after="0" w:line="240" w:lineRule="auto"/>
        <w:ind w:left="0" w:firstLine="709"/>
        <w:rPr>
          <w:rFonts w:ascii="Times New Roman" w:hAnsi="Times New Roman"/>
          <w:sz w:val="24"/>
          <w:szCs w:val="24"/>
        </w:rPr>
      </w:pPr>
    </w:p>
    <w:p w:rsidR="001127E7" w:rsidRPr="005E30A4" w:rsidRDefault="001127E7" w:rsidP="005E30A4">
      <w:pPr>
        <w:spacing w:after="0" w:line="240" w:lineRule="auto"/>
        <w:ind w:right="-1" w:firstLine="709"/>
        <w:rPr>
          <w:rFonts w:ascii="Times New Roman" w:hAnsi="Times New Roman" w:cs="Times New Roman"/>
          <w:bCs/>
          <w:sz w:val="24"/>
          <w:szCs w:val="24"/>
        </w:rPr>
      </w:pPr>
      <w:r w:rsidRPr="005E30A4">
        <w:rPr>
          <w:rFonts w:ascii="Times New Roman" w:hAnsi="Times New Roman" w:cs="Times New Roman"/>
          <w:bCs/>
          <w:sz w:val="24"/>
          <w:szCs w:val="24"/>
        </w:rPr>
        <w:t xml:space="preserve">2. Ресурсное обеспечение Подпрограммы.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7"/>
        <w:gridCol w:w="1655"/>
        <w:gridCol w:w="2689"/>
        <w:gridCol w:w="2500"/>
      </w:tblGrid>
      <w:tr w:rsidR="00241275" w:rsidRPr="005E30A4" w:rsidTr="003D4E33">
        <w:trPr>
          <w:trHeight w:val="99"/>
          <w:jc w:val="center"/>
        </w:trPr>
        <w:tc>
          <w:tcPr>
            <w:tcW w:w="1759" w:type="pct"/>
            <w:vMerge w:val="restart"/>
            <w:shd w:val="clear" w:color="auto" w:fill="auto"/>
            <w:vAlign w:val="center"/>
          </w:tcPr>
          <w:p w:rsidR="001127E7" w:rsidRPr="005E30A4" w:rsidRDefault="001127E7" w:rsidP="005E30A4">
            <w:pPr>
              <w:pStyle w:val="Default"/>
              <w:ind w:right="-1"/>
              <w:jc w:val="center"/>
              <w:rPr>
                <w:color w:val="auto"/>
              </w:rPr>
            </w:pPr>
            <w:r w:rsidRPr="005E30A4">
              <w:rPr>
                <w:color w:val="auto"/>
              </w:rPr>
              <w:t>Наименование</w:t>
            </w:r>
          </w:p>
        </w:tc>
        <w:tc>
          <w:tcPr>
            <w:tcW w:w="666" w:type="pct"/>
            <w:vMerge w:val="restart"/>
            <w:shd w:val="clear" w:color="auto" w:fill="auto"/>
            <w:vAlign w:val="center"/>
          </w:tcPr>
          <w:p w:rsidR="001127E7" w:rsidRPr="005E30A4" w:rsidRDefault="001127E7" w:rsidP="005E30A4">
            <w:pPr>
              <w:pStyle w:val="Default"/>
              <w:ind w:right="-1"/>
              <w:jc w:val="center"/>
              <w:rPr>
                <w:color w:val="auto"/>
              </w:rPr>
            </w:pPr>
            <w:r w:rsidRPr="005E30A4">
              <w:rPr>
                <w:color w:val="auto"/>
              </w:rPr>
              <w:t>Всего тыс. руб.</w:t>
            </w:r>
          </w:p>
        </w:tc>
        <w:tc>
          <w:tcPr>
            <w:tcW w:w="2575" w:type="pct"/>
            <w:gridSpan w:val="2"/>
            <w:shd w:val="clear" w:color="auto" w:fill="auto"/>
            <w:vAlign w:val="center"/>
          </w:tcPr>
          <w:p w:rsidR="001127E7" w:rsidRPr="005E30A4" w:rsidRDefault="001127E7" w:rsidP="005E30A4">
            <w:pPr>
              <w:pStyle w:val="ConsPlusNormal"/>
              <w:ind w:right="-1"/>
              <w:jc w:val="center"/>
              <w:rPr>
                <w:rFonts w:ascii="Times New Roman" w:hAnsi="Times New Roman" w:cs="Times New Roman"/>
                <w:sz w:val="24"/>
                <w:szCs w:val="24"/>
              </w:rPr>
            </w:pPr>
            <w:r w:rsidRPr="005E30A4">
              <w:rPr>
                <w:rFonts w:ascii="Times New Roman" w:hAnsi="Times New Roman" w:cs="Times New Roman"/>
                <w:sz w:val="24"/>
                <w:szCs w:val="24"/>
              </w:rPr>
              <w:t>В том числе по годам реализации, тыс. руб.</w:t>
            </w:r>
          </w:p>
        </w:tc>
      </w:tr>
      <w:tr w:rsidR="00241275" w:rsidRPr="005E30A4" w:rsidTr="003D4E33">
        <w:trPr>
          <w:trHeight w:val="96"/>
          <w:jc w:val="center"/>
        </w:trPr>
        <w:tc>
          <w:tcPr>
            <w:tcW w:w="1759" w:type="pct"/>
            <w:vMerge/>
            <w:shd w:val="clear" w:color="auto" w:fill="auto"/>
          </w:tcPr>
          <w:p w:rsidR="001127E7" w:rsidRPr="005E30A4" w:rsidRDefault="001127E7" w:rsidP="005E30A4">
            <w:pPr>
              <w:pStyle w:val="Default"/>
              <w:ind w:right="-1"/>
              <w:jc w:val="both"/>
              <w:rPr>
                <w:color w:val="auto"/>
              </w:rPr>
            </w:pPr>
          </w:p>
        </w:tc>
        <w:tc>
          <w:tcPr>
            <w:tcW w:w="666" w:type="pct"/>
            <w:vMerge/>
            <w:shd w:val="clear" w:color="auto" w:fill="auto"/>
          </w:tcPr>
          <w:p w:rsidR="001127E7" w:rsidRPr="005E30A4" w:rsidRDefault="001127E7" w:rsidP="005E30A4">
            <w:pPr>
              <w:pStyle w:val="Default"/>
              <w:ind w:right="-1"/>
              <w:jc w:val="both"/>
              <w:rPr>
                <w:color w:val="auto"/>
              </w:rPr>
            </w:pPr>
          </w:p>
        </w:tc>
        <w:tc>
          <w:tcPr>
            <w:tcW w:w="1333" w:type="pct"/>
            <w:shd w:val="clear" w:color="auto" w:fill="auto"/>
            <w:vAlign w:val="center"/>
          </w:tcPr>
          <w:p w:rsidR="001127E7" w:rsidRPr="005E30A4" w:rsidRDefault="001127E7" w:rsidP="005E30A4">
            <w:pPr>
              <w:pStyle w:val="Default"/>
              <w:ind w:right="-1"/>
              <w:jc w:val="center"/>
              <w:rPr>
                <w:color w:val="auto"/>
              </w:rPr>
            </w:pPr>
            <w:r w:rsidRPr="005E30A4">
              <w:rPr>
                <w:color w:val="auto"/>
              </w:rPr>
              <w:t>2019 г.</w:t>
            </w:r>
          </w:p>
        </w:tc>
        <w:tc>
          <w:tcPr>
            <w:tcW w:w="1242" w:type="pct"/>
            <w:shd w:val="clear" w:color="auto" w:fill="auto"/>
            <w:vAlign w:val="center"/>
          </w:tcPr>
          <w:p w:rsidR="001127E7" w:rsidRPr="005E30A4" w:rsidRDefault="001127E7" w:rsidP="005E30A4">
            <w:pPr>
              <w:pStyle w:val="Default"/>
              <w:ind w:right="-1"/>
              <w:jc w:val="center"/>
              <w:rPr>
                <w:color w:val="auto"/>
              </w:rPr>
            </w:pPr>
            <w:r w:rsidRPr="005E30A4">
              <w:rPr>
                <w:color w:val="auto"/>
              </w:rPr>
              <w:t>2020г.</w:t>
            </w:r>
          </w:p>
        </w:tc>
      </w:tr>
      <w:tr w:rsidR="00241275" w:rsidRPr="005E30A4" w:rsidTr="003D4E33">
        <w:trPr>
          <w:jc w:val="center"/>
        </w:trPr>
        <w:tc>
          <w:tcPr>
            <w:tcW w:w="5000" w:type="pct"/>
            <w:gridSpan w:val="4"/>
            <w:shd w:val="clear" w:color="auto" w:fill="auto"/>
            <w:vAlign w:val="center"/>
          </w:tcPr>
          <w:p w:rsidR="001127E7" w:rsidRPr="005E30A4" w:rsidRDefault="001127E7" w:rsidP="005E30A4">
            <w:pPr>
              <w:pStyle w:val="Default"/>
              <w:ind w:right="-1"/>
              <w:jc w:val="center"/>
              <w:rPr>
                <w:color w:val="auto"/>
              </w:rPr>
            </w:pPr>
            <w:r w:rsidRPr="005E30A4">
              <w:rPr>
                <w:color w:val="auto"/>
              </w:rPr>
              <w:t>Всего для Проекта «Реновация парка «Красные Сосенки» и набережной реки Вязьма»</w:t>
            </w:r>
          </w:p>
        </w:tc>
      </w:tr>
      <w:tr w:rsidR="00241275" w:rsidRPr="005E30A4" w:rsidTr="003D4E33">
        <w:trPr>
          <w:trHeight w:val="85"/>
          <w:jc w:val="center"/>
        </w:trPr>
        <w:tc>
          <w:tcPr>
            <w:tcW w:w="1759" w:type="pct"/>
            <w:shd w:val="clear" w:color="auto" w:fill="auto"/>
          </w:tcPr>
          <w:p w:rsidR="001127E7" w:rsidRPr="005E30A4" w:rsidRDefault="001127E7" w:rsidP="005E30A4">
            <w:pPr>
              <w:pStyle w:val="Default"/>
              <w:ind w:right="-1"/>
              <w:jc w:val="both"/>
              <w:rPr>
                <w:color w:val="auto"/>
              </w:rPr>
            </w:pPr>
            <w:r w:rsidRPr="005E30A4">
              <w:rPr>
                <w:color w:val="auto"/>
              </w:rPr>
              <w:t>в том числе за счет:</w:t>
            </w:r>
          </w:p>
        </w:tc>
        <w:tc>
          <w:tcPr>
            <w:tcW w:w="666" w:type="pct"/>
            <w:shd w:val="clear" w:color="auto" w:fill="auto"/>
            <w:vAlign w:val="center"/>
          </w:tcPr>
          <w:p w:rsidR="001127E7" w:rsidRPr="005E30A4" w:rsidRDefault="001127E7" w:rsidP="005E30A4">
            <w:pPr>
              <w:pStyle w:val="Default"/>
              <w:ind w:right="-1"/>
              <w:jc w:val="center"/>
              <w:rPr>
                <w:color w:val="auto"/>
              </w:rPr>
            </w:pPr>
            <w:r w:rsidRPr="005E30A4">
              <w:rPr>
                <w:color w:val="auto"/>
              </w:rPr>
              <w:t>146 537,20000</w:t>
            </w:r>
          </w:p>
        </w:tc>
        <w:tc>
          <w:tcPr>
            <w:tcW w:w="1333" w:type="pct"/>
            <w:shd w:val="clear" w:color="auto" w:fill="auto"/>
            <w:vAlign w:val="center"/>
          </w:tcPr>
          <w:p w:rsidR="001127E7" w:rsidRPr="005E30A4" w:rsidRDefault="001127E7" w:rsidP="005E30A4">
            <w:pPr>
              <w:pStyle w:val="Default"/>
              <w:ind w:right="-1"/>
              <w:jc w:val="center"/>
              <w:rPr>
                <w:color w:val="auto"/>
              </w:rPr>
            </w:pPr>
            <w:r w:rsidRPr="005E30A4">
              <w:rPr>
                <w:color w:val="auto"/>
              </w:rPr>
              <w:t>75 000,00</w:t>
            </w:r>
          </w:p>
        </w:tc>
        <w:tc>
          <w:tcPr>
            <w:tcW w:w="1242" w:type="pct"/>
            <w:shd w:val="clear" w:color="auto" w:fill="auto"/>
            <w:vAlign w:val="center"/>
          </w:tcPr>
          <w:p w:rsidR="001127E7" w:rsidRPr="005E30A4" w:rsidRDefault="001127E7" w:rsidP="005E30A4">
            <w:pPr>
              <w:pStyle w:val="Default"/>
              <w:ind w:right="-1"/>
              <w:jc w:val="center"/>
              <w:rPr>
                <w:color w:val="auto"/>
              </w:rPr>
            </w:pPr>
            <w:r w:rsidRPr="005E30A4">
              <w:rPr>
                <w:color w:val="auto"/>
              </w:rPr>
              <w:t>71 537,20000</w:t>
            </w:r>
          </w:p>
        </w:tc>
      </w:tr>
      <w:tr w:rsidR="00241275" w:rsidRPr="005E30A4" w:rsidTr="003D4E33">
        <w:trPr>
          <w:jc w:val="center"/>
        </w:trPr>
        <w:tc>
          <w:tcPr>
            <w:tcW w:w="1759" w:type="pct"/>
            <w:shd w:val="clear" w:color="auto" w:fill="auto"/>
          </w:tcPr>
          <w:p w:rsidR="001127E7" w:rsidRPr="005E30A4" w:rsidRDefault="001127E7" w:rsidP="005E30A4">
            <w:pPr>
              <w:pStyle w:val="Default"/>
              <w:ind w:right="-1"/>
              <w:jc w:val="both"/>
              <w:rPr>
                <w:color w:val="auto"/>
              </w:rPr>
            </w:pPr>
            <w:r w:rsidRPr="005E30A4">
              <w:rPr>
                <w:color w:val="auto"/>
              </w:rPr>
              <w:t>средства федерального бюджета*</w:t>
            </w:r>
          </w:p>
        </w:tc>
        <w:tc>
          <w:tcPr>
            <w:tcW w:w="666" w:type="pct"/>
            <w:shd w:val="clear" w:color="auto" w:fill="auto"/>
            <w:vAlign w:val="center"/>
          </w:tcPr>
          <w:p w:rsidR="001127E7" w:rsidRPr="005E30A4" w:rsidRDefault="001127E7" w:rsidP="005E30A4">
            <w:pPr>
              <w:pStyle w:val="Default"/>
              <w:ind w:right="-1"/>
              <w:jc w:val="center"/>
              <w:rPr>
                <w:color w:val="auto"/>
              </w:rPr>
            </w:pPr>
            <w:r w:rsidRPr="005E30A4">
              <w:rPr>
                <w:color w:val="auto"/>
              </w:rPr>
              <w:t>146 537,20000</w:t>
            </w:r>
          </w:p>
        </w:tc>
        <w:tc>
          <w:tcPr>
            <w:tcW w:w="1333" w:type="pct"/>
            <w:shd w:val="clear" w:color="auto" w:fill="auto"/>
            <w:vAlign w:val="center"/>
          </w:tcPr>
          <w:p w:rsidR="001127E7" w:rsidRPr="005E30A4" w:rsidRDefault="001127E7" w:rsidP="005E30A4">
            <w:pPr>
              <w:pStyle w:val="Default"/>
              <w:ind w:right="-1"/>
              <w:jc w:val="center"/>
              <w:rPr>
                <w:color w:val="auto"/>
              </w:rPr>
            </w:pPr>
            <w:r w:rsidRPr="005E30A4">
              <w:rPr>
                <w:color w:val="auto"/>
              </w:rPr>
              <w:t>75 000,00</w:t>
            </w:r>
          </w:p>
        </w:tc>
        <w:tc>
          <w:tcPr>
            <w:tcW w:w="1242" w:type="pct"/>
            <w:shd w:val="clear" w:color="auto" w:fill="auto"/>
            <w:vAlign w:val="center"/>
          </w:tcPr>
          <w:p w:rsidR="001127E7" w:rsidRPr="005E30A4" w:rsidRDefault="001127E7" w:rsidP="005E30A4">
            <w:pPr>
              <w:pStyle w:val="Default"/>
              <w:ind w:right="-1"/>
              <w:jc w:val="center"/>
              <w:rPr>
                <w:color w:val="auto"/>
              </w:rPr>
            </w:pPr>
            <w:r w:rsidRPr="005E30A4">
              <w:rPr>
                <w:color w:val="auto"/>
              </w:rPr>
              <w:t>71 537,20000</w:t>
            </w:r>
          </w:p>
        </w:tc>
      </w:tr>
      <w:tr w:rsidR="00241275" w:rsidRPr="005E30A4" w:rsidTr="003D4E33">
        <w:trPr>
          <w:jc w:val="center"/>
        </w:trPr>
        <w:tc>
          <w:tcPr>
            <w:tcW w:w="1759" w:type="pct"/>
            <w:shd w:val="clear" w:color="auto" w:fill="auto"/>
          </w:tcPr>
          <w:p w:rsidR="001127E7" w:rsidRPr="005E30A4" w:rsidRDefault="001127E7" w:rsidP="005E30A4">
            <w:pPr>
              <w:pStyle w:val="Default"/>
              <w:ind w:right="-1"/>
              <w:jc w:val="both"/>
              <w:rPr>
                <w:color w:val="auto"/>
              </w:rPr>
            </w:pPr>
            <w:r w:rsidRPr="005E30A4">
              <w:rPr>
                <w:color w:val="auto"/>
              </w:rPr>
              <w:t>средства областного бюджета*</w:t>
            </w:r>
          </w:p>
        </w:tc>
        <w:tc>
          <w:tcPr>
            <w:tcW w:w="666" w:type="pct"/>
            <w:shd w:val="clear" w:color="auto" w:fill="auto"/>
            <w:vAlign w:val="center"/>
          </w:tcPr>
          <w:p w:rsidR="001127E7" w:rsidRPr="005E30A4" w:rsidRDefault="001127E7" w:rsidP="005E30A4">
            <w:pPr>
              <w:pStyle w:val="Default"/>
              <w:ind w:right="-1"/>
              <w:jc w:val="center"/>
              <w:rPr>
                <w:color w:val="auto"/>
              </w:rPr>
            </w:pPr>
            <w:r w:rsidRPr="005E30A4">
              <w:rPr>
                <w:color w:val="auto"/>
              </w:rPr>
              <w:t>0,00</w:t>
            </w:r>
          </w:p>
        </w:tc>
        <w:tc>
          <w:tcPr>
            <w:tcW w:w="1333" w:type="pct"/>
            <w:shd w:val="clear" w:color="auto" w:fill="auto"/>
            <w:vAlign w:val="center"/>
          </w:tcPr>
          <w:p w:rsidR="001127E7" w:rsidRPr="005E30A4" w:rsidRDefault="001127E7" w:rsidP="005E30A4">
            <w:pPr>
              <w:pStyle w:val="Default"/>
              <w:ind w:right="-1"/>
              <w:jc w:val="center"/>
              <w:rPr>
                <w:color w:val="auto"/>
              </w:rPr>
            </w:pPr>
            <w:r w:rsidRPr="005E30A4">
              <w:rPr>
                <w:color w:val="auto"/>
              </w:rPr>
              <w:t>0,00</w:t>
            </w:r>
          </w:p>
        </w:tc>
        <w:tc>
          <w:tcPr>
            <w:tcW w:w="1242" w:type="pct"/>
            <w:shd w:val="clear" w:color="auto" w:fill="auto"/>
            <w:vAlign w:val="center"/>
          </w:tcPr>
          <w:p w:rsidR="001127E7" w:rsidRPr="005E30A4" w:rsidRDefault="001127E7" w:rsidP="005E30A4">
            <w:pPr>
              <w:pStyle w:val="Default"/>
              <w:ind w:right="-1"/>
              <w:jc w:val="center"/>
              <w:rPr>
                <w:color w:val="auto"/>
              </w:rPr>
            </w:pPr>
            <w:r w:rsidRPr="005E30A4">
              <w:rPr>
                <w:color w:val="auto"/>
              </w:rPr>
              <w:t>0,00</w:t>
            </w:r>
          </w:p>
        </w:tc>
      </w:tr>
      <w:tr w:rsidR="001127E7" w:rsidRPr="005E30A4" w:rsidTr="003D4E33">
        <w:trPr>
          <w:trHeight w:val="85"/>
          <w:jc w:val="center"/>
        </w:trPr>
        <w:tc>
          <w:tcPr>
            <w:tcW w:w="1759" w:type="pct"/>
            <w:shd w:val="clear" w:color="auto" w:fill="auto"/>
          </w:tcPr>
          <w:p w:rsidR="001127E7" w:rsidRPr="005E30A4" w:rsidRDefault="001127E7" w:rsidP="005E30A4">
            <w:pPr>
              <w:pStyle w:val="Default"/>
              <w:ind w:right="-1"/>
              <w:jc w:val="both"/>
              <w:rPr>
                <w:color w:val="auto"/>
              </w:rPr>
            </w:pPr>
            <w:r w:rsidRPr="005E30A4">
              <w:rPr>
                <w:color w:val="auto"/>
              </w:rPr>
              <w:t>средства местного бюджета*</w:t>
            </w:r>
          </w:p>
        </w:tc>
        <w:tc>
          <w:tcPr>
            <w:tcW w:w="666" w:type="pct"/>
            <w:shd w:val="clear" w:color="auto" w:fill="auto"/>
            <w:vAlign w:val="center"/>
          </w:tcPr>
          <w:p w:rsidR="001127E7" w:rsidRPr="005E30A4" w:rsidRDefault="001127E7" w:rsidP="005E30A4">
            <w:pPr>
              <w:pStyle w:val="Default"/>
              <w:ind w:right="-1"/>
              <w:jc w:val="center"/>
              <w:rPr>
                <w:color w:val="auto"/>
              </w:rPr>
            </w:pPr>
            <w:r w:rsidRPr="005E30A4">
              <w:rPr>
                <w:color w:val="auto"/>
              </w:rPr>
              <w:t>0,00</w:t>
            </w:r>
          </w:p>
        </w:tc>
        <w:tc>
          <w:tcPr>
            <w:tcW w:w="1333" w:type="pct"/>
            <w:shd w:val="clear" w:color="auto" w:fill="auto"/>
            <w:vAlign w:val="center"/>
          </w:tcPr>
          <w:p w:rsidR="001127E7" w:rsidRPr="005E30A4" w:rsidRDefault="001127E7" w:rsidP="005E30A4">
            <w:pPr>
              <w:pStyle w:val="Default"/>
              <w:ind w:right="-1"/>
              <w:jc w:val="center"/>
              <w:rPr>
                <w:color w:val="auto"/>
              </w:rPr>
            </w:pPr>
            <w:r w:rsidRPr="005E30A4">
              <w:rPr>
                <w:color w:val="auto"/>
              </w:rPr>
              <w:t>0,00</w:t>
            </w:r>
          </w:p>
        </w:tc>
        <w:tc>
          <w:tcPr>
            <w:tcW w:w="1242" w:type="pct"/>
            <w:shd w:val="clear" w:color="auto" w:fill="auto"/>
            <w:vAlign w:val="center"/>
          </w:tcPr>
          <w:p w:rsidR="001127E7" w:rsidRPr="005E30A4" w:rsidRDefault="001127E7" w:rsidP="005E30A4">
            <w:pPr>
              <w:pStyle w:val="Default"/>
              <w:ind w:right="-1"/>
              <w:jc w:val="center"/>
              <w:rPr>
                <w:color w:val="auto"/>
              </w:rPr>
            </w:pPr>
            <w:r w:rsidRPr="005E30A4">
              <w:rPr>
                <w:color w:val="auto"/>
              </w:rPr>
              <w:t>0,00</w:t>
            </w:r>
          </w:p>
        </w:tc>
      </w:tr>
    </w:tbl>
    <w:p w:rsidR="001127E7" w:rsidRPr="005E30A4" w:rsidRDefault="001127E7" w:rsidP="005E30A4">
      <w:pPr>
        <w:spacing w:after="0" w:line="240" w:lineRule="auto"/>
        <w:ind w:right="-1" w:firstLine="709"/>
        <w:rPr>
          <w:rFonts w:ascii="Times New Roman" w:hAnsi="Times New Roman" w:cs="Times New Roman"/>
          <w:sz w:val="24"/>
          <w:szCs w:val="24"/>
        </w:rPr>
      </w:pPr>
    </w:p>
    <w:p w:rsidR="001127E7" w:rsidRPr="005E30A4" w:rsidRDefault="001127E7" w:rsidP="005E30A4">
      <w:pPr>
        <w:spacing w:after="0" w:line="240" w:lineRule="auto"/>
        <w:ind w:right="-1"/>
        <w:jc w:val="both"/>
        <w:rPr>
          <w:rFonts w:ascii="Times New Roman" w:eastAsia="Calibri" w:hAnsi="Times New Roman" w:cs="Times New Roman"/>
          <w:sz w:val="24"/>
          <w:szCs w:val="24"/>
        </w:rPr>
      </w:pPr>
      <w:r w:rsidRPr="005E30A4">
        <w:rPr>
          <w:rFonts w:ascii="Times New Roman" w:eastAsia="Calibri" w:hAnsi="Times New Roman" w:cs="Times New Roman"/>
          <w:sz w:val="24"/>
          <w:szCs w:val="24"/>
        </w:rPr>
        <w:t>*Объем  финансирования  мероприятий  подлежит  уточнению  по  мере  поступления  денежных средств.</w:t>
      </w:r>
    </w:p>
    <w:p w:rsidR="001127E7" w:rsidRPr="005E30A4" w:rsidRDefault="001127E7" w:rsidP="005E30A4">
      <w:pPr>
        <w:spacing w:after="0" w:line="240" w:lineRule="auto"/>
        <w:ind w:right="-1" w:firstLine="709"/>
        <w:jc w:val="both"/>
        <w:rPr>
          <w:rFonts w:ascii="Times New Roman" w:hAnsi="Times New Roman" w:cs="Times New Roman"/>
          <w:sz w:val="24"/>
          <w:szCs w:val="24"/>
        </w:rPr>
      </w:pPr>
    </w:p>
    <w:p w:rsidR="001127E7" w:rsidRPr="005E30A4" w:rsidRDefault="001127E7" w:rsidP="005E30A4">
      <w:pPr>
        <w:spacing w:after="0" w:line="240" w:lineRule="auto"/>
        <w:ind w:right="-1" w:firstLine="709"/>
        <w:jc w:val="both"/>
        <w:rPr>
          <w:rFonts w:ascii="Times New Roman" w:hAnsi="Times New Roman" w:cs="Times New Roman"/>
          <w:sz w:val="24"/>
          <w:szCs w:val="24"/>
        </w:rPr>
      </w:pPr>
      <w:r w:rsidRPr="005E30A4">
        <w:rPr>
          <w:rFonts w:ascii="Times New Roman" w:hAnsi="Times New Roman" w:cs="Times New Roman"/>
          <w:sz w:val="24"/>
          <w:szCs w:val="24"/>
        </w:rPr>
        <w:t>3. Перечень мероприятий Проекта «Реновация парка «Красные Сосенки» и набережной реки Вязьма».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2053"/>
        <w:gridCol w:w="1421"/>
        <w:gridCol w:w="1599"/>
        <w:gridCol w:w="2219"/>
        <w:gridCol w:w="1295"/>
        <w:gridCol w:w="1295"/>
      </w:tblGrid>
      <w:tr w:rsidR="00241275" w:rsidRPr="005E30A4" w:rsidTr="003D4E33">
        <w:trPr>
          <w:trHeight w:val="245"/>
        </w:trPr>
        <w:tc>
          <w:tcPr>
            <w:tcW w:w="259" w:type="pct"/>
            <w:vMerge w:val="restar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1000" w:type="pct"/>
            <w:vMerge w:val="restar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Цель, задачи, подпрограммные мероприятия</w:t>
            </w:r>
          </w:p>
        </w:tc>
        <w:tc>
          <w:tcPr>
            <w:tcW w:w="682" w:type="pct"/>
            <w:vMerge w:val="restar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Срок исполнения</w:t>
            </w:r>
          </w:p>
        </w:tc>
        <w:tc>
          <w:tcPr>
            <w:tcW w:w="775" w:type="pct"/>
            <w:vMerge w:val="restar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Исполнитель</w:t>
            </w:r>
          </w:p>
        </w:tc>
        <w:tc>
          <w:tcPr>
            <w:tcW w:w="1072" w:type="pct"/>
            <w:vMerge w:val="restar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Источники финансирования (тыс. руб.)</w:t>
            </w:r>
          </w:p>
        </w:tc>
        <w:tc>
          <w:tcPr>
            <w:tcW w:w="1212" w:type="pct"/>
            <w:gridSpan w:val="2"/>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Объем финансирования (тыс. руб.)</w:t>
            </w:r>
          </w:p>
        </w:tc>
      </w:tr>
      <w:tr w:rsidR="00241275" w:rsidRPr="005E30A4" w:rsidTr="003D4E33">
        <w:trPr>
          <w:trHeight w:val="245"/>
        </w:trPr>
        <w:tc>
          <w:tcPr>
            <w:tcW w:w="259" w:type="pct"/>
            <w:vMerge/>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000" w:type="pct"/>
            <w:vMerge/>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682" w:type="pct"/>
            <w:vMerge/>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775" w:type="pct"/>
            <w:vMerge/>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1072" w:type="pct"/>
            <w:vMerge/>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p>
        </w:tc>
        <w:tc>
          <w:tcPr>
            <w:tcW w:w="591"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621"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2020</w:t>
            </w:r>
          </w:p>
        </w:tc>
      </w:tr>
      <w:tr w:rsidR="00241275" w:rsidRPr="005E30A4" w:rsidTr="003D4E33">
        <w:trPr>
          <w:trHeight w:val="978"/>
        </w:trPr>
        <w:tc>
          <w:tcPr>
            <w:tcW w:w="259"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000" w:type="pct"/>
            <w:shd w:val="clear" w:color="auto" w:fill="auto"/>
          </w:tcPr>
          <w:p w:rsidR="001127E7" w:rsidRPr="005E30A4" w:rsidRDefault="001127E7" w:rsidP="005E30A4">
            <w:pPr>
              <w:pStyle w:val="Default"/>
              <w:ind w:right="-1"/>
              <w:jc w:val="both"/>
              <w:rPr>
                <w:color w:val="auto"/>
              </w:rPr>
            </w:pPr>
            <w:r w:rsidRPr="005E30A4">
              <w:rPr>
                <w:color w:val="auto"/>
              </w:rPr>
              <w:t>Разработка проектно сметной документации по проекту «Реновация парка «Красные Сосенки» и набережной реки Вязьма»</w:t>
            </w:r>
          </w:p>
        </w:tc>
        <w:tc>
          <w:tcPr>
            <w:tcW w:w="682"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До 30 декабря 2019 года</w:t>
            </w:r>
          </w:p>
        </w:tc>
        <w:tc>
          <w:tcPr>
            <w:tcW w:w="775"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городского округа Тейково «Служба заказчика»</w:t>
            </w:r>
          </w:p>
        </w:tc>
        <w:tc>
          <w:tcPr>
            <w:tcW w:w="1072" w:type="pct"/>
            <w:shd w:val="clear" w:color="auto" w:fill="auto"/>
            <w:vAlign w:val="center"/>
          </w:tcPr>
          <w:p w:rsidR="001127E7" w:rsidRPr="005E30A4" w:rsidRDefault="001127E7" w:rsidP="005E30A4">
            <w:pPr>
              <w:pStyle w:val="Default"/>
              <w:ind w:right="-1"/>
              <w:rPr>
                <w:color w:val="auto"/>
              </w:rPr>
            </w:pPr>
            <w:r w:rsidRPr="005E30A4">
              <w:rPr>
                <w:color w:val="auto"/>
              </w:rPr>
              <w:t>Всего: 3462,80тыс. руб.</w:t>
            </w:r>
          </w:p>
          <w:p w:rsidR="001127E7" w:rsidRPr="005E30A4" w:rsidRDefault="001127E7" w:rsidP="005E30A4">
            <w:pPr>
              <w:pStyle w:val="Default"/>
              <w:ind w:right="-1"/>
              <w:rPr>
                <w:color w:val="auto"/>
              </w:rPr>
            </w:pPr>
            <w:r w:rsidRPr="005E30A4">
              <w:rPr>
                <w:color w:val="auto"/>
              </w:rPr>
              <w:t>из них:</w:t>
            </w:r>
          </w:p>
          <w:p w:rsidR="001127E7" w:rsidRPr="005E30A4" w:rsidRDefault="001127E7" w:rsidP="005E30A4">
            <w:pPr>
              <w:pStyle w:val="Default"/>
              <w:ind w:right="-1"/>
              <w:rPr>
                <w:color w:val="auto"/>
              </w:rPr>
            </w:pPr>
            <w:r w:rsidRPr="005E30A4">
              <w:rPr>
                <w:color w:val="auto"/>
              </w:rPr>
              <w:t>МБ* –0,00 тыс. руб.</w:t>
            </w:r>
          </w:p>
          <w:p w:rsidR="001127E7" w:rsidRPr="005E30A4" w:rsidRDefault="001127E7" w:rsidP="005E30A4">
            <w:pPr>
              <w:pStyle w:val="Default"/>
              <w:ind w:right="-1"/>
              <w:rPr>
                <w:color w:val="auto"/>
              </w:rPr>
            </w:pPr>
            <w:r w:rsidRPr="005E30A4">
              <w:rPr>
                <w:color w:val="auto"/>
              </w:rPr>
              <w:t>ОБ* –0,00 тыс. руб.</w:t>
            </w:r>
          </w:p>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 xml:space="preserve">ФБ* – </w:t>
            </w:r>
            <w:r w:rsidRPr="005E30A4">
              <w:rPr>
                <w:rFonts w:ascii="Times New Roman" w:hAnsi="Times New Roman" w:cs="Times New Roman"/>
                <w:sz w:val="24"/>
              </w:rPr>
              <w:t>3462,80</w:t>
            </w:r>
            <w:r w:rsidRPr="005E30A4">
              <w:rPr>
                <w:rFonts w:ascii="Times New Roman" w:hAnsi="Times New Roman" w:cs="Times New Roman"/>
                <w:sz w:val="24"/>
                <w:szCs w:val="24"/>
              </w:rPr>
              <w:t>тыс. руб.</w:t>
            </w:r>
          </w:p>
        </w:tc>
        <w:tc>
          <w:tcPr>
            <w:tcW w:w="591" w:type="pct"/>
            <w:shd w:val="clear" w:color="auto" w:fill="auto"/>
            <w:vAlign w:val="center"/>
          </w:tcPr>
          <w:p w:rsidR="001127E7" w:rsidRPr="005E30A4" w:rsidRDefault="001127E7" w:rsidP="005E30A4">
            <w:pPr>
              <w:pStyle w:val="Default"/>
              <w:ind w:right="-1"/>
              <w:jc w:val="center"/>
              <w:rPr>
                <w:color w:val="auto"/>
              </w:rPr>
            </w:pPr>
            <w:r w:rsidRPr="005E30A4">
              <w:rPr>
                <w:color w:val="auto"/>
              </w:rPr>
              <w:t>3462,80</w:t>
            </w:r>
          </w:p>
        </w:tc>
        <w:tc>
          <w:tcPr>
            <w:tcW w:w="621"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rPr>
          <w:trHeight w:val="2328"/>
        </w:trPr>
        <w:tc>
          <w:tcPr>
            <w:tcW w:w="259"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lastRenderedPageBreak/>
              <w:t>2</w:t>
            </w:r>
          </w:p>
        </w:tc>
        <w:tc>
          <w:tcPr>
            <w:tcW w:w="1000" w:type="pct"/>
            <w:shd w:val="clear" w:color="auto" w:fill="auto"/>
            <w:vAlign w:val="center"/>
          </w:tcPr>
          <w:p w:rsidR="001127E7" w:rsidRPr="005E30A4" w:rsidRDefault="001127E7" w:rsidP="005E30A4">
            <w:pPr>
              <w:pStyle w:val="Default"/>
              <w:ind w:right="-1"/>
              <w:jc w:val="both"/>
              <w:rPr>
                <w:color w:val="auto"/>
              </w:rPr>
            </w:pPr>
            <w:r w:rsidRPr="005E30A4">
              <w:rPr>
                <w:color w:val="auto"/>
              </w:rPr>
              <w:t>Благоустройство территории по проекту «Реновация парка «Красные Сосенки» и набережной реки Вязьма»</w:t>
            </w:r>
          </w:p>
        </w:tc>
        <w:tc>
          <w:tcPr>
            <w:tcW w:w="682"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До 30.12.2020 года</w:t>
            </w:r>
          </w:p>
        </w:tc>
        <w:tc>
          <w:tcPr>
            <w:tcW w:w="775"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МКУ городского округа Тейково «Служба заказчика»</w:t>
            </w:r>
          </w:p>
        </w:tc>
        <w:tc>
          <w:tcPr>
            <w:tcW w:w="1072" w:type="pct"/>
            <w:shd w:val="clear" w:color="auto" w:fill="auto"/>
            <w:vAlign w:val="center"/>
          </w:tcPr>
          <w:p w:rsidR="001127E7" w:rsidRPr="005E30A4" w:rsidRDefault="001127E7" w:rsidP="005E30A4">
            <w:pPr>
              <w:pStyle w:val="Default"/>
              <w:ind w:right="-1"/>
              <w:rPr>
                <w:color w:val="auto"/>
              </w:rPr>
            </w:pPr>
            <w:r w:rsidRPr="005E30A4">
              <w:rPr>
                <w:color w:val="auto"/>
              </w:rPr>
              <w:t>Всего: 143074,400 тыс. руб.</w:t>
            </w:r>
          </w:p>
          <w:p w:rsidR="001127E7" w:rsidRPr="005E30A4" w:rsidRDefault="001127E7" w:rsidP="005E30A4">
            <w:pPr>
              <w:pStyle w:val="Default"/>
              <w:ind w:right="-1"/>
              <w:rPr>
                <w:color w:val="auto"/>
              </w:rPr>
            </w:pPr>
            <w:r w:rsidRPr="005E30A4">
              <w:rPr>
                <w:color w:val="auto"/>
              </w:rPr>
              <w:t>из них:</w:t>
            </w:r>
          </w:p>
          <w:p w:rsidR="001127E7" w:rsidRPr="005E30A4" w:rsidRDefault="001127E7" w:rsidP="005E30A4">
            <w:pPr>
              <w:pStyle w:val="Default"/>
              <w:ind w:right="-1"/>
              <w:rPr>
                <w:color w:val="auto"/>
              </w:rPr>
            </w:pPr>
            <w:r w:rsidRPr="005E30A4">
              <w:rPr>
                <w:color w:val="auto"/>
              </w:rPr>
              <w:t>МБ* –0,00  тыс. руб.</w:t>
            </w:r>
          </w:p>
          <w:p w:rsidR="001127E7" w:rsidRPr="005E30A4" w:rsidRDefault="001127E7" w:rsidP="005E30A4">
            <w:pPr>
              <w:pStyle w:val="Default"/>
              <w:ind w:right="-1"/>
              <w:rPr>
                <w:color w:val="auto"/>
              </w:rPr>
            </w:pPr>
            <w:r w:rsidRPr="005E30A4">
              <w:rPr>
                <w:color w:val="auto"/>
              </w:rPr>
              <w:t>ОБ* –0,00 тыс. руб.</w:t>
            </w:r>
          </w:p>
          <w:p w:rsidR="001127E7" w:rsidRPr="005E30A4" w:rsidRDefault="001127E7" w:rsidP="005E30A4">
            <w:pPr>
              <w:pStyle w:val="Default"/>
              <w:ind w:right="-1"/>
              <w:rPr>
                <w:color w:val="auto"/>
              </w:rPr>
            </w:pPr>
            <w:r w:rsidRPr="005E30A4">
              <w:rPr>
                <w:color w:val="auto"/>
              </w:rPr>
              <w:t>ФБ* –143 074,400 тыс. руб.</w:t>
            </w:r>
          </w:p>
        </w:tc>
        <w:tc>
          <w:tcPr>
            <w:tcW w:w="591"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71 537,200</w:t>
            </w:r>
          </w:p>
        </w:tc>
        <w:tc>
          <w:tcPr>
            <w:tcW w:w="621" w:type="pct"/>
            <w:shd w:val="clear" w:color="auto" w:fill="auto"/>
            <w:vAlign w:val="center"/>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71 537,200</w:t>
            </w:r>
          </w:p>
        </w:tc>
      </w:tr>
    </w:tbl>
    <w:p w:rsidR="001127E7" w:rsidRPr="005E30A4" w:rsidRDefault="001127E7" w:rsidP="005E30A4">
      <w:pPr>
        <w:spacing w:after="0" w:line="240" w:lineRule="auto"/>
        <w:ind w:right="-1"/>
        <w:jc w:val="both"/>
        <w:rPr>
          <w:rFonts w:ascii="Times New Roman" w:eastAsia="Calibri" w:hAnsi="Times New Roman" w:cs="Times New Roman"/>
          <w:sz w:val="24"/>
          <w:szCs w:val="24"/>
        </w:rPr>
      </w:pPr>
      <w:r w:rsidRPr="005E30A4">
        <w:rPr>
          <w:rFonts w:ascii="Times New Roman" w:eastAsia="Calibri" w:hAnsi="Times New Roman" w:cs="Times New Roman"/>
          <w:sz w:val="24"/>
          <w:szCs w:val="24"/>
        </w:rPr>
        <w:t>*Объем  финансирования  мероприятий  подлежит  уточнению  по  мере  поступления  денежных средств.</w:t>
      </w:r>
    </w:p>
    <w:p w:rsidR="001127E7" w:rsidRPr="005E30A4" w:rsidRDefault="001127E7" w:rsidP="005E30A4">
      <w:pPr>
        <w:spacing w:after="0" w:line="240" w:lineRule="auto"/>
        <w:ind w:right="-1" w:firstLine="709"/>
        <w:jc w:val="right"/>
        <w:rPr>
          <w:rFonts w:ascii="Times New Roman" w:hAnsi="Times New Roman" w:cs="Times New Roman"/>
          <w:sz w:val="24"/>
          <w:szCs w:val="24"/>
        </w:rPr>
      </w:pPr>
      <w:r w:rsidRPr="005E30A4">
        <w:rPr>
          <w:rFonts w:ascii="Times New Roman" w:hAnsi="Times New Roman" w:cs="Times New Roman"/>
          <w:sz w:val="28"/>
          <w:szCs w:val="28"/>
        </w:rPr>
        <w:br w:type="page"/>
      </w:r>
      <w:r w:rsidRPr="005E30A4">
        <w:rPr>
          <w:rFonts w:ascii="Times New Roman" w:hAnsi="Times New Roman" w:cs="Times New Roman"/>
          <w:sz w:val="24"/>
          <w:szCs w:val="24"/>
        </w:rPr>
        <w:lastRenderedPageBreak/>
        <w:t>Приложение № 5</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1127E7" w:rsidRPr="005E30A4" w:rsidRDefault="001127E7" w:rsidP="005E30A4">
      <w:pPr>
        <w:spacing w:after="0" w:line="240" w:lineRule="auto"/>
        <w:ind w:right="-1" w:firstLine="709"/>
        <w:jc w:val="center"/>
        <w:rPr>
          <w:rFonts w:ascii="Times New Roman" w:hAnsi="Times New Roman" w:cs="Times New Roman"/>
        </w:rPr>
      </w:pP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«БЛАГОУСТРОЙСТВО ТЕРРИТОРИЙ В РАМКАХ ПРОЕКТОВ РАЗВИТИЯ ТЕРРИТОРИИ ГОРОДСКОГО ОКРУГА ТЕЙКОВО, ОСНОВАННЫХ</w:t>
      </w: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 НА МЕСТНЫХ ИНИЦИАТИВАХ»</w:t>
      </w:r>
    </w:p>
    <w:p w:rsidR="001127E7" w:rsidRPr="005E30A4" w:rsidRDefault="001127E7" w:rsidP="005E30A4">
      <w:pPr>
        <w:pStyle w:val="af5"/>
        <w:ind w:right="-1"/>
      </w:pPr>
    </w:p>
    <w:p w:rsidR="001127E7" w:rsidRPr="005E30A4" w:rsidRDefault="001127E7" w:rsidP="005E30A4">
      <w:pPr>
        <w:pStyle w:val="af5"/>
        <w:ind w:right="-1"/>
        <w:jc w:val="center"/>
      </w:pPr>
      <w:r w:rsidRPr="005E30A4">
        <w:t>Срок реализации – 2020 год</w:t>
      </w:r>
    </w:p>
    <w:p w:rsidR="001127E7" w:rsidRPr="005E30A4" w:rsidRDefault="001127E7" w:rsidP="005E30A4">
      <w:pPr>
        <w:pStyle w:val="af5"/>
        <w:ind w:right="-1"/>
        <w:jc w:val="center"/>
      </w:pPr>
    </w:p>
    <w:p w:rsidR="001127E7" w:rsidRPr="005E30A4" w:rsidRDefault="001127E7" w:rsidP="005E30A4">
      <w:pPr>
        <w:pStyle w:val="af5"/>
        <w:ind w:right="-1" w:firstLine="708"/>
      </w:pPr>
      <w:r w:rsidRPr="005E30A4">
        <w:t>1. Ожидаемые результаты реализации.</w:t>
      </w:r>
    </w:p>
    <w:p w:rsidR="001127E7" w:rsidRPr="005E30A4" w:rsidRDefault="001127E7" w:rsidP="005E30A4">
      <w:pPr>
        <w:pStyle w:val="af5"/>
        <w:ind w:right="-1" w:firstLine="709"/>
        <w:jc w:val="both"/>
      </w:pPr>
      <w:r w:rsidRPr="005E30A4">
        <w:t xml:space="preserve">В ходе реализации части «Благоустройство территорий в рамках проектов развития территории городского округа Тейково, основанных на местных инициативах» предусматривается организация и проведение основного мероприятия «Повышение уровня благоустройства территории городского округа Тейково» в рамках </w:t>
      </w:r>
      <w:proofErr w:type="gramStart"/>
      <w:r w:rsidRPr="005E30A4">
        <w:t>поддержки проектов развития территории городского округа</w:t>
      </w:r>
      <w:proofErr w:type="gramEnd"/>
      <w:r w:rsidRPr="005E30A4">
        <w:t xml:space="preserve"> Тейково, основанных на местных инициативах.</w:t>
      </w:r>
    </w:p>
    <w:p w:rsidR="001127E7" w:rsidRPr="005E30A4" w:rsidRDefault="001127E7" w:rsidP="005E30A4">
      <w:pPr>
        <w:pStyle w:val="af5"/>
        <w:ind w:right="-1" w:firstLine="709"/>
        <w:jc w:val="both"/>
      </w:pPr>
      <w:r w:rsidRPr="005E30A4">
        <w:t>Поддержка проектов развития территории городского округа Тейково, основанных на местных инициативах – это эффективный и устойчивый механизм, который позволяет оперативно выявлять и решать наиболее острые социальные проблемы местного значения, являющиеся реальным приоритетом населения, вовлекать граждан в решение местных проблем.</w:t>
      </w:r>
    </w:p>
    <w:p w:rsidR="001127E7" w:rsidRPr="005E30A4" w:rsidRDefault="001127E7" w:rsidP="005E30A4">
      <w:pPr>
        <w:pStyle w:val="af5"/>
        <w:ind w:right="-1"/>
      </w:pPr>
    </w:p>
    <w:p w:rsidR="001127E7" w:rsidRPr="005E30A4" w:rsidRDefault="001127E7" w:rsidP="005E30A4">
      <w:pPr>
        <w:pStyle w:val="af5"/>
        <w:ind w:right="-1"/>
        <w:jc w:val="center"/>
        <w:rPr>
          <w:bCs/>
        </w:rPr>
      </w:pPr>
      <w:r w:rsidRPr="005E30A4">
        <w:rPr>
          <w:bCs/>
        </w:rPr>
        <w:t>Таблица 1. Сведения о целевых индикаторах (показателях) реализации подпрограммы</w:t>
      </w:r>
      <w:r w:rsidR="00054F33" w:rsidRPr="005E30A4">
        <w:rPr>
          <w:bCs/>
        </w:rPr>
        <w:t>.</w:t>
      </w:r>
    </w:p>
    <w:tbl>
      <w:tblPr>
        <w:tblW w:w="494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102" w:type="dxa"/>
          <w:left w:w="62" w:type="dxa"/>
          <w:bottom w:w="102" w:type="dxa"/>
          <w:right w:w="62" w:type="dxa"/>
        </w:tblCellMar>
        <w:tblLook w:val="04A0"/>
      </w:tblPr>
      <w:tblGrid>
        <w:gridCol w:w="567"/>
        <w:gridCol w:w="7229"/>
        <w:gridCol w:w="1276"/>
        <w:gridCol w:w="1133"/>
      </w:tblGrid>
      <w:tr w:rsidR="00241275" w:rsidRPr="005E30A4" w:rsidTr="003D4E33">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Ед. изм.</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ind w:right="-1"/>
              <w:jc w:val="both"/>
              <w:rPr>
                <w:rFonts w:ascii="Times New Roman" w:hAnsi="Times New Roman" w:cs="Times New Roman"/>
                <w:sz w:val="24"/>
                <w:szCs w:val="24"/>
              </w:rPr>
            </w:pPr>
            <w:r w:rsidRPr="005E30A4">
              <w:rPr>
                <w:rFonts w:ascii="Times New Roman" w:hAnsi="Times New Roman" w:cs="Times New Roman"/>
                <w:sz w:val="24"/>
                <w:szCs w:val="24"/>
              </w:rPr>
              <w:t>2020</w:t>
            </w:r>
          </w:p>
        </w:tc>
      </w:tr>
      <w:tr w:rsidR="00241275" w:rsidRPr="005E30A4" w:rsidTr="003D4E33">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tabs>
                <w:tab w:val="left" w:pos="0"/>
              </w:tabs>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1.</w:t>
            </w:r>
          </w:p>
        </w:tc>
        <w:tc>
          <w:tcPr>
            <w:tcW w:w="3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ind w:right="-1" w:firstLine="708"/>
              <w:jc w:val="both"/>
              <w:rPr>
                <w:rFonts w:ascii="Times New Roman" w:hAnsi="Times New Roman" w:cs="Times New Roman"/>
                <w:sz w:val="24"/>
                <w:szCs w:val="24"/>
              </w:rPr>
            </w:pPr>
            <w:r w:rsidRPr="005E30A4">
              <w:rPr>
                <w:rFonts w:ascii="Times New Roman" w:hAnsi="Times New Roman" w:cs="Times New Roman"/>
                <w:sz w:val="24"/>
                <w:szCs w:val="24"/>
              </w:rPr>
              <w:t>Количество благоустроенных территорий в рамках проектов развития территории городского округа Тейково, основанных на местных инициативах</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ind w:right="-1" w:firstLine="708"/>
              <w:jc w:val="both"/>
              <w:rPr>
                <w:rFonts w:ascii="Times New Roman" w:hAnsi="Times New Roman" w:cs="Times New Roman"/>
                <w:sz w:val="24"/>
                <w:szCs w:val="24"/>
              </w:rPr>
            </w:pPr>
            <w:r w:rsidRPr="005E30A4">
              <w:rPr>
                <w:rFonts w:ascii="Times New Roman" w:hAnsi="Times New Roman" w:cs="Times New Roman"/>
                <w:sz w:val="24"/>
                <w:szCs w:val="24"/>
              </w:rPr>
              <w:t>ед.</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spacing w:after="0" w:line="240" w:lineRule="auto"/>
              <w:ind w:right="-1" w:firstLine="708"/>
              <w:jc w:val="both"/>
              <w:rPr>
                <w:rFonts w:ascii="Times New Roman" w:hAnsi="Times New Roman" w:cs="Times New Roman"/>
                <w:sz w:val="24"/>
                <w:szCs w:val="24"/>
              </w:rPr>
            </w:pPr>
            <w:r w:rsidRPr="005E30A4">
              <w:rPr>
                <w:rFonts w:ascii="Times New Roman" w:hAnsi="Times New Roman" w:cs="Times New Roman"/>
                <w:sz w:val="24"/>
                <w:szCs w:val="24"/>
              </w:rPr>
              <w:t>7</w:t>
            </w:r>
          </w:p>
        </w:tc>
      </w:tr>
    </w:tbl>
    <w:p w:rsidR="001127E7" w:rsidRPr="005E30A4" w:rsidRDefault="001127E7" w:rsidP="005E30A4">
      <w:pPr>
        <w:pStyle w:val="af5"/>
        <w:ind w:right="-1"/>
        <w:jc w:val="center"/>
      </w:pPr>
    </w:p>
    <w:p w:rsidR="001127E7" w:rsidRPr="005E30A4" w:rsidRDefault="001127E7" w:rsidP="005E30A4">
      <w:pPr>
        <w:pStyle w:val="af5"/>
        <w:ind w:right="-1"/>
        <w:jc w:val="both"/>
      </w:pPr>
      <w:r w:rsidRPr="005E30A4">
        <w:t>*Количественный показатель подпрограммы будет определен после отбора и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проектов развития территории городского округа Тейково, основанных на местных инициативах.</w:t>
      </w:r>
    </w:p>
    <w:p w:rsidR="001127E7" w:rsidRPr="005E30A4" w:rsidRDefault="001127E7" w:rsidP="005E30A4">
      <w:pPr>
        <w:pStyle w:val="af5"/>
        <w:ind w:right="-1"/>
        <w:jc w:val="both"/>
      </w:pPr>
    </w:p>
    <w:p w:rsidR="001127E7" w:rsidRPr="005E30A4" w:rsidRDefault="001127E7" w:rsidP="005E30A4">
      <w:pPr>
        <w:pStyle w:val="af5"/>
        <w:ind w:right="-1" w:firstLine="709"/>
        <w:jc w:val="both"/>
      </w:pPr>
      <w:r w:rsidRPr="005E30A4">
        <w:t>Имеются риски недостижения показателей подпрограммы:</w:t>
      </w:r>
    </w:p>
    <w:p w:rsidR="001127E7" w:rsidRPr="005E30A4" w:rsidRDefault="001127E7" w:rsidP="005E30A4">
      <w:pPr>
        <w:pStyle w:val="af5"/>
        <w:ind w:right="-1" w:firstLine="709"/>
        <w:jc w:val="both"/>
      </w:pPr>
      <w:r w:rsidRPr="005E30A4">
        <w:t>- бюджетные, связанные с дефицитом регионального и местного бюджетов и возможностью невыполнения своих обязательств по софинансированию мероприятий региональной (муниципальной) программы;</w:t>
      </w:r>
    </w:p>
    <w:p w:rsidR="001127E7" w:rsidRPr="005E30A4" w:rsidRDefault="001127E7" w:rsidP="005E30A4">
      <w:pPr>
        <w:pStyle w:val="af5"/>
        <w:ind w:right="-1" w:firstLine="709"/>
        <w:jc w:val="both"/>
      </w:pPr>
      <w:r w:rsidRPr="005E30A4">
        <w:t>- социальные риски, связанные с низкой социальной активностью населения, отсутствием массовой культуры соучастия в благоустройстве территорий и т.д.</w:t>
      </w:r>
    </w:p>
    <w:p w:rsidR="001127E7" w:rsidRPr="005E30A4" w:rsidRDefault="001127E7" w:rsidP="005E30A4">
      <w:pPr>
        <w:pStyle w:val="af5"/>
        <w:ind w:right="-1"/>
      </w:pPr>
    </w:p>
    <w:p w:rsidR="001127E7" w:rsidRPr="005E30A4" w:rsidRDefault="001127E7" w:rsidP="005E30A4">
      <w:pPr>
        <w:pStyle w:val="af5"/>
        <w:ind w:right="-1" w:firstLine="708"/>
        <w:rPr>
          <w:bCs/>
        </w:rPr>
      </w:pPr>
      <w:r w:rsidRPr="005E30A4">
        <w:rPr>
          <w:bCs/>
        </w:rPr>
        <w:t>2. Основные мероприятия.</w:t>
      </w:r>
    </w:p>
    <w:p w:rsidR="001127E7" w:rsidRPr="005E30A4" w:rsidRDefault="001127E7" w:rsidP="005E30A4">
      <w:pPr>
        <w:pStyle w:val="af5"/>
        <w:ind w:right="-1" w:firstLine="708"/>
        <w:rPr>
          <w:bCs/>
        </w:rPr>
      </w:pPr>
      <w:r w:rsidRPr="005E30A4">
        <w:t xml:space="preserve">Реализация мероприятия «Благоустройство территорий в рамках проектов развития территории городского округа Тейково, основанных на местных инициативах» предусматривает выполнение работ по </w:t>
      </w:r>
      <w:r w:rsidRPr="005E30A4">
        <w:rPr>
          <w:bCs/>
        </w:rPr>
        <w:t>благоустройствутерриторий городского округа Тейково</w:t>
      </w:r>
      <w:r w:rsidRPr="005E30A4">
        <w:t xml:space="preserve">, размещением объектов благоустройства в рамках проектов благоустройства, прошедших конкурсный отбор.  </w:t>
      </w:r>
    </w:p>
    <w:p w:rsidR="001127E7" w:rsidRPr="005E30A4" w:rsidRDefault="001127E7" w:rsidP="005E30A4">
      <w:pPr>
        <w:pStyle w:val="ConsPlusNormal"/>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lang w:eastAsia="ru-RU"/>
        </w:rPr>
        <w:lastRenderedPageBreak/>
        <w:t>Под проектом развития территорий, основанном на местных инициативах понимается проект благоустройства, посредством которого обеспечивается участие жителей городского округа Тейково в определении приоритетов расходования средств местного бюджета, поддержка реализации их инициатив по организации благоустройства территории муниципального образования, имеющих приоритетное значение для</w:t>
      </w:r>
      <w:r w:rsidRPr="005E30A4">
        <w:rPr>
          <w:rFonts w:ascii="Times New Roman" w:hAnsi="Times New Roman" w:cs="Times New Roman"/>
          <w:sz w:val="24"/>
          <w:szCs w:val="24"/>
        </w:rPr>
        <w:t xml:space="preserve"> жителей.</w:t>
      </w:r>
      <w:proofErr w:type="gramEnd"/>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Под инициативной группой граждан понимается самоорганизованное объединение граждан по месту жительства на основе общности интересов, созданное с целью решения проблемы местного значения в сфере организации благоустройства территории городского округа Тейково посредством реализации проекта развития территории, основанного на местных инициативах.</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Инициаторами проекта могут выступать инициативная группа граждан, территориальное общественное самоуправление (далее - ТОС) (органы ТОС). </w:t>
      </w:r>
      <w:proofErr w:type="gramStart"/>
      <w:r w:rsidRPr="005E30A4">
        <w:rPr>
          <w:rFonts w:ascii="Times New Roman" w:hAnsi="Times New Roman" w:cs="Times New Roman"/>
          <w:sz w:val="24"/>
          <w:szCs w:val="24"/>
        </w:rPr>
        <w:t>Проект до его внесения в администрацию городского округа Тейково подлежит рассмотрению на собрании (конференции) граждан, в том числе осуществляющих территориальное общественное самоуправление, с целью обсуждения проекта, определения его соответствия интересам жителей городского округа Тейково и целесообразности его реализации, а также принятия собранием (конференцией) граждан решения о приоритетности проекта, поддержке и выдвижении проекта (включая дизайн-проект благоустройства территории), готовности его софинансироватьиобъемесофинансирования.</w:t>
      </w:r>
      <w:proofErr w:type="gramEnd"/>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Для участия в конкурсном отборе проектов инициативная группа граждан, территориальное общественное самоуправление (далее – ТОС) направляет в администрацию городского округа Тейково заявку на участие в отборе с приложением:</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проекта развития территории (по форме согласно приложению к разделу «Благоустройство территорий в рамках проектов развития территории городского округа Тейково, основанных на местных инициативах»);</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протокола собрания (конференции) граждан (с участием инициаторов проекта), с приложением к нему листа регистрации участвующих в голосовании по вопросам приоритетности проекта, его поддержки и выдвижения, готовности софинансировать и объему софинансирования;</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документов, подтверждающих софинансирование проекта за счет внебюджетных источников (в случае, если предусмотрено софинансирование проекта за счет внебюджетных источников (кроме ТОС));</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материалов (документов, фотоматериалов, </w:t>
      </w:r>
      <w:proofErr w:type="gramStart"/>
      <w:r w:rsidRPr="005E30A4">
        <w:rPr>
          <w:rFonts w:ascii="Times New Roman" w:hAnsi="Times New Roman" w:cs="Times New Roman"/>
          <w:sz w:val="24"/>
          <w:szCs w:val="24"/>
        </w:rPr>
        <w:t>дизайн-проектов</w:t>
      </w:r>
      <w:proofErr w:type="gramEnd"/>
      <w:r w:rsidRPr="005E30A4">
        <w:rPr>
          <w:rFonts w:ascii="Times New Roman" w:hAnsi="Times New Roman" w:cs="Times New Roman"/>
          <w:sz w:val="24"/>
          <w:szCs w:val="24"/>
        </w:rPr>
        <w:t>), подтверждающих достоверность представляемых в составе заявочной документации сведений и позволяющих наиболее полно описать проект.</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Срок реализации проекта должен начинаться не ранее 1 марта и завершаться не позднее 1 декабря текущего финансового года.</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Порядок </w:t>
      </w:r>
      <w:proofErr w:type="gramStart"/>
      <w:r w:rsidRPr="005E30A4">
        <w:rPr>
          <w:rFonts w:ascii="Times New Roman" w:hAnsi="Times New Roman" w:cs="Times New Roman"/>
          <w:sz w:val="24"/>
          <w:szCs w:val="24"/>
        </w:rPr>
        <w:t>отбора проектов развития территорий городского округа</w:t>
      </w:r>
      <w:proofErr w:type="gramEnd"/>
      <w:r w:rsidRPr="005E30A4">
        <w:rPr>
          <w:rFonts w:ascii="Times New Roman" w:hAnsi="Times New Roman" w:cs="Times New Roman"/>
          <w:sz w:val="24"/>
          <w:szCs w:val="24"/>
        </w:rPr>
        <w:t xml:space="preserve"> Тейково Ивановский области, основанных на местных инициативах утвержден постановлением администрации городского округа Тейково Ивановской области от 17.03.2020 № 121.</w:t>
      </w:r>
    </w:p>
    <w:p w:rsidR="001127E7" w:rsidRPr="005E30A4" w:rsidRDefault="001127E7" w:rsidP="005E30A4">
      <w:pPr>
        <w:pStyle w:val="ConsPlusNormal"/>
        <w:ind w:firstLine="540"/>
        <w:jc w:val="both"/>
        <w:rPr>
          <w:rFonts w:ascii="Times New Roman" w:hAnsi="Times New Roman" w:cs="Times New Roman"/>
        </w:rPr>
      </w:pPr>
    </w:p>
    <w:p w:rsidR="001127E7" w:rsidRPr="005E30A4" w:rsidRDefault="001127E7" w:rsidP="005E30A4">
      <w:pPr>
        <w:pStyle w:val="af5"/>
        <w:ind w:right="-1" w:firstLine="540"/>
      </w:pPr>
      <w:r w:rsidRPr="005E30A4">
        <w:t>3. Ресурсное обеспечение подпрограммы</w:t>
      </w:r>
    </w:p>
    <w:p w:rsidR="001127E7" w:rsidRPr="005E30A4" w:rsidRDefault="001127E7" w:rsidP="005E30A4">
      <w:pPr>
        <w:pStyle w:val="af5"/>
        <w:ind w:right="-1" w:firstLine="540"/>
        <w:jc w:val="both"/>
      </w:pPr>
      <w:r w:rsidRPr="005E30A4">
        <w:t>Финансовое обеспечение подпрограммы осуществляется за счет средств субсидии бюджетам муниципальных образований Ивановской области на организацию благоустройства территорий в рамках проектов развития территории городского округа Тейково, основанных на местных инициативах (далее – Субсидия), бюджетных ассигнований местного бюджета, а также средств территориального общественного самоуправления и иных внебюджетных источников.</w:t>
      </w:r>
    </w:p>
    <w:p w:rsidR="001127E7" w:rsidRPr="005E30A4" w:rsidRDefault="001127E7" w:rsidP="005E30A4">
      <w:pPr>
        <w:pStyle w:val="ConsPlusNormal"/>
        <w:ind w:firstLine="540"/>
        <w:jc w:val="both"/>
        <w:rPr>
          <w:rFonts w:ascii="Times New Roman" w:hAnsi="Times New Roman" w:cs="Times New Roman"/>
          <w:sz w:val="24"/>
          <w:szCs w:val="24"/>
        </w:rPr>
      </w:pPr>
      <w:proofErr w:type="gramStart"/>
      <w:r w:rsidRPr="005E30A4">
        <w:rPr>
          <w:rFonts w:ascii="Times New Roman" w:hAnsi="Times New Roman" w:cs="Times New Roman"/>
          <w:sz w:val="24"/>
          <w:szCs w:val="24"/>
        </w:rPr>
        <w:t>Доля расходов областного бюджета в финансовом обеспечении расходного обязательства муниципального образования не должна превышать 75%. Финансирование оставшейся части проекта осуществляется за счет средств местного бюджета, а также обязательного участия в софинансировании проекта граждан, принявших участие в выдвижении проекта, - в размере не менее 3% от стоимости проекта, и за счет иных внебюджетных источников (при наличии).</w:t>
      </w:r>
      <w:proofErr w:type="gramEnd"/>
    </w:p>
    <w:p w:rsidR="001127E7" w:rsidRPr="005E30A4" w:rsidRDefault="001127E7" w:rsidP="005E30A4">
      <w:pPr>
        <w:pStyle w:val="af5"/>
        <w:ind w:right="-1" w:firstLine="708"/>
        <w:jc w:val="both"/>
        <w:rPr>
          <w:bCs/>
        </w:rPr>
      </w:pPr>
    </w:p>
    <w:p w:rsidR="001127E7" w:rsidRPr="005E30A4" w:rsidRDefault="001127E7" w:rsidP="005E30A4">
      <w:pPr>
        <w:pStyle w:val="af5"/>
        <w:ind w:right="-1"/>
        <w:jc w:val="center"/>
        <w:rPr>
          <w:bCs/>
        </w:rPr>
      </w:pPr>
      <w:r w:rsidRPr="005E30A4">
        <w:t xml:space="preserve">Таблица 2. Ресурсное обеспечение на 2020 год.  </w:t>
      </w:r>
    </w:p>
    <w:p w:rsidR="001127E7" w:rsidRPr="005E30A4" w:rsidRDefault="001127E7" w:rsidP="005E30A4">
      <w:pPr>
        <w:pStyle w:val="ConsPlusNormal"/>
        <w:ind w:firstLine="540"/>
        <w:jc w:val="right"/>
        <w:rPr>
          <w:rFonts w:ascii="Times New Roman" w:hAnsi="Times New Roman" w:cs="Times New Roman"/>
          <w:sz w:val="24"/>
          <w:szCs w:val="24"/>
        </w:rPr>
      </w:pPr>
      <w:r w:rsidRPr="005E30A4">
        <w:rPr>
          <w:rFonts w:ascii="Times New Roman" w:hAnsi="Times New Roman" w:cs="Times New Roman"/>
          <w:sz w:val="24"/>
          <w:szCs w:val="24"/>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7506"/>
        <w:gridCol w:w="2268"/>
      </w:tblGrid>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lastRenderedPageBreak/>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Наименование мероприятия/ источник финансирования</w:t>
            </w:r>
          </w:p>
        </w:tc>
        <w:tc>
          <w:tcPr>
            <w:tcW w:w="2268" w:type="dxa"/>
            <w:shd w:val="clear" w:color="auto" w:fill="auto"/>
          </w:tcPr>
          <w:p w:rsidR="001127E7" w:rsidRPr="005E30A4" w:rsidRDefault="001127E7" w:rsidP="005E30A4">
            <w:pPr>
              <w:pStyle w:val="af5"/>
              <w:jc w:val="center"/>
              <w:rPr>
                <w:rFonts w:eastAsia="Times New Roman"/>
              </w:rPr>
            </w:pPr>
            <w:r w:rsidRPr="005E30A4">
              <w:rPr>
                <w:rFonts w:eastAsia="Times New Roman"/>
              </w:rPr>
              <w:t>Объем финансирования (тыс. руб.)*</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Благоустройство территории в рамках проектов развития территории городского округа Тейково, основанных на местных инициативах в 2020 году</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3 817,900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2863,42500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764,75530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147,71970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42,00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территории по адресу: г. Тейково, ул. </w:t>
            </w:r>
            <w:proofErr w:type="gramStart"/>
            <w:r w:rsidRPr="005E30A4">
              <w:rPr>
                <w:rFonts w:ascii="Times New Roman" w:hAnsi="Times New Roman" w:cs="Times New Roman"/>
                <w:sz w:val="24"/>
                <w:szCs w:val="24"/>
              </w:rPr>
              <w:t>Молодежная</w:t>
            </w:r>
            <w:proofErr w:type="gramEnd"/>
            <w:r w:rsidRPr="005E30A4">
              <w:rPr>
                <w:rFonts w:ascii="Times New Roman" w:hAnsi="Times New Roman" w:cs="Times New Roman"/>
                <w:sz w:val="24"/>
                <w:szCs w:val="24"/>
              </w:rPr>
              <w:t>, рядом с д. 13, напротив МДОУ № 6 «Орленок»</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500,500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487,500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76,610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15,015 (3%)</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33,500 (5,15%)</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«Спорт, доступный всем» ул. </w:t>
            </w:r>
            <w:proofErr w:type="gramStart"/>
            <w:r w:rsidRPr="005E30A4">
              <w:rPr>
                <w:rFonts w:ascii="Times New Roman" w:hAnsi="Times New Roman" w:cs="Times New Roman"/>
                <w:sz w:val="24"/>
                <w:szCs w:val="24"/>
              </w:rPr>
              <w:t>Индустриальная</w:t>
            </w:r>
            <w:proofErr w:type="gramEnd"/>
            <w:r w:rsidRPr="005E30A4">
              <w:rPr>
                <w:rFonts w:ascii="Times New Roman" w:hAnsi="Times New Roman" w:cs="Times New Roman"/>
                <w:sz w:val="24"/>
                <w:szCs w:val="24"/>
              </w:rPr>
              <w:t xml:space="preserve"> между д.1 и 1а»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547,250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412,500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107,79330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28,01920</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 12%)</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1,00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 18%)</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3</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«Установка во дворе школы № 5 на ул. Чапаева 24 тренажерной беседки, лавочек и цветочных клумб»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696,500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525,00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144,765</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27,860 (4%)</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1,50 (0,2%)</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территории местечка Василёво путем установки тренажерной беседки напротив дома № 6 по улице </w:t>
            </w:r>
            <w:proofErr w:type="gramStart"/>
            <w:r w:rsidRPr="005E30A4">
              <w:rPr>
                <w:rFonts w:ascii="Times New Roman" w:hAnsi="Times New Roman" w:cs="Times New Roman"/>
                <w:sz w:val="24"/>
                <w:szCs w:val="24"/>
              </w:rPr>
              <w:t>Юбилейная</w:t>
            </w:r>
            <w:proofErr w:type="gramEnd"/>
            <w:r w:rsidRPr="005E30A4">
              <w:rPr>
                <w:rFonts w:ascii="Times New Roman" w:hAnsi="Times New Roman" w:cs="Times New Roman"/>
                <w:sz w:val="24"/>
                <w:szCs w:val="24"/>
              </w:rPr>
              <w:t xml:space="preserve">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448,250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412,50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93,615</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13,44750</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(3 %)</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5,00 </w:t>
            </w: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 9%)</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«Благоустройство территории  пос. Грозилово путем установки детской игровой площадки на пустыре у дома № 14»</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609,00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525,00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119,364</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32,886 (5,4%)</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6</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«Установка на большой поляне между ул. Фестивальной, Южной,  Рубской, огражденной спортивной площадки с двумя футбольными воротами, лавочками и цветочными клумбами по периметру снаружи»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466,400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397,50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102,608</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13,992  (3%)</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lastRenderedPageBreak/>
              <w:t>7</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«Память – наше будущее» вдоль дома № 7 ул. Индустриальная до пересечения с ул. Щорса»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8</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«Установка  «Тренажерной беседки», по ул. 3-я Заречная напротив д. 43-45, установки скамеек для отдыха и разбивка цветочной клумбы около беседки»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9</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«Установка на поляне, расположенной восточнее домов  6 и 8 на поселке Пчелина огражденной спортивной площадки, с двумя футбольными воротами, лавочками и цветочными клумбами»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550,00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412,50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120,00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16,50 (3%)</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1,00 (0,18%)</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10</w:t>
            </w: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«Благоустройство путем установки на ул. Шестагинский проезд сзади детской игровой площадки тренажерной беседки и разбивкой цветочных клумб</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областной бюджет </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бюджет г. Тейково</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-средства граждан, принявших участие в выдвижении проекта</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r w:rsidR="00241275" w:rsidRPr="005E30A4" w:rsidTr="003D4E33">
        <w:tc>
          <w:tcPr>
            <w:tcW w:w="540"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p>
        </w:tc>
        <w:tc>
          <w:tcPr>
            <w:tcW w:w="7506"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иные внебюджетные  источники</w:t>
            </w:r>
          </w:p>
        </w:tc>
        <w:tc>
          <w:tcPr>
            <w:tcW w:w="2268" w:type="dxa"/>
            <w:shd w:val="clear" w:color="auto" w:fill="auto"/>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0,00</w:t>
            </w:r>
          </w:p>
        </w:tc>
      </w:tr>
    </w:tbl>
    <w:p w:rsidR="001127E7" w:rsidRPr="005E30A4" w:rsidRDefault="001127E7" w:rsidP="005E30A4">
      <w:pPr>
        <w:pStyle w:val="ConsPlusNormal"/>
        <w:ind w:firstLine="540"/>
        <w:jc w:val="both"/>
        <w:rPr>
          <w:rFonts w:ascii="Times New Roman" w:hAnsi="Times New Roman" w:cs="Times New Roman"/>
          <w:sz w:val="24"/>
          <w:szCs w:val="24"/>
        </w:rPr>
      </w:pPr>
      <w:proofErr w:type="gramStart"/>
      <w:r w:rsidRPr="005E30A4">
        <w:rPr>
          <w:rFonts w:ascii="Times New Roman" w:hAnsi="Times New Roman" w:cs="Times New Roman"/>
          <w:sz w:val="24"/>
          <w:szCs w:val="24"/>
        </w:rPr>
        <w:t>*Объем финансирования подпрограммы подлежит уточнению после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оставшейся части проекта осуществляется за счет средств местного бюджета, а также обязательного участия в софинансировании проекта граждан, принявших участие в выдвижении проекта, - в размере не менее 3% от стоимости проекта, и за счет иных внебюджетных</w:t>
      </w:r>
      <w:proofErr w:type="gramEnd"/>
      <w:r w:rsidRPr="005E30A4">
        <w:rPr>
          <w:rFonts w:ascii="Times New Roman" w:hAnsi="Times New Roman" w:cs="Times New Roman"/>
          <w:sz w:val="24"/>
          <w:szCs w:val="24"/>
        </w:rPr>
        <w:t xml:space="preserve"> источников (при наличии).</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6</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802ED9" w:rsidRPr="005E30A4" w:rsidRDefault="00802ED9" w:rsidP="005E30A4">
      <w:pPr>
        <w:spacing w:after="0" w:line="240" w:lineRule="auto"/>
        <w:ind w:right="-1"/>
        <w:jc w:val="right"/>
        <w:rPr>
          <w:rFonts w:ascii="Times New Roman" w:hAnsi="Times New Roman" w:cs="Times New Roman"/>
          <w:sz w:val="24"/>
          <w:szCs w:val="24"/>
        </w:rPr>
      </w:pPr>
    </w:p>
    <w:p w:rsidR="00451CE8" w:rsidRPr="005E30A4" w:rsidRDefault="00451CE8" w:rsidP="005E30A4">
      <w:pPr>
        <w:pStyle w:val="af5"/>
        <w:ind w:right="-1"/>
        <w:jc w:val="center"/>
        <w:rPr>
          <w:bCs/>
        </w:rPr>
      </w:pP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 xml:space="preserve">«БЛАГОУСТРОЙСТВО ТЕРРИТОРИЙ В РАМКАХ ПОДДЕРЖКИ </w:t>
      </w:r>
    </w:p>
    <w:p w:rsidR="001127E7"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ИНИЦИАТИВНЫХ ПРОЕКТОВ»</w:t>
      </w:r>
    </w:p>
    <w:p w:rsidR="001127E7" w:rsidRPr="005E30A4" w:rsidRDefault="001127E7" w:rsidP="005E30A4">
      <w:pPr>
        <w:pStyle w:val="af5"/>
        <w:ind w:right="-1"/>
      </w:pPr>
    </w:p>
    <w:p w:rsidR="001127E7" w:rsidRPr="005E30A4" w:rsidRDefault="001127E7" w:rsidP="005E30A4">
      <w:pPr>
        <w:pStyle w:val="af5"/>
        <w:ind w:right="-1"/>
        <w:jc w:val="center"/>
      </w:pPr>
      <w:r w:rsidRPr="005E30A4">
        <w:t>Срок реализации – 2021-2024 годы</w:t>
      </w:r>
    </w:p>
    <w:p w:rsidR="001127E7" w:rsidRPr="005E30A4" w:rsidRDefault="001127E7" w:rsidP="005E30A4">
      <w:pPr>
        <w:pStyle w:val="af5"/>
        <w:ind w:right="-1"/>
        <w:jc w:val="center"/>
      </w:pPr>
    </w:p>
    <w:p w:rsidR="001127E7" w:rsidRPr="005E30A4" w:rsidRDefault="001127E7" w:rsidP="005E30A4">
      <w:pPr>
        <w:pStyle w:val="af5"/>
        <w:ind w:right="-1" w:firstLine="708"/>
      </w:pPr>
      <w:r w:rsidRPr="005E30A4">
        <w:t>1. Ожидаемые результаты реализации.</w:t>
      </w:r>
    </w:p>
    <w:p w:rsidR="001127E7" w:rsidRPr="005E30A4" w:rsidRDefault="001127E7" w:rsidP="005E30A4">
      <w:pPr>
        <w:pStyle w:val="af5"/>
        <w:ind w:right="-1" w:firstLine="709"/>
        <w:jc w:val="both"/>
      </w:pPr>
      <w:r w:rsidRPr="005E30A4">
        <w:t>В ходе реализации части «Благоустройство территорий в рамках поддержки инициативных проектов» предусматривается организация и проведение основного мероприятия «Повышение уровня благоустройства территории городского округа Тейково» в рамках поддержки инициативных проектов.</w:t>
      </w:r>
    </w:p>
    <w:p w:rsidR="001127E7" w:rsidRPr="005E30A4" w:rsidRDefault="001127E7" w:rsidP="005E30A4">
      <w:pPr>
        <w:pStyle w:val="af5"/>
        <w:ind w:right="-1" w:firstLine="709"/>
        <w:jc w:val="both"/>
      </w:pPr>
      <w:r w:rsidRPr="005E30A4">
        <w:t xml:space="preserve">Поддержка инициативных проектов– </w:t>
      </w:r>
      <w:proofErr w:type="gramStart"/>
      <w:r w:rsidRPr="005E30A4">
        <w:t>эт</w:t>
      </w:r>
      <w:proofErr w:type="gramEnd"/>
      <w:r w:rsidRPr="005E30A4">
        <w:t>о эффективный и устойчивый механизм, который позволяет оперативно выявлять и решать наиболее острые социальные проблемы местного значения, являющиеся реальным приоритетом населения, вовлекать граждан в решение местных проблем.</w:t>
      </w:r>
    </w:p>
    <w:p w:rsidR="001127E7" w:rsidRPr="005E30A4" w:rsidRDefault="001127E7" w:rsidP="005E30A4">
      <w:pPr>
        <w:pStyle w:val="af5"/>
        <w:ind w:right="-1"/>
      </w:pPr>
    </w:p>
    <w:p w:rsidR="00AD6DA8" w:rsidRPr="005E30A4" w:rsidRDefault="001127E7" w:rsidP="005E30A4">
      <w:pPr>
        <w:spacing w:after="0" w:line="240" w:lineRule="auto"/>
        <w:ind w:right="-1"/>
        <w:jc w:val="right"/>
        <w:rPr>
          <w:rFonts w:ascii="Times New Roman" w:hAnsi="Times New Roman" w:cs="Times New Roman"/>
          <w:sz w:val="24"/>
          <w:szCs w:val="24"/>
        </w:rPr>
      </w:pPr>
      <w:r w:rsidRPr="005E30A4">
        <w:rPr>
          <w:rFonts w:ascii="Times New Roman" w:eastAsia="Calibri" w:hAnsi="Times New Roman" w:cs="Times New Roman"/>
          <w:sz w:val="24"/>
          <w:szCs w:val="24"/>
        </w:rPr>
        <w:t>Таблица 1. Сведения о целевых индикаторах (показ</w:t>
      </w:r>
      <w:r w:rsidR="00054F33" w:rsidRPr="005E30A4">
        <w:rPr>
          <w:rFonts w:ascii="Times New Roman" w:eastAsia="Calibri" w:hAnsi="Times New Roman" w:cs="Times New Roman"/>
          <w:sz w:val="24"/>
          <w:szCs w:val="24"/>
        </w:rPr>
        <w:t>ателях) реализации подпрограммы.</w:t>
      </w:r>
    </w:p>
    <w:p w:rsidR="001127E7" w:rsidRPr="005E30A4" w:rsidRDefault="001127E7" w:rsidP="005E30A4">
      <w:pPr>
        <w:pStyle w:val="af5"/>
        <w:ind w:right="-1"/>
        <w:jc w:val="center"/>
        <w:rPr>
          <w:bCs/>
        </w:rPr>
      </w:pPr>
    </w:p>
    <w:tbl>
      <w:tblPr>
        <w:tblW w:w="494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566"/>
        <w:gridCol w:w="4397"/>
        <w:gridCol w:w="706"/>
        <w:gridCol w:w="1135"/>
        <w:gridCol w:w="1133"/>
        <w:gridCol w:w="1135"/>
        <w:gridCol w:w="1133"/>
      </w:tblGrid>
      <w:tr w:rsidR="00241275" w:rsidRPr="005E30A4" w:rsidTr="003D4E33">
        <w:tc>
          <w:tcPr>
            <w:tcW w:w="277"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 xml:space="preserve">№ </w:t>
            </w:r>
            <w:proofErr w:type="gramStart"/>
            <w:r w:rsidRPr="005E30A4">
              <w:t>п</w:t>
            </w:r>
            <w:proofErr w:type="gramEnd"/>
            <w:r w:rsidRPr="005E30A4">
              <w:t>/п</w:t>
            </w:r>
          </w:p>
        </w:tc>
        <w:tc>
          <w:tcPr>
            <w:tcW w:w="2154"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Наименование показателя</w:t>
            </w:r>
          </w:p>
        </w:tc>
        <w:tc>
          <w:tcPr>
            <w:tcW w:w="346"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Ед. изм.</w:t>
            </w:r>
          </w:p>
        </w:tc>
        <w:tc>
          <w:tcPr>
            <w:tcW w:w="556"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2021</w:t>
            </w:r>
          </w:p>
        </w:tc>
        <w:tc>
          <w:tcPr>
            <w:tcW w:w="555"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2022</w:t>
            </w:r>
          </w:p>
        </w:tc>
        <w:tc>
          <w:tcPr>
            <w:tcW w:w="556"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2023</w:t>
            </w:r>
          </w:p>
        </w:tc>
        <w:tc>
          <w:tcPr>
            <w:tcW w:w="555"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2024</w:t>
            </w:r>
          </w:p>
        </w:tc>
      </w:tr>
      <w:tr w:rsidR="00241275" w:rsidRPr="005E30A4" w:rsidTr="00241275">
        <w:tc>
          <w:tcPr>
            <w:tcW w:w="277"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1.</w:t>
            </w:r>
          </w:p>
        </w:tc>
        <w:tc>
          <w:tcPr>
            <w:tcW w:w="2154"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pPr>
            <w:r w:rsidRPr="005E30A4">
              <w:t>Количество благоустроенных территорий в рамках поддержки инициативных проектов</w:t>
            </w:r>
          </w:p>
        </w:tc>
        <w:tc>
          <w:tcPr>
            <w:tcW w:w="346"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ед.</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1127E7" w:rsidP="005E30A4">
            <w:pPr>
              <w:pStyle w:val="af5"/>
              <w:ind w:right="-1"/>
              <w:jc w:val="center"/>
            </w:pPr>
            <w:r w:rsidRPr="005E30A4">
              <w:t>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7E7" w:rsidRPr="005E30A4" w:rsidRDefault="00714216" w:rsidP="005E30A4">
            <w:pPr>
              <w:pStyle w:val="af5"/>
              <w:ind w:right="-1"/>
              <w:jc w:val="center"/>
            </w:pPr>
            <w:r w:rsidRPr="005E30A4">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х*</w:t>
            </w:r>
          </w:p>
        </w:tc>
        <w:tc>
          <w:tcPr>
            <w:tcW w:w="555" w:type="pct"/>
            <w:tcBorders>
              <w:top w:val="single" w:sz="4" w:space="0" w:color="auto"/>
              <w:left w:val="single" w:sz="4" w:space="0" w:color="auto"/>
              <w:bottom w:val="single" w:sz="4" w:space="0" w:color="auto"/>
              <w:right w:val="single" w:sz="4" w:space="0" w:color="auto"/>
            </w:tcBorders>
            <w:vAlign w:val="center"/>
            <w:hideMark/>
          </w:tcPr>
          <w:p w:rsidR="001127E7" w:rsidRPr="005E30A4" w:rsidRDefault="001127E7" w:rsidP="005E30A4">
            <w:pPr>
              <w:pStyle w:val="af5"/>
              <w:ind w:right="-1"/>
              <w:jc w:val="center"/>
            </w:pPr>
            <w:r w:rsidRPr="005E30A4">
              <w:t>х*</w:t>
            </w:r>
          </w:p>
        </w:tc>
      </w:tr>
    </w:tbl>
    <w:p w:rsidR="001127E7" w:rsidRPr="005E30A4" w:rsidRDefault="001127E7" w:rsidP="005E30A4">
      <w:pPr>
        <w:pStyle w:val="af5"/>
        <w:ind w:right="-1"/>
        <w:jc w:val="center"/>
        <w:rPr>
          <w:bCs/>
        </w:rPr>
      </w:pPr>
    </w:p>
    <w:p w:rsidR="001127E7" w:rsidRPr="005E30A4" w:rsidRDefault="001127E7" w:rsidP="005E30A4">
      <w:pPr>
        <w:pStyle w:val="af5"/>
        <w:ind w:right="-1"/>
        <w:jc w:val="both"/>
      </w:pPr>
      <w:r w:rsidRPr="005E30A4">
        <w:t>*Количественный показатель подпрограммы будет определен после отбора и распределения Правительством Ивановской области субсидий из областного бюджета бюджетам муниципальных образований Ивановской области на реализацию инициативных проектов.</w:t>
      </w:r>
    </w:p>
    <w:p w:rsidR="001127E7" w:rsidRPr="005E30A4" w:rsidRDefault="001127E7" w:rsidP="005E30A4">
      <w:pPr>
        <w:pStyle w:val="af5"/>
        <w:ind w:right="-1"/>
        <w:jc w:val="both"/>
      </w:pPr>
    </w:p>
    <w:p w:rsidR="001127E7" w:rsidRPr="005E30A4" w:rsidRDefault="001127E7" w:rsidP="005E30A4">
      <w:pPr>
        <w:pStyle w:val="af5"/>
        <w:ind w:right="-1" w:firstLine="709"/>
        <w:jc w:val="both"/>
      </w:pPr>
      <w:r w:rsidRPr="005E30A4">
        <w:t>Имеются риски недостижения показателей подпрограммы:</w:t>
      </w:r>
    </w:p>
    <w:p w:rsidR="001127E7" w:rsidRPr="005E30A4" w:rsidRDefault="001127E7" w:rsidP="005E30A4">
      <w:pPr>
        <w:pStyle w:val="af5"/>
        <w:ind w:right="-1" w:firstLine="709"/>
        <w:jc w:val="both"/>
      </w:pPr>
      <w:r w:rsidRPr="005E30A4">
        <w:t>- бюджетные, связанные с дефицитом регионального и местного бюджетов и возможностью невыполнения своих обязательств по софинансированию мероприятий региональной (муниципальной) программы;</w:t>
      </w:r>
    </w:p>
    <w:p w:rsidR="001127E7" w:rsidRPr="005E30A4" w:rsidRDefault="001127E7" w:rsidP="005E30A4">
      <w:pPr>
        <w:pStyle w:val="af5"/>
        <w:ind w:right="-1" w:firstLine="709"/>
        <w:jc w:val="both"/>
      </w:pPr>
      <w:r w:rsidRPr="005E30A4">
        <w:t>- социальные риски, связанные с низкой социальной активностью населения, отсутствием массовой культуры соучастия в благоустройстве территорий и т.д.</w:t>
      </w:r>
    </w:p>
    <w:p w:rsidR="001127E7" w:rsidRPr="005E30A4" w:rsidRDefault="001127E7" w:rsidP="005E30A4">
      <w:pPr>
        <w:pStyle w:val="af5"/>
        <w:ind w:right="-1"/>
      </w:pPr>
    </w:p>
    <w:p w:rsidR="001127E7" w:rsidRPr="005E30A4" w:rsidRDefault="001127E7" w:rsidP="005E30A4">
      <w:pPr>
        <w:pStyle w:val="af5"/>
        <w:ind w:right="-1" w:firstLine="708"/>
        <w:rPr>
          <w:bCs/>
        </w:rPr>
      </w:pPr>
      <w:r w:rsidRPr="005E30A4">
        <w:rPr>
          <w:bCs/>
        </w:rPr>
        <w:t>2. Основные мероприятия.</w:t>
      </w:r>
    </w:p>
    <w:p w:rsidR="001127E7" w:rsidRPr="005E30A4" w:rsidRDefault="001127E7" w:rsidP="005E30A4">
      <w:pPr>
        <w:pStyle w:val="af5"/>
        <w:ind w:right="-1" w:firstLine="708"/>
        <w:jc w:val="both"/>
      </w:pPr>
      <w:r w:rsidRPr="005E30A4">
        <w:t xml:space="preserve">Реализация мероприятия «Благоустройство территорий в рамках поддержки инициативных проектов» предусматривает выполнение работ по </w:t>
      </w:r>
      <w:r w:rsidRPr="005E30A4">
        <w:rPr>
          <w:bCs/>
        </w:rPr>
        <w:t>благоустройствутерриторий городского округа Тейково</w:t>
      </w:r>
      <w:r w:rsidRPr="005E30A4">
        <w:t xml:space="preserve">, размещением объектов благоустройства в рамках инициативных проектов, прошедших конкурсный отбор.  </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Под инициативным проектом понимается проект благоустройства, внесенный в администрацию городского округа Тейково Ивановской области инициатором в целях реализации </w:t>
      </w:r>
      <w:r w:rsidRPr="005E30A4">
        <w:rPr>
          <w:rFonts w:ascii="Times New Roman" w:hAnsi="Times New Roman" w:cs="Times New Roman"/>
          <w:sz w:val="24"/>
          <w:szCs w:val="24"/>
        </w:rPr>
        <w:lastRenderedPageBreak/>
        <w:t xml:space="preserve">мероприятий по организации благоустройства территории городского округа Тейково, имеющих приоритетное значение для жителей городского округа Тейково Ивановской области или его части. Порядок выдвижения, внесения, обсуждения, рассмотрения проектов, проведения их конкурсного отбора устанавливается решением городской Думы городского округа Тейково от 29.01.2021 № 5 «Об утверждении Порядка выдвижения, внесения, обсуждения, рассмотрения и конкурсного отбора инициативных проектов, предназначенных для реализации на территории городского округа Тейково Ивановской области». </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Инициаторами проекта могут выступать инициативная группа граждан численностью не менее десяти граждан, достигших шестнадцатилетнего возраста и проживающих на территории городского округа Тейково Ивановской области, территориальное общественное самоуправление (далее - ТОС) (органы ТОС). </w:t>
      </w:r>
    </w:p>
    <w:p w:rsidR="001127E7" w:rsidRPr="005E30A4" w:rsidRDefault="001127E7" w:rsidP="005E30A4">
      <w:pPr>
        <w:pStyle w:val="ConsPlusNormal"/>
        <w:ind w:firstLine="540"/>
        <w:jc w:val="both"/>
        <w:rPr>
          <w:rFonts w:ascii="Times New Roman" w:hAnsi="Times New Roman" w:cs="Times New Roman"/>
          <w:sz w:val="24"/>
          <w:szCs w:val="24"/>
        </w:rPr>
      </w:pPr>
      <w:proofErr w:type="gramStart"/>
      <w:r w:rsidRPr="005E30A4">
        <w:rPr>
          <w:rFonts w:ascii="Times New Roman" w:hAnsi="Times New Roman" w:cs="Times New Roman"/>
          <w:sz w:val="24"/>
          <w:szCs w:val="24"/>
        </w:rPr>
        <w:t>Инициативный проект до его внесения в администрацию городского округа Тейково подлежит рассмотрению на сходе, собрании или конференции граждан, в том числе на собрании или конференции граждан по вопросам осуществления ТОС, в целях обсуждения инициативного проекта, определения его соответствия интересам жителей городского округа Тейково или его части, целесообразности реализации инициативного проекта, а также принятия сходом, собранием или конференцией граждан решения о</w:t>
      </w:r>
      <w:proofErr w:type="gramEnd"/>
      <w:r w:rsidRPr="005E30A4">
        <w:rPr>
          <w:rFonts w:ascii="Times New Roman" w:hAnsi="Times New Roman" w:cs="Times New Roman"/>
          <w:sz w:val="24"/>
          <w:szCs w:val="24"/>
        </w:rPr>
        <w:t xml:space="preserve"> поддержке инициативного проекта. </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При этом возможно рассмотрение нескольких инициативных проектов на одном сходе, одном собрании или на одной конференции граждан. </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Также возможно выявление мнения граждан по вопросу о поддержке проекта путем опроса граждан, сбора их подписей, если это предусмотрено нормативным правовым актом представительного органа муниципального образования.</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Для участия в конкурсном отборе инициативных проектов инициативная группа граждан, ТОС направляет в администрацию городского округа Тейково следующие сведения:</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1) описание проблемы, решение которой имеет приоритетное значение для жителей городского округа Тейково Ивановской области или его части;</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2) обоснование предложений по решению указанной проблемы;</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3) описание ожидаемого результата (ожидаемых результатов) реализации инициативного проекта;</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4) предварительный расчет необходимых расходов на реализацию инициативного проекта;</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5) планируемые сроки реализации инициативного проекта;</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7) указание на объем средств бюджета городского округа Тейково Ивановской области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8) указание на территорию городского округа Тейково Ивановской области или его часть, в границах которой будет реализовываться инициативный проект, в соответствии с порядком, установленным решением городской Думы городского округа Тейково Ивановской области</w:t>
      </w:r>
      <w:bookmarkStart w:id="3" w:name="sub_26139"/>
      <w:bookmarkEnd w:id="3"/>
      <w:r w:rsidRPr="005E30A4">
        <w:rPr>
          <w:rFonts w:ascii="Times New Roman" w:hAnsi="Times New Roman" w:cs="Times New Roman"/>
          <w:sz w:val="24"/>
          <w:szCs w:val="24"/>
        </w:rPr>
        <w:t>.</w:t>
      </w:r>
    </w:p>
    <w:p w:rsidR="001127E7" w:rsidRPr="005E30A4" w:rsidRDefault="001127E7" w:rsidP="005E30A4">
      <w:pPr>
        <w:pStyle w:val="ConsPlusNormal"/>
        <w:ind w:firstLine="540"/>
        <w:jc w:val="both"/>
        <w:rPr>
          <w:rFonts w:ascii="Times New Roman" w:hAnsi="Times New Roman" w:cs="Times New Roman"/>
          <w:sz w:val="24"/>
          <w:szCs w:val="24"/>
        </w:rPr>
      </w:pPr>
      <w:r w:rsidRPr="005E30A4">
        <w:rPr>
          <w:rFonts w:ascii="Times New Roman" w:hAnsi="Times New Roman" w:cs="Times New Roman"/>
          <w:sz w:val="24"/>
          <w:szCs w:val="24"/>
        </w:rPr>
        <w:t>Срок реализации проекта должен начинаться не ранее 1 марта и завершаться не позднее 1 декабря текущего финансового года.</w:t>
      </w:r>
    </w:p>
    <w:p w:rsidR="001127E7" w:rsidRPr="005E30A4" w:rsidRDefault="001127E7" w:rsidP="005E30A4">
      <w:pPr>
        <w:pStyle w:val="af5"/>
        <w:ind w:right="-1" w:firstLine="540"/>
        <w:jc w:val="both"/>
      </w:pPr>
      <w:proofErr w:type="gramStart"/>
      <w:r w:rsidRPr="005E30A4">
        <w:t>Состав конкурсной комиссии, критерии отбора, форма заявки и иные необходимые для реализации инициативных проектов сведения утверждены постановлением администрации городского округа Тейково Ивановской области от 01.02.2021 № 25 «Об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w:t>
      </w:r>
      <w:proofErr w:type="gramEnd"/>
    </w:p>
    <w:p w:rsidR="001127E7" w:rsidRPr="005E30A4" w:rsidRDefault="001127E7" w:rsidP="005E30A4">
      <w:pPr>
        <w:pStyle w:val="af5"/>
        <w:ind w:right="-1" w:firstLine="540"/>
      </w:pPr>
    </w:p>
    <w:p w:rsidR="00857FAB" w:rsidRPr="005E30A4" w:rsidRDefault="00857FAB" w:rsidP="005E30A4">
      <w:pPr>
        <w:pStyle w:val="af5"/>
        <w:ind w:right="-1" w:firstLine="540"/>
      </w:pPr>
      <w:r w:rsidRPr="005E30A4">
        <w:t>3. Ресурсное обеспечение подпрограммы</w:t>
      </w:r>
      <w:r w:rsidR="00451CE8" w:rsidRPr="005E30A4">
        <w:rPr>
          <w:bCs/>
          <w:sz w:val="22"/>
          <w:szCs w:val="22"/>
        </w:rPr>
        <w:t>.</w:t>
      </w:r>
    </w:p>
    <w:p w:rsidR="00857FAB" w:rsidRPr="005E30A4" w:rsidRDefault="00857FAB" w:rsidP="005E30A4">
      <w:pPr>
        <w:pStyle w:val="af5"/>
        <w:ind w:right="-1" w:firstLine="540"/>
        <w:jc w:val="both"/>
      </w:pPr>
      <w:r w:rsidRPr="005E30A4">
        <w:t xml:space="preserve">Финансовое обеспечение подпрограммы осуществляется за счет средств субсидии бюджетам муниципальных образований Ивановской области на организацию благоустройства территорий в рамках инициативных проектов (далее – Субсидия), бюджетных ассигнований местного бюджета, </w:t>
      </w:r>
      <w:r w:rsidRPr="005E30A4">
        <w:lastRenderedPageBreak/>
        <w:t>а также средств территориального общественного самоуправления и иных внебюджетных источников.</w:t>
      </w:r>
    </w:p>
    <w:p w:rsidR="00857FAB" w:rsidRPr="005E30A4" w:rsidRDefault="00857FAB" w:rsidP="005E30A4">
      <w:pPr>
        <w:pStyle w:val="ConsPlusNormal"/>
        <w:ind w:firstLine="540"/>
        <w:jc w:val="both"/>
        <w:rPr>
          <w:rFonts w:ascii="Times New Roman" w:hAnsi="Times New Roman" w:cs="Times New Roman"/>
          <w:sz w:val="24"/>
          <w:szCs w:val="24"/>
        </w:rPr>
      </w:pPr>
      <w:proofErr w:type="gramStart"/>
      <w:r w:rsidRPr="005E30A4">
        <w:rPr>
          <w:rFonts w:ascii="Times New Roman" w:hAnsi="Times New Roman" w:cs="Times New Roman"/>
          <w:sz w:val="24"/>
          <w:szCs w:val="24"/>
        </w:rPr>
        <w:t>Доля расходов областного бюджета в финансовом обеспечении расходного обязательства муниципального образования, связанного с реализацией конкретного проекта, не должна превышать 85%. Финансирование оставшейся части проекта осуществляется за счет средств местного бюджета, а также обязательного участия в софинансировании проекта граждан, поддержавших проект, - в размере не менее 1% от стоимости проекта, и за счет иных внебюджетных источников (при наличии).</w:t>
      </w:r>
      <w:proofErr w:type="gramEnd"/>
    </w:p>
    <w:p w:rsidR="001127E7" w:rsidRPr="005E30A4" w:rsidRDefault="001127E7" w:rsidP="005E30A4">
      <w:pPr>
        <w:pStyle w:val="af5"/>
        <w:ind w:right="-1" w:firstLine="708"/>
        <w:jc w:val="both"/>
        <w:rPr>
          <w:bCs/>
        </w:rPr>
      </w:pP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lang w:eastAsia="en-US"/>
        </w:rPr>
      </w:pPr>
      <w:r w:rsidRPr="005E30A4">
        <w:rPr>
          <w:rFonts w:ascii="Times New Roman" w:hAnsi="Times New Roman" w:cs="Times New Roman"/>
          <w:sz w:val="24"/>
          <w:szCs w:val="24"/>
        </w:rPr>
        <w:t>Табли</w:t>
      </w:r>
      <w:r w:rsidR="00451CE8" w:rsidRPr="005E30A4">
        <w:rPr>
          <w:rFonts w:ascii="Times New Roman" w:hAnsi="Times New Roman" w:cs="Times New Roman"/>
          <w:sz w:val="24"/>
          <w:szCs w:val="24"/>
        </w:rPr>
        <w:t>ца 2. Ресурсное обеспечение</w:t>
      </w:r>
      <w:r w:rsidR="00054F33" w:rsidRPr="005E30A4">
        <w:rPr>
          <w:rFonts w:ascii="Times New Roman" w:hAnsi="Times New Roman" w:cs="Times New Roman"/>
          <w:sz w:val="24"/>
          <w:szCs w:val="24"/>
        </w:rPr>
        <w:t>.</w:t>
      </w:r>
    </w:p>
    <w:p w:rsidR="001127E7" w:rsidRPr="005E30A4" w:rsidRDefault="001127E7" w:rsidP="005E30A4">
      <w:pPr>
        <w:pStyle w:val="af5"/>
        <w:ind w:right="-1"/>
        <w:jc w:val="center"/>
        <w:rPr>
          <w:bCs/>
        </w:rPr>
      </w:pPr>
    </w:p>
    <w:p w:rsidR="001127E7" w:rsidRPr="005E30A4" w:rsidRDefault="001127E7" w:rsidP="005E30A4">
      <w:pPr>
        <w:pStyle w:val="ConsPlusNormal"/>
        <w:ind w:firstLine="540"/>
        <w:jc w:val="right"/>
        <w:rPr>
          <w:rFonts w:ascii="Times New Roman" w:hAnsi="Times New Roman" w:cs="Times New Roman"/>
          <w:sz w:val="24"/>
          <w:szCs w:val="24"/>
        </w:rPr>
      </w:pPr>
      <w:r w:rsidRPr="005E30A4">
        <w:rPr>
          <w:rFonts w:ascii="Times New Roman" w:hAnsi="Times New Roman" w:cs="Times New Roman"/>
          <w:sz w:val="24"/>
          <w:szCs w:val="24"/>
        </w:rPr>
        <w:t>(тыс. руб.)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4102"/>
        <w:gridCol w:w="1418"/>
        <w:gridCol w:w="1417"/>
        <w:gridCol w:w="1418"/>
        <w:gridCol w:w="1417"/>
      </w:tblGrid>
      <w:tr w:rsidR="00241275" w:rsidRPr="005E30A4" w:rsidTr="002477B4">
        <w:tc>
          <w:tcPr>
            <w:tcW w:w="540" w:type="dxa"/>
            <w:vMerge w:val="restart"/>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w:t>
            </w:r>
            <w:proofErr w:type="gramStart"/>
            <w:r w:rsidRPr="005E30A4">
              <w:rPr>
                <w:rFonts w:ascii="Times New Roman" w:hAnsi="Times New Roman" w:cs="Times New Roman"/>
                <w:sz w:val="20"/>
                <w:szCs w:val="20"/>
              </w:rPr>
              <w:t>п</w:t>
            </w:r>
            <w:proofErr w:type="gramEnd"/>
            <w:r w:rsidRPr="005E30A4">
              <w:rPr>
                <w:rFonts w:ascii="Times New Roman" w:hAnsi="Times New Roman" w:cs="Times New Roman"/>
                <w:sz w:val="20"/>
                <w:szCs w:val="20"/>
              </w:rPr>
              <w:t>/п</w:t>
            </w:r>
          </w:p>
        </w:tc>
        <w:tc>
          <w:tcPr>
            <w:tcW w:w="4102" w:type="dxa"/>
            <w:vMerge w:val="restart"/>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Наименование мероприятия/ источник финансирования</w:t>
            </w:r>
          </w:p>
        </w:tc>
        <w:tc>
          <w:tcPr>
            <w:tcW w:w="5670" w:type="dxa"/>
            <w:gridSpan w:val="4"/>
            <w:shd w:val="clear" w:color="auto" w:fill="auto"/>
          </w:tcPr>
          <w:p w:rsidR="001127E7" w:rsidRPr="005E30A4" w:rsidRDefault="001127E7" w:rsidP="005E30A4">
            <w:pPr>
              <w:pStyle w:val="af5"/>
              <w:jc w:val="center"/>
              <w:rPr>
                <w:sz w:val="20"/>
                <w:szCs w:val="20"/>
              </w:rPr>
            </w:pPr>
            <w:r w:rsidRPr="005E30A4">
              <w:rPr>
                <w:sz w:val="20"/>
                <w:szCs w:val="20"/>
              </w:rPr>
              <w:t>Объем финансирования (тыс. руб.)*</w:t>
            </w:r>
          </w:p>
        </w:tc>
      </w:tr>
      <w:tr w:rsidR="00241275" w:rsidRPr="005E30A4" w:rsidTr="002477B4">
        <w:tc>
          <w:tcPr>
            <w:tcW w:w="540" w:type="dxa"/>
            <w:vMerge/>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vMerge/>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1418" w:type="dxa"/>
            <w:shd w:val="clear" w:color="auto" w:fill="auto"/>
          </w:tcPr>
          <w:p w:rsidR="001127E7" w:rsidRPr="005E30A4" w:rsidRDefault="001127E7" w:rsidP="005E30A4">
            <w:pPr>
              <w:pStyle w:val="af5"/>
              <w:jc w:val="both"/>
              <w:rPr>
                <w:sz w:val="20"/>
                <w:szCs w:val="20"/>
                <w:lang w:val="en-US"/>
              </w:rPr>
            </w:pPr>
            <w:r w:rsidRPr="005E30A4">
              <w:rPr>
                <w:sz w:val="20"/>
                <w:szCs w:val="20"/>
              </w:rPr>
              <w:t>2021</w:t>
            </w:r>
          </w:p>
          <w:p w:rsidR="001127E7" w:rsidRPr="005E30A4" w:rsidRDefault="001127E7" w:rsidP="005E30A4">
            <w:pPr>
              <w:pStyle w:val="af5"/>
              <w:jc w:val="both"/>
              <w:rPr>
                <w:sz w:val="20"/>
                <w:szCs w:val="20"/>
              </w:rPr>
            </w:pPr>
          </w:p>
        </w:tc>
        <w:tc>
          <w:tcPr>
            <w:tcW w:w="1417" w:type="dxa"/>
            <w:shd w:val="clear" w:color="auto" w:fill="auto"/>
          </w:tcPr>
          <w:p w:rsidR="001127E7" w:rsidRPr="005E30A4" w:rsidRDefault="001127E7" w:rsidP="005E30A4">
            <w:pPr>
              <w:pStyle w:val="af5"/>
              <w:jc w:val="both"/>
              <w:rPr>
                <w:sz w:val="20"/>
                <w:szCs w:val="20"/>
                <w:lang w:val="en-US"/>
              </w:rPr>
            </w:pPr>
            <w:r w:rsidRPr="005E30A4">
              <w:rPr>
                <w:sz w:val="20"/>
                <w:szCs w:val="20"/>
              </w:rPr>
              <w:t>2022</w:t>
            </w:r>
          </w:p>
          <w:p w:rsidR="001127E7" w:rsidRPr="005E30A4" w:rsidRDefault="001127E7" w:rsidP="005E30A4">
            <w:pPr>
              <w:pStyle w:val="af5"/>
              <w:jc w:val="both"/>
              <w:rPr>
                <w:sz w:val="20"/>
                <w:szCs w:val="20"/>
              </w:rPr>
            </w:pPr>
          </w:p>
        </w:tc>
        <w:tc>
          <w:tcPr>
            <w:tcW w:w="1418" w:type="dxa"/>
            <w:shd w:val="clear" w:color="auto" w:fill="auto"/>
          </w:tcPr>
          <w:p w:rsidR="001127E7" w:rsidRPr="005E30A4" w:rsidRDefault="001127E7" w:rsidP="005E30A4">
            <w:pPr>
              <w:pStyle w:val="af5"/>
              <w:jc w:val="both"/>
              <w:rPr>
                <w:sz w:val="20"/>
                <w:szCs w:val="20"/>
                <w:lang w:val="en-US"/>
              </w:rPr>
            </w:pPr>
            <w:r w:rsidRPr="005E30A4">
              <w:rPr>
                <w:sz w:val="20"/>
                <w:szCs w:val="20"/>
              </w:rPr>
              <w:t>2023</w:t>
            </w:r>
          </w:p>
          <w:p w:rsidR="001127E7" w:rsidRPr="005E30A4" w:rsidRDefault="001127E7" w:rsidP="005E30A4">
            <w:pPr>
              <w:pStyle w:val="af5"/>
              <w:jc w:val="both"/>
              <w:rPr>
                <w:sz w:val="20"/>
                <w:szCs w:val="20"/>
              </w:rPr>
            </w:pPr>
          </w:p>
        </w:tc>
        <w:tc>
          <w:tcPr>
            <w:tcW w:w="1417" w:type="dxa"/>
            <w:shd w:val="clear" w:color="auto" w:fill="auto"/>
          </w:tcPr>
          <w:p w:rsidR="001127E7" w:rsidRPr="005E30A4" w:rsidRDefault="001127E7" w:rsidP="005E30A4">
            <w:pPr>
              <w:pStyle w:val="af5"/>
              <w:jc w:val="both"/>
              <w:rPr>
                <w:sz w:val="20"/>
                <w:szCs w:val="20"/>
              </w:rPr>
            </w:pPr>
            <w:r w:rsidRPr="005E30A4">
              <w:rPr>
                <w:sz w:val="20"/>
                <w:szCs w:val="20"/>
              </w:rPr>
              <w:t>2024</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территорий в рамках поддержки инициативных проектов</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b/>
                <w:sz w:val="20"/>
                <w:szCs w:val="20"/>
              </w:rPr>
            </w:pPr>
            <w:r w:rsidRPr="005E30A4">
              <w:rPr>
                <w:rFonts w:ascii="Times New Roman" w:hAnsi="Times New Roman" w:cs="Times New Roman"/>
                <w:b/>
                <w:sz w:val="20"/>
                <w:szCs w:val="20"/>
              </w:rPr>
              <w:t>1812,25000</w:t>
            </w:r>
          </w:p>
        </w:tc>
        <w:tc>
          <w:tcPr>
            <w:tcW w:w="1417" w:type="dxa"/>
            <w:shd w:val="clear" w:color="auto" w:fill="auto"/>
          </w:tcPr>
          <w:p w:rsidR="001127E7" w:rsidRPr="005E30A4" w:rsidRDefault="00AD6DA8" w:rsidP="005E30A4">
            <w:pPr>
              <w:spacing w:after="0" w:line="240" w:lineRule="auto"/>
              <w:rPr>
                <w:rFonts w:ascii="Times New Roman" w:hAnsi="Times New Roman" w:cs="Times New Roman"/>
                <w:b/>
                <w:sz w:val="20"/>
                <w:szCs w:val="20"/>
              </w:rPr>
            </w:pPr>
            <w:r w:rsidRPr="005E30A4">
              <w:rPr>
                <w:rFonts w:ascii="Times New Roman" w:hAnsi="Times New Roman" w:cs="Times New Roman"/>
                <w:b/>
                <w:sz w:val="20"/>
                <w:szCs w:val="20"/>
              </w:rPr>
              <w:t>6</w:t>
            </w:r>
            <w:r w:rsidR="003D1FF4" w:rsidRPr="005E30A4">
              <w:rPr>
                <w:rFonts w:ascii="Times New Roman" w:hAnsi="Times New Roman" w:cs="Times New Roman"/>
                <w:b/>
                <w:sz w:val="20"/>
                <w:szCs w:val="20"/>
              </w:rPr>
              <w:t> 700,58040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1 359,18750</w:t>
            </w:r>
          </w:p>
        </w:tc>
        <w:tc>
          <w:tcPr>
            <w:tcW w:w="1417" w:type="dxa"/>
            <w:shd w:val="clear" w:color="auto" w:fill="auto"/>
          </w:tcPr>
          <w:p w:rsidR="001127E7"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5 695,49334</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314,07212</w:t>
            </w:r>
          </w:p>
        </w:tc>
        <w:tc>
          <w:tcPr>
            <w:tcW w:w="1417" w:type="dxa"/>
            <w:shd w:val="clear" w:color="auto" w:fill="auto"/>
          </w:tcPr>
          <w:p w:rsidR="001127E7"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813,77355</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58,49038</w:t>
            </w:r>
          </w:p>
        </w:tc>
        <w:tc>
          <w:tcPr>
            <w:tcW w:w="1417" w:type="dxa"/>
            <w:shd w:val="clear" w:color="auto" w:fill="auto"/>
          </w:tcPr>
          <w:p w:rsidR="001127E7"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171,</w:t>
            </w:r>
            <w:r w:rsidR="003D1FF4" w:rsidRPr="005E30A4">
              <w:rPr>
                <w:rFonts w:ascii="Times New Roman" w:hAnsi="Times New Roman" w:cs="Times New Roman"/>
                <w:sz w:val="20"/>
                <w:szCs w:val="20"/>
              </w:rPr>
              <w:t>31351</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80,500</w:t>
            </w:r>
          </w:p>
        </w:tc>
        <w:tc>
          <w:tcPr>
            <w:tcW w:w="1417" w:type="dxa"/>
            <w:shd w:val="clear" w:color="auto" w:fill="auto"/>
          </w:tcPr>
          <w:p w:rsidR="001127E7"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двора, расположенного между д. 11, д. 13 по ул. 8 Марта и д. 1 пл. 50 лет Октября путем установки детской игровой площадки, тренажерной беседки и парковых скамеек для отдыха</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b/>
                <w:sz w:val="20"/>
                <w:szCs w:val="20"/>
              </w:rPr>
            </w:pPr>
            <w:r w:rsidRPr="005E30A4">
              <w:rPr>
                <w:rFonts w:ascii="Times New Roman" w:hAnsi="Times New Roman" w:cs="Times New Roman"/>
                <w:b/>
                <w:sz w:val="20"/>
                <w:szCs w:val="20"/>
              </w:rPr>
              <w:t>674,25000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505,68750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84,83687</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23,72563</w:t>
            </w:r>
            <w:r w:rsidR="001127E7" w:rsidRPr="005E30A4">
              <w:rPr>
                <w:rFonts w:ascii="Times New Roman" w:hAnsi="Times New Roman" w:cs="Times New Roman"/>
                <w:sz w:val="20"/>
                <w:szCs w:val="20"/>
              </w:rPr>
              <w:t xml:space="preserve"> (15,03%)</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Установка многофункциональной спортивной площадки на улице 2-я Пролетарская, напротив школы № 5</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поселка Грозилово путем установки тренажерной беседки и зоны воркаута на территории, расположенной на пустыре в окружении домов №№ 13,14,7,9</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b/>
                <w:sz w:val="20"/>
                <w:szCs w:val="20"/>
              </w:rPr>
            </w:pPr>
            <w:r w:rsidRPr="005E30A4">
              <w:rPr>
                <w:rFonts w:ascii="Times New Roman" w:hAnsi="Times New Roman" w:cs="Times New Roman"/>
                <w:b/>
                <w:sz w:val="20"/>
                <w:szCs w:val="20"/>
              </w:rPr>
              <w:t>661,50000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496,12500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127,40525</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20,46975</w:t>
            </w:r>
            <w:r w:rsidR="001127E7" w:rsidRPr="005E30A4">
              <w:rPr>
                <w:rFonts w:ascii="Times New Roman" w:hAnsi="Times New Roman" w:cs="Times New Roman"/>
                <w:sz w:val="20"/>
                <w:szCs w:val="20"/>
              </w:rPr>
              <w:t xml:space="preserve"> (3,09)</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17,500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4</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ТОС «</w:t>
            </w:r>
            <w:proofErr w:type="gramStart"/>
            <w:r w:rsidRPr="005E30A4">
              <w:rPr>
                <w:rFonts w:ascii="Times New Roman" w:hAnsi="Times New Roman" w:cs="Times New Roman"/>
                <w:sz w:val="20"/>
                <w:szCs w:val="20"/>
              </w:rPr>
              <w:t>Заречный</w:t>
            </w:r>
            <w:proofErr w:type="gramEnd"/>
            <w:r w:rsidRPr="005E30A4">
              <w:rPr>
                <w:rFonts w:ascii="Times New Roman" w:hAnsi="Times New Roman" w:cs="Times New Roman"/>
                <w:sz w:val="20"/>
                <w:szCs w:val="20"/>
              </w:rPr>
              <w:t xml:space="preserve">» путем установки тренажерной беседки и зоны воркаута, а также 2-х скамеек для отдыха, урны для мусора и информационного стенда напротив д. 46  на ул. 3-я Заречная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ТОС «Шестагинский» путем установки на ул. Шестагинский проезд, сзади детской игровой площадки, тренажерной беседки</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b/>
                <w:sz w:val="20"/>
                <w:szCs w:val="20"/>
              </w:rPr>
            </w:pPr>
            <w:r w:rsidRPr="005E30A4">
              <w:rPr>
                <w:rFonts w:ascii="Times New Roman" w:hAnsi="Times New Roman" w:cs="Times New Roman"/>
                <w:b/>
                <w:sz w:val="20"/>
                <w:szCs w:val="20"/>
              </w:rPr>
              <w:t>476,50000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357,37500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101,83000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B3690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14,295</w:t>
            </w:r>
            <w:r w:rsidR="001127E7" w:rsidRPr="005E30A4">
              <w:rPr>
                <w:rFonts w:ascii="Times New Roman" w:hAnsi="Times New Roman" w:cs="Times New Roman"/>
                <w:sz w:val="20"/>
                <w:szCs w:val="20"/>
              </w:rPr>
              <w:t xml:space="preserve"> (3 %)</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двора дома № 3 улицы Неделина путем установки огражденной детской игровой площадки</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7</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Дальнейшее благоустройство детской игровой площадки, расположенной на ул. Молодежной, рядом с д. № 13, напротив МДОУ № 6 «Орленок», путем ее дооборудования детскими игровыми элементами</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Аллея Славы воинов - ракетчиков</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9</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Установка детской игровой площадки и спортивного оборудования напротив дома </w:t>
            </w:r>
          </w:p>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40 на улице </w:t>
            </w:r>
            <w:proofErr w:type="gramStart"/>
            <w:r w:rsidRPr="005E30A4">
              <w:rPr>
                <w:rFonts w:ascii="Times New Roman" w:hAnsi="Times New Roman" w:cs="Times New Roman"/>
                <w:sz w:val="20"/>
                <w:szCs w:val="20"/>
              </w:rPr>
              <w:t>Новая</w:t>
            </w:r>
            <w:proofErr w:type="gramEnd"/>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10</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на ул. Крупской у дома № 20 путем дооснащения имеющейся спортивно-игровой детской площадки дополнительными игровыми элементами</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11</w:t>
            </w: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Дальнейшее благоустройство территории ТОС «Западный» путем установки на поляне, расположенной восточнее домов 8 и 14 на поселке Пчелина, тренажерной </w:t>
            </w:r>
            <w:r w:rsidRPr="005E30A4">
              <w:rPr>
                <w:rFonts w:ascii="Times New Roman" w:hAnsi="Times New Roman" w:cs="Times New Roman"/>
                <w:sz w:val="20"/>
                <w:szCs w:val="20"/>
              </w:rPr>
              <w:lastRenderedPageBreak/>
              <w:t>беседки</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lastRenderedPageBreak/>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p>
        </w:tc>
        <w:tc>
          <w:tcPr>
            <w:tcW w:w="4102"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8"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1127E7" w:rsidRPr="005E30A4" w:rsidRDefault="001127E7"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12</w:t>
            </w:r>
          </w:p>
        </w:tc>
        <w:tc>
          <w:tcPr>
            <w:tcW w:w="4102" w:type="dxa"/>
            <w:shd w:val="clear" w:color="auto" w:fill="auto"/>
          </w:tcPr>
          <w:p w:rsidR="00F857C2" w:rsidRPr="005E30A4" w:rsidRDefault="009E359F"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дворовой территории многоквартирного дома, расположенного по адресу: Ивановская обл., г. Тейково, ул. Першинская, д. 2</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774,17280</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p>
        </w:tc>
        <w:tc>
          <w:tcPr>
            <w:tcW w:w="4102"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658,04688</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p>
        </w:tc>
        <w:tc>
          <w:tcPr>
            <w:tcW w:w="4102"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91,90074</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p>
        </w:tc>
        <w:tc>
          <w:tcPr>
            <w:tcW w:w="4102"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23,22518</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p>
        </w:tc>
        <w:tc>
          <w:tcPr>
            <w:tcW w:w="4102"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1,00</w:t>
            </w:r>
          </w:p>
        </w:tc>
        <w:tc>
          <w:tcPr>
            <w:tcW w:w="1418"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F857C2" w:rsidRPr="005E30A4" w:rsidRDefault="00F857C2"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13</w:t>
            </w: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м. Василево путем установки спортивной площадки с ограждением и футбольными воротами, детских игровых элементов напротив д. 2а, ул. Садовая, г. Тейково, Ивановская область</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w:t>
            </w:r>
            <w:r w:rsidR="003D1FF4" w:rsidRPr="005E30A4">
              <w:rPr>
                <w:rFonts w:ascii="Times New Roman" w:hAnsi="Times New Roman" w:cs="Times New Roman"/>
                <w:sz w:val="20"/>
                <w:szCs w:val="20"/>
              </w:rPr>
              <w:t> 052,71000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894,80350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123,</w:t>
            </w:r>
            <w:r w:rsidR="003D1FF4" w:rsidRPr="005E30A4">
              <w:rPr>
                <w:rFonts w:ascii="Times New Roman" w:hAnsi="Times New Roman" w:cs="Times New Roman"/>
                <w:sz w:val="20"/>
                <w:szCs w:val="20"/>
              </w:rPr>
              <w:t>32520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31,</w:t>
            </w:r>
            <w:r w:rsidR="003D1FF4" w:rsidRPr="005E30A4">
              <w:rPr>
                <w:rFonts w:ascii="Times New Roman" w:hAnsi="Times New Roman" w:cs="Times New Roman"/>
                <w:sz w:val="20"/>
                <w:szCs w:val="20"/>
              </w:rPr>
              <w:t>58130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14</w:t>
            </w: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территории ТОС Красный путем установки многофункциональной спортивной площадки на ул. 2-Пролетарская, г. Тейково, Ивановская область</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995,00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845,750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117,40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3D1FF4"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29,850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15</w:t>
            </w: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Благоустройство дворовой территории многоквартирного дома, расположенного по адресу: </w:t>
            </w:r>
            <w:proofErr w:type="gramStart"/>
            <w:r w:rsidRPr="005E30A4">
              <w:rPr>
                <w:rFonts w:ascii="Times New Roman" w:hAnsi="Times New Roman" w:cs="Times New Roman"/>
                <w:sz w:val="20"/>
                <w:szCs w:val="20"/>
              </w:rPr>
              <w:t>Ивановская</w:t>
            </w:r>
            <w:proofErr w:type="gramEnd"/>
            <w:r w:rsidRPr="005E30A4">
              <w:rPr>
                <w:rFonts w:ascii="Times New Roman" w:hAnsi="Times New Roman" w:cs="Times New Roman"/>
                <w:sz w:val="20"/>
                <w:szCs w:val="20"/>
              </w:rPr>
              <w:t xml:space="preserve"> обл., г. Тейково, ул. 1-я Комовская, д. 4</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1 054,12440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896,00574</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135,20866</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17,910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5,00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16</w:t>
            </w: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Благоустройство дворовой территории многоквартирного дома, расположенного по адресу: </w:t>
            </w:r>
            <w:proofErr w:type="gramStart"/>
            <w:r w:rsidRPr="005E30A4">
              <w:rPr>
                <w:rFonts w:ascii="Times New Roman" w:hAnsi="Times New Roman" w:cs="Times New Roman"/>
                <w:sz w:val="20"/>
                <w:szCs w:val="20"/>
              </w:rPr>
              <w:t>Ивановская</w:t>
            </w:r>
            <w:proofErr w:type="gramEnd"/>
            <w:r w:rsidRPr="005E30A4">
              <w:rPr>
                <w:rFonts w:ascii="Times New Roman" w:hAnsi="Times New Roman" w:cs="Times New Roman"/>
                <w:sz w:val="20"/>
                <w:szCs w:val="20"/>
              </w:rPr>
              <w:t xml:space="preserve"> обл., г. Тейково, ул. Шестагинская, д. 52</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724,70280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615,99738</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95,45839</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7,24703</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6,00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17</w:t>
            </w: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Благоустройство дворовой территории многоквартирного дома, расположенного по адресу: </w:t>
            </w:r>
            <w:proofErr w:type="gramStart"/>
            <w:r w:rsidRPr="005E30A4">
              <w:rPr>
                <w:rFonts w:ascii="Times New Roman" w:hAnsi="Times New Roman" w:cs="Times New Roman"/>
                <w:sz w:val="20"/>
                <w:szCs w:val="20"/>
              </w:rPr>
              <w:t>Ивановская</w:t>
            </w:r>
            <w:proofErr w:type="gramEnd"/>
            <w:r w:rsidRPr="005E30A4">
              <w:rPr>
                <w:rFonts w:ascii="Times New Roman" w:hAnsi="Times New Roman" w:cs="Times New Roman"/>
                <w:sz w:val="20"/>
                <w:szCs w:val="20"/>
              </w:rPr>
              <w:t xml:space="preserve"> обл., г. Тейково, ул. Фрунзенская, д. 5</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1 049,87040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892,38984</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125,48056</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30,00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 xml:space="preserve">дств </w:t>
            </w:r>
            <w:r w:rsidRPr="005E30A4">
              <w:rPr>
                <w:rFonts w:ascii="Times New Roman" w:hAnsi="Times New Roman" w:cs="Times New Roman"/>
                <w:sz w:val="20"/>
                <w:szCs w:val="20"/>
              </w:rPr>
              <w:lastRenderedPageBreak/>
              <w:t>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lastRenderedPageBreak/>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2,00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lastRenderedPageBreak/>
              <w:t>18</w:t>
            </w: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Благоустройство дворовой территории по адресу: Ивановская область, г. Тейково, между ул. Гвардейская, 6 и ул. Молодежная, 14</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1 050,00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xml:space="preserve">- Областной бюджет </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892,50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бюджет г. Тейково</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125,00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-средства граждан,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31,50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477B4">
        <w:tc>
          <w:tcPr>
            <w:tcW w:w="540"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p>
        </w:tc>
        <w:tc>
          <w:tcPr>
            <w:tcW w:w="4102"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 инициативные платежи (без учета сре</w:t>
            </w:r>
            <w:proofErr w:type="gramStart"/>
            <w:r w:rsidRPr="005E30A4">
              <w:rPr>
                <w:rFonts w:ascii="Times New Roman" w:hAnsi="Times New Roman" w:cs="Times New Roman"/>
                <w:sz w:val="20"/>
                <w:szCs w:val="20"/>
              </w:rPr>
              <w:t>дств гр</w:t>
            </w:r>
            <w:proofErr w:type="gramEnd"/>
            <w:r w:rsidRPr="005E30A4">
              <w:rPr>
                <w:rFonts w:ascii="Times New Roman" w:hAnsi="Times New Roman" w:cs="Times New Roman"/>
                <w:sz w:val="20"/>
                <w:szCs w:val="20"/>
              </w:rPr>
              <w:t>аждан, поддержавших проект)</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AD6DA8"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1,00</w:t>
            </w:r>
          </w:p>
        </w:tc>
        <w:tc>
          <w:tcPr>
            <w:tcW w:w="1418"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c>
          <w:tcPr>
            <w:tcW w:w="1417" w:type="dxa"/>
            <w:shd w:val="clear" w:color="auto" w:fill="auto"/>
          </w:tcPr>
          <w:p w:rsidR="00857FAB" w:rsidRPr="005E30A4" w:rsidRDefault="00857FAB"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0,00</w:t>
            </w:r>
          </w:p>
        </w:tc>
      </w:tr>
    </w:tbl>
    <w:p w:rsidR="00857FAB" w:rsidRPr="005E30A4" w:rsidRDefault="001127E7" w:rsidP="005E30A4">
      <w:pPr>
        <w:pStyle w:val="ConsPlusNormal"/>
        <w:spacing w:before="220"/>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*Объем финансирования подпрограммы подлежит уточнению после распределения Правительством Ивановской области субсидий из областного бюджета бюджетам муниципальных образований Ивановской области на организацию благоустройства территорий в рамках поддержки инициативных проектов. Финансирование оставшейся части проекта осуществляется за счет средств местного бюджета, а также обязательного участия в софинансировании проекта граждан, поддержавших проект - </w:t>
      </w:r>
      <w:r w:rsidR="00857FAB" w:rsidRPr="005E30A4">
        <w:rPr>
          <w:rFonts w:ascii="Times New Roman" w:hAnsi="Times New Roman" w:cs="Times New Roman"/>
          <w:sz w:val="24"/>
          <w:szCs w:val="24"/>
        </w:rPr>
        <w:t>в размере не менее 1% от стоимости проекта, и за счет иных внебюджетных источников (при наличии).</w:t>
      </w:r>
    </w:p>
    <w:p w:rsidR="00051488" w:rsidRPr="005E30A4" w:rsidRDefault="00051488" w:rsidP="005E30A4">
      <w:pPr>
        <w:pStyle w:val="ConsPlusNormal"/>
        <w:spacing w:before="220"/>
        <w:ind w:firstLine="540"/>
        <w:jc w:val="both"/>
        <w:rPr>
          <w:rFonts w:ascii="Times New Roman" w:hAnsi="Times New Roman" w:cs="Times New Roman"/>
          <w:sz w:val="24"/>
          <w:szCs w:val="24"/>
        </w:rPr>
      </w:pPr>
      <w:r w:rsidRPr="005E30A4">
        <w:rPr>
          <w:rFonts w:ascii="Times New Roman" w:hAnsi="Times New Roman" w:cs="Times New Roman"/>
          <w:sz w:val="24"/>
          <w:szCs w:val="24"/>
        </w:rPr>
        <w:br w:type="page"/>
      </w:r>
    </w:p>
    <w:p w:rsidR="00051488" w:rsidRPr="005E30A4" w:rsidRDefault="00051488" w:rsidP="005E30A4">
      <w:pPr>
        <w:autoSpaceDE w:val="0"/>
        <w:autoSpaceDN w:val="0"/>
        <w:adjustRightInd w:val="0"/>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7</w:t>
      </w:r>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к подпрограмме </w:t>
      </w:r>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«Формирование современной городской среды» на 2018 - 2024 годы</w:t>
      </w:r>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муниципальной программы</w:t>
      </w:r>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051488" w:rsidRPr="005E30A4" w:rsidRDefault="00051488" w:rsidP="005E30A4">
      <w:pPr>
        <w:spacing w:after="0" w:line="240" w:lineRule="auto"/>
        <w:ind w:right="-1"/>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051488" w:rsidRPr="005E30A4" w:rsidRDefault="00051488" w:rsidP="005E30A4">
      <w:pPr>
        <w:spacing w:after="0" w:line="240" w:lineRule="auto"/>
        <w:jc w:val="right"/>
        <w:rPr>
          <w:rFonts w:ascii="Times New Roman" w:hAnsi="Times New Roman" w:cs="Times New Roman"/>
          <w:sz w:val="24"/>
          <w:szCs w:val="24"/>
        </w:rPr>
      </w:pPr>
    </w:p>
    <w:p w:rsidR="00051488" w:rsidRPr="005E30A4" w:rsidRDefault="00051488"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Проект «Красные сосенки– территория осознанности и добрососедства»</w:t>
      </w:r>
    </w:p>
    <w:p w:rsidR="00051488" w:rsidRPr="005E30A4" w:rsidRDefault="00051488" w:rsidP="005E30A4">
      <w:pPr>
        <w:spacing w:after="0" w:line="240" w:lineRule="auto"/>
        <w:jc w:val="center"/>
        <w:rPr>
          <w:rFonts w:ascii="Times New Roman" w:hAnsi="Times New Roman" w:cs="Times New Roman"/>
          <w:sz w:val="24"/>
          <w:szCs w:val="24"/>
        </w:rPr>
      </w:pPr>
    </w:p>
    <w:p w:rsidR="00051488" w:rsidRPr="005E30A4" w:rsidRDefault="00051488"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Ожидаемые результаты реализации проекта «Красные сосенки– территория осознанности и добрососедства».</w:t>
      </w:r>
    </w:p>
    <w:p w:rsidR="00051488" w:rsidRPr="005E30A4" w:rsidRDefault="00051488" w:rsidP="005E30A4">
      <w:pPr>
        <w:spacing w:after="0" w:line="240" w:lineRule="auto"/>
        <w:ind w:firstLine="709"/>
        <w:jc w:val="both"/>
        <w:rPr>
          <w:rFonts w:ascii="Times New Roman" w:hAnsi="Times New Roman" w:cs="Times New Roman"/>
          <w:sz w:val="24"/>
          <w:szCs w:val="24"/>
        </w:rPr>
      </w:pPr>
    </w:p>
    <w:p w:rsidR="00051488" w:rsidRPr="005E30A4" w:rsidRDefault="00051488" w:rsidP="005E30A4">
      <w:pPr>
        <w:spacing w:after="0" w:line="240" w:lineRule="auto"/>
        <w:ind w:firstLine="709"/>
        <w:jc w:val="both"/>
        <w:rPr>
          <w:rFonts w:ascii="Commissioner-Thin" w:eastAsiaTheme="minorHAnsi" w:hAnsi="Commissioner-Thin" w:cs="Commissioner-Thin"/>
          <w:sz w:val="24"/>
          <w:szCs w:val="24"/>
          <w:lang w:eastAsia="en-US"/>
        </w:rPr>
      </w:pPr>
      <w:r w:rsidRPr="005E30A4">
        <w:rPr>
          <w:rFonts w:ascii="Times New Roman" w:hAnsi="Times New Roman" w:cs="Times New Roman"/>
          <w:sz w:val="24"/>
          <w:szCs w:val="24"/>
        </w:rPr>
        <w:t xml:space="preserve">Благоустройство микрорайона Красные сосенки направлено на создание общественных пространств, отвечающих требованиям по обеспечению и повышению комфортности условий отдыха жителей и гостей города Тейково. Данный проект </w:t>
      </w:r>
      <w:r w:rsidRPr="005E30A4">
        <w:rPr>
          <w:rFonts w:ascii="Commissioner-Thin" w:eastAsiaTheme="minorHAnsi" w:hAnsi="Commissioner-Thin" w:cs="Commissioner-Thin"/>
          <w:sz w:val="24"/>
          <w:szCs w:val="24"/>
          <w:lang w:eastAsia="en-US"/>
        </w:rPr>
        <w:t>благоустройства предлагает тактическую реконструкцию микрорайона, сочетая различные подходы к обновлению общественных пространств:</w:t>
      </w:r>
    </w:p>
    <w:p w:rsidR="00051488" w:rsidRPr="005E30A4" w:rsidRDefault="00051488" w:rsidP="005E30A4">
      <w:pPr>
        <w:spacing w:after="0" w:line="240" w:lineRule="auto"/>
        <w:jc w:val="both"/>
        <w:rPr>
          <w:rFonts w:ascii="Times New Roman" w:hAnsi="Times New Roman"/>
          <w:sz w:val="24"/>
          <w:szCs w:val="24"/>
        </w:rPr>
      </w:pPr>
      <w:r w:rsidRPr="005E30A4">
        <w:rPr>
          <w:rFonts w:ascii="Times New Roman" w:hAnsi="Times New Roman"/>
          <w:sz w:val="24"/>
          <w:szCs w:val="24"/>
        </w:rPr>
        <w:tab/>
        <w:t xml:space="preserve">- Придомовые сады. </w:t>
      </w:r>
    </w:p>
    <w:p w:rsidR="00051488" w:rsidRPr="005E30A4" w:rsidRDefault="00051488" w:rsidP="005E30A4">
      <w:pPr>
        <w:spacing w:after="0" w:line="240" w:lineRule="auto"/>
        <w:ind w:firstLine="708"/>
        <w:jc w:val="both"/>
        <w:rPr>
          <w:rFonts w:ascii="Times New Roman" w:hAnsi="Times New Roman"/>
          <w:sz w:val="24"/>
          <w:szCs w:val="24"/>
        </w:rPr>
      </w:pPr>
      <w:proofErr w:type="gramStart"/>
      <w:r w:rsidRPr="005E30A4">
        <w:rPr>
          <w:rFonts w:ascii="Times New Roman" w:hAnsi="Times New Roman"/>
          <w:sz w:val="24"/>
          <w:szCs w:val="24"/>
        </w:rPr>
        <w:t>Тактическое обновление микропространств: беседка для общения, общественный сад, контейнер для сбора мусора и индивидуальные МАФы, построенные жителями.</w:t>
      </w:r>
      <w:proofErr w:type="gramEnd"/>
    </w:p>
    <w:p w:rsidR="00051488" w:rsidRPr="005E30A4" w:rsidRDefault="00051488" w:rsidP="005E30A4">
      <w:pPr>
        <w:spacing w:after="0" w:line="240" w:lineRule="auto"/>
        <w:jc w:val="both"/>
        <w:rPr>
          <w:rFonts w:ascii="Times New Roman" w:hAnsi="Times New Roman"/>
          <w:sz w:val="24"/>
          <w:szCs w:val="24"/>
        </w:rPr>
      </w:pPr>
      <w:r w:rsidRPr="005E30A4">
        <w:rPr>
          <w:rFonts w:ascii="Times New Roman" w:hAnsi="Times New Roman"/>
          <w:sz w:val="24"/>
          <w:szCs w:val="24"/>
        </w:rPr>
        <w:tab/>
        <w:t>- Центры притяжения.</w:t>
      </w:r>
    </w:p>
    <w:p w:rsidR="00051488" w:rsidRPr="005E30A4" w:rsidRDefault="00051488" w:rsidP="005E30A4">
      <w:pPr>
        <w:spacing w:after="0" w:line="240" w:lineRule="auto"/>
        <w:jc w:val="both"/>
        <w:rPr>
          <w:rFonts w:ascii="Times New Roman" w:hAnsi="Times New Roman"/>
          <w:sz w:val="24"/>
          <w:szCs w:val="24"/>
        </w:rPr>
      </w:pPr>
      <w:r w:rsidRPr="005E30A4">
        <w:rPr>
          <w:rFonts w:ascii="Times New Roman" w:hAnsi="Times New Roman"/>
          <w:sz w:val="24"/>
          <w:szCs w:val="24"/>
        </w:rPr>
        <w:tab/>
        <w:t>Общественные пространства вокруг культурных центров: спортивный парк у реки Вязьма, площадь у ДКРА, экологические тропы в Сосновом бору.</w:t>
      </w:r>
    </w:p>
    <w:p w:rsidR="00051488" w:rsidRPr="005E30A4" w:rsidRDefault="00051488" w:rsidP="005E30A4">
      <w:pPr>
        <w:spacing w:after="0" w:line="240" w:lineRule="auto"/>
        <w:jc w:val="both"/>
        <w:rPr>
          <w:rFonts w:ascii="Times New Roman" w:hAnsi="Times New Roman"/>
          <w:sz w:val="24"/>
          <w:szCs w:val="24"/>
        </w:rPr>
      </w:pPr>
      <w:r w:rsidRPr="005E30A4">
        <w:rPr>
          <w:rFonts w:ascii="Times New Roman" w:hAnsi="Times New Roman"/>
          <w:sz w:val="24"/>
          <w:szCs w:val="24"/>
        </w:rPr>
        <w:tab/>
        <w:t>- Велосипедные и пешеходные маршруты.</w:t>
      </w:r>
    </w:p>
    <w:p w:rsidR="00051488" w:rsidRPr="005E30A4" w:rsidRDefault="00051488" w:rsidP="005E30A4">
      <w:pPr>
        <w:spacing w:after="0" w:line="240" w:lineRule="auto"/>
        <w:jc w:val="both"/>
        <w:rPr>
          <w:rFonts w:ascii="Times New Roman" w:hAnsi="Times New Roman" w:cs="Times New Roman"/>
          <w:sz w:val="24"/>
          <w:szCs w:val="24"/>
        </w:rPr>
      </w:pPr>
      <w:r w:rsidRPr="005E30A4">
        <w:rPr>
          <w:rFonts w:ascii="Times New Roman" w:hAnsi="Times New Roman"/>
          <w:sz w:val="24"/>
          <w:szCs w:val="24"/>
        </w:rPr>
        <w:tab/>
      </w:r>
      <w:r w:rsidRPr="005E30A4">
        <w:rPr>
          <w:rFonts w:ascii="Times New Roman" w:hAnsi="Times New Roman" w:cs="Times New Roman"/>
          <w:sz w:val="24"/>
          <w:szCs w:val="24"/>
        </w:rPr>
        <w:t>Приоритетными задачами проекта являются:</w:t>
      </w:r>
    </w:p>
    <w:p w:rsidR="00051488" w:rsidRPr="005E30A4" w:rsidRDefault="00051488" w:rsidP="005E30A4">
      <w:pPr>
        <w:tabs>
          <w:tab w:val="left" w:pos="993"/>
        </w:tabs>
        <w:spacing w:after="0" w:line="240" w:lineRule="auto"/>
        <w:ind w:firstLine="709"/>
        <w:jc w:val="both"/>
        <w:rPr>
          <w:rFonts w:ascii="Times New Roman" w:hAnsi="Times New Roman" w:cs="Times New Roman"/>
          <w:sz w:val="24"/>
          <w:szCs w:val="24"/>
        </w:rPr>
      </w:pPr>
      <w:r w:rsidRPr="005E30A4">
        <w:rPr>
          <w:rFonts w:ascii="Times New Roman" w:hAnsi="Times New Roman"/>
          <w:sz w:val="24"/>
          <w:szCs w:val="24"/>
        </w:rPr>
        <w:t>- комплексное благоустройство территории микрорайона Красные сосенки;</w:t>
      </w:r>
    </w:p>
    <w:p w:rsidR="00051488" w:rsidRPr="005E30A4" w:rsidRDefault="00051488"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создание функционального общественного пространства, привлекательного для различных групп населения и учитывающего их интересы, имеющего лаконичный архитектурный облик и соблюдающего баланс между использованием современных решений и сохранением исторического контекста территории;</w:t>
      </w:r>
    </w:p>
    <w:p w:rsidR="00051488" w:rsidRPr="005E30A4" w:rsidRDefault="00051488"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создание общественно-досуговой точки развития города, способствующей формированию новых туристических потоков;</w:t>
      </w:r>
    </w:p>
    <w:p w:rsidR="00051488" w:rsidRPr="005E30A4" w:rsidRDefault="00051488"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воспитание экологической культуры и эколого-ориентированного сознания местных жителей;</w:t>
      </w:r>
    </w:p>
    <w:p w:rsidR="00051488" w:rsidRPr="005E30A4" w:rsidRDefault="00051488" w:rsidP="005E30A4">
      <w:pPr>
        <w:pStyle w:val="a6"/>
        <w:tabs>
          <w:tab w:val="left" w:pos="0"/>
          <w:tab w:val="left" w:pos="993"/>
        </w:tabs>
        <w:spacing w:after="0" w:line="240" w:lineRule="auto"/>
        <w:ind w:left="0" w:firstLine="709"/>
        <w:jc w:val="both"/>
        <w:rPr>
          <w:rFonts w:ascii="Times New Roman" w:hAnsi="Times New Roman"/>
          <w:sz w:val="24"/>
          <w:szCs w:val="24"/>
        </w:rPr>
      </w:pPr>
      <w:r w:rsidRPr="005E30A4">
        <w:rPr>
          <w:rFonts w:ascii="Times New Roman" w:hAnsi="Times New Roman"/>
          <w:sz w:val="24"/>
          <w:szCs w:val="24"/>
        </w:rPr>
        <w:t>- возможность организации мероприятий событийной программы города, ориентированной на различные социальные и возрастные группы</w:t>
      </w:r>
      <w:r w:rsidRPr="005E30A4">
        <w:rPr>
          <w:rFonts w:ascii="Times New Roman" w:hAnsi="Times New Roman"/>
          <w:sz w:val="24"/>
          <w:szCs w:val="24"/>
          <w:shd w:val="clear" w:color="auto" w:fill="FFFFFF"/>
        </w:rPr>
        <w:t>;</w:t>
      </w:r>
    </w:p>
    <w:p w:rsidR="00051488" w:rsidRPr="005E30A4" w:rsidRDefault="00051488"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 содействие развитию культуры и спорта, организация активных и пассивных форм отдыха населения. </w:t>
      </w:r>
    </w:p>
    <w:p w:rsidR="00051488" w:rsidRPr="005E30A4" w:rsidRDefault="00051488" w:rsidP="005E30A4">
      <w:pPr>
        <w:pStyle w:val="a6"/>
        <w:tabs>
          <w:tab w:val="left" w:pos="0"/>
          <w:tab w:val="left" w:pos="993"/>
        </w:tabs>
        <w:spacing w:after="0" w:line="240" w:lineRule="auto"/>
        <w:ind w:left="0" w:firstLine="709"/>
        <w:rPr>
          <w:rFonts w:ascii="Times New Roman" w:hAnsi="Times New Roman"/>
          <w:sz w:val="24"/>
          <w:szCs w:val="24"/>
        </w:rPr>
      </w:pPr>
    </w:p>
    <w:p w:rsidR="00802ED9" w:rsidRPr="005E30A4" w:rsidRDefault="00051488"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bCs/>
          <w:sz w:val="24"/>
          <w:szCs w:val="24"/>
        </w:rPr>
        <w:t>2. Ресурсное обеспечение</w:t>
      </w:r>
      <w:r w:rsidR="000F56F0" w:rsidRPr="005E30A4">
        <w:rPr>
          <w:rFonts w:ascii="Times New Roman" w:hAnsi="Times New Roman" w:cs="Times New Roman"/>
          <w:bCs/>
          <w:sz w:val="24"/>
          <w:szCs w:val="24"/>
        </w:rPr>
        <w:t>.</w:t>
      </w:r>
    </w:p>
    <w:p w:rsidR="00051488" w:rsidRPr="005E30A4" w:rsidRDefault="00051488" w:rsidP="005E30A4">
      <w:pPr>
        <w:spacing w:after="0" w:line="240" w:lineRule="auto"/>
        <w:ind w:right="-1" w:firstLine="709"/>
        <w:rPr>
          <w:rFonts w:ascii="Times New Roman" w:hAnsi="Times New Roman" w:cs="Times New Roman"/>
          <w:bCs/>
          <w:sz w:val="24"/>
          <w:szCs w:val="24"/>
        </w:rPr>
      </w:pPr>
    </w:p>
    <w:tbl>
      <w:tblPr>
        <w:tblW w:w="5000" w:type="pct"/>
        <w:jc w:val="center"/>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3"/>
        <w:gridCol w:w="1955"/>
        <w:gridCol w:w="2159"/>
        <w:gridCol w:w="2124"/>
      </w:tblGrid>
      <w:tr w:rsidR="00241275" w:rsidRPr="005E30A4" w:rsidTr="00211749">
        <w:trPr>
          <w:trHeight w:val="1114"/>
          <w:jc w:val="center"/>
        </w:trPr>
        <w:tc>
          <w:tcPr>
            <w:tcW w:w="2007" w:type="pct"/>
            <w:shd w:val="clear" w:color="auto" w:fill="auto"/>
            <w:vAlign w:val="center"/>
          </w:tcPr>
          <w:p w:rsidR="00051488" w:rsidRPr="005E30A4" w:rsidRDefault="00051488" w:rsidP="005E30A4">
            <w:pPr>
              <w:pStyle w:val="Default"/>
              <w:ind w:right="-1"/>
              <w:jc w:val="center"/>
              <w:rPr>
                <w:color w:val="auto"/>
              </w:rPr>
            </w:pPr>
            <w:r w:rsidRPr="005E30A4">
              <w:rPr>
                <w:color w:val="auto"/>
              </w:rPr>
              <w:t>Наименование</w:t>
            </w:r>
          </w:p>
        </w:tc>
        <w:tc>
          <w:tcPr>
            <w:tcW w:w="938" w:type="pct"/>
            <w:shd w:val="clear" w:color="auto" w:fill="auto"/>
            <w:vAlign w:val="center"/>
          </w:tcPr>
          <w:p w:rsidR="00051488" w:rsidRPr="005E30A4" w:rsidRDefault="00051488" w:rsidP="005E30A4">
            <w:pPr>
              <w:pStyle w:val="Default"/>
              <w:ind w:right="-1"/>
              <w:jc w:val="center"/>
              <w:rPr>
                <w:color w:val="auto"/>
              </w:rPr>
            </w:pPr>
            <w:r w:rsidRPr="005E30A4">
              <w:rPr>
                <w:color w:val="auto"/>
              </w:rPr>
              <w:t>Исполнитель</w:t>
            </w:r>
          </w:p>
        </w:tc>
        <w:tc>
          <w:tcPr>
            <w:tcW w:w="1036" w:type="pct"/>
            <w:shd w:val="clear" w:color="auto" w:fill="auto"/>
            <w:vAlign w:val="center"/>
          </w:tcPr>
          <w:p w:rsidR="00051488" w:rsidRPr="005E30A4" w:rsidRDefault="00051488" w:rsidP="005E30A4">
            <w:pPr>
              <w:pStyle w:val="Default"/>
              <w:ind w:right="-1"/>
              <w:jc w:val="center"/>
              <w:rPr>
                <w:color w:val="auto"/>
              </w:rPr>
            </w:pPr>
            <w:r w:rsidRPr="005E30A4">
              <w:rPr>
                <w:color w:val="auto"/>
              </w:rPr>
              <w:t>Всего тыс. руб.</w:t>
            </w:r>
          </w:p>
        </w:tc>
        <w:tc>
          <w:tcPr>
            <w:tcW w:w="1019" w:type="pct"/>
            <w:shd w:val="clear" w:color="auto" w:fill="auto"/>
            <w:vAlign w:val="center"/>
          </w:tcPr>
          <w:p w:rsidR="00051488" w:rsidRPr="005E30A4" w:rsidRDefault="00051488" w:rsidP="005E30A4">
            <w:pPr>
              <w:pStyle w:val="ConsPlusNormal"/>
              <w:ind w:right="-1" w:firstLine="0"/>
              <w:jc w:val="center"/>
              <w:rPr>
                <w:rFonts w:ascii="Times New Roman" w:hAnsi="Times New Roman" w:cs="Times New Roman"/>
                <w:sz w:val="24"/>
                <w:szCs w:val="24"/>
              </w:rPr>
            </w:pPr>
            <w:r w:rsidRPr="005E30A4">
              <w:rPr>
                <w:rFonts w:ascii="Times New Roman" w:hAnsi="Times New Roman" w:cs="Times New Roman"/>
                <w:sz w:val="24"/>
                <w:szCs w:val="24"/>
              </w:rPr>
              <w:t>2022 год, тыс. руб.</w:t>
            </w:r>
          </w:p>
        </w:tc>
      </w:tr>
      <w:tr w:rsidR="00241275" w:rsidRPr="005E30A4" w:rsidTr="00211749">
        <w:trPr>
          <w:trHeight w:val="601"/>
          <w:jc w:val="center"/>
        </w:trPr>
        <w:tc>
          <w:tcPr>
            <w:tcW w:w="5000" w:type="pct"/>
            <w:gridSpan w:val="4"/>
            <w:shd w:val="clear" w:color="auto" w:fill="auto"/>
          </w:tcPr>
          <w:p w:rsidR="00051488" w:rsidRPr="005E30A4" w:rsidRDefault="00051488" w:rsidP="005E30A4">
            <w:pPr>
              <w:pStyle w:val="ConsPlusNormal"/>
              <w:ind w:right="-1" w:firstLine="0"/>
              <w:jc w:val="center"/>
              <w:rPr>
                <w:rFonts w:ascii="Times New Roman" w:hAnsi="Times New Roman" w:cs="Times New Roman"/>
                <w:sz w:val="24"/>
                <w:szCs w:val="24"/>
              </w:rPr>
            </w:pPr>
            <w:r w:rsidRPr="005E30A4">
              <w:rPr>
                <w:rFonts w:ascii="Times New Roman" w:hAnsi="Times New Roman" w:cs="Times New Roman"/>
                <w:sz w:val="24"/>
                <w:szCs w:val="24"/>
              </w:rPr>
              <w:t>Благоустройство территории по проекту «Красные сосенки – территория осознанности и добрососедства»</w:t>
            </w:r>
          </w:p>
        </w:tc>
      </w:tr>
      <w:tr w:rsidR="00241275" w:rsidRPr="005E30A4" w:rsidTr="00211749">
        <w:trPr>
          <w:trHeight w:val="85"/>
          <w:jc w:val="center"/>
        </w:trPr>
        <w:tc>
          <w:tcPr>
            <w:tcW w:w="2007" w:type="pct"/>
            <w:shd w:val="clear" w:color="auto" w:fill="auto"/>
          </w:tcPr>
          <w:p w:rsidR="00051488" w:rsidRPr="005E30A4" w:rsidRDefault="00051488" w:rsidP="005E30A4">
            <w:pPr>
              <w:pStyle w:val="Default"/>
              <w:ind w:right="-1"/>
              <w:jc w:val="both"/>
              <w:rPr>
                <w:color w:val="auto"/>
              </w:rPr>
            </w:pPr>
            <w:r w:rsidRPr="005E30A4">
              <w:rPr>
                <w:color w:val="auto"/>
              </w:rPr>
              <w:t>Выделено средств, в том числе за счет:</w:t>
            </w:r>
          </w:p>
        </w:tc>
        <w:tc>
          <w:tcPr>
            <w:tcW w:w="938" w:type="pct"/>
            <w:vMerge w:val="restart"/>
            <w:shd w:val="clear" w:color="auto" w:fill="auto"/>
          </w:tcPr>
          <w:p w:rsidR="00051488" w:rsidRPr="005E30A4" w:rsidRDefault="00051488" w:rsidP="005E30A4">
            <w:pPr>
              <w:pStyle w:val="Default"/>
              <w:ind w:right="-1"/>
              <w:jc w:val="center"/>
              <w:rPr>
                <w:color w:val="auto"/>
              </w:rPr>
            </w:pPr>
            <w:r w:rsidRPr="005E30A4">
              <w:rPr>
                <w:color w:val="auto"/>
              </w:rPr>
              <w:t xml:space="preserve">МКУ городского округа Тейково </w:t>
            </w:r>
            <w:r w:rsidRPr="005E30A4">
              <w:rPr>
                <w:color w:val="auto"/>
              </w:rPr>
              <w:lastRenderedPageBreak/>
              <w:t>«Служба заказчика»</w:t>
            </w:r>
          </w:p>
        </w:tc>
        <w:tc>
          <w:tcPr>
            <w:tcW w:w="1036" w:type="pct"/>
            <w:shd w:val="clear" w:color="auto" w:fill="auto"/>
            <w:vAlign w:val="center"/>
          </w:tcPr>
          <w:p w:rsidR="00051488" w:rsidRPr="005E30A4" w:rsidRDefault="009C759F" w:rsidP="005E30A4">
            <w:pPr>
              <w:pStyle w:val="Default"/>
              <w:ind w:right="-1"/>
              <w:jc w:val="center"/>
              <w:rPr>
                <w:color w:val="auto"/>
              </w:rPr>
            </w:pPr>
            <w:r w:rsidRPr="005E30A4">
              <w:rPr>
                <w:color w:val="auto"/>
              </w:rPr>
              <w:lastRenderedPageBreak/>
              <w:t>98 546,91100</w:t>
            </w:r>
          </w:p>
        </w:tc>
        <w:tc>
          <w:tcPr>
            <w:tcW w:w="1019" w:type="pct"/>
            <w:shd w:val="clear" w:color="auto" w:fill="auto"/>
            <w:vAlign w:val="center"/>
          </w:tcPr>
          <w:p w:rsidR="00051488" w:rsidRPr="005E30A4" w:rsidRDefault="009C759F" w:rsidP="005E30A4">
            <w:pPr>
              <w:pStyle w:val="Default"/>
              <w:ind w:right="-1"/>
              <w:jc w:val="center"/>
              <w:rPr>
                <w:color w:val="auto"/>
              </w:rPr>
            </w:pPr>
            <w:r w:rsidRPr="005E30A4">
              <w:rPr>
                <w:color w:val="auto"/>
              </w:rPr>
              <w:t>98 546,91100</w:t>
            </w:r>
          </w:p>
        </w:tc>
      </w:tr>
      <w:tr w:rsidR="00241275" w:rsidRPr="005E30A4" w:rsidTr="00211749">
        <w:trPr>
          <w:jc w:val="center"/>
        </w:trPr>
        <w:tc>
          <w:tcPr>
            <w:tcW w:w="2007" w:type="pct"/>
            <w:shd w:val="clear" w:color="auto" w:fill="auto"/>
          </w:tcPr>
          <w:p w:rsidR="00051488" w:rsidRPr="005E30A4" w:rsidRDefault="00051488" w:rsidP="005E30A4">
            <w:pPr>
              <w:pStyle w:val="Default"/>
              <w:ind w:right="-1"/>
              <w:jc w:val="both"/>
              <w:rPr>
                <w:color w:val="auto"/>
              </w:rPr>
            </w:pPr>
            <w:r w:rsidRPr="005E30A4">
              <w:rPr>
                <w:color w:val="auto"/>
              </w:rPr>
              <w:t>средства федерального бюджета*</w:t>
            </w:r>
          </w:p>
        </w:tc>
        <w:tc>
          <w:tcPr>
            <w:tcW w:w="938" w:type="pct"/>
            <w:vMerge/>
            <w:shd w:val="clear" w:color="auto" w:fill="auto"/>
          </w:tcPr>
          <w:p w:rsidR="00051488" w:rsidRPr="005E30A4" w:rsidRDefault="00051488" w:rsidP="005E30A4">
            <w:pPr>
              <w:pStyle w:val="Default"/>
              <w:ind w:right="-1"/>
              <w:jc w:val="center"/>
              <w:rPr>
                <w:color w:val="auto"/>
              </w:rPr>
            </w:pPr>
          </w:p>
        </w:tc>
        <w:tc>
          <w:tcPr>
            <w:tcW w:w="1036" w:type="pct"/>
            <w:shd w:val="clear" w:color="auto" w:fill="auto"/>
            <w:vAlign w:val="center"/>
          </w:tcPr>
          <w:p w:rsidR="00051488" w:rsidRPr="005E30A4" w:rsidRDefault="009C759F" w:rsidP="005E30A4">
            <w:pPr>
              <w:pStyle w:val="Default"/>
              <w:ind w:right="-1"/>
              <w:jc w:val="center"/>
              <w:rPr>
                <w:color w:val="auto"/>
              </w:rPr>
            </w:pPr>
            <w:r w:rsidRPr="005E30A4">
              <w:rPr>
                <w:color w:val="auto"/>
              </w:rPr>
              <w:t>98 546,91100</w:t>
            </w:r>
          </w:p>
        </w:tc>
        <w:tc>
          <w:tcPr>
            <w:tcW w:w="1019" w:type="pct"/>
            <w:shd w:val="clear" w:color="auto" w:fill="auto"/>
            <w:vAlign w:val="center"/>
          </w:tcPr>
          <w:p w:rsidR="00051488" w:rsidRPr="005E30A4" w:rsidRDefault="009C759F" w:rsidP="005E30A4">
            <w:pPr>
              <w:pStyle w:val="Default"/>
              <w:ind w:right="-1"/>
              <w:jc w:val="center"/>
              <w:rPr>
                <w:color w:val="auto"/>
              </w:rPr>
            </w:pPr>
            <w:r w:rsidRPr="005E30A4">
              <w:rPr>
                <w:color w:val="auto"/>
              </w:rPr>
              <w:t>98 546,91100</w:t>
            </w:r>
          </w:p>
        </w:tc>
      </w:tr>
      <w:tr w:rsidR="00241275" w:rsidRPr="005E30A4" w:rsidTr="00211749">
        <w:trPr>
          <w:jc w:val="center"/>
        </w:trPr>
        <w:tc>
          <w:tcPr>
            <w:tcW w:w="2007" w:type="pct"/>
            <w:shd w:val="clear" w:color="auto" w:fill="auto"/>
          </w:tcPr>
          <w:p w:rsidR="00051488" w:rsidRPr="005E30A4" w:rsidRDefault="00051488" w:rsidP="005E30A4">
            <w:pPr>
              <w:pStyle w:val="Default"/>
              <w:ind w:right="-1"/>
              <w:jc w:val="both"/>
              <w:rPr>
                <w:color w:val="auto"/>
              </w:rPr>
            </w:pPr>
            <w:r w:rsidRPr="005E30A4">
              <w:rPr>
                <w:color w:val="auto"/>
              </w:rPr>
              <w:lastRenderedPageBreak/>
              <w:t>средства областного бюджета*</w:t>
            </w:r>
          </w:p>
        </w:tc>
        <w:tc>
          <w:tcPr>
            <w:tcW w:w="938" w:type="pct"/>
            <w:vMerge/>
            <w:shd w:val="clear" w:color="auto" w:fill="auto"/>
          </w:tcPr>
          <w:p w:rsidR="00051488" w:rsidRPr="005E30A4" w:rsidRDefault="00051488" w:rsidP="005E30A4">
            <w:pPr>
              <w:pStyle w:val="Default"/>
              <w:ind w:right="-1"/>
              <w:jc w:val="center"/>
              <w:rPr>
                <w:color w:val="auto"/>
              </w:rPr>
            </w:pPr>
          </w:p>
        </w:tc>
        <w:tc>
          <w:tcPr>
            <w:tcW w:w="1036" w:type="pct"/>
            <w:shd w:val="clear" w:color="auto" w:fill="auto"/>
            <w:vAlign w:val="center"/>
          </w:tcPr>
          <w:p w:rsidR="00051488" w:rsidRPr="005E30A4" w:rsidRDefault="00AA064A" w:rsidP="005E30A4">
            <w:pPr>
              <w:pStyle w:val="Default"/>
              <w:ind w:right="-1"/>
              <w:jc w:val="center"/>
              <w:rPr>
                <w:color w:val="auto"/>
              </w:rPr>
            </w:pPr>
            <w:r w:rsidRPr="005E30A4">
              <w:rPr>
                <w:color w:val="auto"/>
              </w:rPr>
              <w:t>0,00</w:t>
            </w:r>
          </w:p>
        </w:tc>
        <w:tc>
          <w:tcPr>
            <w:tcW w:w="1019" w:type="pct"/>
            <w:shd w:val="clear" w:color="auto" w:fill="auto"/>
            <w:vAlign w:val="center"/>
          </w:tcPr>
          <w:p w:rsidR="00051488" w:rsidRPr="005E30A4" w:rsidRDefault="00AA064A" w:rsidP="005E30A4">
            <w:pPr>
              <w:pStyle w:val="Default"/>
              <w:ind w:right="-1"/>
              <w:jc w:val="center"/>
              <w:rPr>
                <w:color w:val="auto"/>
              </w:rPr>
            </w:pPr>
            <w:r w:rsidRPr="005E30A4">
              <w:rPr>
                <w:color w:val="auto"/>
              </w:rPr>
              <w:t>0,00</w:t>
            </w:r>
          </w:p>
        </w:tc>
      </w:tr>
      <w:tr w:rsidR="00241275" w:rsidRPr="005E30A4" w:rsidTr="00211749">
        <w:trPr>
          <w:trHeight w:val="85"/>
          <w:jc w:val="center"/>
        </w:trPr>
        <w:tc>
          <w:tcPr>
            <w:tcW w:w="2007" w:type="pct"/>
            <w:shd w:val="clear" w:color="auto" w:fill="auto"/>
          </w:tcPr>
          <w:p w:rsidR="00051488" w:rsidRPr="005E30A4" w:rsidRDefault="00051488" w:rsidP="005E30A4">
            <w:pPr>
              <w:pStyle w:val="Default"/>
              <w:ind w:right="-1"/>
              <w:jc w:val="both"/>
              <w:rPr>
                <w:color w:val="auto"/>
              </w:rPr>
            </w:pPr>
            <w:r w:rsidRPr="005E30A4">
              <w:rPr>
                <w:color w:val="auto"/>
              </w:rPr>
              <w:lastRenderedPageBreak/>
              <w:t>средства местного бюджета*</w:t>
            </w:r>
          </w:p>
        </w:tc>
        <w:tc>
          <w:tcPr>
            <w:tcW w:w="938" w:type="pct"/>
            <w:vMerge/>
            <w:shd w:val="clear" w:color="auto" w:fill="auto"/>
          </w:tcPr>
          <w:p w:rsidR="00051488" w:rsidRPr="005E30A4" w:rsidRDefault="00051488" w:rsidP="005E30A4">
            <w:pPr>
              <w:pStyle w:val="Default"/>
              <w:ind w:right="-1"/>
              <w:jc w:val="center"/>
              <w:rPr>
                <w:color w:val="auto"/>
              </w:rPr>
            </w:pPr>
          </w:p>
        </w:tc>
        <w:tc>
          <w:tcPr>
            <w:tcW w:w="1036" w:type="pct"/>
            <w:shd w:val="clear" w:color="auto" w:fill="auto"/>
            <w:vAlign w:val="center"/>
          </w:tcPr>
          <w:p w:rsidR="00051488" w:rsidRPr="005E30A4" w:rsidRDefault="00AA064A" w:rsidP="005E30A4">
            <w:pPr>
              <w:pStyle w:val="Default"/>
              <w:ind w:right="-1"/>
              <w:jc w:val="center"/>
              <w:rPr>
                <w:color w:val="auto"/>
              </w:rPr>
            </w:pPr>
            <w:r w:rsidRPr="005E30A4">
              <w:rPr>
                <w:color w:val="auto"/>
              </w:rPr>
              <w:t>0,00</w:t>
            </w:r>
          </w:p>
        </w:tc>
        <w:tc>
          <w:tcPr>
            <w:tcW w:w="1019" w:type="pct"/>
            <w:shd w:val="clear" w:color="auto" w:fill="auto"/>
            <w:vAlign w:val="center"/>
          </w:tcPr>
          <w:p w:rsidR="00051488" w:rsidRPr="005E30A4" w:rsidRDefault="00AA064A" w:rsidP="005E30A4">
            <w:pPr>
              <w:pStyle w:val="Default"/>
              <w:ind w:right="-1"/>
              <w:jc w:val="center"/>
              <w:rPr>
                <w:color w:val="auto"/>
              </w:rPr>
            </w:pPr>
            <w:r w:rsidRPr="005E30A4">
              <w:rPr>
                <w:color w:val="auto"/>
              </w:rPr>
              <w:t>0,00</w:t>
            </w:r>
          </w:p>
        </w:tc>
      </w:tr>
    </w:tbl>
    <w:p w:rsidR="00051488" w:rsidRPr="005E30A4" w:rsidRDefault="00051488" w:rsidP="005E30A4">
      <w:pPr>
        <w:spacing w:after="0" w:line="240" w:lineRule="auto"/>
        <w:ind w:right="-1" w:firstLine="709"/>
        <w:rPr>
          <w:rFonts w:ascii="Times New Roman" w:hAnsi="Times New Roman" w:cs="Times New Roman"/>
          <w:sz w:val="24"/>
          <w:szCs w:val="24"/>
        </w:rPr>
      </w:pPr>
    </w:p>
    <w:p w:rsidR="00051488" w:rsidRPr="005E30A4" w:rsidRDefault="00051488" w:rsidP="005E30A4">
      <w:pPr>
        <w:spacing w:after="0" w:line="240" w:lineRule="auto"/>
        <w:ind w:right="-1"/>
        <w:jc w:val="both"/>
        <w:rPr>
          <w:rFonts w:ascii="Times New Roman" w:eastAsia="Calibri" w:hAnsi="Times New Roman" w:cs="Times New Roman"/>
          <w:sz w:val="24"/>
          <w:szCs w:val="24"/>
        </w:rPr>
      </w:pPr>
      <w:r w:rsidRPr="005E30A4">
        <w:rPr>
          <w:rFonts w:ascii="Times New Roman" w:eastAsia="Calibri" w:hAnsi="Times New Roman" w:cs="Times New Roman"/>
          <w:sz w:val="24"/>
          <w:szCs w:val="24"/>
        </w:rPr>
        <w:t>*Объем  финансирования  мероприятий  подлежит  уточнению  по  мере  поступления  денежных средств.</w:t>
      </w:r>
    </w:p>
    <w:p w:rsidR="00051488" w:rsidRPr="005E30A4" w:rsidRDefault="00051488" w:rsidP="005E30A4">
      <w:pPr>
        <w:spacing w:after="0" w:line="240" w:lineRule="auto"/>
        <w:ind w:right="-1" w:firstLine="709"/>
        <w:jc w:val="both"/>
        <w:rPr>
          <w:rFonts w:ascii="Times New Roman" w:hAnsi="Times New Roman" w:cs="Times New Roman"/>
          <w:sz w:val="24"/>
          <w:szCs w:val="24"/>
        </w:rPr>
      </w:pPr>
    </w:p>
    <w:p w:rsidR="00051488" w:rsidRPr="005E30A4" w:rsidRDefault="00051488" w:rsidP="005E30A4">
      <w:pPr>
        <w:spacing w:after="0" w:line="240" w:lineRule="auto"/>
        <w:ind w:right="-1"/>
        <w:jc w:val="center"/>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17</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w:t>
      </w:r>
    </w:p>
    <w:p w:rsidR="00484E5E" w:rsidRPr="005E30A4" w:rsidRDefault="00484E5E" w:rsidP="005E30A4">
      <w:pPr>
        <w:spacing w:after="0" w:line="240" w:lineRule="auto"/>
        <w:jc w:val="center"/>
        <w:rPr>
          <w:rFonts w:ascii="Times New Roman" w:hAnsi="Times New Roman" w:cs="Times New Roman"/>
          <w:sz w:val="24"/>
          <w:szCs w:val="24"/>
        </w:rPr>
      </w:pPr>
    </w:p>
    <w:p w:rsidR="001127E7" w:rsidRPr="00FA0B57" w:rsidRDefault="001127E7" w:rsidP="005E30A4">
      <w:pPr>
        <w:spacing w:after="0" w:line="240" w:lineRule="auto"/>
        <w:jc w:val="center"/>
        <w:rPr>
          <w:rFonts w:ascii="Times New Roman" w:hAnsi="Times New Roman" w:cs="Times New Roman"/>
          <w:color w:val="FF0000"/>
          <w:sz w:val="24"/>
          <w:szCs w:val="24"/>
        </w:rPr>
      </w:pPr>
      <w:r w:rsidRPr="00FA0B57">
        <w:rPr>
          <w:rFonts w:ascii="Times New Roman" w:hAnsi="Times New Roman" w:cs="Times New Roman"/>
          <w:color w:val="FF0000"/>
          <w:sz w:val="24"/>
          <w:szCs w:val="24"/>
        </w:rPr>
        <w:t>Подпрограмма</w:t>
      </w:r>
    </w:p>
    <w:p w:rsidR="001127E7" w:rsidRPr="00FA0B57" w:rsidRDefault="001127E7" w:rsidP="005E30A4">
      <w:pPr>
        <w:pStyle w:val="a6"/>
        <w:spacing w:after="0" w:line="240" w:lineRule="auto"/>
        <w:ind w:left="0"/>
        <w:jc w:val="center"/>
        <w:rPr>
          <w:rFonts w:ascii="Times New Roman" w:hAnsi="Times New Roman"/>
          <w:color w:val="FF0000"/>
          <w:sz w:val="24"/>
          <w:szCs w:val="24"/>
        </w:rPr>
      </w:pPr>
      <w:r w:rsidRPr="00FA0B57">
        <w:rPr>
          <w:rFonts w:ascii="Times New Roman" w:hAnsi="Times New Roman"/>
          <w:color w:val="FF0000"/>
          <w:sz w:val="24"/>
          <w:szCs w:val="24"/>
        </w:rPr>
        <w:t>Снос домов и хозяйственных построек</w:t>
      </w:r>
    </w:p>
    <w:p w:rsidR="001127E7" w:rsidRPr="005E30A4" w:rsidRDefault="001127E7" w:rsidP="005E30A4">
      <w:pPr>
        <w:spacing w:after="0" w:line="240" w:lineRule="auto"/>
        <w:jc w:val="center"/>
        <w:rPr>
          <w:rFonts w:ascii="Times New Roman" w:hAnsi="Times New Roman" w:cs="Times New Roman"/>
          <w:sz w:val="24"/>
          <w:szCs w:val="24"/>
        </w:rPr>
      </w:pPr>
    </w:p>
    <w:p w:rsidR="00802ED9" w:rsidRPr="005E30A4" w:rsidRDefault="001127E7" w:rsidP="005E30A4">
      <w:pPr>
        <w:spacing w:after="0" w:line="240" w:lineRule="auto"/>
        <w:ind w:right="-1"/>
        <w:jc w:val="center"/>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r w:rsidR="000F56F0" w:rsidRPr="005E30A4">
        <w:rPr>
          <w:rFonts w:ascii="Times New Roman" w:hAnsi="Times New Roman" w:cs="Times New Roman"/>
          <w:sz w:val="24"/>
          <w:szCs w:val="24"/>
        </w:rPr>
        <w:t>.</w:t>
      </w:r>
    </w:p>
    <w:tbl>
      <w:tblPr>
        <w:tblW w:w="98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7019"/>
      </w:tblGrid>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Снос домов и хозяйственных построек (далее – подпрограмма)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2019-2024 </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1127E7" w:rsidRPr="005E30A4" w:rsidRDefault="001127E7" w:rsidP="005E30A4">
            <w:pPr>
              <w:pStyle w:val="ConsPlusCell"/>
              <w:tabs>
                <w:tab w:val="left" w:pos="4354"/>
              </w:tabs>
              <w:jc w:val="both"/>
              <w:rPr>
                <w:rFonts w:ascii="Times New Roman" w:hAnsi="Times New Roman" w:cs="Times New Roman"/>
                <w:sz w:val="24"/>
                <w:szCs w:val="24"/>
              </w:rPr>
            </w:pPr>
            <w:r w:rsidRPr="005E30A4">
              <w:rPr>
                <w:rFonts w:ascii="Times New Roman" w:hAnsi="Times New Roman" w:cs="Times New Roman"/>
                <w:sz w:val="24"/>
                <w:szCs w:val="24"/>
              </w:rPr>
              <w:t>Отдел градостроительства и архитектуры администрации городского округа Тейково (главный архитектор).</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1127E7" w:rsidRPr="005E30A4" w:rsidRDefault="001127E7" w:rsidP="005E30A4">
            <w:pPr>
              <w:pStyle w:val="ConsPlusCell"/>
              <w:tabs>
                <w:tab w:val="left" w:pos="4354"/>
              </w:tabs>
              <w:jc w:val="both"/>
              <w:rPr>
                <w:rFonts w:ascii="Times New Roman" w:hAnsi="Times New Roman" w:cs="Times New Roman"/>
                <w:sz w:val="24"/>
                <w:szCs w:val="24"/>
              </w:rPr>
            </w:pPr>
            <w:r w:rsidRPr="005E30A4">
              <w:rPr>
                <w:rFonts w:ascii="Times New Roman" w:hAnsi="Times New Roman" w:cs="Times New Roman"/>
                <w:sz w:val="24"/>
                <w:szCs w:val="24"/>
              </w:rPr>
              <w:t xml:space="preserve">Осуществление сноса аварийных жилых домов; домов, помещения в которых признаны не соответствующими требованиям, предъявляемым к жилому помещению; домов, в отношении которых имеется решение комиссии по предупреждению и ликвидации чрезвычайных ситуаций и обеспечению пожарной безопасности городского округа Тейково; хозяйственных построек, находящихся в аварийном состоянии. Улучшение внешнего облика города. </w:t>
            </w:r>
          </w:p>
        </w:tc>
      </w:tr>
      <w:tr w:rsidR="00241275" w:rsidRPr="005E30A4" w:rsidTr="003D4E33">
        <w:tc>
          <w:tcPr>
            <w:tcW w:w="2836" w:type="dxa"/>
            <w:tcBorders>
              <w:top w:val="nil"/>
            </w:tcBorders>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 подпрограммы</w:t>
            </w:r>
          </w:p>
        </w:tc>
        <w:tc>
          <w:tcPr>
            <w:tcW w:w="7019" w:type="dxa"/>
            <w:tcBorders>
              <w:top w:val="nil"/>
            </w:tcBorders>
            <w:shd w:val="clear" w:color="auto" w:fill="auto"/>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Общий объем бюджетных  ассигнований: </w:t>
            </w:r>
          </w:p>
          <w:p w:rsidR="001127E7" w:rsidRPr="005E30A4" w:rsidRDefault="00A4789F"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385</w:t>
            </w:r>
            <w:r w:rsidR="00AD6DA8" w:rsidRPr="005E30A4">
              <w:rPr>
                <w:rFonts w:ascii="Times New Roman" w:hAnsi="Times New Roman"/>
                <w:sz w:val="24"/>
                <w:szCs w:val="24"/>
              </w:rPr>
              <w:t>,49385</w:t>
            </w:r>
            <w:r w:rsidR="001127E7" w:rsidRPr="005E30A4">
              <w:rPr>
                <w:rFonts w:ascii="Times New Roman" w:hAnsi="Times New Roman"/>
                <w:sz w:val="24"/>
                <w:szCs w:val="24"/>
              </w:rPr>
              <w:t xml:space="preserve"> тыс. руб.,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30,0000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102,47700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203,01685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A4789F" w:rsidRPr="005E30A4">
              <w:rPr>
                <w:rFonts w:ascii="Times New Roman" w:hAnsi="Times New Roman"/>
                <w:sz w:val="24"/>
                <w:szCs w:val="24"/>
              </w:rPr>
              <w:t>50</w:t>
            </w:r>
            <w:r w:rsidRPr="005E30A4">
              <w:rPr>
                <w:rFonts w:ascii="Times New Roman" w:hAnsi="Times New Roman"/>
                <w:sz w:val="24"/>
                <w:szCs w:val="24"/>
              </w:rPr>
              <w:t>,000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в том числе:  местный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30,0000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102,47700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203,01685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A4789F" w:rsidRPr="005E30A4">
              <w:rPr>
                <w:rFonts w:ascii="Times New Roman" w:hAnsi="Times New Roman"/>
                <w:sz w:val="24"/>
                <w:szCs w:val="24"/>
              </w:rPr>
              <w:t>50</w:t>
            </w:r>
            <w:r w:rsidRPr="005E30A4">
              <w:rPr>
                <w:rFonts w:ascii="Times New Roman" w:hAnsi="Times New Roman"/>
                <w:sz w:val="24"/>
                <w:szCs w:val="24"/>
              </w:rPr>
              <w:t>,000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областной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федеральный бюджет:</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 год –   0,0000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2020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2024 год –   0,000 тыс. руб.</w:t>
            </w:r>
          </w:p>
        </w:tc>
      </w:tr>
    </w:tbl>
    <w:p w:rsidR="001127E7" w:rsidRPr="005E30A4" w:rsidRDefault="001127E7" w:rsidP="005E30A4">
      <w:pPr>
        <w:autoSpaceDE w:val="0"/>
        <w:autoSpaceDN w:val="0"/>
        <w:adjustRightInd w:val="0"/>
        <w:spacing w:after="0" w:line="240" w:lineRule="auto"/>
        <w:ind w:firstLine="709"/>
        <w:jc w:val="both"/>
        <w:rPr>
          <w:rFonts w:ascii="Times New Roman" w:hAnsi="Times New Roman" w:cs="Times New Roman"/>
          <w:sz w:val="24"/>
          <w:szCs w:val="24"/>
        </w:rPr>
      </w:pPr>
    </w:p>
    <w:p w:rsidR="001127E7" w:rsidRPr="005E30A4" w:rsidRDefault="001127E7"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2.Краткая характеристика сферы реализации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Программы направлена на решение следующих задач:</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создание условий для обеспечения развития инженерной и социальной инфраструктур, повышения инвестиционной привлекательности города, застройки территорий, занятых в настоящее время объектами, подлежащими сносу;</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осуществление сноса аварийных жилых домов; домов, помещения в которых признаны не соответствующими требованиям, предъявляемым к жилому помещению; домов, в отношении которых имеется решение комиссии по предупреждению и ликвидации чрезвычайных ситуаций и обеспечению пожарной безопасности городского округа Тейково хозяйственных построек, находящихся в аварийном состоянии;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-сокращение рисков возникновения аварий (обрушений) на объектах подлежащих сносу;</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улучшение внешнего облика и благоустройство города.</w:t>
      </w:r>
    </w:p>
    <w:p w:rsidR="001127E7" w:rsidRPr="005E30A4" w:rsidRDefault="001127E7" w:rsidP="005E30A4">
      <w:pPr>
        <w:tabs>
          <w:tab w:val="left" w:pos="4354"/>
        </w:tabs>
        <w:autoSpaceDE w:val="0"/>
        <w:autoSpaceDN w:val="0"/>
        <w:adjustRightInd w:val="0"/>
        <w:spacing w:after="0" w:line="240" w:lineRule="auto"/>
        <w:ind w:firstLine="709"/>
        <w:jc w:val="center"/>
        <w:rPr>
          <w:rFonts w:ascii="Times New Roman" w:hAnsi="Times New Roman" w:cs="Times New Roman"/>
          <w:sz w:val="24"/>
          <w:szCs w:val="24"/>
        </w:rPr>
      </w:pPr>
    </w:p>
    <w:p w:rsidR="00853CDA"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r w:rsidR="000F56F0" w:rsidRPr="005E30A4">
        <w:rPr>
          <w:rFonts w:ascii="Times New Roman" w:hAnsi="Times New Roman" w:cs="Times New Roman"/>
          <w:sz w:val="24"/>
          <w:szCs w:val="24"/>
        </w:rPr>
        <w:t>.</w:t>
      </w:r>
    </w:p>
    <w:p w:rsidR="001127E7"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Целевыми показателями оценки хода реализации подпрограммы и ее эффективности являются следующие количественные показатели, представленные в таблице</w:t>
      </w:r>
    </w:p>
    <w:p w:rsidR="001127E7" w:rsidRPr="005E30A4" w:rsidRDefault="001127E7"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Таблица 1</w:t>
      </w:r>
    </w:p>
    <w:tbl>
      <w:tblPr>
        <w:tblW w:w="97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369"/>
        <w:gridCol w:w="1557"/>
        <w:gridCol w:w="709"/>
        <w:gridCol w:w="709"/>
        <w:gridCol w:w="708"/>
        <w:gridCol w:w="709"/>
        <w:gridCol w:w="709"/>
        <w:gridCol w:w="709"/>
      </w:tblGrid>
      <w:tr w:rsidR="00241275" w:rsidRPr="005E30A4" w:rsidTr="003D4E33">
        <w:tc>
          <w:tcPr>
            <w:tcW w:w="56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3369"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Наименование целевого показателя</w:t>
            </w:r>
          </w:p>
        </w:tc>
        <w:tc>
          <w:tcPr>
            <w:tcW w:w="155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 измерения.</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2019</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2020</w:t>
            </w:r>
          </w:p>
        </w:tc>
        <w:tc>
          <w:tcPr>
            <w:tcW w:w="7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2021</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w:t>
            </w:r>
          </w:p>
        </w:tc>
      </w:tr>
      <w:tr w:rsidR="00241275" w:rsidRPr="005E30A4" w:rsidTr="00241275">
        <w:tc>
          <w:tcPr>
            <w:tcW w:w="56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1.</w:t>
            </w:r>
          </w:p>
        </w:tc>
        <w:tc>
          <w:tcPr>
            <w:tcW w:w="3369"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Количество технических заключений о состоянии технических конструкций жилых домов и жилых помещений</w:t>
            </w:r>
          </w:p>
        </w:tc>
        <w:tc>
          <w:tcPr>
            <w:tcW w:w="155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Единиц.</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709" w:type="dxa"/>
            <w:shd w:val="clear" w:color="auto" w:fill="auto"/>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708"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shd w:val="clear" w:color="auto" w:fill="auto"/>
          </w:tcPr>
          <w:p w:rsidR="001127E7" w:rsidRPr="005E30A4" w:rsidRDefault="00853CDA"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2E2EBE">
        <w:tc>
          <w:tcPr>
            <w:tcW w:w="56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2.</w:t>
            </w:r>
          </w:p>
        </w:tc>
        <w:tc>
          <w:tcPr>
            <w:tcW w:w="336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Количество снесенных домов и хозяйственных построек</w:t>
            </w:r>
          </w:p>
        </w:tc>
        <w:tc>
          <w:tcPr>
            <w:tcW w:w="155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Единиц.</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shd w:val="clear" w:color="auto" w:fill="auto"/>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708" w:type="dxa"/>
            <w:shd w:val="clear" w:color="auto" w:fill="auto"/>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709" w:type="dxa"/>
            <w:shd w:val="clear" w:color="auto" w:fill="auto"/>
          </w:tcPr>
          <w:p w:rsidR="001127E7" w:rsidRPr="005E30A4" w:rsidRDefault="00A4789F"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56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3.</w:t>
            </w:r>
          </w:p>
        </w:tc>
        <w:tc>
          <w:tcPr>
            <w:tcW w:w="3369" w:type="dxa"/>
          </w:tcPr>
          <w:p w:rsidR="001127E7" w:rsidRPr="005E30A4" w:rsidRDefault="001127E7" w:rsidP="005E30A4">
            <w:pPr>
              <w:pStyle w:val="ConsPlusNormal"/>
              <w:ind w:firstLine="0"/>
              <w:rPr>
                <w:rFonts w:ascii="Times New Roman" w:hAnsi="Times New Roman" w:cs="Times New Roman"/>
                <w:sz w:val="24"/>
                <w:szCs w:val="24"/>
              </w:rPr>
            </w:pPr>
            <w:r w:rsidRPr="005E30A4">
              <w:rPr>
                <w:rFonts w:ascii="Times New Roman" w:hAnsi="Times New Roman" w:cs="Times New Roman"/>
                <w:sz w:val="24"/>
                <w:szCs w:val="24"/>
              </w:rPr>
              <w:t>Количество земельных участков с жилыми домами, пришедшими в нежилое состояние, в отношении которых проведена оценка</w:t>
            </w:r>
          </w:p>
        </w:tc>
        <w:tc>
          <w:tcPr>
            <w:tcW w:w="1557" w:type="dxa"/>
          </w:tcPr>
          <w:p w:rsidR="001127E7" w:rsidRPr="005E30A4" w:rsidRDefault="001127E7" w:rsidP="005E30A4">
            <w:pPr>
              <w:autoSpaceDE w:val="0"/>
              <w:autoSpaceDN w:val="0"/>
              <w:adjustRightInd w:val="0"/>
              <w:spacing w:after="0" w:line="240" w:lineRule="auto"/>
              <w:rPr>
                <w:rFonts w:ascii="Times New Roman" w:hAnsi="Times New Roman" w:cs="Times New Roman"/>
                <w:sz w:val="24"/>
                <w:szCs w:val="24"/>
              </w:rPr>
            </w:pPr>
            <w:r w:rsidRPr="005E30A4">
              <w:rPr>
                <w:rFonts w:ascii="Times New Roman" w:hAnsi="Times New Roman" w:cs="Times New Roman"/>
                <w:sz w:val="24"/>
                <w:szCs w:val="24"/>
              </w:rPr>
              <w:t>Единиц.</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8" w:type="dxa"/>
            <w:shd w:val="clear" w:color="auto" w:fill="auto"/>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709" w:type="dxa"/>
          </w:tcPr>
          <w:p w:rsidR="001127E7" w:rsidRPr="005E30A4" w:rsidRDefault="001127E7"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r>
    </w:tbl>
    <w:p w:rsidR="001127E7" w:rsidRPr="005E30A4" w:rsidRDefault="001127E7" w:rsidP="005E30A4">
      <w:pPr>
        <w:pStyle w:val="ConsPlusNormal"/>
        <w:ind w:firstLine="425"/>
        <w:jc w:val="both"/>
        <w:rPr>
          <w:rFonts w:ascii="Times New Roman" w:hAnsi="Times New Roman" w:cs="Times New Roman"/>
          <w:sz w:val="24"/>
          <w:szCs w:val="24"/>
        </w:rPr>
      </w:pPr>
      <w:r w:rsidRPr="005E30A4">
        <w:rPr>
          <w:rFonts w:ascii="Times New Roman" w:hAnsi="Times New Roman" w:cs="Times New Roman"/>
          <w:sz w:val="24"/>
          <w:szCs w:val="24"/>
        </w:rPr>
        <w:tab/>
        <w:t>* Значение целевых индикаторов подлежит уточнению по мере принятия нормативных правовых актов о выделении (распределении) денежных средств.</w:t>
      </w:r>
    </w:p>
    <w:p w:rsidR="001127E7" w:rsidRPr="005E30A4" w:rsidRDefault="001127E7" w:rsidP="005E30A4">
      <w:pPr>
        <w:tabs>
          <w:tab w:val="left" w:pos="-3240"/>
        </w:tabs>
        <w:autoSpaceDE w:val="0"/>
        <w:autoSpaceDN w:val="0"/>
        <w:adjustRightInd w:val="0"/>
        <w:spacing w:after="0" w:line="240" w:lineRule="auto"/>
        <w:jc w:val="center"/>
        <w:rPr>
          <w:rFonts w:ascii="Times New Roman" w:hAnsi="Times New Roman" w:cs="Times New Roman"/>
          <w:sz w:val="24"/>
          <w:szCs w:val="24"/>
        </w:rPr>
      </w:pPr>
    </w:p>
    <w:p w:rsidR="001127E7" w:rsidRPr="005E30A4" w:rsidRDefault="001127E7" w:rsidP="005E30A4">
      <w:pPr>
        <w:tabs>
          <w:tab w:val="left" w:pos="-3240"/>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Подпрограммой предусмотрена реализация следующих мероприятий: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1. Выполнение технических заключений о состоянии технических конструкций жилых домов и жилых помещений.</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Мероприятие направлено на подготовку документации о состоянии технических конструкций жилых домов и жилых помещений.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2. Снос жилых домов и хозяйственных построек.</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Мероприятие реализуется в отношении аварийных жилых домов, домов, помещения в которых признаны не соответствующими требованиям, предъявляемым к жилому помещению, домов, в отношении которых имеется решение комиссии по предупреждению и ликвидации чрезвычайных ситуаций и обеспечению пожарной безопасности городского округа Тейково, и хозяйственных построек, находящихся в аварийном состоянии.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Мероприятие предусматривает разработку проекта организации работ по сносу, отключение объекта от сетей инженерно-технического обеспечения, снос объекта.</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3. Проведение оценки земельных участков с жилыми домами, пришедшими в нежилое состояние.</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Мероприятие направлено на подготовку документации в отношении земельных участков с жилыми домами, пришедшими в нежилое состояние, пострадавшими в результате пожаров или признанными бесхозными.</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Адресный перечень домов подлежащих сносу в результате исполнения мероприятий подпрограммы:</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Ивановская область, г. Тейково, ул. 1-я Комсомольская д. 6;</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Ивановская область, г. Тейково, ул. 1-я Комсомольская д. 10;</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Ивановская область, г. Тейково, ул. Короткова д. 6 (2020);</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Ивановская область, г. Тейково, ул. Фрунзенская, д. 15 (2021);</w:t>
      </w:r>
    </w:p>
    <w:p w:rsidR="00AA064A"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Ивановская область, г. Тейково, ул. Н</w:t>
      </w:r>
      <w:r w:rsidR="00AA064A" w:rsidRPr="005E30A4">
        <w:rPr>
          <w:rFonts w:ascii="Times New Roman" w:hAnsi="Times New Roman" w:cs="Times New Roman"/>
          <w:sz w:val="24"/>
          <w:szCs w:val="24"/>
        </w:rPr>
        <w:t>ижний Фабричный двор, 96 (2021).</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Адресный перечень подлежит уточнению по мере принятия нормативных правовых актов о выделении (распределении) денежных средств и изготовления технических заключений. </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Ответственный исполнитель всех мероприятий – отдел градостроительства и архитектуры администрации городского округа Тейково (главный архитектор).</w:t>
      </w:r>
    </w:p>
    <w:p w:rsidR="001127E7" w:rsidRPr="005E30A4" w:rsidRDefault="001127E7"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Срок реализации мероприятий - 2019 - 2024 годы.</w:t>
      </w:r>
    </w:p>
    <w:p w:rsidR="001127E7" w:rsidRPr="005E30A4" w:rsidRDefault="001127E7" w:rsidP="005E30A4">
      <w:pPr>
        <w:tabs>
          <w:tab w:val="left" w:pos="4354"/>
        </w:tabs>
        <w:autoSpaceDE w:val="0"/>
        <w:autoSpaceDN w:val="0"/>
        <w:adjustRightInd w:val="0"/>
        <w:spacing w:after="0" w:line="240" w:lineRule="auto"/>
        <w:ind w:firstLine="709"/>
        <w:jc w:val="center"/>
        <w:rPr>
          <w:rFonts w:ascii="Times New Roman" w:hAnsi="Times New Roman" w:cs="Times New Roman"/>
          <w:sz w:val="24"/>
          <w:szCs w:val="24"/>
        </w:rPr>
      </w:pPr>
    </w:p>
    <w:p w:rsidR="00802ED9" w:rsidRPr="005E30A4" w:rsidRDefault="001127E7" w:rsidP="005E30A4">
      <w:pPr>
        <w:spacing w:after="0" w:line="240" w:lineRule="auto"/>
        <w:ind w:right="-1"/>
        <w:rPr>
          <w:rFonts w:ascii="Times New Roman" w:hAnsi="Times New Roman" w:cs="Times New Roman"/>
          <w:sz w:val="24"/>
          <w:szCs w:val="24"/>
        </w:rPr>
      </w:pPr>
      <w:r w:rsidRPr="005E30A4">
        <w:rPr>
          <w:rFonts w:ascii="Times New Roman" w:hAnsi="Times New Roman" w:cs="Times New Roman"/>
          <w:sz w:val="24"/>
          <w:szCs w:val="24"/>
        </w:rPr>
        <w:t>5. Ресурсное обеспечение мероприятий подпрограммы</w:t>
      </w:r>
      <w:r w:rsidR="000F56F0" w:rsidRPr="005E30A4">
        <w:rPr>
          <w:rFonts w:ascii="Times New Roman" w:hAnsi="Times New Roman" w:cs="Times New Roman"/>
          <w:sz w:val="24"/>
          <w:szCs w:val="24"/>
        </w:rPr>
        <w:t>.</w:t>
      </w:r>
    </w:p>
    <w:p w:rsidR="001127E7" w:rsidRPr="005E30A4" w:rsidRDefault="001127E7" w:rsidP="005E30A4">
      <w:pPr>
        <w:autoSpaceDE w:val="0"/>
        <w:autoSpaceDN w:val="0"/>
        <w:adjustRightInd w:val="0"/>
        <w:spacing w:after="0" w:line="240" w:lineRule="auto"/>
        <w:ind w:firstLine="709"/>
        <w:jc w:val="both"/>
        <w:rPr>
          <w:rFonts w:ascii="Times New Roman" w:hAnsi="Times New Roman"/>
          <w:sz w:val="24"/>
          <w:szCs w:val="24"/>
        </w:rPr>
      </w:pPr>
      <w:r w:rsidRPr="005E30A4">
        <w:rPr>
          <w:rFonts w:ascii="Times New Roman" w:hAnsi="Times New Roman"/>
          <w:sz w:val="24"/>
          <w:szCs w:val="24"/>
        </w:rPr>
        <w:t xml:space="preserve">                                                                                       Таблица 2.</w:t>
      </w:r>
    </w:p>
    <w:p w:rsidR="001127E7" w:rsidRPr="005E30A4" w:rsidRDefault="001127E7" w:rsidP="005E30A4">
      <w:pPr>
        <w:pStyle w:val="a6"/>
        <w:spacing w:after="0" w:line="240" w:lineRule="auto"/>
        <w:ind w:left="0" w:firstLine="426"/>
        <w:jc w:val="right"/>
        <w:rPr>
          <w:rFonts w:ascii="Times New Roman" w:hAnsi="Times New Roman"/>
          <w:sz w:val="24"/>
          <w:szCs w:val="24"/>
        </w:rPr>
      </w:pPr>
      <w:r w:rsidRPr="005E30A4">
        <w:rPr>
          <w:rFonts w:ascii="Times New Roman" w:hAnsi="Times New Roman"/>
          <w:sz w:val="24"/>
          <w:szCs w:val="24"/>
        </w:rPr>
        <w:t xml:space="preserve">                                                                                                           (тыс. руб.)</w:t>
      </w:r>
    </w:p>
    <w:tbl>
      <w:tblPr>
        <w:tblW w:w="9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27"/>
        <w:gridCol w:w="826"/>
        <w:gridCol w:w="850"/>
        <w:gridCol w:w="851"/>
        <w:gridCol w:w="850"/>
        <w:gridCol w:w="851"/>
        <w:gridCol w:w="850"/>
      </w:tblGrid>
      <w:tr w:rsidR="00241275" w:rsidRPr="005E30A4" w:rsidTr="002E2EBE">
        <w:trPr>
          <w:trHeight w:val="384"/>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w:t>
            </w:r>
          </w:p>
          <w:p w:rsidR="001127E7" w:rsidRPr="005E30A4" w:rsidRDefault="001127E7" w:rsidP="005E30A4">
            <w:pPr>
              <w:pStyle w:val="a6"/>
              <w:spacing w:after="0" w:line="240" w:lineRule="auto"/>
              <w:ind w:left="0"/>
              <w:rPr>
                <w:rFonts w:ascii="Times New Roman" w:hAnsi="Times New Roman"/>
                <w:sz w:val="22"/>
                <w:szCs w:val="22"/>
              </w:rPr>
            </w:pPr>
            <w:proofErr w:type="gramStart"/>
            <w:r w:rsidRPr="005E30A4">
              <w:rPr>
                <w:rFonts w:ascii="Times New Roman" w:hAnsi="Times New Roman"/>
                <w:sz w:val="22"/>
                <w:szCs w:val="22"/>
              </w:rPr>
              <w:t>п</w:t>
            </w:r>
            <w:proofErr w:type="gramEnd"/>
            <w:r w:rsidRPr="005E30A4">
              <w:rPr>
                <w:rFonts w:ascii="Times New Roman" w:hAnsi="Times New Roman"/>
                <w:sz w:val="22"/>
                <w:szCs w:val="22"/>
              </w:rPr>
              <w:t>/п</w:t>
            </w: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Наименование мероприятия/</w:t>
            </w:r>
          </w:p>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источник ресурсного обеспечения</w:t>
            </w:r>
          </w:p>
        </w:tc>
        <w:tc>
          <w:tcPr>
            <w:tcW w:w="826" w:type="dxa"/>
            <w:shd w:val="clear" w:color="auto" w:fill="auto"/>
          </w:tcPr>
          <w:p w:rsidR="001127E7" w:rsidRPr="005E30A4" w:rsidRDefault="001127E7" w:rsidP="005E30A4">
            <w:pPr>
              <w:pStyle w:val="a6"/>
              <w:spacing w:after="0" w:line="240" w:lineRule="auto"/>
              <w:ind w:left="0"/>
              <w:jc w:val="center"/>
              <w:rPr>
                <w:rFonts w:ascii="Times New Roman" w:hAnsi="Times New Roman"/>
                <w:sz w:val="18"/>
                <w:szCs w:val="18"/>
              </w:rPr>
            </w:pPr>
            <w:r w:rsidRPr="005E30A4">
              <w:rPr>
                <w:rFonts w:ascii="Times New Roman" w:hAnsi="Times New Roman"/>
                <w:sz w:val="18"/>
                <w:szCs w:val="18"/>
              </w:rPr>
              <w:t>2019</w:t>
            </w:r>
          </w:p>
        </w:tc>
        <w:tc>
          <w:tcPr>
            <w:tcW w:w="850" w:type="dxa"/>
            <w:shd w:val="clear" w:color="auto" w:fill="auto"/>
          </w:tcPr>
          <w:p w:rsidR="001127E7" w:rsidRPr="005E30A4" w:rsidRDefault="001127E7" w:rsidP="005E30A4">
            <w:pPr>
              <w:pStyle w:val="a6"/>
              <w:spacing w:after="0" w:line="240" w:lineRule="auto"/>
              <w:ind w:left="0"/>
              <w:jc w:val="center"/>
              <w:rPr>
                <w:rFonts w:ascii="Times New Roman" w:hAnsi="Times New Roman"/>
                <w:sz w:val="18"/>
                <w:szCs w:val="18"/>
              </w:rPr>
            </w:pPr>
            <w:r w:rsidRPr="005E30A4">
              <w:rPr>
                <w:rFonts w:ascii="Times New Roman" w:hAnsi="Times New Roman"/>
                <w:sz w:val="18"/>
                <w:szCs w:val="18"/>
              </w:rPr>
              <w:t>2020</w:t>
            </w:r>
          </w:p>
        </w:tc>
        <w:tc>
          <w:tcPr>
            <w:tcW w:w="851" w:type="dxa"/>
            <w:shd w:val="clear" w:color="auto" w:fill="auto"/>
          </w:tcPr>
          <w:p w:rsidR="001127E7" w:rsidRPr="005E30A4" w:rsidRDefault="001127E7" w:rsidP="005E30A4">
            <w:pPr>
              <w:pStyle w:val="a6"/>
              <w:spacing w:after="0" w:line="240" w:lineRule="auto"/>
              <w:ind w:left="0"/>
              <w:jc w:val="center"/>
              <w:rPr>
                <w:rFonts w:ascii="Times New Roman" w:hAnsi="Times New Roman"/>
                <w:sz w:val="18"/>
                <w:szCs w:val="18"/>
              </w:rPr>
            </w:pPr>
            <w:r w:rsidRPr="005E30A4">
              <w:rPr>
                <w:rFonts w:ascii="Times New Roman" w:hAnsi="Times New Roman"/>
                <w:sz w:val="18"/>
                <w:szCs w:val="18"/>
              </w:rPr>
              <w:t>2021</w:t>
            </w:r>
          </w:p>
        </w:tc>
        <w:tc>
          <w:tcPr>
            <w:tcW w:w="850" w:type="dxa"/>
            <w:shd w:val="clear" w:color="auto" w:fill="auto"/>
          </w:tcPr>
          <w:p w:rsidR="001127E7" w:rsidRPr="005E30A4" w:rsidRDefault="001127E7" w:rsidP="005E30A4">
            <w:pPr>
              <w:pStyle w:val="a6"/>
              <w:spacing w:after="0" w:line="240" w:lineRule="auto"/>
              <w:ind w:left="0"/>
              <w:jc w:val="center"/>
              <w:rPr>
                <w:rFonts w:ascii="Times New Roman" w:hAnsi="Times New Roman"/>
                <w:sz w:val="18"/>
                <w:szCs w:val="18"/>
              </w:rPr>
            </w:pPr>
            <w:r w:rsidRPr="005E30A4">
              <w:rPr>
                <w:rFonts w:ascii="Times New Roman" w:hAnsi="Times New Roman"/>
                <w:sz w:val="18"/>
                <w:szCs w:val="18"/>
              </w:rPr>
              <w:t>2022</w:t>
            </w:r>
          </w:p>
        </w:tc>
        <w:tc>
          <w:tcPr>
            <w:tcW w:w="851" w:type="dxa"/>
            <w:shd w:val="clear" w:color="auto" w:fill="auto"/>
          </w:tcPr>
          <w:p w:rsidR="001127E7" w:rsidRPr="005E30A4" w:rsidRDefault="001127E7" w:rsidP="005E30A4">
            <w:pPr>
              <w:pStyle w:val="a6"/>
              <w:spacing w:after="0" w:line="240" w:lineRule="auto"/>
              <w:ind w:left="0"/>
              <w:jc w:val="center"/>
              <w:rPr>
                <w:rFonts w:ascii="Times New Roman" w:hAnsi="Times New Roman"/>
                <w:sz w:val="18"/>
                <w:szCs w:val="18"/>
              </w:rPr>
            </w:pPr>
            <w:r w:rsidRPr="005E30A4">
              <w:rPr>
                <w:rFonts w:ascii="Times New Roman" w:hAnsi="Times New Roman"/>
                <w:sz w:val="18"/>
                <w:szCs w:val="18"/>
              </w:rPr>
              <w:t>2023</w:t>
            </w:r>
          </w:p>
        </w:tc>
        <w:tc>
          <w:tcPr>
            <w:tcW w:w="850" w:type="dxa"/>
            <w:shd w:val="clear" w:color="auto" w:fill="auto"/>
          </w:tcPr>
          <w:p w:rsidR="001127E7" w:rsidRPr="005E30A4" w:rsidRDefault="001127E7" w:rsidP="005E30A4">
            <w:pPr>
              <w:pStyle w:val="a6"/>
              <w:spacing w:after="0" w:line="240" w:lineRule="auto"/>
              <w:ind w:left="0"/>
              <w:jc w:val="center"/>
              <w:rPr>
                <w:rFonts w:ascii="Times New Roman" w:hAnsi="Times New Roman"/>
                <w:sz w:val="18"/>
                <w:szCs w:val="18"/>
              </w:rPr>
            </w:pPr>
            <w:r w:rsidRPr="005E30A4">
              <w:rPr>
                <w:rFonts w:ascii="Times New Roman" w:hAnsi="Times New Roman"/>
                <w:sz w:val="18"/>
                <w:szCs w:val="18"/>
              </w:rPr>
              <w:t>2024</w:t>
            </w:r>
          </w:p>
        </w:tc>
      </w:tr>
      <w:tr w:rsidR="00241275" w:rsidRPr="005E30A4" w:rsidTr="002E2EBE">
        <w:trPr>
          <w:trHeight w:val="192"/>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Подпрограмма, всего:</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102,47700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203,01685</w:t>
            </w:r>
          </w:p>
        </w:tc>
        <w:tc>
          <w:tcPr>
            <w:tcW w:w="850" w:type="dxa"/>
            <w:shd w:val="clear" w:color="auto" w:fill="auto"/>
            <w:vAlign w:val="center"/>
          </w:tcPr>
          <w:p w:rsidR="001127E7" w:rsidRPr="005E30A4" w:rsidRDefault="00A4789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50</w:t>
            </w:r>
            <w:r w:rsidR="00AA064A" w:rsidRPr="005E30A4">
              <w:rPr>
                <w:rFonts w:ascii="Times New Roman" w:hAnsi="Times New Roman" w:cs="Times New Roman"/>
                <w:sz w:val="20"/>
                <w:szCs w:val="20"/>
              </w:rPr>
              <w:t>,00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192"/>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826"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850"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8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850"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851"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850"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r>
      <w:tr w:rsidR="00241275" w:rsidRPr="005E30A4" w:rsidTr="002E2EBE">
        <w:trPr>
          <w:trHeight w:val="192"/>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102,47700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203,01685</w:t>
            </w:r>
          </w:p>
        </w:tc>
        <w:tc>
          <w:tcPr>
            <w:tcW w:w="850" w:type="dxa"/>
            <w:shd w:val="clear" w:color="auto" w:fill="auto"/>
            <w:vAlign w:val="center"/>
          </w:tcPr>
          <w:p w:rsidR="001127E7" w:rsidRPr="005E30A4" w:rsidRDefault="00A4789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50</w:t>
            </w:r>
            <w:r w:rsidR="001127E7" w:rsidRPr="005E30A4">
              <w:rPr>
                <w:rFonts w:ascii="Times New Roman" w:hAnsi="Times New Roman" w:cs="Times New Roman"/>
                <w:sz w:val="20"/>
                <w:szCs w:val="20"/>
              </w:rPr>
              <w:t>,00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192"/>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370"/>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1</w:t>
            </w:r>
          </w:p>
        </w:tc>
        <w:tc>
          <w:tcPr>
            <w:tcW w:w="3427" w:type="dxa"/>
            <w:shd w:val="clear" w:color="auto" w:fill="auto"/>
          </w:tcPr>
          <w:p w:rsidR="001127E7" w:rsidRPr="005E30A4" w:rsidRDefault="001127E7" w:rsidP="005E30A4">
            <w:pPr>
              <w:spacing w:after="0" w:line="240" w:lineRule="auto"/>
              <w:rPr>
                <w:rFonts w:ascii="Times New Roman" w:hAnsi="Times New Roman" w:cs="Times New Roman"/>
              </w:rPr>
            </w:pPr>
            <w:r w:rsidRPr="005E30A4">
              <w:rPr>
                <w:rFonts w:ascii="Times New Roman" w:hAnsi="Times New Roman" w:cs="Times New Roman"/>
              </w:rPr>
              <w:t>Выполнение технических заключений о состоянии технических конструкций жилых домов и жилых помещений</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853CDA"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50</w:t>
            </w:r>
            <w:r w:rsidR="001127E7" w:rsidRPr="005E30A4">
              <w:rPr>
                <w:rFonts w:ascii="Times New Roman" w:hAnsi="Times New Roman" w:cs="Times New Roman"/>
                <w:sz w:val="20"/>
                <w:szCs w:val="20"/>
              </w:rPr>
              <w:t>,00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68"/>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1"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p>
        </w:tc>
        <w:tc>
          <w:tcPr>
            <w:tcW w:w="851"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p>
        </w:tc>
      </w:tr>
      <w:tr w:rsidR="00241275" w:rsidRPr="005E30A4" w:rsidTr="002E2EBE">
        <w:trPr>
          <w:trHeight w:val="21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853CDA"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r w:rsidR="001127E7"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1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2.</w:t>
            </w: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Снос домов и хозяйственных построек</w:t>
            </w:r>
          </w:p>
        </w:tc>
        <w:tc>
          <w:tcPr>
            <w:tcW w:w="826"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102,47700</w:t>
            </w:r>
          </w:p>
        </w:tc>
        <w:tc>
          <w:tcPr>
            <w:tcW w:w="851"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203,01685</w:t>
            </w:r>
          </w:p>
        </w:tc>
        <w:tc>
          <w:tcPr>
            <w:tcW w:w="850" w:type="dxa"/>
            <w:shd w:val="clear" w:color="auto" w:fill="auto"/>
          </w:tcPr>
          <w:p w:rsidR="001127E7" w:rsidRPr="005E30A4" w:rsidRDefault="00A4789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r w:rsidR="001127E7" w:rsidRPr="005E30A4">
              <w:rPr>
                <w:rFonts w:ascii="Times New Roman" w:hAnsi="Times New Roman" w:cs="Times New Roman"/>
                <w:sz w:val="20"/>
                <w:szCs w:val="20"/>
              </w:rPr>
              <w:t>,00</w:t>
            </w:r>
          </w:p>
        </w:tc>
        <w:tc>
          <w:tcPr>
            <w:tcW w:w="851"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826"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850"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826"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102,47700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203,01685</w:t>
            </w:r>
          </w:p>
        </w:tc>
        <w:tc>
          <w:tcPr>
            <w:tcW w:w="850" w:type="dxa"/>
            <w:shd w:val="clear" w:color="auto" w:fill="auto"/>
            <w:vAlign w:val="center"/>
          </w:tcPr>
          <w:p w:rsidR="001127E7" w:rsidRPr="005E30A4" w:rsidRDefault="00A4789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r w:rsidR="001127E7" w:rsidRPr="005E30A4">
              <w:rPr>
                <w:rFonts w:ascii="Times New Roman" w:hAnsi="Times New Roman" w:cs="Times New Roman"/>
                <w:sz w:val="20"/>
                <w:szCs w:val="20"/>
              </w:rPr>
              <w:t>,00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826"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3.</w:t>
            </w: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xml:space="preserve">Проведение оценки земельных участков с жилыми домами, пришедшими в нежилое состояние. </w:t>
            </w:r>
          </w:p>
        </w:tc>
        <w:tc>
          <w:tcPr>
            <w:tcW w:w="826"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Бюджетные ассигнования</w:t>
            </w:r>
          </w:p>
        </w:tc>
        <w:tc>
          <w:tcPr>
            <w:tcW w:w="826"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850" w:type="dxa"/>
            <w:shd w:val="clear" w:color="auto" w:fill="auto"/>
          </w:tcPr>
          <w:p w:rsidR="001127E7" w:rsidRPr="005E30A4" w:rsidRDefault="001127E7" w:rsidP="005E30A4">
            <w:pPr>
              <w:pStyle w:val="a6"/>
              <w:spacing w:after="0" w:line="240" w:lineRule="auto"/>
              <w:ind w:left="0"/>
              <w:jc w:val="center"/>
              <w:rPr>
                <w:rFonts w:ascii="Times New Roman" w:hAnsi="Times New Roman"/>
                <w:sz w:val="22"/>
                <w:szCs w:val="22"/>
              </w:rPr>
            </w:pP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местный бюджет</w:t>
            </w:r>
          </w:p>
        </w:tc>
        <w:tc>
          <w:tcPr>
            <w:tcW w:w="826"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E2EBE">
        <w:trPr>
          <w:trHeight w:val="276"/>
        </w:trPr>
        <w:tc>
          <w:tcPr>
            <w:tcW w:w="56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p>
        </w:tc>
        <w:tc>
          <w:tcPr>
            <w:tcW w:w="3427" w:type="dxa"/>
            <w:shd w:val="clear" w:color="auto" w:fill="auto"/>
          </w:tcPr>
          <w:p w:rsidR="001127E7" w:rsidRPr="005E30A4" w:rsidRDefault="001127E7" w:rsidP="005E30A4">
            <w:pPr>
              <w:pStyle w:val="a6"/>
              <w:spacing w:after="0" w:line="240" w:lineRule="auto"/>
              <w:ind w:left="0"/>
              <w:rPr>
                <w:rFonts w:ascii="Times New Roman" w:hAnsi="Times New Roman"/>
                <w:sz w:val="22"/>
                <w:szCs w:val="22"/>
              </w:rPr>
            </w:pPr>
            <w:r w:rsidRPr="005E30A4">
              <w:rPr>
                <w:rFonts w:ascii="Times New Roman" w:hAnsi="Times New Roman"/>
                <w:sz w:val="22"/>
                <w:szCs w:val="22"/>
              </w:rPr>
              <w:t>- областной бюджет</w:t>
            </w:r>
          </w:p>
        </w:tc>
        <w:tc>
          <w:tcPr>
            <w:tcW w:w="826"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0" w:type="dxa"/>
            <w:shd w:val="clear" w:color="auto" w:fill="auto"/>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1"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850" w:type="dxa"/>
            <w:shd w:val="clear" w:color="auto" w:fill="auto"/>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bl>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br w:type="page"/>
      </w:r>
      <w:r w:rsidRPr="005E30A4">
        <w:rPr>
          <w:rFonts w:ascii="Times New Roman" w:hAnsi="Times New Roman" w:cs="Times New Roman"/>
          <w:sz w:val="24"/>
          <w:szCs w:val="24"/>
        </w:rPr>
        <w:lastRenderedPageBreak/>
        <w:t>Приложение № 18</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1127E7" w:rsidRPr="005E30A4" w:rsidRDefault="001127E7" w:rsidP="005E30A4">
      <w:pPr>
        <w:spacing w:after="0" w:line="240" w:lineRule="auto"/>
        <w:jc w:val="right"/>
        <w:rPr>
          <w:rFonts w:ascii="Times New Roman" w:hAnsi="Times New Roman" w:cs="Times New Roman"/>
          <w:sz w:val="24"/>
          <w:szCs w:val="24"/>
        </w:rPr>
      </w:pP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Переселение граждан из аварийного жилищного фонда на территории городского округа Тейково Ивановской области на 2019-2024</w:t>
      </w:r>
    </w:p>
    <w:p w:rsidR="001127E7" w:rsidRPr="005E30A4" w:rsidRDefault="001127E7" w:rsidP="005E30A4">
      <w:pPr>
        <w:pStyle w:val="a6"/>
        <w:spacing w:after="0" w:line="240" w:lineRule="auto"/>
        <w:ind w:left="0" w:firstLine="708"/>
        <w:rPr>
          <w:rFonts w:ascii="Times New Roman" w:hAnsi="Times New Roman"/>
          <w:sz w:val="24"/>
          <w:szCs w:val="24"/>
        </w:rPr>
      </w:pPr>
      <w:r w:rsidRPr="005E30A4">
        <w:rPr>
          <w:rFonts w:ascii="Times New Roman" w:hAnsi="Times New Roman"/>
          <w:sz w:val="24"/>
          <w:szCs w:val="24"/>
        </w:rPr>
        <w:t>1. Паспорт  подпрограммы</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7053"/>
      </w:tblGrid>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53" w:type="dxa"/>
          </w:tcPr>
          <w:p w:rsidR="001127E7" w:rsidRPr="005E30A4" w:rsidRDefault="001127E7" w:rsidP="005E30A4">
            <w:pPr>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Переселение граждан из аварийного жилищного фонда на территории городского округа Тейково Ивановской области на 2019-2024</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Основание для разработки подпрограммы</w:t>
            </w:r>
          </w:p>
        </w:tc>
        <w:tc>
          <w:tcPr>
            <w:tcW w:w="7053" w:type="dxa"/>
          </w:tcPr>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Федеральный закон от 21.07.2007 № 185-ФЗ «О фонде содействия реформированию жилищно-коммунального хозяйства»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proofErr w:type="gramStart"/>
            <w:r w:rsidRPr="005E30A4">
              <w:rPr>
                <w:rFonts w:ascii="Times New Roman" w:hAnsi="Times New Roman"/>
                <w:sz w:val="24"/>
                <w:szCs w:val="24"/>
              </w:rPr>
              <w:t>Ответственный</w:t>
            </w:r>
            <w:proofErr w:type="gramEnd"/>
            <w:r w:rsidRPr="005E30A4">
              <w:rPr>
                <w:rFonts w:ascii="Times New Roman" w:hAnsi="Times New Roman"/>
                <w:sz w:val="24"/>
                <w:szCs w:val="24"/>
              </w:rPr>
              <w:t xml:space="preserve"> за реализацию 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 Ивановской области</w:t>
            </w:r>
          </w:p>
          <w:p w:rsidR="001127E7" w:rsidRPr="005E30A4" w:rsidRDefault="001127E7" w:rsidP="005E30A4">
            <w:pPr>
              <w:spacing w:after="0" w:line="240" w:lineRule="auto"/>
              <w:rPr>
                <w:rFonts w:ascii="Times New Roman" w:hAnsi="Times New Roman" w:cs="Times New Roman"/>
                <w:sz w:val="24"/>
                <w:szCs w:val="24"/>
              </w:rPr>
            </w:pP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Разработчик 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 Ивановской области</w:t>
            </w:r>
          </w:p>
          <w:p w:rsidR="001127E7" w:rsidRPr="005E30A4" w:rsidRDefault="001127E7" w:rsidP="005E30A4">
            <w:pPr>
              <w:pStyle w:val="a6"/>
              <w:spacing w:after="0" w:line="240" w:lineRule="auto"/>
              <w:ind w:left="0"/>
              <w:rPr>
                <w:rFonts w:ascii="Times New Roman" w:hAnsi="Times New Roman"/>
                <w:sz w:val="24"/>
                <w:szCs w:val="24"/>
              </w:rPr>
            </w:pP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Главный распорядитель бюджетных средств </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Администрация городского округа Тейково Ивановской области</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Исполнитель </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городской инфраструктуры администрации городского округа Тейково Ивановской области;</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отдел градостроительства и архитектуры администрации   городского округа Тейково Ивановской области;</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Цель</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Создание безопасных и благоприятных условий проживания граждан. Обеспечение устойчивого сокращения непригодного для проживания жилищного фонда путем расселения многоквартирных домов, признанных до 01.01.2017 в установленном порядке аварийными и подлежащими сносу или реконструкции в связи с физическим износом в процессе их эксплуатации. Минимизация издержек по содержанию аварийных домов и сокращение сроков включения освобождающихся земельных участков в хозяйственный оборот.</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Задачи 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Переселение граждан из многоквартирных домов, признанных до 01.01.2017 в установленном порядке аварийными и подлежащими сносу или реконструкции в связи с физическим износом в процессе их эксплуатации. Поэтапная ликвидация аварийного жилищного фонда. Обеспечение выполнения мероприятий подпрограммы в установленные сроки. Непрерывное планирование, заблаговременное проведение мероприятий, направленных на информирование граждан и согласование с ними способов иных условий переселения из аварийного жилищного фонда.</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 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2019-2025</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Этапы реализации 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2019- срок реализации до 31 декабря 2020.</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2020- срок реализации до 31 декабря 2021.</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Этап 2021- срок реализации до 31 декабря 2022.</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2022- срок реализации до 31 декабря 2023.</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2023- срок реализации до 31 декабря 2024.</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2024- срок реализации до 1 сентября 2025.</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lastRenderedPageBreak/>
              <w:t>Объемы и источники финансирования</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 реализацию подпрограммы необходимо 00,00 рублей, в том числе:</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государственной корпорации – Фонда содействия реформированию жилищно-коммунального хозяйства (далее Фонда) –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средства бюджета г. Тейково Ивановской области на софинансирование подпрограммы на оплату общей площади предоставляемого жилого помещения, равнозначного по общей </w:t>
            </w:r>
            <w:proofErr w:type="gramStart"/>
            <w:r w:rsidRPr="005E30A4">
              <w:rPr>
                <w:rFonts w:ascii="Times New Roman" w:hAnsi="Times New Roman"/>
                <w:sz w:val="24"/>
                <w:szCs w:val="24"/>
              </w:rPr>
              <w:t>площади</w:t>
            </w:r>
            <w:proofErr w:type="gramEnd"/>
            <w:r w:rsidRPr="005E30A4">
              <w:rPr>
                <w:rFonts w:ascii="Times New Roman" w:hAnsi="Times New Roman"/>
                <w:sz w:val="24"/>
                <w:szCs w:val="24"/>
              </w:rPr>
              <w:t xml:space="preserve"> ранее занимаемому жилому помещению (далее бюджета г. Тейково)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2019.</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Фонда–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г. Тейково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2020.</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Фонда–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г. Тейково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2021.</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Фонда–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г. Тейково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2022.</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Фонда–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г. Тейково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2023.</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Фонда–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г. Тейково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Этап 2024.</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Фонда– 00, 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Ивановской области – 00,00 рублей;</w:t>
            </w:r>
          </w:p>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средства бюджета г. Тейково  – 00,00 рублей.</w:t>
            </w:r>
          </w:p>
        </w:tc>
      </w:tr>
      <w:tr w:rsidR="00241275" w:rsidRPr="005E30A4" w:rsidTr="003D4E33">
        <w:tc>
          <w:tcPr>
            <w:tcW w:w="2836"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Ожидаемые конечные результаты реализации подпрограммы</w:t>
            </w:r>
          </w:p>
        </w:tc>
        <w:tc>
          <w:tcPr>
            <w:tcW w:w="7053" w:type="dxa"/>
          </w:tcPr>
          <w:p w:rsidR="001127E7" w:rsidRPr="005E30A4" w:rsidRDefault="001127E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Переселение 1 семьи из многоквартирного дома, признанного до 01.01.2017 в установленном порядке аварийным и подлежащим сносу или реконструкции в связи с физическим износом в процессе их эксплуатации. Снос многоквартирного дома.</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Характеристика текущего состояния жилищного фонда на территории городского округа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Переселение граждан из аварийного жилищного фонда является одной из самых острых социальных проблем, решение которой сдерживается отсутствием в бюджете муниципального образования достаточных бюджетных средств. По состоянию на 1 января 2017 года на территории г.о. Тейково в установленном порядке было признано аварийными и подлежащими сносу или реконструкции в связи с физическим износом в процессе эксплуатации два многоквартирных дома, общей площадью 700 м</w:t>
      </w:r>
      <w:proofErr w:type="gramStart"/>
      <w:r w:rsidRPr="005E30A4">
        <w:rPr>
          <w:rFonts w:ascii="Times New Roman" w:hAnsi="Times New Roman" w:cs="Times New Roman"/>
          <w:sz w:val="24"/>
          <w:szCs w:val="24"/>
          <w:vertAlign w:val="superscript"/>
        </w:rPr>
        <w:t>2</w:t>
      </w:r>
      <w:proofErr w:type="gramEnd"/>
      <w:r w:rsidRPr="005E30A4">
        <w:rPr>
          <w:rFonts w:ascii="Times New Roman" w:hAnsi="Times New Roman" w:cs="Times New Roman"/>
          <w:sz w:val="24"/>
          <w:szCs w:val="24"/>
        </w:rPr>
        <w:t>.</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lastRenderedPageBreak/>
        <w:t>На 01.04.2019 в г.о. Тейково жители данных многоквартирных домов расселены. До конца 2020 года многоквартирные дома должны быть снесены.</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3. Меры, принимаемые для обеспечения полноты и достоверности сведений об аварийном жилищном фонде.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рамках исполнения приказа Министерства строительства и жилищно-коммунального хозяйства Российской Федерации от 30.07.2015 № 536/</w:t>
      </w:r>
      <w:proofErr w:type="gramStart"/>
      <w:r w:rsidRPr="005E30A4">
        <w:rPr>
          <w:rFonts w:ascii="Times New Roman" w:hAnsi="Times New Roman" w:cs="Times New Roman"/>
          <w:sz w:val="24"/>
          <w:szCs w:val="24"/>
        </w:rPr>
        <w:t>пр</w:t>
      </w:r>
      <w:proofErr w:type="gramEnd"/>
      <w:r w:rsidRPr="005E30A4">
        <w:rPr>
          <w:rFonts w:ascii="Times New Roman" w:hAnsi="Times New Roman" w:cs="Times New Roman"/>
          <w:sz w:val="24"/>
          <w:szCs w:val="24"/>
        </w:rPr>
        <w:t xml:space="preserve"> «Об утверждении Методических рекомендаций по порядку формирования и ведения реестров многоквартирных домов и жилых домов, признанных аварийными» органы местного самоуправления обеспечивают формирование и ведение в автоматизированной информационной системе «Реформа ЖКХ» (далее АИС «Реформа ЖКХ») реестра многоквартирных домов, признанных аварийными после 1 января 2012 года.</w:t>
      </w:r>
    </w:p>
    <w:p w:rsidR="001127E7" w:rsidRPr="005E30A4" w:rsidRDefault="001127E7" w:rsidP="005E30A4">
      <w:pPr>
        <w:spacing w:after="0" w:line="240" w:lineRule="auto"/>
        <w:ind w:firstLine="709"/>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4. Ожидаемые конечные результаты реализации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Адресный перечень аварийных многоквартирных домов, включенных в подпрограмму, приведен в приложении 1 к настоящей подпрограмме. Механизм реализации подпрограммы предполагает оказание организационной и финансовой поддержке на переселение граждан из аварийного жилищного фонда Департаментом жилищно-коммунального хозяйства Ивановской области.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Реализация подпрограммы осуществляется посредством долевого финансирования программных мероприятий за счет средств Фонда, бюджета Ивановской области и бюджета г.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proofErr w:type="gramStart"/>
      <w:r w:rsidRPr="005E30A4">
        <w:rPr>
          <w:rFonts w:ascii="Times New Roman" w:hAnsi="Times New Roman" w:cs="Times New Roman"/>
          <w:sz w:val="24"/>
          <w:szCs w:val="24"/>
        </w:rPr>
        <w:t>Расходование средств осуществляется на приобретение у застройщиков и лиц, не являющихся застройщиками, жилых помещений в многоквартирных домах, в том числе указанных в пунктах 2 и 3 части 49 Градостроительного кодекса Российской Федерации, и (или) строительство таких домов, выплату лицам, в чьей собственности находятся жилые помещения, входящие в аварийный жилищный фонд, возмещение за изымаемые жилые помещения в соответствии со статьей 32</w:t>
      </w:r>
      <w:proofErr w:type="gramEnd"/>
      <w:r w:rsidRPr="005E30A4">
        <w:rPr>
          <w:rFonts w:ascii="Times New Roman" w:hAnsi="Times New Roman" w:cs="Times New Roman"/>
          <w:sz w:val="24"/>
          <w:szCs w:val="24"/>
        </w:rPr>
        <w:t xml:space="preserve"> Жилищного кодекса Российской Федерации.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При подготовке документации на проведение закупок в целях реализации мероприятий подпрограммы, за исключением контрактов на выкуп помещений у собственников и контрактов на покупку жилых помещений у лиц, не являющихся застройщиками в домах, введенных в эксплуатацию, необходимо руководствоваться требованиями, приведенными в таблице.</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Таблица.</w:t>
      </w:r>
    </w:p>
    <w:tbl>
      <w:tblPr>
        <w:tblW w:w="10074" w:type="dxa"/>
        <w:tblInd w:w="2" w:type="dxa"/>
        <w:tblLayout w:type="fixed"/>
        <w:tblCellMar>
          <w:left w:w="0" w:type="dxa"/>
          <w:right w:w="0" w:type="dxa"/>
        </w:tblCellMar>
        <w:tblLook w:val="00A0"/>
      </w:tblPr>
      <w:tblGrid>
        <w:gridCol w:w="380"/>
        <w:gridCol w:w="1898"/>
        <w:gridCol w:w="7796"/>
      </w:tblGrid>
      <w:tr w:rsidR="00241275" w:rsidRPr="005E30A4" w:rsidTr="003D4E33">
        <w:tc>
          <w:tcPr>
            <w:tcW w:w="380"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N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1898"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t>Наименование рекомендуемого требования</w:t>
            </w:r>
          </w:p>
        </w:tc>
        <w:tc>
          <w:tcPr>
            <w:tcW w:w="7796"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t>Содержание рекомендуемого требования</w:t>
            </w:r>
          </w:p>
        </w:tc>
      </w:tr>
      <w:tr w:rsidR="00241275" w:rsidRPr="005E30A4" w:rsidTr="003D4E33">
        <w:tc>
          <w:tcPr>
            <w:tcW w:w="380"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t>1</w:t>
            </w:r>
          </w:p>
        </w:tc>
        <w:tc>
          <w:tcPr>
            <w:tcW w:w="1898"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textAlignment w:val="baseline"/>
              <w:rPr>
                <w:rFonts w:ascii="Times New Roman" w:hAnsi="Times New Roman" w:cs="Times New Roman"/>
                <w:sz w:val="24"/>
                <w:szCs w:val="24"/>
              </w:rPr>
            </w:pPr>
            <w:r w:rsidRPr="005E30A4">
              <w:rPr>
                <w:rFonts w:ascii="Times New Roman" w:hAnsi="Times New Roman" w:cs="Times New Roman"/>
                <w:sz w:val="24"/>
                <w:szCs w:val="24"/>
              </w:rPr>
              <w:t>Требования к проектной документации на дом</w:t>
            </w:r>
          </w:p>
        </w:tc>
        <w:tc>
          <w:tcPr>
            <w:tcW w:w="7796"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устанавливаются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roofErr w:type="gramEnd"/>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Проектная документация разрабатывается в соответствии с требованиями: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постановления Правительства Российской Федерации от 16.02.2008 N </w:t>
            </w:r>
            <w:hyperlink r:id="rId26" w:history="1">
              <w:r w:rsidRPr="005E30A4">
                <w:rPr>
                  <w:rFonts w:ascii="Times New Roman" w:hAnsi="Times New Roman" w:cs="Times New Roman"/>
                  <w:sz w:val="24"/>
                  <w:szCs w:val="24"/>
                </w:rPr>
                <w:t>87</w:t>
              </w:r>
            </w:hyperlink>
            <w:r w:rsidRPr="005E30A4">
              <w:rPr>
                <w:rFonts w:ascii="Times New Roman" w:hAnsi="Times New Roman" w:cs="Times New Roman"/>
                <w:sz w:val="24"/>
                <w:szCs w:val="24"/>
              </w:rPr>
              <w:t> "О составе разделов проектной документации и требованиях к их содержанию";</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Федерального закона N 123-ФЗ от 22.07.2008 г. "Технический регламент о требованиях пожарной безопасности";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Федерального закона N 384-ФЗ от 30.12.2009 г. "Технический регламент о безопасности зданий и сооружений";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lastRenderedPageBreak/>
              <w:t>- СП 42.13330.2016 "Градостроительство. Планировка и застройка городских и сельских поселений";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54.13330.2016 "Здания жилые многоквартирные";</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59.13330.2016 "Доступность зданий и сооружений для маломобильных групп населения";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14.13330.2014 "Строительство в сейсмических районах";</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22.13330.2016 "Основания зданий и сооружений";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2.13130.2012 "Системы противопожарной защиты. Обеспечение огнестойкости объектов защиты";</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СП 255.1325800 "Здания и сооружения. Правила эксплуатации. Общие положения".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Оформление проектной документации осуществляется в соответствии с ГОСТ </w:t>
            </w:r>
            <w:proofErr w:type="gramStart"/>
            <w:r w:rsidRPr="005E30A4">
              <w:rPr>
                <w:rFonts w:ascii="Times New Roman" w:hAnsi="Times New Roman" w:cs="Times New Roman"/>
                <w:sz w:val="24"/>
                <w:szCs w:val="24"/>
              </w:rPr>
              <w:t>Р</w:t>
            </w:r>
            <w:proofErr w:type="gramEnd"/>
            <w:r w:rsidRPr="005E30A4">
              <w:rPr>
                <w:rFonts w:ascii="Times New Roman" w:hAnsi="Times New Roman" w:cs="Times New Roman"/>
                <w:sz w:val="24"/>
                <w:szCs w:val="24"/>
              </w:rPr>
              <w:t xml:space="preserve"> 21.1101-2013 "Основные требования к проектной и рабочей документации".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Планируемые к строительству (строящиеся) многоквартирные дома, указанные в пункте 2 части 2 статьи </w:t>
            </w:r>
            <w:hyperlink r:id="rId27" w:history="1">
              <w:r w:rsidRPr="005E30A4">
                <w:rPr>
                  <w:rFonts w:ascii="Times New Roman" w:hAnsi="Times New Roman" w:cs="Times New Roman"/>
                  <w:sz w:val="24"/>
                  <w:szCs w:val="24"/>
                </w:rPr>
                <w:t>49 Градостроительного кодекса</w:t>
              </w:r>
            </w:hyperlink>
            <w:r w:rsidRPr="005E30A4">
              <w:rPr>
                <w:rFonts w:ascii="Times New Roman" w:hAnsi="Times New Roman" w:cs="Times New Roman"/>
                <w:sz w:val="24"/>
                <w:szCs w:val="24"/>
              </w:rPr>
              <w:t> Российской Федерации, а также подлежащие приобретению жилые помещения должны соответствовать положениям 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врача Российской Федерации от 10 июня 2010 года N </w:t>
            </w:r>
            <w:hyperlink r:id="rId28" w:history="1">
              <w:r w:rsidRPr="005E30A4">
                <w:rPr>
                  <w:rFonts w:ascii="Times New Roman" w:hAnsi="Times New Roman" w:cs="Times New Roman"/>
                  <w:sz w:val="24"/>
                  <w:szCs w:val="24"/>
                </w:rPr>
                <w:t>64</w:t>
              </w:r>
            </w:hyperlink>
            <w:r w:rsidRPr="005E30A4">
              <w:rPr>
                <w:rFonts w:ascii="Times New Roman" w:hAnsi="Times New Roman" w:cs="Times New Roman"/>
                <w:sz w:val="24"/>
                <w:szCs w:val="24"/>
              </w:rPr>
              <w:t> (с</w:t>
            </w:r>
            <w:proofErr w:type="gramEnd"/>
            <w:r w:rsidRPr="005E30A4">
              <w:rPr>
                <w:rFonts w:ascii="Times New Roman" w:hAnsi="Times New Roman" w:cs="Times New Roman"/>
                <w:sz w:val="24"/>
                <w:szCs w:val="24"/>
              </w:rPr>
              <w:t xml:space="preserve"> изменениями и дополнениями).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требованиями градостроительного законодательства экспертизы.</w:t>
            </w:r>
          </w:p>
        </w:tc>
      </w:tr>
      <w:tr w:rsidR="00241275" w:rsidRPr="005E30A4" w:rsidTr="003D4E33">
        <w:tc>
          <w:tcPr>
            <w:tcW w:w="380" w:type="dxa"/>
            <w:tcBorders>
              <w:top w:val="single" w:sz="8" w:space="0" w:color="auto"/>
              <w:left w:val="single" w:sz="8" w:space="0" w:color="auto"/>
              <w:bottom w:val="nil"/>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lastRenderedPageBreak/>
              <w:t>2</w:t>
            </w:r>
          </w:p>
        </w:tc>
        <w:tc>
          <w:tcPr>
            <w:tcW w:w="1898" w:type="dxa"/>
            <w:tcBorders>
              <w:top w:val="single" w:sz="8" w:space="0" w:color="auto"/>
              <w:left w:val="single" w:sz="8" w:space="0" w:color="auto"/>
              <w:bottom w:val="nil"/>
              <w:right w:val="single" w:sz="8" w:space="0" w:color="auto"/>
            </w:tcBorders>
            <w:shd w:val="clear" w:color="auto" w:fill="FFFFFF"/>
          </w:tcPr>
          <w:p w:rsidR="001127E7" w:rsidRPr="005E30A4" w:rsidRDefault="001127E7" w:rsidP="005E30A4">
            <w:pPr>
              <w:spacing w:after="0" w:line="240" w:lineRule="auto"/>
              <w:textAlignment w:val="baseline"/>
              <w:rPr>
                <w:rFonts w:ascii="Times New Roman" w:hAnsi="Times New Roman" w:cs="Times New Roman"/>
                <w:sz w:val="24"/>
                <w:szCs w:val="24"/>
              </w:rPr>
            </w:pPr>
            <w:r w:rsidRPr="005E30A4">
              <w:rPr>
                <w:rFonts w:ascii="Times New Roman" w:hAnsi="Times New Roman" w:cs="Times New Roman"/>
                <w:sz w:val="24"/>
                <w:szCs w:val="24"/>
              </w:rPr>
              <w:t>Требование к конструктивному, инженерному и технологическому оснащению строящегося многоквартирного дома, введенного в эксплуатацию многоквартирного дома, в котором приобретается готовое жилье</w:t>
            </w:r>
          </w:p>
        </w:tc>
        <w:tc>
          <w:tcPr>
            <w:tcW w:w="7796" w:type="dxa"/>
            <w:tcBorders>
              <w:top w:val="single" w:sz="8" w:space="0" w:color="auto"/>
              <w:left w:val="single" w:sz="8" w:space="0" w:color="auto"/>
              <w:bottom w:val="nil"/>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строящихся домах обеспечивается наличие:</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несущих строительных конструкций, выполненных из следующих материалов:</w:t>
            </w:r>
          </w:p>
          <w:p w:rsidR="001127E7" w:rsidRPr="005E30A4" w:rsidRDefault="001127E7" w:rsidP="005E30A4">
            <w:pPr>
              <w:spacing w:after="0" w:line="240" w:lineRule="auto"/>
              <w:ind w:left="-2"/>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б) перекрытия из сборных и монолитных железобетонных конструкций;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фундаменты из сборных и монолитных железобетонных и каменных конструкций.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Не рекомендуется строительство домов и приобретение жилья в домах, выполненных из легких стальных тонкостенных конструкций (ЛСТК), </w:t>
            </w:r>
            <w:proofErr w:type="gramStart"/>
            <w:r w:rsidRPr="005E30A4">
              <w:rPr>
                <w:rFonts w:ascii="Times New Roman" w:hAnsi="Times New Roman" w:cs="Times New Roman"/>
                <w:sz w:val="24"/>
                <w:szCs w:val="24"/>
              </w:rPr>
              <w:t>SIP</w:t>
            </w:r>
            <w:proofErr w:type="gramEnd"/>
            <w:r w:rsidRPr="005E30A4">
              <w:rPr>
                <w:rFonts w:ascii="Times New Roman" w:hAnsi="Times New Roman" w:cs="Times New Roman"/>
                <w:sz w:val="24"/>
                <w:szCs w:val="24"/>
              </w:rPr>
              <w:t>панелей, металлических сэндвич панелей.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подключения к централизованным сетям инженерно-технического обеспечения по выданным соответствующими ресурсоснабжающими и иными организациями техническим условиям;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санитарного узла (раздельного или совмещенного), который должен быть внутриквартирным и включать ванну, унитаз, раковину.</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внутридомовых инженерных систем, включая системы:</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а) электроснабжения (с силовым и иным электрооборудованием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б) холодного водоснабжения;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lastRenderedPageBreak/>
              <w:t>в) водоотведения (канализации);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легкосбрасываемых оконных блоков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е) горячего водоснабжения;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ж) противопожарной безопасности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з) мусороудаления (при наличии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в случае экономической целесообразности рекомендуется использовать локальные системы энергоснабжения;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принятых в эксплуатацию и зарегистрированных в установленном порядке лифтов (при наличии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Лифты рекомендуется оснащать:</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а) кабиной, предназначенной для пользования инвалидом на кресле-коляске с сопровождающим лицом;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б) оборудованием для связи с диспетчером;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аварийным освещением кабины лифта;</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г) светодиодным освещением кабины лифта в антивандальном исполнении;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д) панелью управления кабиной лифта в антивандальном исполнении.</w:t>
            </w:r>
          </w:p>
        </w:tc>
      </w:tr>
      <w:tr w:rsidR="00241275" w:rsidRPr="005E30A4" w:rsidTr="003D4E33">
        <w:tc>
          <w:tcPr>
            <w:tcW w:w="380" w:type="dxa"/>
            <w:tcBorders>
              <w:top w:val="nil"/>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rPr>
                <w:rFonts w:ascii="Times New Roman" w:hAnsi="Times New Roman" w:cs="Times New Roman"/>
                <w:sz w:val="24"/>
                <w:szCs w:val="24"/>
              </w:rPr>
            </w:pPr>
          </w:p>
        </w:tc>
        <w:tc>
          <w:tcPr>
            <w:tcW w:w="1898" w:type="dxa"/>
            <w:tcBorders>
              <w:top w:val="nil"/>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rPr>
                <w:rFonts w:ascii="Times New Roman" w:hAnsi="Times New Roman" w:cs="Times New Roman"/>
                <w:sz w:val="24"/>
                <w:szCs w:val="24"/>
              </w:rPr>
            </w:pPr>
          </w:p>
        </w:tc>
        <w:tc>
          <w:tcPr>
            <w:tcW w:w="7796" w:type="dxa"/>
            <w:tcBorders>
              <w:top w:val="nil"/>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 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roofErr w:type="gramEnd"/>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оконных блоков со стеклопакетом класса энергоэффективности в соответствии с классом энергоэффективности дома;</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освещения этажных лестничных площадок дома с использованием светильников в антивандальном исполнении со светодиодным источником света, датчиков движения и освещенности;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при входах в подъезды дома освещения с использованием светильников в антивандальном исполнении со светодиодным источником</w:t>
            </w:r>
            <w:proofErr w:type="gramEnd"/>
            <w:r w:rsidRPr="005E30A4">
              <w:rPr>
                <w:rFonts w:ascii="Times New Roman" w:hAnsi="Times New Roman" w:cs="Times New Roman"/>
                <w:sz w:val="24"/>
                <w:szCs w:val="24"/>
              </w:rPr>
              <w:t xml:space="preserve"> света и датчиков освещенности, козырьков над входной дверью и утепленных дверных блоков с ручками и автодоводчиком;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во входах в подвал (техническое подполье) дома металлических дверных блоков с замком, ручками и автодоводчиком;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отмостки из армированного бетона, асфальта, устроенной по всему периметру дома и обеспечивающей отвод воды от фундаментов;</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организованного водостока;</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благоустройства придомовой территории, в том числе наличие твердого покрытия, озеленения и малых архитектурных форм, площадок общего пользования различного назначения, в том числе детской игровой </w:t>
            </w:r>
            <w:r w:rsidRPr="005E30A4">
              <w:rPr>
                <w:rFonts w:ascii="Times New Roman" w:hAnsi="Times New Roman" w:cs="Times New Roman"/>
                <w:sz w:val="24"/>
                <w:szCs w:val="24"/>
              </w:rPr>
              <w:lastRenderedPageBreak/>
              <w:t>площадки с игровым комплексом (в соответствии с проектной документацией).</w:t>
            </w:r>
          </w:p>
        </w:tc>
      </w:tr>
      <w:tr w:rsidR="00241275" w:rsidRPr="005E30A4" w:rsidTr="003D4E33">
        <w:tc>
          <w:tcPr>
            <w:tcW w:w="380" w:type="dxa"/>
            <w:tcBorders>
              <w:top w:val="single" w:sz="8" w:space="0" w:color="auto"/>
              <w:left w:val="single" w:sz="8" w:space="0" w:color="auto"/>
              <w:bottom w:val="nil"/>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lastRenderedPageBreak/>
              <w:t>3</w:t>
            </w:r>
          </w:p>
        </w:tc>
        <w:tc>
          <w:tcPr>
            <w:tcW w:w="1898" w:type="dxa"/>
            <w:tcBorders>
              <w:top w:val="single" w:sz="8" w:space="0" w:color="auto"/>
              <w:left w:val="single" w:sz="8" w:space="0" w:color="auto"/>
              <w:bottom w:val="nil"/>
              <w:right w:val="single" w:sz="8" w:space="0" w:color="auto"/>
            </w:tcBorders>
            <w:shd w:val="clear" w:color="auto" w:fill="FFFFFF"/>
          </w:tcPr>
          <w:p w:rsidR="001127E7" w:rsidRPr="005E30A4" w:rsidRDefault="001127E7" w:rsidP="005E30A4">
            <w:pPr>
              <w:spacing w:after="0" w:line="240" w:lineRule="auto"/>
              <w:textAlignment w:val="baseline"/>
              <w:rPr>
                <w:rFonts w:ascii="Times New Roman" w:hAnsi="Times New Roman" w:cs="Times New Roman"/>
                <w:sz w:val="24"/>
                <w:szCs w:val="24"/>
              </w:rPr>
            </w:pPr>
            <w:r w:rsidRPr="005E30A4">
              <w:rPr>
                <w:rFonts w:ascii="Times New Roman" w:hAnsi="Times New Roman" w:cs="Times New Roman"/>
                <w:sz w:val="24"/>
                <w:szCs w:val="24"/>
              </w:rPr>
              <w:t>Требования к функциональному оснащению и отделке помещений</w:t>
            </w:r>
          </w:p>
        </w:tc>
        <w:tc>
          <w:tcPr>
            <w:tcW w:w="7796" w:type="dxa"/>
            <w:tcBorders>
              <w:top w:val="single" w:sz="8" w:space="0" w:color="auto"/>
              <w:left w:val="single" w:sz="8" w:space="0" w:color="auto"/>
              <w:bottom w:val="nil"/>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Для переселения граждан из аварийного жилищного фонда рекомендуется использовать построенные и приобретаемые жилые помещения, расположенные на любых этажах дома, </w:t>
            </w:r>
            <w:proofErr w:type="gramStart"/>
            <w:r w:rsidRPr="005E30A4">
              <w:rPr>
                <w:rFonts w:ascii="Times New Roman" w:hAnsi="Times New Roman" w:cs="Times New Roman"/>
                <w:sz w:val="24"/>
                <w:szCs w:val="24"/>
              </w:rPr>
              <w:t>кроме</w:t>
            </w:r>
            <w:proofErr w:type="gramEnd"/>
            <w:r w:rsidRPr="005E30A4">
              <w:rPr>
                <w:rFonts w:ascii="Times New Roman" w:hAnsi="Times New Roman" w:cs="Times New Roman"/>
                <w:sz w:val="24"/>
                <w:szCs w:val="24"/>
              </w:rPr>
              <w:t xml:space="preserve"> подвального, цокольного, технического, мансардного 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оборудованные</w:t>
            </w:r>
            <w:proofErr w:type="gramEnd"/>
            <w:r w:rsidRPr="005E30A4">
              <w:rPr>
                <w:rFonts w:ascii="Times New Roman" w:hAnsi="Times New Roman" w:cs="Times New Roman"/>
                <w:sz w:val="24"/>
                <w:szCs w:val="24"/>
              </w:rPr>
              <w:t xml:space="preserve"> подключенными к соответствующим внутридомовым инженерным системам внутриквартирными инженерными сетями в составе (не менее):</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а) электроснабжения с электрическим щитком с устройствами защитного отключения;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б) холодного водоснабжения;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горячего водоснабжения (централизованного или автономного);</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г) водоотведения (канализации);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д) отопления (централизованного или автономного);</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е) вентиляции;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легкосбрасываемых оконных блоков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з) внесенными в Государственный реестр средств измерений, поверенными предприятиями-изготовителями, принятыми в эксплуатацию соответствующими ресурсоснабжающими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roofErr w:type="gramEnd"/>
          </w:p>
        </w:tc>
      </w:tr>
      <w:tr w:rsidR="00241275" w:rsidRPr="005E30A4" w:rsidTr="003D4E33">
        <w:tc>
          <w:tcPr>
            <w:tcW w:w="380" w:type="dxa"/>
            <w:tcBorders>
              <w:top w:val="nil"/>
              <w:left w:val="single" w:sz="8" w:space="0" w:color="auto"/>
              <w:bottom w:val="nil"/>
              <w:right w:val="single" w:sz="8" w:space="0" w:color="auto"/>
            </w:tcBorders>
            <w:shd w:val="clear" w:color="auto" w:fill="FFFFFF"/>
          </w:tcPr>
          <w:p w:rsidR="001127E7" w:rsidRPr="005E30A4" w:rsidRDefault="001127E7" w:rsidP="005E30A4">
            <w:pPr>
              <w:spacing w:after="0" w:line="240" w:lineRule="auto"/>
              <w:rPr>
                <w:rFonts w:ascii="Times New Roman" w:hAnsi="Times New Roman" w:cs="Times New Roman"/>
                <w:sz w:val="24"/>
                <w:szCs w:val="24"/>
              </w:rPr>
            </w:pPr>
          </w:p>
        </w:tc>
        <w:tc>
          <w:tcPr>
            <w:tcW w:w="1898" w:type="dxa"/>
            <w:tcBorders>
              <w:top w:val="nil"/>
              <w:left w:val="single" w:sz="8" w:space="0" w:color="auto"/>
              <w:bottom w:val="nil"/>
              <w:right w:val="single" w:sz="8" w:space="0" w:color="auto"/>
            </w:tcBorders>
            <w:shd w:val="clear" w:color="auto" w:fill="FFFFFF"/>
          </w:tcPr>
          <w:p w:rsidR="001127E7" w:rsidRPr="005E30A4" w:rsidRDefault="001127E7" w:rsidP="005E30A4">
            <w:pPr>
              <w:spacing w:after="0" w:line="240" w:lineRule="auto"/>
              <w:rPr>
                <w:rFonts w:ascii="Times New Roman" w:hAnsi="Times New Roman" w:cs="Times New Roman"/>
                <w:sz w:val="24"/>
                <w:szCs w:val="24"/>
              </w:rPr>
            </w:pPr>
          </w:p>
        </w:tc>
        <w:tc>
          <w:tcPr>
            <w:tcW w:w="7796" w:type="dxa"/>
            <w:tcBorders>
              <w:top w:val="nil"/>
              <w:left w:val="single" w:sz="8" w:space="0" w:color="auto"/>
              <w:bottom w:val="nil"/>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имеющие</w:t>
            </w:r>
            <w:proofErr w:type="gramEnd"/>
            <w:r w:rsidRPr="005E30A4">
              <w:rPr>
                <w:rFonts w:ascii="Times New Roman" w:hAnsi="Times New Roman" w:cs="Times New Roman"/>
                <w:sz w:val="24"/>
                <w:szCs w:val="24"/>
              </w:rPr>
              <w:t xml:space="preserve"> чистовую отделку "под ключ", в том числе:</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а) входную утепленную дверь с замком, ручками и дверным глазком;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б) межкомнатные двери с наличниками и ручками;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оконные блоки со стеклопакетом класса энергоэффективности в соответствии с классом энергоэффективности дома;</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г) вентиляционные решетки;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д) подвесные крюки для потолочных осветительных приборов во всех помещениях квартиры;</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е) </w:t>
            </w:r>
            <w:proofErr w:type="gramStart"/>
            <w:r w:rsidRPr="005E30A4">
              <w:rPr>
                <w:rFonts w:ascii="Times New Roman" w:hAnsi="Times New Roman" w:cs="Times New Roman"/>
                <w:sz w:val="24"/>
                <w:szCs w:val="24"/>
              </w:rPr>
              <w:t>установленные</w:t>
            </w:r>
            <w:proofErr w:type="gramEnd"/>
            <w:r w:rsidRPr="005E30A4">
              <w:rPr>
                <w:rFonts w:ascii="Times New Roman" w:hAnsi="Times New Roman" w:cs="Times New Roman"/>
                <w:sz w:val="24"/>
                <w:szCs w:val="24"/>
              </w:rPr>
              <w:t xml:space="preserve"> и подключенные к соответствующим внутриквартирным инженерным сетям: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звонковую сигнализацию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мойку со смесителем и сифоном;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умывальник со смесителем и сифоном;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унитаз с сиденьем и сливным бачком;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ванну с заземлением, со смесителем и сифоном;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одн</w:t>
            </w:r>
            <w:proofErr w:type="gramStart"/>
            <w:r w:rsidRPr="005E30A4">
              <w:rPr>
                <w:rFonts w:ascii="Times New Roman" w:hAnsi="Times New Roman" w:cs="Times New Roman"/>
                <w:sz w:val="24"/>
                <w:szCs w:val="24"/>
              </w:rPr>
              <w:t>о-</w:t>
            </w:r>
            <w:proofErr w:type="gramEnd"/>
            <w:r w:rsidRPr="005E30A4">
              <w:rPr>
                <w:rFonts w:ascii="Times New Roman" w:hAnsi="Times New Roman" w:cs="Times New Roman"/>
                <w:sz w:val="24"/>
                <w:szCs w:val="24"/>
              </w:rPr>
              <w:t>, двухклавишныеэлектровыключатели;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электророзетки;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выпуски электропроводки и патроны во всех помещениях квартиры;</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газовую или электрическую плиту (в соответствии с проектным решением);</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радиаторы отопления с терморегуляторами (при технологической возможности в соответствии с проектной документацией), а при </w:t>
            </w:r>
            <w:r w:rsidRPr="005E30A4">
              <w:rPr>
                <w:rFonts w:ascii="Times New Roman" w:hAnsi="Times New Roman" w:cs="Times New Roman"/>
                <w:sz w:val="24"/>
                <w:szCs w:val="24"/>
              </w:rPr>
              <w:lastRenderedPageBreak/>
              <w:t>автономном отоплении и горячем водоснабжении также двухконтурный котел;</w:t>
            </w:r>
          </w:p>
        </w:tc>
      </w:tr>
      <w:tr w:rsidR="00241275" w:rsidRPr="005E30A4" w:rsidTr="003D4E33">
        <w:tc>
          <w:tcPr>
            <w:tcW w:w="10074" w:type="dxa"/>
            <w:gridSpan w:val="3"/>
            <w:tcBorders>
              <w:top w:val="nil"/>
              <w:left w:val="single" w:sz="8" w:space="0" w:color="auto"/>
              <w:bottom w:val="nil"/>
              <w:right w:val="single" w:sz="8" w:space="0" w:color="auto"/>
            </w:tcBorders>
            <w:shd w:val="clear" w:color="auto" w:fill="FFFFFF"/>
          </w:tcPr>
          <w:p w:rsidR="001127E7" w:rsidRPr="005E30A4" w:rsidRDefault="001127E7" w:rsidP="005E30A4">
            <w:pPr>
              <w:spacing w:after="0" w:line="240" w:lineRule="auto"/>
              <w:jc w:val="both"/>
              <w:rPr>
                <w:rFonts w:ascii="Times New Roman" w:hAnsi="Times New Roman" w:cs="Times New Roman"/>
                <w:sz w:val="24"/>
                <w:szCs w:val="24"/>
              </w:rPr>
            </w:pPr>
          </w:p>
        </w:tc>
      </w:tr>
      <w:tr w:rsidR="00241275" w:rsidRPr="005E30A4" w:rsidTr="003D4E33">
        <w:tc>
          <w:tcPr>
            <w:tcW w:w="380" w:type="dxa"/>
            <w:tcBorders>
              <w:top w:val="nil"/>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rPr>
                <w:rFonts w:ascii="Times New Roman" w:hAnsi="Times New Roman" w:cs="Times New Roman"/>
                <w:sz w:val="24"/>
                <w:szCs w:val="24"/>
              </w:rPr>
            </w:pPr>
          </w:p>
        </w:tc>
        <w:tc>
          <w:tcPr>
            <w:tcW w:w="1898" w:type="dxa"/>
            <w:tcBorders>
              <w:top w:val="nil"/>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rPr>
                <w:rFonts w:ascii="Times New Roman" w:hAnsi="Times New Roman" w:cs="Times New Roman"/>
                <w:sz w:val="24"/>
                <w:szCs w:val="24"/>
              </w:rPr>
            </w:pPr>
          </w:p>
        </w:tc>
        <w:tc>
          <w:tcPr>
            <w:tcW w:w="7796" w:type="dxa"/>
            <w:tcBorders>
              <w:top w:val="nil"/>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w:t>
            </w:r>
            <w:proofErr w:type="gramStart"/>
            <w:r w:rsidRPr="005E30A4">
              <w:rPr>
                <w:rFonts w:ascii="Times New Roman" w:hAnsi="Times New Roman" w:cs="Times New Roman"/>
                <w:sz w:val="24"/>
                <w:szCs w:val="24"/>
              </w:rPr>
              <w:t>й(</w:t>
            </w:r>
            <w:proofErr w:type="gramEnd"/>
            <w:r w:rsidRPr="005E30A4">
              <w:rPr>
                <w:rFonts w:ascii="Times New Roman" w:hAnsi="Times New Roman" w:cs="Times New Roman"/>
                <w:sz w:val="24"/>
                <w:szCs w:val="24"/>
              </w:rPr>
              <w:t>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241275" w:rsidRPr="005E30A4" w:rsidTr="003D4E33">
        <w:tc>
          <w:tcPr>
            <w:tcW w:w="380"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t>4</w:t>
            </w:r>
          </w:p>
        </w:tc>
        <w:tc>
          <w:tcPr>
            <w:tcW w:w="1898"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textAlignment w:val="baseline"/>
              <w:rPr>
                <w:rFonts w:ascii="Times New Roman" w:hAnsi="Times New Roman" w:cs="Times New Roman"/>
                <w:sz w:val="24"/>
                <w:szCs w:val="24"/>
              </w:rPr>
            </w:pPr>
            <w:r w:rsidRPr="005E30A4">
              <w:rPr>
                <w:rFonts w:ascii="Times New Roman" w:hAnsi="Times New Roman" w:cs="Times New Roman"/>
                <w:sz w:val="24"/>
                <w:szCs w:val="24"/>
              </w:rPr>
              <w:t>Требования к материалам, изделиям и оборудованию</w:t>
            </w:r>
          </w:p>
        </w:tc>
        <w:tc>
          <w:tcPr>
            <w:tcW w:w="7796"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изделий, технологического и инженерного оборудования.</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Строительство должно осуществляться с применением материалов и оборудования, обеспечивающих соответствие жилища требованиям проектной документации.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Выполняемые работы и применяемые строительные материалы в процессе строительства дома, жилые помещения в котором приобретаются в соответствии с муниципальным контрактом в целях переселения граждан из аварийного жилищного фонда, а также результаты таких работ должны соответствовать требованиям технических регламентов,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roofErr w:type="gramEnd"/>
          </w:p>
        </w:tc>
      </w:tr>
      <w:tr w:rsidR="00241275" w:rsidRPr="005E30A4" w:rsidTr="003D4E33">
        <w:tc>
          <w:tcPr>
            <w:tcW w:w="380"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t>5</w:t>
            </w:r>
          </w:p>
        </w:tc>
        <w:tc>
          <w:tcPr>
            <w:tcW w:w="1898"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textAlignment w:val="baseline"/>
              <w:rPr>
                <w:rFonts w:ascii="Times New Roman" w:hAnsi="Times New Roman" w:cs="Times New Roman"/>
                <w:sz w:val="24"/>
                <w:szCs w:val="24"/>
              </w:rPr>
            </w:pPr>
            <w:r w:rsidRPr="005E30A4">
              <w:rPr>
                <w:rFonts w:ascii="Times New Roman" w:hAnsi="Times New Roman" w:cs="Times New Roman"/>
                <w:sz w:val="24"/>
                <w:szCs w:val="24"/>
              </w:rPr>
              <w:t>Требование к энергоэффективности дома</w:t>
            </w:r>
          </w:p>
        </w:tc>
        <w:tc>
          <w:tcPr>
            <w:tcW w:w="7796"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Рекомендуется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N </w:t>
            </w:r>
            <w:hyperlink r:id="rId29" w:history="1">
              <w:r w:rsidRPr="005E30A4">
                <w:rPr>
                  <w:rFonts w:ascii="Times New Roman" w:hAnsi="Times New Roman" w:cs="Times New Roman"/>
                  <w:sz w:val="24"/>
                  <w:szCs w:val="24"/>
                </w:rPr>
                <w:t>399/пр</w:t>
              </w:r>
            </w:hyperlink>
            <w:r w:rsidRPr="005E30A4">
              <w:rPr>
                <w:rFonts w:ascii="Times New Roman" w:hAnsi="Times New Roman" w:cs="Times New Roman"/>
                <w:sz w:val="24"/>
                <w:szCs w:val="24"/>
              </w:rPr>
              <w:t>.</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Рекомендуется предусматривать следующие мероприятия, направленные на повышение энергоэффективности дома:</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предъявлять к оконным блокам в квартирах и в помещениях общего пользования дополнительные требования указанные выше;</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проводить освещение придомовой территории с использованием светодиодных светильников и датчиков освещенности;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выполнять теплоизоляцию подвального (цокольного) и чердачного перекрытий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проводить установку приборов учета горячего и холодного водоснабжения, электроэнергии, газа и другие, предусмотренные в проектной документации;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 выполнять установку радиаторов отопления с терморегуляторами (при </w:t>
            </w:r>
            <w:r w:rsidRPr="005E30A4">
              <w:rPr>
                <w:rFonts w:ascii="Times New Roman" w:hAnsi="Times New Roman" w:cs="Times New Roman"/>
                <w:sz w:val="24"/>
                <w:szCs w:val="24"/>
              </w:rPr>
              <w:lastRenderedPageBreak/>
              <w:t>технологической возможности в соответствии с проектной документацией);</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проводить устройство входных дверей в подъезды дома с утеплением и оборудованием автодоводчиками;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устраивать входные тамбуры в подъезды дома с утеплением стен, устанавливать утепленные двери тамбура (входную и проходную) с автодоводчиками.</w:t>
            </w:r>
          </w:p>
          <w:p w:rsidR="001127E7" w:rsidRPr="005E30A4" w:rsidRDefault="001127E7" w:rsidP="005E30A4">
            <w:pPr>
              <w:spacing w:after="0" w:line="240" w:lineRule="auto"/>
              <w:jc w:val="both"/>
              <w:textAlignment w:val="baseline"/>
              <w:rPr>
                <w:rFonts w:ascii="Times New Roman" w:hAnsi="Times New Roman" w:cs="Times New Roman"/>
                <w:sz w:val="24"/>
                <w:szCs w:val="24"/>
              </w:rPr>
            </w:pPr>
            <w:r w:rsidRPr="005E30A4">
              <w:rPr>
                <w:rFonts w:ascii="Times New Roman" w:hAnsi="Times New Roman" w:cs="Times New Roman"/>
                <w:sz w:val="24"/>
                <w:szCs w:val="24"/>
              </w:rPr>
              <w:t xml:space="preserve">Обеспечить наличие на фасаде </w:t>
            </w:r>
            <w:proofErr w:type="gramStart"/>
            <w:r w:rsidRPr="005E30A4">
              <w:rPr>
                <w:rFonts w:ascii="Times New Roman" w:hAnsi="Times New Roman" w:cs="Times New Roman"/>
                <w:sz w:val="24"/>
                <w:szCs w:val="24"/>
              </w:rPr>
              <w:t>дома указателя класса энергетической эффективности дома</w:t>
            </w:r>
            <w:proofErr w:type="gramEnd"/>
            <w:r w:rsidRPr="005E30A4">
              <w:rPr>
                <w:rFonts w:ascii="Times New Roman" w:hAnsi="Times New Roman" w:cs="Times New Roman"/>
                <w:sz w:val="24"/>
                <w:szCs w:val="24"/>
              </w:rPr>
              <w:t xml:space="preserve"> в соответствии с разделом III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6 июня 2016 года N </w:t>
            </w:r>
            <w:hyperlink r:id="rId30" w:history="1">
              <w:r w:rsidRPr="005E30A4">
                <w:rPr>
                  <w:rFonts w:ascii="Times New Roman" w:hAnsi="Times New Roman" w:cs="Times New Roman"/>
                  <w:sz w:val="24"/>
                  <w:szCs w:val="24"/>
                </w:rPr>
                <w:t>399/пр</w:t>
              </w:r>
            </w:hyperlink>
            <w:r w:rsidRPr="005E30A4">
              <w:rPr>
                <w:rFonts w:ascii="Times New Roman" w:hAnsi="Times New Roman" w:cs="Times New Roman"/>
                <w:sz w:val="24"/>
                <w:szCs w:val="24"/>
              </w:rPr>
              <w:t>.</w:t>
            </w:r>
          </w:p>
        </w:tc>
      </w:tr>
      <w:tr w:rsidR="00241275" w:rsidRPr="005E30A4" w:rsidTr="003D4E33">
        <w:tc>
          <w:tcPr>
            <w:tcW w:w="380"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jc w:val="center"/>
              <w:textAlignment w:val="baseline"/>
              <w:rPr>
                <w:rFonts w:ascii="Times New Roman" w:hAnsi="Times New Roman" w:cs="Times New Roman"/>
                <w:sz w:val="24"/>
                <w:szCs w:val="24"/>
              </w:rPr>
            </w:pPr>
            <w:r w:rsidRPr="005E30A4">
              <w:rPr>
                <w:rFonts w:ascii="Times New Roman" w:hAnsi="Times New Roman" w:cs="Times New Roman"/>
                <w:sz w:val="24"/>
                <w:szCs w:val="24"/>
              </w:rPr>
              <w:lastRenderedPageBreak/>
              <w:t>6</w:t>
            </w:r>
          </w:p>
        </w:tc>
        <w:tc>
          <w:tcPr>
            <w:tcW w:w="1898"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textAlignment w:val="baseline"/>
              <w:rPr>
                <w:rFonts w:ascii="Times New Roman" w:hAnsi="Times New Roman" w:cs="Times New Roman"/>
                <w:sz w:val="24"/>
                <w:szCs w:val="24"/>
              </w:rPr>
            </w:pPr>
            <w:r w:rsidRPr="005E30A4">
              <w:rPr>
                <w:rFonts w:ascii="Times New Roman" w:hAnsi="Times New Roman" w:cs="Times New Roman"/>
                <w:sz w:val="24"/>
                <w:szCs w:val="24"/>
              </w:rPr>
              <w:t>Требования к эксплуатационной документации дома</w:t>
            </w:r>
          </w:p>
        </w:tc>
        <w:tc>
          <w:tcPr>
            <w:tcW w:w="7796" w:type="dxa"/>
            <w:tcBorders>
              <w:top w:val="single" w:sz="8" w:space="0" w:color="auto"/>
              <w:left w:val="single" w:sz="8" w:space="0" w:color="auto"/>
              <w:bottom w:val="single" w:sz="8" w:space="0" w:color="auto"/>
              <w:right w:val="single" w:sz="8" w:space="0" w:color="auto"/>
            </w:tcBorders>
            <w:shd w:val="clear" w:color="auto" w:fill="FFFFFF"/>
          </w:tcPr>
          <w:p w:rsidR="001127E7" w:rsidRPr="005E30A4" w:rsidRDefault="001127E7" w:rsidP="005E30A4">
            <w:pPr>
              <w:spacing w:after="0" w:line="240" w:lineRule="auto"/>
              <w:ind w:right="143"/>
              <w:jc w:val="both"/>
              <w:textAlignment w:val="baseline"/>
              <w:rPr>
                <w:rFonts w:ascii="Times New Roman" w:hAnsi="Times New Roman" w:cs="Times New Roman"/>
                <w:sz w:val="24"/>
                <w:szCs w:val="24"/>
              </w:rPr>
            </w:pPr>
            <w:proofErr w:type="gramStart"/>
            <w:r w:rsidRPr="005E30A4">
              <w:rPr>
                <w:rFonts w:ascii="Times New Roman" w:hAnsi="Times New Roman" w:cs="Times New Roman"/>
                <w:sz w:val="24"/>
                <w:szCs w:val="24"/>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подачи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w:t>
            </w:r>
            <w:proofErr w:type="gramEnd"/>
            <w:r w:rsidRPr="005E30A4">
              <w:rPr>
                <w:rFonts w:ascii="Times New Roman" w:hAnsi="Times New Roman" w:cs="Times New Roman"/>
                <w:sz w:val="24"/>
                <w:szCs w:val="24"/>
              </w:rPr>
              <w:t xml:space="preserve"> августа 2006 года N </w:t>
            </w:r>
            <w:hyperlink r:id="rId31" w:history="1">
              <w:r w:rsidRPr="005E30A4">
                <w:rPr>
                  <w:rFonts w:ascii="Times New Roman" w:hAnsi="Times New Roman" w:cs="Times New Roman"/>
                  <w:sz w:val="24"/>
                  <w:szCs w:val="24"/>
                </w:rPr>
                <w:t>491</w:t>
              </w:r>
            </w:hyperlink>
            <w:r w:rsidRPr="005E30A4">
              <w:rPr>
                <w:rFonts w:ascii="Times New Roman" w:hAnsi="Times New Roman" w:cs="Times New Roman"/>
                <w:sz w:val="24"/>
                <w:szCs w:val="24"/>
              </w:rPr>
              <w:t>,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rsidR="001127E7" w:rsidRPr="005E30A4" w:rsidRDefault="001127E7" w:rsidP="005E30A4">
            <w:pPr>
              <w:spacing w:after="0" w:line="240" w:lineRule="auto"/>
              <w:ind w:right="143"/>
              <w:jc w:val="both"/>
              <w:textAlignment w:val="baseline"/>
              <w:rPr>
                <w:rFonts w:ascii="Times New Roman" w:hAnsi="Times New Roman" w:cs="Times New Roman"/>
                <w:sz w:val="24"/>
                <w:szCs w:val="24"/>
              </w:rPr>
            </w:pPr>
            <w:r w:rsidRPr="005E30A4">
              <w:rPr>
                <w:rFonts w:ascii="Times New Roman" w:hAnsi="Times New Roman" w:cs="Times New Roman"/>
                <w:sz w:val="24"/>
                <w:szCs w:val="24"/>
              </w:rPr>
              <w:t>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rsidR="001127E7" w:rsidRPr="005E30A4" w:rsidRDefault="001127E7" w:rsidP="005E30A4">
      <w:pPr>
        <w:spacing w:after="0" w:line="240" w:lineRule="auto"/>
        <w:ind w:firstLine="709"/>
        <w:jc w:val="both"/>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Переселение граждан из аварийного жилищного фонда в рамках подпрограммы осуществляется в соответствии со статьями 32, 86 и 89 Жилищного кодекса Российской Федерации.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План реализации мероприятий по переселению граждан определен в приложении 2 к настоящей подпрограмме.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План мероприятий по переселению граждан определен в приложении 3 к настоящей подпрограмме.</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До граждан соответствующая информация доводится посредством размещения объявлений в подъездах многоквартирных домов, включенных в подпрограмму.</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5. Обоснование прогнозного объема средств и объема долевого финансирования на реализацию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Источниками финансирования расходов на переселение граждан из аварийного жилищного фонда в рамках подпрограммы являются: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Фонда;</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бюджета Ивановской области;</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Средства бюджета г. Тейково.</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 xml:space="preserve">Стоимость одного квадратного метра общей площади жилого помещения, используемая для расчета планируемого объема средств на реализацию подпрограммы, соответствует среднерыночной стоимости одного квадратного метра общей площади жилого помещения по </w:t>
      </w:r>
      <w:r w:rsidRPr="005E30A4">
        <w:rPr>
          <w:rFonts w:ascii="Times New Roman" w:hAnsi="Times New Roman" w:cs="Times New Roman"/>
          <w:sz w:val="24"/>
          <w:szCs w:val="24"/>
        </w:rPr>
        <w:lastRenderedPageBreak/>
        <w:t>субъектам Российской Федерации на 1 квартал 2019 года, установленной приказом Министерства строительства и жилищно-коммунального хозяйства Российской Федерации № 822/</w:t>
      </w:r>
      <w:proofErr w:type="gramStart"/>
      <w:r w:rsidRPr="005E30A4">
        <w:rPr>
          <w:rFonts w:ascii="Times New Roman" w:hAnsi="Times New Roman" w:cs="Times New Roman"/>
          <w:sz w:val="24"/>
          <w:szCs w:val="24"/>
        </w:rPr>
        <w:t>пр</w:t>
      </w:r>
      <w:proofErr w:type="gramEnd"/>
      <w:r w:rsidRPr="005E30A4">
        <w:rPr>
          <w:rFonts w:ascii="Times New Roman" w:hAnsi="Times New Roman" w:cs="Times New Roman"/>
          <w:sz w:val="24"/>
          <w:szCs w:val="24"/>
        </w:rPr>
        <w:t xml:space="preserve"> от 19.12.2018, которая составляет 32529 рублей.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С 2020 года стоимость одного квадратного метра общей площади жилого помещения принимается равной стоимости, определенной приказом Министерства строительства и жилищно-коммунального хозяйства Российской Федерации на 1 квартал планируемого года.</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6. Планируемые показатели выполнения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в 2019 году будет расселена одна семья. Планируемые показатели переселения граждан из аварийного жилищного фонда приведены в приложении 4 к настоящей подпрограмме.</w:t>
      </w:r>
    </w:p>
    <w:p w:rsidR="001127E7" w:rsidRPr="005E30A4" w:rsidRDefault="001127E7" w:rsidP="005E30A4">
      <w:pPr>
        <w:spacing w:after="0" w:line="240" w:lineRule="auto"/>
        <w:ind w:firstLine="709"/>
        <w:jc w:val="center"/>
        <w:rPr>
          <w:rFonts w:ascii="Times New Roman" w:hAnsi="Times New Roman" w:cs="Times New Roman"/>
          <w:sz w:val="24"/>
          <w:szCs w:val="24"/>
        </w:rPr>
      </w:pPr>
    </w:p>
    <w:p w:rsidR="001127E7" w:rsidRPr="005E30A4" w:rsidRDefault="001127E7" w:rsidP="005E30A4">
      <w:pPr>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7.  Осуществление мониторинга за ходом  реализации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Органы местного самоуправления обеспечивают:</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1. Целевое и эффективное использование средств, выделенных на реализацию подпрограммы.</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2. Переселение граждан из аварийного жилищного фонда в сроки, установленные подпрограммой.</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3. Софинансирование мероприятий по переселению граждан из аварийного жилищного фонда не менее установленного подпрограммой размера софинансирования.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4. Соответствие жилых помещений, предоставляемых гражданам при реализации подпрограммы, установленным требованиям, а также своевременное устранение недостатком в случае их выявления.</w:t>
      </w:r>
    </w:p>
    <w:p w:rsidR="001127E7" w:rsidRPr="005E30A4" w:rsidRDefault="001127E7" w:rsidP="005E30A4">
      <w:pPr>
        <w:spacing w:after="0" w:line="240" w:lineRule="auto"/>
        <w:ind w:firstLine="709"/>
        <w:jc w:val="both"/>
        <w:rPr>
          <w:rFonts w:ascii="Times New Roman" w:hAnsi="Times New Roman" w:cs="Times New Roman"/>
          <w:sz w:val="24"/>
          <w:szCs w:val="24"/>
        </w:rPr>
      </w:pPr>
      <w:r w:rsidRPr="005E30A4">
        <w:rPr>
          <w:rFonts w:ascii="Times New Roman" w:hAnsi="Times New Roman" w:cs="Times New Roman"/>
          <w:sz w:val="24"/>
          <w:szCs w:val="24"/>
        </w:rPr>
        <w:t>Органы местного самоуправления несут ответственность за целевое использование бюджетных средств, предоставленных на реализацию подпрограммы, а также по обязательствам и правоотношениям, возникающим в ходе реализации подпрограммы, в соответствии с действующим законодательством.</w:t>
      </w:r>
    </w:p>
    <w:p w:rsidR="001127E7" w:rsidRPr="005E30A4" w:rsidRDefault="001127E7" w:rsidP="005E30A4">
      <w:pPr>
        <w:spacing w:after="0" w:line="240" w:lineRule="auto"/>
        <w:rPr>
          <w:rFonts w:ascii="Times New Roman" w:hAnsi="Times New Roman" w:cs="Times New Roman"/>
          <w:sz w:val="24"/>
          <w:szCs w:val="24"/>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Приложение 1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подпрограмме</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Перечень многоквартирных домов, признанных аварийными до 01.01.2017.</w:t>
      </w:r>
    </w:p>
    <w:tbl>
      <w:tblPr>
        <w:tblW w:w="111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5"/>
        <w:gridCol w:w="1815"/>
        <w:gridCol w:w="2126"/>
        <w:gridCol w:w="1331"/>
        <w:gridCol w:w="1706"/>
        <w:gridCol w:w="843"/>
        <w:gridCol w:w="1081"/>
        <w:gridCol w:w="1635"/>
      </w:tblGrid>
      <w:tr w:rsidR="00241275" w:rsidRPr="005E30A4" w:rsidTr="003D4E33">
        <w:tc>
          <w:tcPr>
            <w:tcW w:w="595" w:type="dxa"/>
            <w:vMerge w:val="restart"/>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1815" w:type="dxa"/>
            <w:vMerge w:val="restart"/>
          </w:tcPr>
          <w:p w:rsidR="001127E7" w:rsidRPr="005E30A4" w:rsidRDefault="001127E7" w:rsidP="005E30A4">
            <w:pPr>
              <w:spacing w:after="0" w:line="240" w:lineRule="auto"/>
              <w:ind w:hanging="15"/>
              <w:jc w:val="center"/>
              <w:rPr>
                <w:rFonts w:ascii="Times New Roman" w:hAnsi="Times New Roman" w:cs="Times New Roman"/>
                <w:sz w:val="24"/>
                <w:szCs w:val="24"/>
              </w:rPr>
            </w:pPr>
            <w:r w:rsidRPr="005E30A4">
              <w:rPr>
                <w:rFonts w:ascii="Times New Roman" w:hAnsi="Times New Roman" w:cs="Times New Roman"/>
                <w:sz w:val="24"/>
                <w:szCs w:val="24"/>
              </w:rPr>
              <w:t>Наименование муниципального образования</w:t>
            </w:r>
          </w:p>
        </w:tc>
        <w:tc>
          <w:tcPr>
            <w:tcW w:w="2126" w:type="dxa"/>
            <w:vMerge w:val="restart"/>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Адрес многоквартирного дома</w:t>
            </w:r>
          </w:p>
        </w:tc>
        <w:tc>
          <w:tcPr>
            <w:tcW w:w="1331" w:type="dxa"/>
            <w:vMerge w:val="restart"/>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 ввода дома в эксплуатацию</w:t>
            </w:r>
          </w:p>
        </w:tc>
        <w:tc>
          <w:tcPr>
            <w:tcW w:w="1706" w:type="dxa"/>
            <w:vMerge w:val="restart"/>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Дата признания много</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квартирного дома </w:t>
            </w:r>
            <w:proofErr w:type="gramStart"/>
            <w:r w:rsidRPr="005E30A4">
              <w:rPr>
                <w:rFonts w:ascii="Times New Roman" w:hAnsi="Times New Roman" w:cs="Times New Roman"/>
                <w:sz w:val="24"/>
                <w:szCs w:val="24"/>
              </w:rPr>
              <w:t>аварийным</w:t>
            </w:r>
            <w:proofErr w:type="gramEnd"/>
          </w:p>
        </w:tc>
        <w:tc>
          <w:tcPr>
            <w:tcW w:w="1924" w:type="dxa"/>
            <w:gridSpan w:val="2"/>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Сведения об аварийном жилищном фонде, подлежащем расселению до 01.09.2025*</w:t>
            </w:r>
          </w:p>
        </w:tc>
        <w:tc>
          <w:tcPr>
            <w:tcW w:w="163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Планируемая дата окончания переселения</w:t>
            </w:r>
          </w:p>
        </w:tc>
      </w:tr>
      <w:tr w:rsidR="00241275" w:rsidRPr="005E30A4" w:rsidTr="003D4E33">
        <w:tc>
          <w:tcPr>
            <w:tcW w:w="595" w:type="dxa"/>
            <w:vMerge/>
          </w:tcPr>
          <w:p w:rsidR="001127E7" w:rsidRPr="005E30A4" w:rsidRDefault="001127E7" w:rsidP="005E30A4">
            <w:pPr>
              <w:spacing w:after="0" w:line="240" w:lineRule="auto"/>
              <w:jc w:val="center"/>
              <w:rPr>
                <w:rFonts w:ascii="Times New Roman" w:hAnsi="Times New Roman" w:cs="Times New Roman"/>
                <w:sz w:val="24"/>
                <w:szCs w:val="24"/>
              </w:rPr>
            </w:pPr>
          </w:p>
        </w:tc>
        <w:tc>
          <w:tcPr>
            <w:tcW w:w="1815" w:type="dxa"/>
            <w:vMerge/>
          </w:tcPr>
          <w:p w:rsidR="001127E7" w:rsidRPr="005E30A4" w:rsidRDefault="001127E7" w:rsidP="005E30A4">
            <w:pPr>
              <w:spacing w:after="0" w:line="240" w:lineRule="auto"/>
              <w:jc w:val="center"/>
              <w:rPr>
                <w:rFonts w:ascii="Times New Roman" w:hAnsi="Times New Roman" w:cs="Times New Roman"/>
                <w:sz w:val="24"/>
                <w:szCs w:val="24"/>
              </w:rPr>
            </w:pPr>
          </w:p>
        </w:tc>
        <w:tc>
          <w:tcPr>
            <w:tcW w:w="2126" w:type="dxa"/>
            <w:vMerge/>
          </w:tcPr>
          <w:p w:rsidR="001127E7" w:rsidRPr="005E30A4" w:rsidRDefault="001127E7" w:rsidP="005E30A4">
            <w:pPr>
              <w:spacing w:after="0" w:line="240" w:lineRule="auto"/>
              <w:jc w:val="center"/>
              <w:rPr>
                <w:rFonts w:ascii="Times New Roman" w:hAnsi="Times New Roman" w:cs="Times New Roman"/>
                <w:sz w:val="24"/>
                <w:szCs w:val="24"/>
              </w:rPr>
            </w:pPr>
          </w:p>
        </w:tc>
        <w:tc>
          <w:tcPr>
            <w:tcW w:w="1331" w:type="dxa"/>
            <w:vMerge/>
          </w:tcPr>
          <w:p w:rsidR="001127E7" w:rsidRPr="005E30A4" w:rsidRDefault="001127E7" w:rsidP="005E30A4">
            <w:pPr>
              <w:spacing w:after="0" w:line="240" w:lineRule="auto"/>
              <w:jc w:val="center"/>
              <w:rPr>
                <w:rFonts w:ascii="Times New Roman" w:hAnsi="Times New Roman" w:cs="Times New Roman"/>
                <w:sz w:val="24"/>
                <w:szCs w:val="24"/>
              </w:rPr>
            </w:pPr>
          </w:p>
        </w:tc>
        <w:tc>
          <w:tcPr>
            <w:tcW w:w="1706" w:type="dxa"/>
            <w:vMerge/>
          </w:tcPr>
          <w:p w:rsidR="001127E7" w:rsidRPr="005E30A4" w:rsidRDefault="001127E7" w:rsidP="005E30A4">
            <w:pPr>
              <w:spacing w:after="0" w:line="240" w:lineRule="auto"/>
              <w:jc w:val="center"/>
              <w:rPr>
                <w:rFonts w:ascii="Times New Roman" w:hAnsi="Times New Roman" w:cs="Times New Roman"/>
                <w:sz w:val="24"/>
                <w:szCs w:val="24"/>
              </w:rPr>
            </w:pPr>
          </w:p>
        </w:tc>
        <w:tc>
          <w:tcPr>
            <w:tcW w:w="843" w:type="dxa"/>
          </w:tcPr>
          <w:p w:rsidR="001127E7" w:rsidRPr="005E30A4" w:rsidRDefault="001127E7" w:rsidP="005E30A4">
            <w:pPr>
              <w:spacing w:after="0" w:line="240" w:lineRule="auto"/>
              <w:jc w:val="center"/>
              <w:rPr>
                <w:rFonts w:ascii="Times New Roman" w:hAnsi="Times New Roman" w:cs="Times New Roman"/>
                <w:sz w:val="24"/>
                <w:szCs w:val="24"/>
                <w:vertAlign w:val="superscript"/>
              </w:rPr>
            </w:pPr>
            <w:r w:rsidRPr="005E30A4">
              <w:rPr>
                <w:rFonts w:ascii="Times New Roman" w:hAnsi="Times New Roman" w:cs="Times New Roman"/>
                <w:sz w:val="24"/>
                <w:szCs w:val="24"/>
              </w:rPr>
              <w:t>Площадь, м</w:t>
            </w:r>
            <w:proofErr w:type="gramStart"/>
            <w:r w:rsidRPr="005E30A4">
              <w:rPr>
                <w:rFonts w:ascii="Times New Roman" w:hAnsi="Times New Roman" w:cs="Times New Roman"/>
                <w:sz w:val="24"/>
                <w:szCs w:val="24"/>
                <w:vertAlign w:val="superscript"/>
              </w:rPr>
              <w:t>2</w:t>
            </w:r>
            <w:proofErr w:type="gramEnd"/>
          </w:p>
        </w:tc>
        <w:tc>
          <w:tcPr>
            <w:tcW w:w="108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Количество человек</w:t>
            </w:r>
          </w:p>
        </w:tc>
        <w:tc>
          <w:tcPr>
            <w:tcW w:w="1635" w:type="dxa"/>
          </w:tcPr>
          <w:p w:rsidR="001127E7" w:rsidRPr="005E30A4" w:rsidRDefault="001127E7" w:rsidP="005E30A4">
            <w:pPr>
              <w:spacing w:after="0" w:line="240" w:lineRule="auto"/>
              <w:jc w:val="center"/>
              <w:rPr>
                <w:rFonts w:ascii="Times New Roman" w:hAnsi="Times New Roman" w:cs="Times New Roman"/>
                <w:sz w:val="24"/>
                <w:szCs w:val="24"/>
              </w:rPr>
            </w:pPr>
          </w:p>
        </w:tc>
      </w:tr>
      <w:tr w:rsidR="00241275" w:rsidRPr="005E30A4" w:rsidTr="003D4E33">
        <w:tc>
          <w:tcPr>
            <w:tcW w:w="59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81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212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3</w:t>
            </w:r>
          </w:p>
        </w:tc>
        <w:tc>
          <w:tcPr>
            <w:tcW w:w="133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4</w:t>
            </w:r>
          </w:p>
        </w:tc>
        <w:tc>
          <w:tcPr>
            <w:tcW w:w="170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w:t>
            </w:r>
          </w:p>
        </w:tc>
        <w:tc>
          <w:tcPr>
            <w:tcW w:w="84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6</w:t>
            </w:r>
          </w:p>
        </w:tc>
        <w:tc>
          <w:tcPr>
            <w:tcW w:w="108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w:t>
            </w:r>
          </w:p>
        </w:tc>
        <w:tc>
          <w:tcPr>
            <w:tcW w:w="163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8</w:t>
            </w:r>
          </w:p>
        </w:tc>
      </w:tr>
      <w:tr w:rsidR="00241275" w:rsidRPr="005E30A4" w:rsidTr="003D4E33">
        <w:tc>
          <w:tcPr>
            <w:tcW w:w="4536" w:type="dxa"/>
            <w:gridSpan w:val="3"/>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 подпрограмме переселения 2019-2025</w:t>
            </w:r>
          </w:p>
        </w:tc>
        <w:tc>
          <w:tcPr>
            <w:tcW w:w="133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70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4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08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63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4536" w:type="dxa"/>
            <w:gridSpan w:val="3"/>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Итого по городскому округу Тейково </w:t>
            </w:r>
          </w:p>
        </w:tc>
        <w:tc>
          <w:tcPr>
            <w:tcW w:w="133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170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c>
          <w:tcPr>
            <w:tcW w:w="84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08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63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w:t>
            </w:r>
          </w:p>
        </w:tc>
      </w:tr>
      <w:tr w:rsidR="00241275" w:rsidRPr="005E30A4" w:rsidTr="003D4E33">
        <w:tc>
          <w:tcPr>
            <w:tcW w:w="59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181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Городской округ Тейково</w:t>
            </w:r>
          </w:p>
        </w:tc>
        <w:tc>
          <w:tcPr>
            <w:tcW w:w="212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 Тейково, ул. Короткова, д. 6</w:t>
            </w:r>
          </w:p>
        </w:tc>
        <w:tc>
          <w:tcPr>
            <w:tcW w:w="133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1932</w:t>
            </w:r>
          </w:p>
        </w:tc>
        <w:tc>
          <w:tcPr>
            <w:tcW w:w="1706"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15.07.2016</w:t>
            </w:r>
          </w:p>
        </w:tc>
        <w:tc>
          <w:tcPr>
            <w:tcW w:w="843"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081"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1635" w:type="dxa"/>
          </w:tcPr>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20.02.2019</w:t>
            </w:r>
          </w:p>
        </w:tc>
      </w:tr>
    </w:tbl>
    <w:p w:rsidR="001127E7" w:rsidRPr="005E30A4" w:rsidRDefault="001127E7" w:rsidP="005E30A4">
      <w:pPr>
        <w:spacing w:after="0" w:line="240" w:lineRule="auto"/>
        <w:jc w:val="center"/>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 xml:space="preserve">*Многоквартирный дом расселен 20.02.2019.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8"/>
          <w:szCs w:val="28"/>
        </w:rPr>
        <w:br w:type="page"/>
      </w:r>
      <w:r w:rsidRPr="005E30A4">
        <w:rPr>
          <w:rFonts w:ascii="Times New Roman" w:hAnsi="Times New Roman" w:cs="Times New Roman"/>
          <w:sz w:val="24"/>
          <w:szCs w:val="24"/>
        </w:rPr>
        <w:lastRenderedPageBreak/>
        <w:t xml:space="preserve">Приложение 2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подпрограмме</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План реализации мероприятий по переселению граждан из аварийного жилищного фонда, </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признанного таковым до 01.01.2017, по способам переселения.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
        <w:gridCol w:w="893"/>
        <w:gridCol w:w="691"/>
        <w:gridCol w:w="567"/>
        <w:gridCol w:w="567"/>
        <w:gridCol w:w="450"/>
        <w:gridCol w:w="580"/>
        <w:gridCol w:w="658"/>
        <w:gridCol w:w="567"/>
        <w:gridCol w:w="567"/>
        <w:gridCol w:w="450"/>
        <w:gridCol w:w="567"/>
        <w:gridCol w:w="450"/>
        <w:gridCol w:w="567"/>
        <w:gridCol w:w="450"/>
        <w:gridCol w:w="567"/>
        <w:gridCol w:w="450"/>
        <w:gridCol w:w="567"/>
        <w:gridCol w:w="450"/>
      </w:tblGrid>
      <w:tr w:rsidR="00241275" w:rsidRPr="005E30A4" w:rsidTr="003D4E33">
        <w:trPr>
          <w:trHeight w:val="743"/>
        </w:trPr>
        <w:tc>
          <w:tcPr>
            <w:tcW w:w="507" w:type="dxa"/>
            <w:vMerge w:val="restart"/>
            <w:vAlign w:val="center"/>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 xml:space="preserve">№ </w:t>
            </w:r>
            <w:proofErr w:type="gramStart"/>
            <w:r w:rsidRPr="005E30A4">
              <w:rPr>
                <w:rFonts w:ascii="Times New Roman" w:hAnsi="Times New Roman" w:cs="Times New Roman"/>
                <w:sz w:val="18"/>
                <w:szCs w:val="18"/>
              </w:rPr>
              <w:t>п</w:t>
            </w:r>
            <w:proofErr w:type="gramEnd"/>
            <w:r w:rsidRPr="005E30A4">
              <w:rPr>
                <w:rFonts w:ascii="Times New Roman" w:hAnsi="Times New Roman" w:cs="Times New Roman"/>
                <w:sz w:val="18"/>
                <w:szCs w:val="18"/>
              </w:rPr>
              <w:t>/п</w:t>
            </w:r>
          </w:p>
        </w:tc>
        <w:tc>
          <w:tcPr>
            <w:tcW w:w="1462" w:type="dxa"/>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Наименование муниципального образования</w:t>
            </w:r>
          </w:p>
        </w:tc>
        <w:tc>
          <w:tcPr>
            <w:tcW w:w="871" w:type="dxa"/>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Всего рассе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ляемая площадь жилыхпоме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щений</w:t>
            </w:r>
          </w:p>
        </w:tc>
        <w:tc>
          <w:tcPr>
            <w:tcW w:w="4368" w:type="dxa"/>
            <w:gridSpan w:val="5"/>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Расселение в рамках подпрограммы, не связанное с приобретением жилых помещений и связанное с приобретением жилых помещений без использования бюджетных средств</w:t>
            </w:r>
          </w:p>
        </w:tc>
        <w:tc>
          <w:tcPr>
            <w:tcW w:w="8675" w:type="dxa"/>
            <w:gridSpan w:val="11"/>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Расселение в рамках подпрограммы, связанное с приобретением жилых помещений за счет бюджетных средств</w:t>
            </w:r>
          </w:p>
        </w:tc>
      </w:tr>
      <w:tr w:rsidR="00241275" w:rsidRPr="005E30A4" w:rsidTr="003D4E33">
        <w:trPr>
          <w:trHeight w:val="145"/>
        </w:trPr>
        <w:tc>
          <w:tcPr>
            <w:tcW w:w="507"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3496" w:type="dxa"/>
            <w:gridSpan w:val="4"/>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c>
          <w:tcPr>
            <w:tcW w:w="2432" w:type="dxa"/>
            <w:gridSpan w:val="3"/>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всего</w:t>
            </w:r>
          </w:p>
        </w:tc>
        <w:tc>
          <w:tcPr>
            <w:tcW w:w="6243" w:type="dxa"/>
            <w:gridSpan w:val="8"/>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 том числе</w:t>
            </w:r>
          </w:p>
        </w:tc>
      </w:tr>
      <w:tr w:rsidR="00241275" w:rsidRPr="005E30A4" w:rsidTr="003D4E33">
        <w:trPr>
          <w:trHeight w:val="145"/>
        </w:trPr>
        <w:tc>
          <w:tcPr>
            <w:tcW w:w="507"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565" w:type="dxa"/>
            <w:gridSpan w:val="2"/>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выкуп жилых помещений у собственников</w:t>
            </w:r>
          </w:p>
        </w:tc>
        <w:tc>
          <w:tcPr>
            <w:tcW w:w="895" w:type="dxa"/>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договор о развитии застр. террито</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рии</w:t>
            </w:r>
          </w:p>
        </w:tc>
        <w:tc>
          <w:tcPr>
            <w:tcW w:w="1037" w:type="dxa"/>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пересе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ление в свободный жил</w:t>
            </w:r>
            <w:proofErr w:type="gramStart"/>
            <w:r w:rsidRPr="005E30A4">
              <w:rPr>
                <w:rFonts w:ascii="Times New Roman" w:hAnsi="Times New Roman" w:cs="Times New Roman"/>
                <w:sz w:val="16"/>
                <w:szCs w:val="16"/>
              </w:rPr>
              <w:t>.ф</w:t>
            </w:r>
            <w:proofErr w:type="gramEnd"/>
            <w:r w:rsidRPr="005E30A4">
              <w:rPr>
                <w:rFonts w:ascii="Times New Roman" w:hAnsi="Times New Roman" w:cs="Times New Roman"/>
                <w:sz w:val="16"/>
                <w:szCs w:val="16"/>
              </w:rPr>
              <w:t>онд</w:t>
            </w:r>
          </w:p>
        </w:tc>
        <w:tc>
          <w:tcPr>
            <w:tcW w:w="2432" w:type="dxa"/>
            <w:gridSpan w:val="3"/>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561" w:type="dxa"/>
            <w:gridSpan w:val="2"/>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строительство домов</w:t>
            </w:r>
          </w:p>
        </w:tc>
        <w:tc>
          <w:tcPr>
            <w:tcW w:w="3122" w:type="dxa"/>
            <w:gridSpan w:val="4"/>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приобретение жилых помещений у застройщиков, в том числе</w:t>
            </w:r>
          </w:p>
        </w:tc>
        <w:tc>
          <w:tcPr>
            <w:tcW w:w="1561" w:type="dxa"/>
            <w:gridSpan w:val="2"/>
            <w:vMerge w:val="restart"/>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приобретение жилых помещений улиц, не являющихся застройщиками</w:t>
            </w:r>
          </w:p>
        </w:tc>
      </w:tr>
      <w:tr w:rsidR="00241275" w:rsidRPr="005E30A4" w:rsidTr="003D4E33">
        <w:trPr>
          <w:trHeight w:val="145"/>
        </w:trPr>
        <w:tc>
          <w:tcPr>
            <w:tcW w:w="507"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565" w:type="dxa"/>
            <w:gridSpan w:val="2"/>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95"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037"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2432" w:type="dxa"/>
            <w:gridSpan w:val="3"/>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561" w:type="dxa"/>
            <w:gridSpan w:val="2"/>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561" w:type="dxa"/>
            <w:gridSpan w:val="2"/>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 строящихся домах</w:t>
            </w:r>
          </w:p>
        </w:tc>
        <w:tc>
          <w:tcPr>
            <w:tcW w:w="1561" w:type="dxa"/>
            <w:gridSpan w:val="2"/>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 домах, введенных в эксплуатацию</w:t>
            </w:r>
          </w:p>
        </w:tc>
        <w:tc>
          <w:tcPr>
            <w:tcW w:w="1561" w:type="dxa"/>
            <w:gridSpan w:val="2"/>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r>
      <w:tr w:rsidR="00241275" w:rsidRPr="005E30A4" w:rsidTr="003D4E33">
        <w:trPr>
          <w:trHeight w:val="145"/>
        </w:trPr>
        <w:tc>
          <w:tcPr>
            <w:tcW w:w="507"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ляемая площадь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ляемая площадь</w:t>
            </w:r>
          </w:p>
        </w:tc>
        <w:tc>
          <w:tcPr>
            <w:tcW w:w="694"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стои</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мость</w:t>
            </w:r>
          </w:p>
        </w:tc>
        <w:tc>
          <w:tcPr>
            <w:tcW w:w="895"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ляемая площадь</w:t>
            </w:r>
          </w:p>
        </w:tc>
        <w:tc>
          <w:tcPr>
            <w:tcW w:w="1037"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ляемая площадь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рассе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ляемая площадь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таемая площадь</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стои</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мость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таемая площадь</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стои</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мость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таемая площадь</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стои</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мость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таемая площадь</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стои</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мость</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приобре</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таемая площадь</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стои</w:t>
            </w:r>
          </w:p>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мость</w:t>
            </w:r>
          </w:p>
        </w:tc>
      </w:tr>
      <w:tr w:rsidR="00241275" w:rsidRPr="005E30A4" w:rsidTr="003D4E33">
        <w:trPr>
          <w:trHeight w:val="145"/>
        </w:trPr>
        <w:tc>
          <w:tcPr>
            <w:tcW w:w="507"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Merge/>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кв.м.</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кв.м.</w:t>
            </w:r>
          </w:p>
        </w:tc>
        <w:tc>
          <w:tcPr>
            <w:tcW w:w="694"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руб.</w:t>
            </w:r>
          </w:p>
        </w:tc>
        <w:tc>
          <w:tcPr>
            <w:tcW w:w="895"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16"/>
                <w:szCs w:val="16"/>
              </w:rPr>
              <w:t>кв.м.</w:t>
            </w:r>
          </w:p>
        </w:tc>
        <w:tc>
          <w:tcPr>
            <w:tcW w:w="1037"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16"/>
                <w:szCs w:val="16"/>
              </w:rPr>
              <w:t>кв.м.</w:t>
            </w:r>
          </w:p>
        </w:tc>
        <w:tc>
          <w:tcPr>
            <w:tcW w:w="871"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16"/>
                <w:szCs w:val="16"/>
              </w:rPr>
              <w:t>кв.м.</w:t>
            </w:r>
          </w:p>
        </w:tc>
        <w:tc>
          <w:tcPr>
            <w:tcW w:w="871" w:type="dxa"/>
            <w:vAlign w:val="center"/>
          </w:tcPr>
          <w:p w:rsidR="001127E7" w:rsidRPr="005E30A4" w:rsidRDefault="001127E7" w:rsidP="005E30A4">
            <w:pPr>
              <w:spacing w:after="0" w:line="240" w:lineRule="auto"/>
              <w:jc w:val="center"/>
              <w:rPr>
                <w:rFonts w:ascii="Times New Roman" w:hAnsi="Times New Roman" w:cs="Times New Roman"/>
              </w:rPr>
            </w:pPr>
            <w:r w:rsidRPr="005E30A4">
              <w:rPr>
                <w:rFonts w:ascii="Times New Roman" w:hAnsi="Times New Roman" w:cs="Times New Roman"/>
                <w:sz w:val="16"/>
                <w:szCs w:val="16"/>
              </w:rPr>
              <w:t>кв.м.</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руб.</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кв.м.</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руб.</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кв.м.</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руб.</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кв.м.</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руб.</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кв.м.</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руб.</w:t>
            </w:r>
          </w:p>
        </w:tc>
      </w:tr>
      <w:tr w:rsidR="00241275" w:rsidRPr="005E30A4" w:rsidTr="003D4E33">
        <w:trPr>
          <w:trHeight w:val="182"/>
        </w:trPr>
        <w:tc>
          <w:tcPr>
            <w:tcW w:w="507"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w:t>
            </w:r>
          </w:p>
        </w:tc>
        <w:tc>
          <w:tcPr>
            <w:tcW w:w="1462"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3</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4</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5</w:t>
            </w:r>
          </w:p>
        </w:tc>
        <w:tc>
          <w:tcPr>
            <w:tcW w:w="694"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6</w:t>
            </w:r>
          </w:p>
        </w:tc>
        <w:tc>
          <w:tcPr>
            <w:tcW w:w="895"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7</w:t>
            </w:r>
          </w:p>
        </w:tc>
        <w:tc>
          <w:tcPr>
            <w:tcW w:w="1037"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8</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9</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11</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12</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13</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14</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15</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16</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17</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18</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19</w:t>
            </w:r>
          </w:p>
        </w:tc>
      </w:tr>
      <w:tr w:rsidR="00241275" w:rsidRPr="005E30A4" w:rsidTr="003D4E33">
        <w:trPr>
          <w:trHeight w:val="364"/>
        </w:trPr>
        <w:tc>
          <w:tcPr>
            <w:tcW w:w="507" w:type="dxa"/>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Всего по подпрограмме</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4"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95"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1037"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r>
      <w:tr w:rsidR="00241275" w:rsidRPr="005E30A4" w:rsidTr="003D4E33">
        <w:trPr>
          <w:trHeight w:val="379"/>
        </w:trPr>
        <w:tc>
          <w:tcPr>
            <w:tcW w:w="507" w:type="dxa"/>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Всего по этапу 2019</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4"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95"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1037"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r>
      <w:tr w:rsidR="00241275" w:rsidRPr="005E30A4" w:rsidTr="003D4E33">
        <w:trPr>
          <w:trHeight w:val="561"/>
        </w:trPr>
        <w:tc>
          <w:tcPr>
            <w:tcW w:w="507" w:type="dxa"/>
            <w:vAlign w:val="center"/>
          </w:tcPr>
          <w:p w:rsidR="001127E7" w:rsidRPr="005E30A4" w:rsidRDefault="001127E7" w:rsidP="005E30A4">
            <w:pPr>
              <w:spacing w:after="0" w:line="240" w:lineRule="auto"/>
              <w:jc w:val="center"/>
              <w:rPr>
                <w:rFonts w:ascii="Times New Roman" w:hAnsi="Times New Roman" w:cs="Times New Roman"/>
                <w:sz w:val="16"/>
                <w:szCs w:val="16"/>
              </w:rPr>
            </w:pPr>
          </w:p>
        </w:tc>
        <w:tc>
          <w:tcPr>
            <w:tcW w:w="1462"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Итого по городскому округу Тейково</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4"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95"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1037"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24,20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871"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c>
          <w:tcPr>
            <w:tcW w:w="690" w:type="dxa"/>
            <w:vAlign w:val="center"/>
          </w:tcPr>
          <w:p w:rsidR="001127E7" w:rsidRPr="005E30A4" w:rsidRDefault="001127E7" w:rsidP="005E30A4">
            <w:pPr>
              <w:spacing w:after="0" w:line="240" w:lineRule="auto"/>
              <w:jc w:val="center"/>
              <w:rPr>
                <w:rFonts w:ascii="Times New Roman" w:hAnsi="Times New Roman" w:cs="Times New Roman"/>
                <w:sz w:val="16"/>
                <w:szCs w:val="16"/>
              </w:rPr>
            </w:pPr>
            <w:r w:rsidRPr="005E30A4">
              <w:rPr>
                <w:rFonts w:ascii="Times New Roman" w:hAnsi="Times New Roman" w:cs="Times New Roman"/>
                <w:sz w:val="16"/>
                <w:szCs w:val="16"/>
              </w:rPr>
              <w:t>0</w:t>
            </w:r>
          </w:p>
        </w:tc>
      </w:tr>
    </w:tbl>
    <w:p w:rsidR="001127E7" w:rsidRPr="005E30A4" w:rsidRDefault="001127E7" w:rsidP="005E30A4">
      <w:pPr>
        <w:spacing w:after="0" w:line="240" w:lineRule="auto"/>
        <w:jc w:val="center"/>
        <w:rPr>
          <w:rFonts w:ascii="Times New Roman" w:hAnsi="Times New Roman" w:cs="Times New Roman"/>
          <w:sz w:val="28"/>
          <w:szCs w:val="28"/>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Приложение 3</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к подпрограмме</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План мероприятий по переселению граждан из аварийного жилищного фонда, признанного таковым до 01.01.2017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
        <w:gridCol w:w="829"/>
        <w:gridCol w:w="545"/>
        <w:gridCol w:w="427"/>
        <w:gridCol w:w="544"/>
        <w:gridCol w:w="544"/>
        <w:gridCol w:w="430"/>
        <w:gridCol w:w="544"/>
        <w:gridCol w:w="544"/>
        <w:gridCol w:w="427"/>
        <w:gridCol w:w="494"/>
        <w:gridCol w:w="540"/>
        <w:gridCol w:w="577"/>
        <w:gridCol w:w="620"/>
        <w:gridCol w:w="550"/>
        <w:gridCol w:w="897"/>
        <w:gridCol w:w="427"/>
        <w:gridCol w:w="654"/>
        <w:gridCol w:w="494"/>
      </w:tblGrid>
      <w:tr w:rsidR="00241275" w:rsidRPr="005E30A4" w:rsidTr="003D4E33">
        <w:tc>
          <w:tcPr>
            <w:tcW w:w="254"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 xml:space="preserve">№ </w:t>
            </w:r>
            <w:proofErr w:type="gramStart"/>
            <w:r w:rsidRPr="005E30A4">
              <w:rPr>
                <w:rFonts w:ascii="Times New Roman" w:hAnsi="Times New Roman" w:cs="Times New Roman"/>
                <w:sz w:val="18"/>
                <w:szCs w:val="18"/>
              </w:rPr>
              <w:t>п</w:t>
            </w:r>
            <w:proofErr w:type="gramEnd"/>
            <w:r w:rsidRPr="005E30A4">
              <w:rPr>
                <w:rFonts w:ascii="Times New Roman" w:hAnsi="Times New Roman" w:cs="Times New Roman"/>
                <w:sz w:val="18"/>
                <w:szCs w:val="18"/>
              </w:rPr>
              <w:t xml:space="preserve">/п </w:t>
            </w:r>
          </w:p>
        </w:tc>
        <w:tc>
          <w:tcPr>
            <w:tcW w:w="1077"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Наименование муниципального образования</w:t>
            </w:r>
          </w:p>
        </w:tc>
        <w:tc>
          <w:tcPr>
            <w:tcW w:w="488"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Число жителей, планиру</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емых к пересе</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лению</w:t>
            </w:r>
          </w:p>
        </w:tc>
        <w:tc>
          <w:tcPr>
            <w:tcW w:w="1264" w:type="dxa"/>
            <w:gridSpan w:val="3"/>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Количество расселяемых жилых помещений</w:t>
            </w:r>
          </w:p>
        </w:tc>
        <w:tc>
          <w:tcPr>
            <w:tcW w:w="1294" w:type="dxa"/>
            <w:gridSpan w:val="3"/>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Расселяемая площадь жилых помещений</w:t>
            </w:r>
          </w:p>
        </w:tc>
        <w:tc>
          <w:tcPr>
            <w:tcW w:w="1720" w:type="dxa"/>
            <w:gridSpan w:val="4"/>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 xml:space="preserve">Источники финансирования </w:t>
            </w:r>
          </w:p>
        </w:tc>
        <w:tc>
          <w:tcPr>
            <w:tcW w:w="2355" w:type="dxa"/>
            <w:gridSpan w:val="3"/>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Справочно: расчетная сумма экономии бюджетных средств</w:t>
            </w:r>
          </w:p>
        </w:tc>
        <w:tc>
          <w:tcPr>
            <w:tcW w:w="1402" w:type="dxa"/>
            <w:gridSpan w:val="3"/>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Справочно: возмещение части стоимости жилых помещений</w:t>
            </w:r>
          </w:p>
        </w:tc>
      </w:tr>
      <w:tr w:rsidR="00241275" w:rsidRPr="005E30A4" w:rsidTr="003D4E33">
        <w:tc>
          <w:tcPr>
            <w:tcW w:w="254"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1077"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488"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290"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Всего</w:t>
            </w:r>
          </w:p>
        </w:tc>
        <w:tc>
          <w:tcPr>
            <w:tcW w:w="974" w:type="dxa"/>
            <w:gridSpan w:val="2"/>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 том числе</w:t>
            </w:r>
          </w:p>
        </w:tc>
        <w:tc>
          <w:tcPr>
            <w:tcW w:w="329"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Всего</w:t>
            </w:r>
          </w:p>
        </w:tc>
        <w:tc>
          <w:tcPr>
            <w:tcW w:w="965" w:type="dxa"/>
            <w:gridSpan w:val="2"/>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 том числе</w:t>
            </w:r>
          </w:p>
        </w:tc>
        <w:tc>
          <w:tcPr>
            <w:tcW w:w="290"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Всего</w:t>
            </w:r>
          </w:p>
        </w:tc>
        <w:tc>
          <w:tcPr>
            <w:tcW w:w="1430" w:type="dxa"/>
            <w:gridSpan w:val="3"/>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 том числе</w:t>
            </w:r>
          </w:p>
        </w:tc>
        <w:tc>
          <w:tcPr>
            <w:tcW w:w="639"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Всего</w:t>
            </w:r>
          </w:p>
        </w:tc>
        <w:tc>
          <w:tcPr>
            <w:tcW w:w="1716" w:type="dxa"/>
            <w:gridSpan w:val="2"/>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 том числе</w:t>
            </w:r>
          </w:p>
        </w:tc>
        <w:tc>
          <w:tcPr>
            <w:tcW w:w="290" w:type="dxa"/>
            <w:vMerge w:val="restart"/>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Всего</w:t>
            </w:r>
          </w:p>
        </w:tc>
        <w:tc>
          <w:tcPr>
            <w:tcW w:w="1112" w:type="dxa"/>
            <w:gridSpan w:val="2"/>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 том числе</w:t>
            </w:r>
          </w:p>
        </w:tc>
      </w:tr>
      <w:tr w:rsidR="00241275" w:rsidRPr="005E30A4" w:rsidTr="003D4E33">
        <w:tc>
          <w:tcPr>
            <w:tcW w:w="254"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1077"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488"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290"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487"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собст</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венность граждан</w:t>
            </w:r>
          </w:p>
        </w:tc>
        <w:tc>
          <w:tcPr>
            <w:tcW w:w="487"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муници</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пальная</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собст</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венность</w:t>
            </w:r>
          </w:p>
        </w:tc>
        <w:tc>
          <w:tcPr>
            <w:tcW w:w="329"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478"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собст</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венность граждан</w:t>
            </w:r>
          </w:p>
        </w:tc>
        <w:tc>
          <w:tcPr>
            <w:tcW w:w="487"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муници</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пальная</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собст</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венность</w:t>
            </w:r>
          </w:p>
        </w:tc>
        <w:tc>
          <w:tcPr>
            <w:tcW w:w="290"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403"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за счет средств Фонда</w:t>
            </w:r>
          </w:p>
        </w:tc>
        <w:tc>
          <w:tcPr>
            <w:tcW w:w="480"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за счет средств</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бюджета субь</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екта РФ</w:t>
            </w:r>
          </w:p>
        </w:tc>
        <w:tc>
          <w:tcPr>
            <w:tcW w:w="547"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за счет средств бюджета г</w:t>
            </w:r>
            <w:proofErr w:type="gramStart"/>
            <w:r w:rsidRPr="005E30A4">
              <w:rPr>
                <w:rFonts w:ascii="Times New Roman" w:hAnsi="Times New Roman" w:cs="Times New Roman"/>
                <w:sz w:val="18"/>
                <w:szCs w:val="18"/>
              </w:rPr>
              <w:t>.Т</w:t>
            </w:r>
            <w:proofErr w:type="gramEnd"/>
            <w:r w:rsidRPr="005E30A4">
              <w:rPr>
                <w:rFonts w:ascii="Times New Roman" w:hAnsi="Times New Roman" w:cs="Times New Roman"/>
                <w:sz w:val="18"/>
                <w:szCs w:val="18"/>
              </w:rPr>
              <w:t>ейково</w:t>
            </w:r>
          </w:p>
        </w:tc>
        <w:tc>
          <w:tcPr>
            <w:tcW w:w="639"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496"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за счет пересе</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 xml:space="preserve">ления граждан по договору о развитии </w:t>
            </w:r>
            <w:proofErr w:type="gramStart"/>
            <w:r w:rsidRPr="005E30A4">
              <w:rPr>
                <w:rFonts w:ascii="Times New Roman" w:hAnsi="Times New Roman" w:cs="Times New Roman"/>
                <w:sz w:val="18"/>
                <w:szCs w:val="18"/>
              </w:rPr>
              <w:t>застроен</w:t>
            </w:r>
            <w:proofErr w:type="gramEnd"/>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lastRenderedPageBreak/>
              <w:t>ной террито</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рии</w:t>
            </w:r>
          </w:p>
        </w:tc>
        <w:tc>
          <w:tcPr>
            <w:tcW w:w="1220"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lastRenderedPageBreak/>
              <w:t>за счет пересе</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ления граждан в свободныймуници</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пальный жилищный фонд</w:t>
            </w:r>
          </w:p>
        </w:tc>
        <w:tc>
          <w:tcPr>
            <w:tcW w:w="290" w:type="dxa"/>
            <w:vMerge/>
          </w:tcPr>
          <w:p w:rsidR="001127E7" w:rsidRPr="005E30A4" w:rsidRDefault="001127E7" w:rsidP="005E30A4">
            <w:pPr>
              <w:spacing w:after="0" w:line="240" w:lineRule="auto"/>
              <w:jc w:val="center"/>
              <w:rPr>
                <w:rFonts w:ascii="Times New Roman" w:hAnsi="Times New Roman" w:cs="Times New Roman"/>
                <w:sz w:val="18"/>
                <w:szCs w:val="18"/>
              </w:rPr>
            </w:pPr>
          </w:p>
        </w:tc>
        <w:tc>
          <w:tcPr>
            <w:tcW w:w="709" w:type="dxa"/>
          </w:tcPr>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за счет средстсобст</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веников жилых помеще</w:t>
            </w:r>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ний</w:t>
            </w:r>
          </w:p>
        </w:tc>
        <w:tc>
          <w:tcPr>
            <w:tcW w:w="403" w:type="dxa"/>
          </w:tcPr>
          <w:p w:rsidR="001127E7" w:rsidRPr="005E30A4" w:rsidRDefault="001127E7" w:rsidP="005E30A4">
            <w:pPr>
              <w:spacing w:after="0" w:line="240" w:lineRule="auto"/>
              <w:jc w:val="center"/>
              <w:rPr>
                <w:rFonts w:ascii="Times New Roman" w:hAnsi="Times New Roman" w:cs="Times New Roman"/>
                <w:sz w:val="18"/>
                <w:szCs w:val="18"/>
              </w:rPr>
            </w:pPr>
            <w:proofErr w:type="gramStart"/>
            <w:r w:rsidRPr="005E30A4">
              <w:rPr>
                <w:rFonts w:ascii="Times New Roman" w:hAnsi="Times New Roman" w:cs="Times New Roman"/>
                <w:sz w:val="18"/>
                <w:szCs w:val="18"/>
              </w:rPr>
              <w:t>за счет средств иных лиц (инвес</w:t>
            </w:r>
            <w:proofErr w:type="gramEnd"/>
          </w:p>
          <w:p w:rsidR="001127E7" w:rsidRPr="005E30A4" w:rsidRDefault="001127E7" w:rsidP="005E30A4">
            <w:pPr>
              <w:spacing w:after="0" w:line="240" w:lineRule="auto"/>
              <w:jc w:val="center"/>
              <w:rPr>
                <w:rFonts w:ascii="Times New Roman" w:hAnsi="Times New Roman" w:cs="Times New Roman"/>
                <w:sz w:val="18"/>
                <w:szCs w:val="18"/>
              </w:rPr>
            </w:pPr>
            <w:r w:rsidRPr="005E30A4">
              <w:rPr>
                <w:rFonts w:ascii="Times New Roman" w:hAnsi="Times New Roman" w:cs="Times New Roman"/>
                <w:sz w:val="18"/>
                <w:szCs w:val="18"/>
              </w:rPr>
              <w:t>тор по ДРЗТ)</w:t>
            </w:r>
          </w:p>
        </w:tc>
      </w:tr>
      <w:tr w:rsidR="00241275" w:rsidRPr="005E30A4" w:rsidTr="003D4E33">
        <w:tc>
          <w:tcPr>
            <w:tcW w:w="254" w:type="dxa"/>
            <w:vMerge/>
          </w:tcPr>
          <w:p w:rsidR="001127E7" w:rsidRPr="005E30A4" w:rsidRDefault="001127E7" w:rsidP="005E30A4">
            <w:pPr>
              <w:spacing w:after="0" w:line="240" w:lineRule="auto"/>
              <w:jc w:val="center"/>
              <w:rPr>
                <w:rFonts w:ascii="Times New Roman" w:hAnsi="Times New Roman" w:cs="Times New Roman"/>
                <w:sz w:val="20"/>
                <w:szCs w:val="20"/>
              </w:rPr>
            </w:pPr>
          </w:p>
        </w:tc>
        <w:tc>
          <w:tcPr>
            <w:tcW w:w="1077" w:type="dxa"/>
            <w:vMerge/>
          </w:tcPr>
          <w:p w:rsidR="001127E7" w:rsidRPr="005E30A4" w:rsidRDefault="001127E7" w:rsidP="005E30A4">
            <w:pPr>
              <w:spacing w:after="0" w:line="240" w:lineRule="auto"/>
              <w:jc w:val="center"/>
              <w:rPr>
                <w:rFonts w:ascii="Times New Roman" w:hAnsi="Times New Roman" w:cs="Times New Roman"/>
                <w:sz w:val="20"/>
                <w:szCs w:val="20"/>
              </w:rPr>
            </w:pPr>
          </w:p>
        </w:tc>
        <w:tc>
          <w:tcPr>
            <w:tcW w:w="48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ед.</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ед.</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ед.</w:t>
            </w:r>
          </w:p>
        </w:tc>
        <w:tc>
          <w:tcPr>
            <w:tcW w:w="32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7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48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54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63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496"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122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руб.</w:t>
            </w:r>
          </w:p>
        </w:tc>
      </w:tr>
      <w:tr w:rsidR="00241275" w:rsidRPr="005E30A4" w:rsidTr="003D4E33">
        <w:tc>
          <w:tcPr>
            <w:tcW w:w="254"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107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48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w:t>
            </w:r>
          </w:p>
        </w:tc>
        <w:tc>
          <w:tcPr>
            <w:tcW w:w="32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w:t>
            </w:r>
          </w:p>
        </w:tc>
        <w:tc>
          <w:tcPr>
            <w:tcW w:w="47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9</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w:t>
            </w:r>
          </w:p>
        </w:tc>
        <w:tc>
          <w:tcPr>
            <w:tcW w:w="48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12</w:t>
            </w:r>
          </w:p>
        </w:tc>
        <w:tc>
          <w:tcPr>
            <w:tcW w:w="54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13</w:t>
            </w:r>
          </w:p>
        </w:tc>
        <w:tc>
          <w:tcPr>
            <w:tcW w:w="63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14</w:t>
            </w:r>
          </w:p>
        </w:tc>
        <w:tc>
          <w:tcPr>
            <w:tcW w:w="496"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15</w:t>
            </w:r>
          </w:p>
        </w:tc>
        <w:tc>
          <w:tcPr>
            <w:tcW w:w="122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16</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19</w:t>
            </w:r>
          </w:p>
        </w:tc>
      </w:tr>
      <w:tr w:rsidR="00241275" w:rsidRPr="005E30A4" w:rsidTr="003D4E33">
        <w:tc>
          <w:tcPr>
            <w:tcW w:w="254" w:type="dxa"/>
          </w:tcPr>
          <w:p w:rsidR="001127E7" w:rsidRPr="005E30A4" w:rsidRDefault="001127E7" w:rsidP="005E30A4">
            <w:pPr>
              <w:spacing w:after="0" w:line="240" w:lineRule="auto"/>
              <w:jc w:val="center"/>
              <w:rPr>
                <w:rFonts w:ascii="Times New Roman" w:hAnsi="Times New Roman" w:cs="Times New Roman"/>
                <w:sz w:val="20"/>
                <w:szCs w:val="20"/>
              </w:rPr>
            </w:pPr>
          </w:p>
        </w:tc>
        <w:tc>
          <w:tcPr>
            <w:tcW w:w="107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Всего по подпрограмме</w:t>
            </w:r>
          </w:p>
        </w:tc>
        <w:tc>
          <w:tcPr>
            <w:tcW w:w="48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32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47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4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3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787201,80</w:t>
            </w:r>
          </w:p>
        </w:tc>
        <w:tc>
          <w:tcPr>
            <w:tcW w:w="496"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122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787201,80</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3D4E33">
        <w:tc>
          <w:tcPr>
            <w:tcW w:w="254" w:type="dxa"/>
          </w:tcPr>
          <w:p w:rsidR="001127E7" w:rsidRPr="005E30A4" w:rsidRDefault="001127E7" w:rsidP="005E30A4">
            <w:pPr>
              <w:spacing w:after="0" w:line="240" w:lineRule="auto"/>
              <w:jc w:val="center"/>
              <w:rPr>
                <w:rFonts w:ascii="Times New Roman" w:hAnsi="Times New Roman" w:cs="Times New Roman"/>
                <w:sz w:val="20"/>
                <w:szCs w:val="20"/>
              </w:rPr>
            </w:pPr>
          </w:p>
        </w:tc>
        <w:tc>
          <w:tcPr>
            <w:tcW w:w="107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Всего по этапу 2019</w:t>
            </w:r>
          </w:p>
        </w:tc>
        <w:tc>
          <w:tcPr>
            <w:tcW w:w="48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32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47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4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3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787201,80</w:t>
            </w:r>
          </w:p>
        </w:tc>
        <w:tc>
          <w:tcPr>
            <w:tcW w:w="496"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122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787201,80</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r w:rsidR="00241275" w:rsidRPr="005E30A4" w:rsidTr="003D4E33">
        <w:tc>
          <w:tcPr>
            <w:tcW w:w="254" w:type="dxa"/>
          </w:tcPr>
          <w:p w:rsidR="001127E7" w:rsidRPr="005E30A4" w:rsidRDefault="001127E7" w:rsidP="005E30A4">
            <w:pPr>
              <w:spacing w:after="0" w:line="240" w:lineRule="auto"/>
              <w:jc w:val="center"/>
              <w:rPr>
                <w:rFonts w:ascii="Times New Roman" w:hAnsi="Times New Roman" w:cs="Times New Roman"/>
                <w:sz w:val="20"/>
                <w:szCs w:val="20"/>
              </w:rPr>
            </w:pPr>
          </w:p>
        </w:tc>
        <w:tc>
          <w:tcPr>
            <w:tcW w:w="107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Итого по городскому округу Тейково</w:t>
            </w:r>
          </w:p>
        </w:tc>
        <w:tc>
          <w:tcPr>
            <w:tcW w:w="48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32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478"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8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547"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63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787201,80</w:t>
            </w:r>
          </w:p>
        </w:tc>
        <w:tc>
          <w:tcPr>
            <w:tcW w:w="496"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122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787201,80</w:t>
            </w:r>
          </w:p>
        </w:tc>
        <w:tc>
          <w:tcPr>
            <w:tcW w:w="290"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709"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c>
          <w:tcPr>
            <w:tcW w:w="403" w:type="dxa"/>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w:t>
            </w:r>
          </w:p>
        </w:tc>
      </w:tr>
    </w:tbl>
    <w:p w:rsidR="001127E7" w:rsidRPr="005E30A4" w:rsidRDefault="001127E7" w:rsidP="005E30A4">
      <w:pPr>
        <w:spacing w:after="0" w:line="240" w:lineRule="auto"/>
        <w:jc w:val="center"/>
        <w:rPr>
          <w:rFonts w:ascii="Times New Roman" w:hAnsi="Times New Roman" w:cs="Times New Roman"/>
          <w:sz w:val="20"/>
          <w:szCs w:val="20"/>
        </w:rPr>
      </w:pP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Приложение 4 </w:t>
      </w:r>
    </w:p>
    <w:p w:rsidR="001127E7" w:rsidRPr="005E30A4" w:rsidRDefault="001127E7"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подпрограмме</w:t>
      </w:r>
    </w:p>
    <w:p w:rsidR="001127E7" w:rsidRPr="005E30A4" w:rsidRDefault="001127E7"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Планируемые показатели переселения граждан из аварийного жилищного фонда, признанного таковым до 01.01.2017</w:t>
      </w:r>
    </w:p>
    <w:p w:rsidR="001127E7" w:rsidRPr="005E30A4" w:rsidRDefault="001127E7" w:rsidP="005E30A4">
      <w:pPr>
        <w:spacing w:after="0" w:line="240" w:lineRule="auto"/>
        <w:jc w:val="center"/>
        <w:rPr>
          <w:rFonts w:ascii="Times New Roman" w:hAnsi="Times New Roman" w:cs="Times New Roman"/>
          <w:sz w:val="20"/>
          <w:szCs w:val="20"/>
        </w:rPr>
      </w:pPr>
    </w:p>
    <w:tbl>
      <w:tblPr>
        <w:tblW w:w="98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30"/>
        <w:gridCol w:w="716"/>
        <w:gridCol w:w="518"/>
        <w:gridCol w:w="474"/>
        <w:gridCol w:w="425"/>
        <w:gridCol w:w="425"/>
        <w:gridCol w:w="426"/>
        <w:gridCol w:w="425"/>
        <w:gridCol w:w="915"/>
        <w:gridCol w:w="472"/>
        <w:gridCol w:w="472"/>
        <w:gridCol w:w="472"/>
        <w:gridCol w:w="472"/>
        <w:gridCol w:w="472"/>
        <w:gridCol w:w="472"/>
        <w:gridCol w:w="472"/>
        <w:gridCol w:w="531"/>
      </w:tblGrid>
      <w:tr w:rsidR="00241275" w:rsidRPr="005E30A4" w:rsidTr="003D4E33">
        <w:trPr>
          <w:trHeight w:val="203"/>
        </w:trPr>
        <w:tc>
          <w:tcPr>
            <w:tcW w:w="534" w:type="dxa"/>
            <w:vMerge w:val="restart"/>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 xml:space="preserve">№ </w:t>
            </w:r>
            <w:proofErr w:type="gramStart"/>
            <w:r w:rsidRPr="005E30A4">
              <w:rPr>
                <w:rFonts w:ascii="Times New Roman" w:hAnsi="Times New Roman" w:cs="Times New Roman"/>
                <w:sz w:val="20"/>
                <w:szCs w:val="20"/>
              </w:rPr>
              <w:t>п</w:t>
            </w:r>
            <w:proofErr w:type="gramEnd"/>
            <w:r w:rsidRPr="005E30A4">
              <w:rPr>
                <w:rFonts w:ascii="Times New Roman" w:hAnsi="Times New Roman" w:cs="Times New Roman"/>
                <w:sz w:val="20"/>
                <w:szCs w:val="20"/>
              </w:rPr>
              <w:t>/п</w:t>
            </w:r>
          </w:p>
        </w:tc>
        <w:tc>
          <w:tcPr>
            <w:tcW w:w="1130" w:type="dxa"/>
            <w:vMerge w:val="restart"/>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Наименование муниципального образования</w:t>
            </w:r>
          </w:p>
        </w:tc>
        <w:tc>
          <w:tcPr>
            <w:tcW w:w="4324" w:type="dxa"/>
            <w:gridSpan w:val="8"/>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Расселяемая площадь</w:t>
            </w:r>
          </w:p>
        </w:tc>
        <w:tc>
          <w:tcPr>
            <w:tcW w:w="3835" w:type="dxa"/>
            <w:gridSpan w:val="8"/>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Количество переселяемых жителей</w:t>
            </w:r>
          </w:p>
        </w:tc>
      </w:tr>
      <w:tr w:rsidR="00241275" w:rsidRPr="005E30A4" w:rsidTr="003D4E33">
        <w:trPr>
          <w:trHeight w:val="162"/>
        </w:trPr>
        <w:tc>
          <w:tcPr>
            <w:tcW w:w="534" w:type="dxa"/>
            <w:vMerge/>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1130" w:type="dxa"/>
            <w:vMerge/>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1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518"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47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42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2025</w:t>
            </w:r>
          </w:p>
        </w:tc>
        <w:tc>
          <w:tcPr>
            <w:tcW w:w="91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Всего</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2019</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2020</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2021</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2022</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2023</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2024</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2025</w:t>
            </w:r>
          </w:p>
        </w:tc>
        <w:tc>
          <w:tcPr>
            <w:tcW w:w="531"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Всего</w:t>
            </w:r>
          </w:p>
        </w:tc>
      </w:tr>
      <w:tr w:rsidR="00241275" w:rsidRPr="005E30A4" w:rsidTr="003D4E33">
        <w:trPr>
          <w:trHeight w:val="162"/>
        </w:trPr>
        <w:tc>
          <w:tcPr>
            <w:tcW w:w="534" w:type="dxa"/>
            <w:vMerge/>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1130" w:type="dxa"/>
            <w:vMerge/>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71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518"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7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2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91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кв.м.</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c>
          <w:tcPr>
            <w:tcW w:w="531"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чел.</w:t>
            </w:r>
          </w:p>
        </w:tc>
      </w:tr>
      <w:tr w:rsidR="00241275" w:rsidRPr="005E30A4" w:rsidTr="003D4E33">
        <w:trPr>
          <w:trHeight w:val="203"/>
        </w:trPr>
        <w:tc>
          <w:tcPr>
            <w:tcW w:w="53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1130"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w:t>
            </w:r>
          </w:p>
        </w:tc>
        <w:tc>
          <w:tcPr>
            <w:tcW w:w="71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w:t>
            </w:r>
          </w:p>
        </w:tc>
        <w:tc>
          <w:tcPr>
            <w:tcW w:w="518"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w:t>
            </w:r>
          </w:p>
        </w:tc>
        <w:tc>
          <w:tcPr>
            <w:tcW w:w="47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6</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7</w:t>
            </w:r>
          </w:p>
        </w:tc>
        <w:tc>
          <w:tcPr>
            <w:tcW w:w="42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8</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9</w:t>
            </w:r>
          </w:p>
        </w:tc>
        <w:tc>
          <w:tcPr>
            <w:tcW w:w="91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11</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12</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13</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14</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15</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16</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17</w:t>
            </w:r>
          </w:p>
        </w:tc>
        <w:tc>
          <w:tcPr>
            <w:tcW w:w="531"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18</w:t>
            </w:r>
          </w:p>
        </w:tc>
      </w:tr>
      <w:tr w:rsidR="00241275" w:rsidRPr="005E30A4" w:rsidTr="003D4E33">
        <w:trPr>
          <w:trHeight w:val="625"/>
        </w:trPr>
        <w:tc>
          <w:tcPr>
            <w:tcW w:w="534" w:type="dxa"/>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1130"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Всего по подпрограмме переселения</w:t>
            </w:r>
          </w:p>
        </w:tc>
        <w:tc>
          <w:tcPr>
            <w:tcW w:w="71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518"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91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531"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r>
      <w:tr w:rsidR="00241275" w:rsidRPr="005E30A4" w:rsidTr="003D4E33">
        <w:trPr>
          <w:trHeight w:val="422"/>
        </w:trPr>
        <w:tc>
          <w:tcPr>
            <w:tcW w:w="534" w:type="dxa"/>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1130"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Всего по этапу 2019</w:t>
            </w:r>
          </w:p>
        </w:tc>
        <w:tc>
          <w:tcPr>
            <w:tcW w:w="71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518"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91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531"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r>
      <w:tr w:rsidR="00241275" w:rsidRPr="005E30A4" w:rsidTr="003D4E33">
        <w:trPr>
          <w:trHeight w:val="625"/>
        </w:trPr>
        <w:tc>
          <w:tcPr>
            <w:tcW w:w="534" w:type="dxa"/>
            <w:vAlign w:val="center"/>
          </w:tcPr>
          <w:p w:rsidR="001127E7" w:rsidRPr="005E30A4" w:rsidRDefault="001127E7" w:rsidP="005E30A4">
            <w:pPr>
              <w:spacing w:after="0" w:line="240" w:lineRule="auto"/>
              <w:jc w:val="center"/>
              <w:rPr>
                <w:rFonts w:ascii="Times New Roman" w:hAnsi="Times New Roman" w:cs="Times New Roman"/>
                <w:sz w:val="20"/>
                <w:szCs w:val="20"/>
              </w:rPr>
            </w:pPr>
          </w:p>
        </w:tc>
        <w:tc>
          <w:tcPr>
            <w:tcW w:w="1130"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Итого по городскому округу Тейково</w:t>
            </w:r>
          </w:p>
        </w:tc>
        <w:tc>
          <w:tcPr>
            <w:tcW w:w="71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518"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4"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6"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2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915"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24,20</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472"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c>
          <w:tcPr>
            <w:tcW w:w="531" w:type="dxa"/>
            <w:vAlign w:val="center"/>
          </w:tcPr>
          <w:p w:rsidR="001127E7" w:rsidRPr="005E30A4" w:rsidRDefault="001127E7"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w:t>
            </w:r>
          </w:p>
        </w:tc>
      </w:tr>
    </w:tbl>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jc w:val="both"/>
        <w:rPr>
          <w:rFonts w:ascii="Times New Roman" w:hAnsi="Times New Roman" w:cs="Times New Roman"/>
          <w:sz w:val="24"/>
          <w:szCs w:val="24"/>
        </w:rPr>
      </w:pPr>
    </w:p>
    <w:p w:rsidR="001127E7" w:rsidRPr="005E30A4" w:rsidRDefault="001127E7" w:rsidP="005E30A4">
      <w:pPr>
        <w:spacing w:after="0" w:line="240" w:lineRule="auto"/>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rPr>
          <w:rFonts w:ascii="Times New Roman" w:hAnsi="Times New Roman" w:cs="Times New Roman"/>
        </w:rPr>
      </w:pPr>
    </w:p>
    <w:p w:rsidR="001127E7" w:rsidRPr="005E30A4" w:rsidRDefault="001127E7" w:rsidP="005E30A4">
      <w:pPr>
        <w:tabs>
          <w:tab w:val="left" w:pos="4354"/>
        </w:tabs>
        <w:autoSpaceDE w:val="0"/>
        <w:autoSpaceDN w:val="0"/>
        <w:adjustRightInd w:val="0"/>
        <w:spacing w:after="0" w:line="240" w:lineRule="auto"/>
        <w:jc w:val="center"/>
        <w:rPr>
          <w:rFonts w:ascii="Times New Roman" w:hAnsi="Times New Roman" w:cs="Times New Roman"/>
          <w:sz w:val="24"/>
          <w:szCs w:val="24"/>
        </w:rPr>
      </w:pPr>
    </w:p>
    <w:p w:rsidR="001127E7" w:rsidRPr="005E30A4" w:rsidRDefault="001127E7" w:rsidP="005E30A4">
      <w:pPr>
        <w:rPr>
          <w:rFonts w:ascii="Times New Roman" w:hAnsi="Times New Roman" w:cs="Times New Roman"/>
        </w:rPr>
      </w:pPr>
    </w:p>
    <w:p w:rsidR="004A6B85" w:rsidRPr="005E30A4" w:rsidRDefault="004A6B85" w:rsidP="005E30A4">
      <w:r w:rsidRPr="005E30A4">
        <w:br w:type="page"/>
      </w:r>
    </w:p>
    <w:p w:rsidR="004A6B85" w:rsidRPr="005E30A4" w:rsidRDefault="004A6B85"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lastRenderedPageBreak/>
        <w:t>Приложение № 19</w:t>
      </w:r>
    </w:p>
    <w:p w:rsidR="004A6B85" w:rsidRPr="005E30A4" w:rsidRDefault="004A6B85"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к муниципальной программе</w:t>
      </w:r>
    </w:p>
    <w:p w:rsidR="004A6B85" w:rsidRPr="005E30A4" w:rsidRDefault="004A6B85"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городского округа Тейково</w:t>
      </w:r>
    </w:p>
    <w:p w:rsidR="004A6B85" w:rsidRPr="005E30A4" w:rsidRDefault="004A6B85"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«Обеспечение населения городского округа</w:t>
      </w:r>
    </w:p>
    <w:p w:rsidR="004A6B85" w:rsidRPr="005E30A4" w:rsidRDefault="004A6B85"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Тейково услугами </w:t>
      </w:r>
      <w:proofErr w:type="gramStart"/>
      <w:r w:rsidRPr="005E30A4">
        <w:rPr>
          <w:rFonts w:ascii="Times New Roman" w:hAnsi="Times New Roman" w:cs="Times New Roman"/>
          <w:sz w:val="24"/>
          <w:szCs w:val="24"/>
        </w:rPr>
        <w:t>жилищно-коммунального</w:t>
      </w:r>
      <w:proofErr w:type="gramEnd"/>
    </w:p>
    <w:p w:rsidR="004A6B85" w:rsidRPr="005E30A4" w:rsidRDefault="004A6B85" w:rsidP="005E30A4">
      <w:pPr>
        <w:spacing w:after="0" w:line="240" w:lineRule="auto"/>
        <w:jc w:val="right"/>
        <w:rPr>
          <w:rFonts w:ascii="Times New Roman" w:hAnsi="Times New Roman" w:cs="Times New Roman"/>
          <w:sz w:val="24"/>
          <w:szCs w:val="24"/>
        </w:rPr>
      </w:pPr>
      <w:r w:rsidRPr="005E30A4">
        <w:rPr>
          <w:rFonts w:ascii="Times New Roman" w:hAnsi="Times New Roman" w:cs="Times New Roman"/>
          <w:sz w:val="24"/>
          <w:szCs w:val="24"/>
        </w:rPr>
        <w:t xml:space="preserve">      хозяйства и развитие транспортной системы» </w:t>
      </w:r>
    </w:p>
    <w:p w:rsidR="000D39AE" w:rsidRPr="005E30A4" w:rsidRDefault="000D39AE" w:rsidP="005E30A4">
      <w:pPr>
        <w:spacing w:after="0" w:line="240" w:lineRule="auto"/>
        <w:jc w:val="center"/>
        <w:rPr>
          <w:rFonts w:ascii="Times New Roman" w:hAnsi="Times New Roman" w:cs="Times New Roman"/>
          <w:sz w:val="24"/>
          <w:szCs w:val="24"/>
        </w:rPr>
      </w:pPr>
    </w:p>
    <w:p w:rsidR="00693119" w:rsidRPr="005E30A4" w:rsidRDefault="00693119"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Подпрограмма</w:t>
      </w:r>
    </w:p>
    <w:p w:rsidR="00693119" w:rsidRPr="005E30A4" w:rsidRDefault="00693119" w:rsidP="005E30A4">
      <w:pPr>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Организация использования, охраны, защиты, воспроизводства городских лесов, расположенных в границах городского округа Тейково Ивановской области</w:t>
      </w:r>
    </w:p>
    <w:p w:rsidR="00693119" w:rsidRPr="005E30A4" w:rsidRDefault="00693119" w:rsidP="005E30A4">
      <w:pPr>
        <w:autoSpaceDE w:val="0"/>
        <w:autoSpaceDN w:val="0"/>
        <w:adjustRightInd w:val="0"/>
        <w:spacing w:after="0" w:line="240" w:lineRule="auto"/>
        <w:ind w:firstLine="709"/>
        <w:jc w:val="both"/>
        <w:rPr>
          <w:rFonts w:ascii="Times New Roman" w:hAnsi="Times New Roman" w:cs="Times New Roman"/>
          <w:sz w:val="24"/>
          <w:szCs w:val="24"/>
        </w:rPr>
      </w:pPr>
    </w:p>
    <w:p w:rsidR="00693119" w:rsidRPr="005E30A4" w:rsidRDefault="00693119" w:rsidP="005E30A4">
      <w:pPr>
        <w:pStyle w:val="ConsPlusNormal"/>
        <w:ind w:firstLine="709"/>
        <w:jc w:val="center"/>
        <w:rPr>
          <w:rFonts w:ascii="Times New Roman" w:hAnsi="Times New Roman" w:cs="Times New Roman"/>
          <w:sz w:val="24"/>
          <w:szCs w:val="24"/>
        </w:rPr>
      </w:pPr>
      <w:r w:rsidRPr="005E30A4">
        <w:rPr>
          <w:rFonts w:ascii="Times New Roman" w:hAnsi="Times New Roman" w:cs="Times New Roman"/>
          <w:sz w:val="24"/>
          <w:szCs w:val="24"/>
        </w:rPr>
        <w:t>1. Паспорт  подпрограммы</w:t>
      </w:r>
      <w:r w:rsidR="000F56F0" w:rsidRPr="005E30A4">
        <w:rPr>
          <w:rFonts w:ascii="Times New Roman" w:hAnsi="Times New Roman" w:cs="Times New Roman"/>
          <w:sz w:val="24"/>
          <w:szCs w:val="24"/>
        </w:rPr>
        <w:t>.</w:t>
      </w:r>
    </w:p>
    <w:tbl>
      <w:tblPr>
        <w:tblW w:w="98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7019"/>
      </w:tblGrid>
      <w:tr w:rsidR="00241275" w:rsidRPr="005E30A4" w:rsidTr="00693119">
        <w:tc>
          <w:tcPr>
            <w:tcW w:w="2836" w:type="dxa"/>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Наименование</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693119" w:rsidRPr="005E30A4" w:rsidRDefault="00693119" w:rsidP="005E30A4">
            <w:pPr>
              <w:spacing w:after="0" w:line="240" w:lineRule="auto"/>
              <w:rPr>
                <w:rFonts w:ascii="Times New Roman" w:hAnsi="Times New Roman" w:cs="Times New Roman"/>
                <w:sz w:val="24"/>
                <w:szCs w:val="24"/>
              </w:rPr>
            </w:pPr>
            <w:r w:rsidRPr="005E30A4">
              <w:rPr>
                <w:rFonts w:ascii="Times New Roman" w:hAnsi="Times New Roman" w:cs="Times New Roman"/>
                <w:sz w:val="24"/>
                <w:szCs w:val="24"/>
              </w:rPr>
              <w:t>Организация использования, охраны, защиты, воспроизводства городских лесов, расположенных в границах городского округа Тейково Ивановской области  (далее – подпрограмма)</w:t>
            </w:r>
          </w:p>
        </w:tc>
      </w:tr>
      <w:tr w:rsidR="00241275" w:rsidRPr="005E30A4" w:rsidTr="00693119">
        <w:tc>
          <w:tcPr>
            <w:tcW w:w="2836" w:type="dxa"/>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Срок реализации</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2021-2024 </w:t>
            </w:r>
          </w:p>
        </w:tc>
      </w:tr>
      <w:tr w:rsidR="00241275" w:rsidRPr="005E30A4" w:rsidTr="00693119">
        <w:tc>
          <w:tcPr>
            <w:tcW w:w="2836" w:type="dxa"/>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Исполнитель</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shd w:val="clear" w:color="auto" w:fill="auto"/>
          </w:tcPr>
          <w:p w:rsidR="00693119" w:rsidRPr="005E30A4" w:rsidRDefault="00693119" w:rsidP="005E30A4">
            <w:pPr>
              <w:spacing w:after="0" w:line="240" w:lineRule="auto"/>
              <w:jc w:val="both"/>
              <w:rPr>
                <w:rFonts w:ascii="Times New Roman" w:eastAsia="Calibri" w:hAnsi="Times New Roman" w:cs="Times New Roman"/>
                <w:sz w:val="24"/>
                <w:szCs w:val="24"/>
              </w:rPr>
            </w:pPr>
            <w:r w:rsidRPr="005E30A4">
              <w:rPr>
                <w:rFonts w:ascii="Times New Roman" w:eastAsia="Calibri" w:hAnsi="Times New Roman" w:cs="Times New Roman"/>
                <w:sz w:val="24"/>
                <w:szCs w:val="24"/>
              </w:rPr>
              <w:t>Отдел городской инфраструктуры администрации городского округа Тейково Ивановской области;</w:t>
            </w:r>
          </w:p>
          <w:p w:rsidR="00693119" w:rsidRPr="005E30A4" w:rsidRDefault="00693119" w:rsidP="005E30A4">
            <w:pPr>
              <w:pStyle w:val="ConsPlusCell"/>
              <w:tabs>
                <w:tab w:val="left" w:pos="4354"/>
              </w:tabs>
              <w:jc w:val="both"/>
              <w:rPr>
                <w:rFonts w:ascii="Times New Roman" w:hAnsi="Times New Roman" w:cs="Times New Roman"/>
                <w:sz w:val="24"/>
                <w:szCs w:val="24"/>
              </w:rPr>
            </w:pPr>
            <w:r w:rsidRPr="005E30A4">
              <w:rPr>
                <w:rFonts w:ascii="Times New Roman" w:eastAsia="Calibri" w:hAnsi="Times New Roman" w:cs="Times New Roman"/>
                <w:sz w:val="24"/>
                <w:szCs w:val="24"/>
              </w:rPr>
              <w:t>МКУ городского округа Тейково «Служба Заказчика»</w:t>
            </w:r>
          </w:p>
        </w:tc>
      </w:tr>
      <w:tr w:rsidR="00241275" w:rsidRPr="005E30A4" w:rsidTr="00693119">
        <w:tc>
          <w:tcPr>
            <w:tcW w:w="2836" w:type="dxa"/>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Цель </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подпрограммы</w:t>
            </w:r>
          </w:p>
        </w:tc>
        <w:tc>
          <w:tcPr>
            <w:tcW w:w="7019" w:type="dxa"/>
          </w:tcPr>
          <w:p w:rsidR="00693119" w:rsidRPr="005E30A4" w:rsidRDefault="00693119"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Обеспечение охраны и защиты лесов путем проведения противопожарной опашки</w:t>
            </w:r>
          </w:p>
        </w:tc>
      </w:tr>
      <w:tr w:rsidR="00241275" w:rsidRPr="005E30A4" w:rsidTr="00693119">
        <w:tc>
          <w:tcPr>
            <w:tcW w:w="2836" w:type="dxa"/>
            <w:tcBorders>
              <w:top w:val="nil"/>
            </w:tcBorders>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Объем ресурсного обеспечения мероприятий подпрограммы</w:t>
            </w:r>
          </w:p>
        </w:tc>
        <w:tc>
          <w:tcPr>
            <w:tcW w:w="7019" w:type="dxa"/>
            <w:tcBorders>
              <w:top w:val="nil"/>
            </w:tcBorders>
            <w:shd w:val="clear" w:color="auto" w:fill="auto"/>
          </w:tcPr>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Общий объем бюджетных  ассигнований: </w:t>
            </w:r>
          </w:p>
          <w:p w:rsidR="00693119" w:rsidRPr="005E30A4" w:rsidRDefault="00644A07"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9</w:t>
            </w:r>
            <w:r w:rsidR="00693119" w:rsidRPr="005E30A4">
              <w:rPr>
                <w:rFonts w:ascii="Times New Roman" w:hAnsi="Times New Roman"/>
                <w:sz w:val="24"/>
                <w:szCs w:val="24"/>
              </w:rPr>
              <w:t>00,00000 тыс. руб., в том числе:</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FC0D95" w:rsidRPr="005E30A4">
              <w:rPr>
                <w:rFonts w:ascii="Times New Roman" w:hAnsi="Times New Roman"/>
                <w:sz w:val="24"/>
                <w:szCs w:val="24"/>
              </w:rPr>
              <w:t>5</w:t>
            </w:r>
            <w:r w:rsidRPr="005E30A4">
              <w:rPr>
                <w:rFonts w:ascii="Times New Roman" w:hAnsi="Times New Roman"/>
                <w:sz w:val="24"/>
                <w:szCs w:val="24"/>
              </w:rPr>
              <w:t>00,000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1B601F" w:rsidRPr="005E30A4">
              <w:rPr>
                <w:rFonts w:ascii="Times New Roman" w:hAnsi="Times New Roman"/>
                <w:sz w:val="24"/>
                <w:szCs w:val="24"/>
              </w:rPr>
              <w:t>400</w:t>
            </w:r>
            <w:r w:rsidRPr="005E30A4">
              <w:rPr>
                <w:rFonts w:ascii="Times New Roman" w:hAnsi="Times New Roman"/>
                <w:sz w:val="24"/>
                <w:szCs w:val="24"/>
              </w:rPr>
              <w:t>,000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в том числе:  местный бюджет:</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2021 год –   </w:t>
            </w:r>
            <w:r w:rsidR="00FC0D95" w:rsidRPr="005E30A4">
              <w:rPr>
                <w:rFonts w:ascii="Times New Roman" w:hAnsi="Times New Roman"/>
                <w:sz w:val="24"/>
                <w:szCs w:val="24"/>
              </w:rPr>
              <w:t>5</w:t>
            </w:r>
            <w:r w:rsidRPr="005E30A4">
              <w:rPr>
                <w:rFonts w:ascii="Times New Roman" w:hAnsi="Times New Roman"/>
                <w:sz w:val="24"/>
                <w:szCs w:val="24"/>
              </w:rPr>
              <w:t>00,000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 xml:space="preserve">2022 год –   </w:t>
            </w:r>
            <w:r w:rsidR="001B601F" w:rsidRPr="005E30A4">
              <w:rPr>
                <w:rFonts w:ascii="Times New Roman" w:hAnsi="Times New Roman"/>
                <w:sz w:val="24"/>
                <w:szCs w:val="24"/>
              </w:rPr>
              <w:t>400</w:t>
            </w:r>
            <w:r w:rsidRPr="005E30A4">
              <w:rPr>
                <w:rFonts w:ascii="Times New Roman" w:hAnsi="Times New Roman"/>
                <w:sz w:val="24"/>
                <w:szCs w:val="24"/>
              </w:rPr>
              <w:t>,000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областной бюджет:</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федеральный бюджет:</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2021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2022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2023 год –   0,000 тыс. руб.;</w:t>
            </w:r>
          </w:p>
          <w:p w:rsidR="00693119" w:rsidRPr="005E30A4" w:rsidRDefault="00693119" w:rsidP="005E30A4">
            <w:pPr>
              <w:pStyle w:val="a6"/>
              <w:spacing w:after="0" w:line="240" w:lineRule="auto"/>
              <w:ind w:left="0"/>
              <w:rPr>
                <w:rFonts w:ascii="Times New Roman" w:hAnsi="Times New Roman"/>
                <w:sz w:val="24"/>
                <w:szCs w:val="24"/>
              </w:rPr>
            </w:pPr>
            <w:r w:rsidRPr="005E30A4">
              <w:rPr>
                <w:rFonts w:ascii="Times New Roman" w:hAnsi="Times New Roman"/>
                <w:sz w:val="24"/>
                <w:szCs w:val="24"/>
              </w:rPr>
              <w:t>2024 год –   0,000 тыс. руб.</w:t>
            </w:r>
          </w:p>
        </w:tc>
      </w:tr>
    </w:tbl>
    <w:p w:rsidR="00693119" w:rsidRPr="005E30A4" w:rsidRDefault="00693119" w:rsidP="005E30A4">
      <w:pPr>
        <w:autoSpaceDE w:val="0"/>
        <w:autoSpaceDN w:val="0"/>
        <w:adjustRightInd w:val="0"/>
        <w:spacing w:after="0" w:line="240" w:lineRule="auto"/>
        <w:ind w:firstLine="709"/>
        <w:jc w:val="both"/>
        <w:rPr>
          <w:rFonts w:ascii="Times New Roman" w:hAnsi="Times New Roman" w:cs="Times New Roman"/>
          <w:sz w:val="24"/>
          <w:szCs w:val="24"/>
        </w:rPr>
      </w:pPr>
    </w:p>
    <w:p w:rsidR="00693119" w:rsidRPr="005E30A4" w:rsidRDefault="00693119"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2. Краткая характеристика сферы реализации подпрограммы</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В настоящее время право муниципальной собственности городского округа Тейково зарегистрировано на восемь земельных участка, которые являются городскими лесами, общей площадью 124,21 га.</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В 2021</w:t>
      </w:r>
      <w:r w:rsidR="001B601F" w:rsidRPr="005E30A4">
        <w:rPr>
          <w:rFonts w:ascii="Times New Roman" w:hAnsi="Times New Roman" w:cs="Times New Roman"/>
          <w:sz w:val="24"/>
          <w:szCs w:val="24"/>
        </w:rPr>
        <w:t>, 2022</w:t>
      </w:r>
      <w:r w:rsidRPr="005E30A4">
        <w:rPr>
          <w:rFonts w:ascii="Times New Roman" w:hAnsi="Times New Roman" w:cs="Times New Roman"/>
          <w:sz w:val="24"/>
          <w:szCs w:val="24"/>
        </w:rPr>
        <w:t xml:space="preserve"> год</w:t>
      </w:r>
      <w:r w:rsidR="001B601F" w:rsidRPr="005E30A4">
        <w:rPr>
          <w:rFonts w:ascii="Times New Roman" w:hAnsi="Times New Roman" w:cs="Times New Roman"/>
          <w:sz w:val="24"/>
          <w:szCs w:val="24"/>
        </w:rPr>
        <w:t>ах</w:t>
      </w:r>
      <w:r w:rsidRPr="005E30A4">
        <w:rPr>
          <w:rFonts w:ascii="Times New Roman" w:hAnsi="Times New Roman" w:cs="Times New Roman"/>
          <w:sz w:val="24"/>
          <w:szCs w:val="24"/>
        </w:rPr>
        <w:t xml:space="preserve"> пров</w:t>
      </w:r>
      <w:r w:rsidR="0007382B" w:rsidRPr="005E30A4">
        <w:rPr>
          <w:rFonts w:ascii="Times New Roman" w:hAnsi="Times New Roman" w:cs="Times New Roman"/>
          <w:sz w:val="24"/>
          <w:szCs w:val="24"/>
        </w:rPr>
        <w:t>едены</w:t>
      </w:r>
      <w:r w:rsidRPr="005E30A4">
        <w:rPr>
          <w:rFonts w:ascii="Times New Roman" w:hAnsi="Times New Roman" w:cs="Times New Roman"/>
          <w:sz w:val="24"/>
          <w:szCs w:val="24"/>
        </w:rPr>
        <w:t xml:space="preserve"> работы по лесоустройству и разработке лесохозяйственного </w:t>
      </w:r>
      <w:hyperlink r:id="rId32" w:history="1">
        <w:r w:rsidRPr="005E30A4">
          <w:rPr>
            <w:rFonts w:ascii="Times New Roman" w:hAnsi="Times New Roman" w:cs="Times New Roman"/>
            <w:sz w:val="24"/>
            <w:szCs w:val="24"/>
          </w:rPr>
          <w:t>регламента</w:t>
        </w:r>
      </w:hyperlink>
      <w:r w:rsidRPr="005E30A4">
        <w:rPr>
          <w:rFonts w:ascii="Times New Roman" w:hAnsi="Times New Roman" w:cs="Times New Roman"/>
          <w:sz w:val="24"/>
          <w:szCs w:val="24"/>
        </w:rPr>
        <w:t xml:space="preserve"> городских лесов городского округа Тейково:</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северной границы вертодрома на земельном участке с кадастровым номером 37:26:020101:47;</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lastRenderedPageBreak/>
        <w:t>- лесных насаждений, расположенных у северной границы очистных сооружений на земельном участке с кадастровым номером 37:26:020267:10;</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лесных насаждений, расположенных у южной границы </w:t>
      </w:r>
      <w:proofErr w:type="gramStart"/>
      <w:r w:rsidRPr="005E30A4">
        <w:rPr>
          <w:rFonts w:ascii="Times New Roman" w:hAnsi="Times New Roman" w:cs="Times New Roman"/>
          <w:sz w:val="24"/>
          <w:szCs w:val="24"/>
        </w:rPr>
        <w:t>СТ</w:t>
      </w:r>
      <w:proofErr w:type="gramEnd"/>
      <w:r w:rsidRPr="005E30A4">
        <w:rPr>
          <w:rFonts w:ascii="Times New Roman" w:hAnsi="Times New Roman" w:cs="Times New Roman"/>
          <w:sz w:val="24"/>
          <w:szCs w:val="24"/>
        </w:rPr>
        <w:t xml:space="preserve"> «Отрада» на земельном участке с кадастровым номером37:26:010108:153;</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лесных насаждений, расположенных у северной границы </w:t>
      </w:r>
      <w:proofErr w:type="gramStart"/>
      <w:r w:rsidRPr="005E30A4">
        <w:rPr>
          <w:rFonts w:ascii="Times New Roman" w:hAnsi="Times New Roman" w:cs="Times New Roman"/>
          <w:sz w:val="24"/>
          <w:szCs w:val="24"/>
        </w:rPr>
        <w:t>СТ</w:t>
      </w:r>
      <w:proofErr w:type="gramEnd"/>
      <w:r w:rsidRPr="005E30A4">
        <w:rPr>
          <w:rFonts w:ascii="Times New Roman" w:hAnsi="Times New Roman" w:cs="Times New Roman"/>
          <w:sz w:val="24"/>
          <w:szCs w:val="24"/>
        </w:rPr>
        <w:t xml:space="preserve"> «Дружба-1» на земельном участке с кадастровым номером37:26:000000:24 (Единое землепользование);</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западной границы полигона твердых бытовых отходов на земельном участке с кадастровым номером 37:26:020101:48;</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северной границы полигона твердых бытовых отходов на земельном участке с кадастровым номером 37:26:020101:49;</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лесных насаждений, расположенных у южной границы МОУ гимназии № 3 на земельных участках с кадастровым номером 37:26:000000:22 (Единое землепользование);</w:t>
      </w:r>
    </w:p>
    <w:p w:rsidR="00693119" w:rsidRPr="005E30A4" w:rsidRDefault="00693119" w:rsidP="005E30A4">
      <w:pPr>
        <w:autoSpaceDE w:val="0"/>
        <w:autoSpaceDN w:val="0"/>
        <w:adjustRightInd w:val="0"/>
        <w:spacing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 xml:space="preserve">- лесных насаждений, расположенных у северной границы </w:t>
      </w:r>
      <w:proofErr w:type="gramStart"/>
      <w:r w:rsidRPr="005E30A4">
        <w:rPr>
          <w:rFonts w:ascii="Times New Roman" w:hAnsi="Times New Roman" w:cs="Times New Roman"/>
          <w:sz w:val="24"/>
          <w:szCs w:val="24"/>
        </w:rPr>
        <w:t>СТ</w:t>
      </w:r>
      <w:proofErr w:type="gramEnd"/>
      <w:r w:rsidRPr="005E30A4">
        <w:rPr>
          <w:rFonts w:ascii="Times New Roman" w:hAnsi="Times New Roman" w:cs="Times New Roman"/>
          <w:sz w:val="24"/>
          <w:szCs w:val="24"/>
        </w:rPr>
        <w:t xml:space="preserve"> «Дружба-4» на земельных участках с кадастровым номером 37:26:000000:23 (Единое землепользование).</w:t>
      </w:r>
    </w:p>
    <w:p w:rsidR="00693119" w:rsidRPr="005E30A4" w:rsidRDefault="00693119" w:rsidP="005E30A4">
      <w:pPr>
        <w:tabs>
          <w:tab w:val="left" w:pos="4354"/>
        </w:tabs>
        <w:autoSpaceDE w:val="0"/>
        <w:autoSpaceDN w:val="0"/>
        <w:adjustRightInd w:val="0"/>
        <w:spacing w:after="0" w:line="240" w:lineRule="auto"/>
        <w:ind w:firstLine="709"/>
        <w:jc w:val="center"/>
        <w:rPr>
          <w:rFonts w:ascii="Times New Roman" w:hAnsi="Times New Roman" w:cs="Times New Roman"/>
          <w:sz w:val="24"/>
          <w:szCs w:val="24"/>
        </w:rPr>
      </w:pPr>
    </w:p>
    <w:p w:rsidR="00693119" w:rsidRPr="005E30A4" w:rsidRDefault="00693119" w:rsidP="005E30A4">
      <w:pPr>
        <w:tabs>
          <w:tab w:val="left" w:pos="4354"/>
        </w:tabs>
        <w:autoSpaceDE w:val="0"/>
        <w:autoSpaceDN w:val="0"/>
        <w:adjustRightInd w:val="0"/>
        <w:spacing w:after="0" w:line="240" w:lineRule="auto"/>
        <w:ind w:firstLine="709"/>
        <w:rPr>
          <w:rFonts w:ascii="Times New Roman" w:hAnsi="Times New Roman" w:cs="Times New Roman"/>
          <w:sz w:val="24"/>
          <w:szCs w:val="24"/>
        </w:rPr>
      </w:pPr>
      <w:r w:rsidRPr="005E30A4">
        <w:rPr>
          <w:rFonts w:ascii="Times New Roman" w:hAnsi="Times New Roman" w:cs="Times New Roman"/>
          <w:sz w:val="24"/>
          <w:szCs w:val="24"/>
        </w:rPr>
        <w:t>3. Ожидаемые результаты реализации подпрограммы.</w:t>
      </w:r>
    </w:p>
    <w:p w:rsidR="00693119" w:rsidRPr="005E30A4" w:rsidRDefault="00693119"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В результате реализации подпрограммы будет обеспечено проведение работ по лесоустройству и разработке лесохозяйственного регламента.</w:t>
      </w:r>
    </w:p>
    <w:p w:rsidR="00693119" w:rsidRPr="005E30A4" w:rsidRDefault="00693119"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Целевыми показателями оценки хода реализации подпрограммы и ее эффективности являются следующие количественные показатели, представленные в таблице 1.</w:t>
      </w:r>
    </w:p>
    <w:p w:rsidR="00693119" w:rsidRPr="005E30A4" w:rsidRDefault="00693119" w:rsidP="005E30A4">
      <w:pPr>
        <w:autoSpaceDE w:val="0"/>
        <w:autoSpaceDN w:val="0"/>
        <w:adjustRightInd w:val="0"/>
        <w:spacing w:after="0" w:line="240" w:lineRule="auto"/>
        <w:ind w:firstLine="709"/>
        <w:jc w:val="right"/>
        <w:rPr>
          <w:rFonts w:ascii="Times New Roman" w:hAnsi="Times New Roman" w:cs="Times New Roman"/>
          <w:sz w:val="24"/>
          <w:szCs w:val="24"/>
        </w:rPr>
      </w:pPr>
    </w:p>
    <w:p w:rsidR="00693119" w:rsidRPr="005E30A4" w:rsidRDefault="00693119" w:rsidP="005E30A4">
      <w:pPr>
        <w:autoSpaceDE w:val="0"/>
        <w:autoSpaceDN w:val="0"/>
        <w:adjustRightInd w:val="0"/>
        <w:spacing w:after="0" w:line="240" w:lineRule="auto"/>
        <w:ind w:firstLine="709"/>
        <w:jc w:val="right"/>
        <w:rPr>
          <w:rFonts w:ascii="Times New Roman" w:hAnsi="Times New Roman" w:cs="Times New Roman"/>
          <w:sz w:val="24"/>
          <w:szCs w:val="24"/>
        </w:rPr>
      </w:pPr>
      <w:r w:rsidRPr="005E30A4">
        <w:rPr>
          <w:rFonts w:ascii="Times New Roman" w:hAnsi="Times New Roman" w:cs="Times New Roman"/>
          <w:sz w:val="24"/>
          <w:szCs w:val="24"/>
        </w:rPr>
        <w:t>Таблица 1</w:t>
      </w:r>
    </w:p>
    <w:p w:rsidR="00693119" w:rsidRPr="005E30A4" w:rsidRDefault="00693119"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Показатели, характеризующие организацию использования, охраны, защиты, воспроизводства городских лесов, расположенных в границах городского округа Тейково Ивановской области.</w:t>
      </w:r>
    </w:p>
    <w:tbl>
      <w:tblPr>
        <w:tblW w:w="0" w:type="auto"/>
        <w:tblInd w:w="254" w:type="dxa"/>
        <w:tblLayout w:type="fixed"/>
        <w:tblCellMar>
          <w:top w:w="102" w:type="dxa"/>
          <w:left w:w="62" w:type="dxa"/>
          <w:bottom w:w="102" w:type="dxa"/>
          <w:right w:w="62" w:type="dxa"/>
        </w:tblCellMar>
        <w:tblLook w:val="0000"/>
      </w:tblPr>
      <w:tblGrid>
        <w:gridCol w:w="567"/>
        <w:gridCol w:w="4478"/>
        <w:gridCol w:w="680"/>
        <w:gridCol w:w="858"/>
        <w:gridCol w:w="850"/>
        <w:gridCol w:w="851"/>
        <w:gridCol w:w="850"/>
      </w:tblGrid>
      <w:tr w:rsidR="00241275" w:rsidRPr="005E30A4" w:rsidTr="000A39B8">
        <w:tc>
          <w:tcPr>
            <w:tcW w:w="567"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 xml:space="preserve">№ </w:t>
            </w:r>
            <w:proofErr w:type="gramStart"/>
            <w:r w:rsidRPr="005E30A4">
              <w:rPr>
                <w:rFonts w:ascii="Times New Roman" w:hAnsi="Times New Roman" w:cs="Times New Roman"/>
                <w:sz w:val="24"/>
                <w:szCs w:val="24"/>
              </w:rPr>
              <w:t>п</w:t>
            </w:r>
            <w:proofErr w:type="gramEnd"/>
            <w:r w:rsidRPr="005E30A4">
              <w:rPr>
                <w:rFonts w:ascii="Times New Roman" w:hAnsi="Times New Roman" w:cs="Times New Roman"/>
                <w:sz w:val="24"/>
                <w:szCs w:val="24"/>
              </w:rPr>
              <w:t>/п</w:t>
            </w:r>
          </w:p>
        </w:tc>
        <w:tc>
          <w:tcPr>
            <w:tcW w:w="4478"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Наименование показателя</w:t>
            </w:r>
          </w:p>
        </w:tc>
        <w:tc>
          <w:tcPr>
            <w:tcW w:w="68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Ед. изм.</w:t>
            </w:r>
          </w:p>
        </w:tc>
        <w:tc>
          <w:tcPr>
            <w:tcW w:w="858"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2021 год</w:t>
            </w:r>
          </w:p>
        </w:tc>
        <w:tc>
          <w:tcPr>
            <w:tcW w:w="85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2022</w:t>
            </w:r>
          </w:p>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w:t>
            </w:r>
          </w:p>
        </w:tc>
        <w:tc>
          <w:tcPr>
            <w:tcW w:w="851"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2023 год</w:t>
            </w:r>
          </w:p>
        </w:tc>
        <w:tc>
          <w:tcPr>
            <w:tcW w:w="85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2024</w:t>
            </w:r>
          </w:p>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год</w:t>
            </w:r>
          </w:p>
        </w:tc>
      </w:tr>
      <w:tr w:rsidR="00241275" w:rsidRPr="005E30A4" w:rsidTr="00211749">
        <w:tc>
          <w:tcPr>
            <w:tcW w:w="567"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1</w:t>
            </w:r>
          </w:p>
        </w:tc>
        <w:tc>
          <w:tcPr>
            <w:tcW w:w="4478"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Площадь лесных насаждений, на которых проведены работы по лесоустройству</w:t>
            </w:r>
          </w:p>
        </w:tc>
        <w:tc>
          <w:tcPr>
            <w:tcW w:w="68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га</w:t>
            </w:r>
          </w:p>
        </w:tc>
        <w:tc>
          <w:tcPr>
            <w:tcW w:w="858"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71,522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93119" w:rsidRPr="005E30A4" w:rsidRDefault="0007382B"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52,688</w:t>
            </w:r>
          </w:p>
        </w:tc>
        <w:tc>
          <w:tcPr>
            <w:tcW w:w="851"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r w:rsidR="00241275" w:rsidRPr="005E30A4" w:rsidTr="00211749">
        <w:tc>
          <w:tcPr>
            <w:tcW w:w="567"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2</w:t>
            </w:r>
          </w:p>
        </w:tc>
        <w:tc>
          <w:tcPr>
            <w:tcW w:w="4478"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both"/>
              <w:rPr>
                <w:rFonts w:ascii="Times New Roman" w:hAnsi="Times New Roman" w:cs="Times New Roman"/>
                <w:sz w:val="24"/>
                <w:szCs w:val="24"/>
              </w:rPr>
            </w:pPr>
            <w:r w:rsidRPr="005E30A4">
              <w:rPr>
                <w:rFonts w:ascii="Times New Roman" w:hAnsi="Times New Roman" w:cs="Times New Roman"/>
                <w:sz w:val="24"/>
                <w:szCs w:val="24"/>
              </w:rPr>
              <w:t>Площадь городских лесов, на которую разработан лесохозяйственный регламент</w:t>
            </w:r>
          </w:p>
        </w:tc>
        <w:tc>
          <w:tcPr>
            <w:tcW w:w="68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га</w:t>
            </w:r>
          </w:p>
        </w:tc>
        <w:tc>
          <w:tcPr>
            <w:tcW w:w="858"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71,522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93119" w:rsidRPr="005E30A4" w:rsidRDefault="0007382B"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52,688</w:t>
            </w:r>
          </w:p>
        </w:tc>
        <w:tc>
          <w:tcPr>
            <w:tcW w:w="851"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693119" w:rsidRPr="005E30A4" w:rsidRDefault="00693119" w:rsidP="005E30A4">
            <w:pPr>
              <w:autoSpaceDE w:val="0"/>
              <w:autoSpaceDN w:val="0"/>
              <w:adjustRightInd w:val="0"/>
              <w:spacing w:after="0" w:line="240" w:lineRule="auto"/>
              <w:jc w:val="center"/>
              <w:rPr>
                <w:rFonts w:ascii="Times New Roman" w:hAnsi="Times New Roman" w:cs="Times New Roman"/>
                <w:sz w:val="24"/>
                <w:szCs w:val="24"/>
              </w:rPr>
            </w:pPr>
            <w:r w:rsidRPr="005E30A4">
              <w:rPr>
                <w:rFonts w:ascii="Times New Roman" w:hAnsi="Times New Roman" w:cs="Times New Roman"/>
                <w:sz w:val="24"/>
                <w:szCs w:val="24"/>
              </w:rPr>
              <w:t>0*</w:t>
            </w:r>
          </w:p>
        </w:tc>
      </w:tr>
    </w:tbl>
    <w:p w:rsidR="00693119" w:rsidRPr="005E30A4" w:rsidRDefault="00693119" w:rsidP="005E30A4">
      <w:pPr>
        <w:pStyle w:val="ConsPlusNormal"/>
        <w:ind w:firstLine="708"/>
        <w:jc w:val="both"/>
        <w:rPr>
          <w:rFonts w:ascii="Times New Roman" w:hAnsi="Times New Roman" w:cs="Times New Roman"/>
          <w:sz w:val="24"/>
          <w:szCs w:val="24"/>
        </w:rPr>
      </w:pPr>
    </w:p>
    <w:p w:rsidR="00693119" w:rsidRPr="005E30A4" w:rsidRDefault="00693119" w:rsidP="005E30A4">
      <w:pPr>
        <w:pStyle w:val="ConsPlusNormal"/>
        <w:ind w:firstLine="708"/>
        <w:jc w:val="both"/>
        <w:rPr>
          <w:rFonts w:ascii="Times New Roman" w:hAnsi="Times New Roman" w:cs="Times New Roman"/>
          <w:sz w:val="24"/>
          <w:szCs w:val="24"/>
        </w:rPr>
      </w:pPr>
      <w:r w:rsidRPr="005E30A4">
        <w:rPr>
          <w:rFonts w:ascii="Times New Roman" w:hAnsi="Times New Roman" w:cs="Times New Roman"/>
          <w:sz w:val="24"/>
          <w:szCs w:val="24"/>
        </w:rPr>
        <w:t>* Значение целевых индикаторов подлежит уточнению по мере принятия нормативных правовых актов о выделении (распределении) денежных средств.</w:t>
      </w:r>
    </w:p>
    <w:p w:rsidR="00693119" w:rsidRPr="005E30A4" w:rsidRDefault="00693119" w:rsidP="005E30A4">
      <w:pPr>
        <w:tabs>
          <w:tab w:val="left" w:pos="-3240"/>
        </w:tabs>
        <w:autoSpaceDE w:val="0"/>
        <w:autoSpaceDN w:val="0"/>
        <w:adjustRightInd w:val="0"/>
        <w:spacing w:after="0" w:line="240" w:lineRule="auto"/>
        <w:ind w:firstLine="708"/>
        <w:jc w:val="center"/>
        <w:rPr>
          <w:rFonts w:ascii="Times New Roman" w:hAnsi="Times New Roman" w:cs="Times New Roman"/>
          <w:sz w:val="24"/>
          <w:szCs w:val="24"/>
        </w:rPr>
      </w:pPr>
    </w:p>
    <w:p w:rsidR="00693119" w:rsidRPr="005E30A4" w:rsidRDefault="00693119" w:rsidP="005E30A4">
      <w:pPr>
        <w:tabs>
          <w:tab w:val="left" w:pos="-3240"/>
        </w:tabs>
        <w:autoSpaceDE w:val="0"/>
        <w:autoSpaceDN w:val="0"/>
        <w:adjustRightInd w:val="0"/>
        <w:spacing w:after="0" w:line="240" w:lineRule="auto"/>
        <w:ind w:firstLine="708"/>
        <w:rPr>
          <w:rFonts w:ascii="Times New Roman" w:hAnsi="Times New Roman" w:cs="Times New Roman"/>
          <w:sz w:val="24"/>
          <w:szCs w:val="24"/>
        </w:rPr>
      </w:pPr>
      <w:r w:rsidRPr="005E30A4">
        <w:rPr>
          <w:rFonts w:ascii="Times New Roman" w:hAnsi="Times New Roman" w:cs="Times New Roman"/>
          <w:sz w:val="24"/>
          <w:szCs w:val="24"/>
        </w:rPr>
        <w:t>4. Мероприятия подпрограммы.</w:t>
      </w:r>
    </w:p>
    <w:p w:rsidR="00693119" w:rsidRPr="005E30A4" w:rsidRDefault="00693119"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Подпрограммой предусмотрено выполнение следующих мероприятий:</w:t>
      </w:r>
    </w:p>
    <w:p w:rsidR="00693119" w:rsidRPr="005E30A4" w:rsidRDefault="00693119"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4.1. Работы по лесоустройству.</w:t>
      </w:r>
    </w:p>
    <w:p w:rsidR="00693119" w:rsidRPr="005E30A4" w:rsidRDefault="000A39B8" w:rsidP="005E30A4">
      <w:pPr>
        <w:tabs>
          <w:tab w:val="left" w:pos="-3240"/>
        </w:tabs>
        <w:autoSpaceDE w:val="0"/>
        <w:autoSpaceDN w:val="0"/>
        <w:adjustRightInd w:val="0"/>
        <w:spacing w:after="0" w:line="240" w:lineRule="auto"/>
        <w:ind w:firstLine="708"/>
        <w:rPr>
          <w:rFonts w:ascii="Times New Roman" w:hAnsi="Times New Roman" w:cs="Times New Roman"/>
          <w:sz w:val="24"/>
          <w:szCs w:val="24"/>
        </w:rPr>
      </w:pPr>
      <w:r w:rsidRPr="005E30A4">
        <w:rPr>
          <w:rFonts w:ascii="Times New Roman" w:hAnsi="Times New Roman" w:cs="Times New Roman"/>
          <w:sz w:val="24"/>
          <w:szCs w:val="24"/>
        </w:rPr>
        <w:t>Данное мероприятие позволит</w:t>
      </w:r>
      <w:r w:rsidR="00693119" w:rsidRPr="005E30A4">
        <w:rPr>
          <w:rFonts w:ascii="Times New Roman" w:hAnsi="Times New Roman" w:cs="Times New Roman"/>
          <w:sz w:val="24"/>
          <w:szCs w:val="24"/>
        </w:rPr>
        <w:t> разработ</w:t>
      </w:r>
      <w:r w:rsidRPr="005E30A4">
        <w:rPr>
          <w:rFonts w:ascii="Times New Roman" w:hAnsi="Times New Roman" w:cs="Times New Roman"/>
          <w:sz w:val="24"/>
          <w:szCs w:val="24"/>
        </w:rPr>
        <w:t>ать</w:t>
      </w:r>
      <w:r w:rsidR="00693119" w:rsidRPr="005E30A4">
        <w:rPr>
          <w:rFonts w:ascii="Times New Roman" w:hAnsi="Times New Roman" w:cs="Times New Roman"/>
          <w:sz w:val="24"/>
          <w:szCs w:val="24"/>
        </w:rPr>
        <w:t xml:space="preserve"> проект плана организации лесного хозяйства</w:t>
      </w:r>
      <w:r w:rsidRPr="005E30A4">
        <w:rPr>
          <w:rFonts w:ascii="Times New Roman" w:hAnsi="Times New Roman" w:cs="Times New Roman"/>
          <w:sz w:val="24"/>
          <w:szCs w:val="24"/>
        </w:rPr>
        <w:t>.</w:t>
      </w:r>
    </w:p>
    <w:p w:rsidR="00693119" w:rsidRPr="005E30A4" w:rsidRDefault="00693119" w:rsidP="005E30A4">
      <w:pPr>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 xml:space="preserve">4.2. Разработка лесохозяйственного регламента. </w:t>
      </w:r>
    </w:p>
    <w:p w:rsidR="00693119" w:rsidRPr="005E30A4" w:rsidRDefault="000A39B8" w:rsidP="005E30A4">
      <w:pPr>
        <w:tabs>
          <w:tab w:val="left" w:pos="4354"/>
        </w:tabs>
        <w:autoSpaceDE w:val="0"/>
        <w:autoSpaceDN w:val="0"/>
        <w:adjustRightInd w:val="0"/>
        <w:spacing w:after="0" w:line="240" w:lineRule="auto"/>
        <w:ind w:firstLine="708"/>
        <w:jc w:val="both"/>
        <w:rPr>
          <w:rFonts w:ascii="Times New Roman" w:hAnsi="Times New Roman" w:cs="Times New Roman"/>
          <w:sz w:val="24"/>
          <w:szCs w:val="24"/>
        </w:rPr>
      </w:pPr>
      <w:r w:rsidRPr="005E30A4">
        <w:rPr>
          <w:rFonts w:ascii="Times New Roman" w:hAnsi="Times New Roman" w:cs="Times New Roman"/>
          <w:sz w:val="24"/>
          <w:szCs w:val="24"/>
        </w:rPr>
        <w:t>Данное мероприятие позволит установить виды разрешенного использования городских лесов.</w:t>
      </w:r>
    </w:p>
    <w:p w:rsidR="000A39B8" w:rsidRPr="005E30A4" w:rsidRDefault="000A39B8" w:rsidP="005E30A4">
      <w:pPr>
        <w:autoSpaceDE w:val="0"/>
        <w:autoSpaceDN w:val="0"/>
        <w:adjustRightInd w:val="0"/>
        <w:spacing w:after="0" w:line="240" w:lineRule="auto"/>
        <w:ind w:firstLine="708"/>
        <w:jc w:val="both"/>
        <w:rPr>
          <w:rFonts w:ascii="Times New Roman" w:hAnsi="Times New Roman" w:cs="Times New Roman"/>
          <w:sz w:val="24"/>
          <w:szCs w:val="24"/>
        </w:rPr>
      </w:pPr>
    </w:p>
    <w:p w:rsidR="00693119" w:rsidRPr="005E30A4" w:rsidRDefault="00693119" w:rsidP="005E30A4">
      <w:pPr>
        <w:pStyle w:val="ConsPlusNormal"/>
        <w:ind w:firstLine="709"/>
        <w:jc w:val="both"/>
        <w:rPr>
          <w:rFonts w:ascii="Times New Roman" w:hAnsi="Times New Roman" w:cs="Times New Roman"/>
          <w:sz w:val="24"/>
          <w:szCs w:val="24"/>
        </w:rPr>
      </w:pPr>
      <w:r w:rsidRPr="005E30A4">
        <w:rPr>
          <w:rFonts w:ascii="Times New Roman" w:hAnsi="Times New Roman" w:cs="Times New Roman"/>
          <w:sz w:val="24"/>
          <w:szCs w:val="24"/>
        </w:rPr>
        <w:t>5. Ресурсное обеспечение мероприятий подпрограммы</w:t>
      </w:r>
      <w:r w:rsidR="000F56F0" w:rsidRPr="005E30A4">
        <w:rPr>
          <w:rFonts w:ascii="Times New Roman" w:hAnsi="Times New Roman" w:cs="Times New Roman"/>
          <w:sz w:val="24"/>
          <w:szCs w:val="24"/>
        </w:rPr>
        <w:t>.</w:t>
      </w:r>
    </w:p>
    <w:p w:rsidR="00693119" w:rsidRPr="005E30A4" w:rsidRDefault="00693119" w:rsidP="005E30A4">
      <w:pPr>
        <w:pStyle w:val="a6"/>
        <w:spacing w:after="0" w:line="240" w:lineRule="auto"/>
        <w:ind w:left="0" w:firstLine="709"/>
        <w:jc w:val="right"/>
        <w:rPr>
          <w:rFonts w:ascii="Times New Roman" w:hAnsi="Times New Roman"/>
          <w:sz w:val="24"/>
          <w:szCs w:val="24"/>
        </w:rPr>
      </w:pPr>
      <w:r w:rsidRPr="005E30A4">
        <w:rPr>
          <w:rFonts w:ascii="Times New Roman" w:hAnsi="Times New Roman"/>
          <w:sz w:val="24"/>
          <w:szCs w:val="24"/>
        </w:rPr>
        <w:t xml:space="preserve">                                                                                       Таблица 2.</w:t>
      </w:r>
    </w:p>
    <w:p w:rsidR="00693119" w:rsidRPr="005E30A4" w:rsidRDefault="00693119" w:rsidP="005E30A4">
      <w:pPr>
        <w:pStyle w:val="a6"/>
        <w:spacing w:after="0" w:line="240" w:lineRule="auto"/>
        <w:ind w:left="0" w:firstLine="426"/>
        <w:jc w:val="right"/>
        <w:rPr>
          <w:rFonts w:ascii="Times New Roman" w:hAnsi="Times New Roman"/>
          <w:sz w:val="24"/>
          <w:szCs w:val="24"/>
        </w:rPr>
      </w:pPr>
      <w:r w:rsidRPr="005E30A4">
        <w:rPr>
          <w:rFonts w:ascii="Times New Roman" w:hAnsi="Times New Roman"/>
          <w:sz w:val="24"/>
          <w:szCs w:val="24"/>
        </w:rPr>
        <w:t xml:space="preserve">                                                                                                           (тыс. руб.)</w:t>
      </w:r>
    </w:p>
    <w:tbl>
      <w:tblPr>
        <w:tblW w:w="95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48"/>
        <w:gridCol w:w="850"/>
        <w:gridCol w:w="1071"/>
        <w:gridCol w:w="1134"/>
        <w:gridCol w:w="1134"/>
        <w:gridCol w:w="1134"/>
      </w:tblGrid>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w:t>
            </w:r>
          </w:p>
          <w:p w:rsidR="00693119" w:rsidRPr="005E30A4" w:rsidRDefault="00693119" w:rsidP="005E30A4">
            <w:pPr>
              <w:pStyle w:val="a6"/>
              <w:spacing w:after="0" w:line="240" w:lineRule="auto"/>
              <w:ind w:left="0"/>
              <w:rPr>
                <w:rFonts w:ascii="Times New Roman" w:hAnsi="Times New Roman"/>
              </w:rPr>
            </w:pPr>
            <w:proofErr w:type="gramStart"/>
            <w:r w:rsidRPr="005E30A4">
              <w:rPr>
                <w:rFonts w:ascii="Times New Roman" w:hAnsi="Times New Roman"/>
              </w:rPr>
              <w:t>п</w:t>
            </w:r>
            <w:proofErr w:type="gramEnd"/>
            <w:r w:rsidRPr="005E30A4">
              <w:rPr>
                <w:rFonts w:ascii="Times New Roman" w:hAnsi="Times New Roman"/>
              </w:rPr>
              <w:t>/п</w:t>
            </w: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Наименование мероприятия/</w:t>
            </w:r>
          </w:p>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источник ресурсного обеспечения</w:t>
            </w:r>
          </w:p>
        </w:tc>
        <w:tc>
          <w:tcPr>
            <w:tcW w:w="850" w:type="dxa"/>
            <w:shd w:val="clear" w:color="auto" w:fill="auto"/>
          </w:tcPr>
          <w:p w:rsidR="00693119" w:rsidRPr="005E30A4" w:rsidRDefault="00693119" w:rsidP="005E30A4">
            <w:pPr>
              <w:pStyle w:val="a6"/>
              <w:spacing w:after="0" w:line="240" w:lineRule="auto"/>
              <w:ind w:left="0"/>
              <w:jc w:val="center"/>
              <w:rPr>
                <w:rFonts w:ascii="Times New Roman" w:hAnsi="Times New Roman"/>
              </w:rPr>
            </w:pPr>
            <w:r w:rsidRPr="005E30A4">
              <w:rPr>
                <w:rFonts w:ascii="Times New Roman" w:hAnsi="Times New Roman"/>
              </w:rPr>
              <w:t>Исполнитель</w:t>
            </w:r>
          </w:p>
        </w:tc>
        <w:tc>
          <w:tcPr>
            <w:tcW w:w="1071" w:type="dxa"/>
            <w:shd w:val="clear" w:color="auto" w:fill="auto"/>
          </w:tcPr>
          <w:p w:rsidR="00693119" w:rsidRPr="005E30A4" w:rsidRDefault="00693119" w:rsidP="005E30A4">
            <w:pPr>
              <w:pStyle w:val="a6"/>
              <w:spacing w:after="0" w:line="240" w:lineRule="auto"/>
              <w:ind w:left="0"/>
              <w:jc w:val="center"/>
              <w:rPr>
                <w:rFonts w:ascii="Times New Roman" w:hAnsi="Times New Roman"/>
              </w:rPr>
            </w:pPr>
            <w:r w:rsidRPr="005E30A4">
              <w:rPr>
                <w:rFonts w:ascii="Times New Roman" w:hAnsi="Times New Roman"/>
              </w:rPr>
              <w:t>2021</w:t>
            </w:r>
          </w:p>
        </w:tc>
        <w:tc>
          <w:tcPr>
            <w:tcW w:w="1134" w:type="dxa"/>
            <w:shd w:val="clear" w:color="auto" w:fill="auto"/>
          </w:tcPr>
          <w:p w:rsidR="00693119" w:rsidRPr="005E30A4" w:rsidRDefault="00693119" w:rsidP="005E30A4">
            <w:pPr>
              <w:pStyle w:val="a6"/>
              <w:spacing w:after="0" w:line="240" w:lineRule="auto"/>
              <w:ind w:left="0"/>
              <w:jc w:val="center"/>
              <w:rPr>
                <w:rFonts w:ascii="Times New Roman" w:hAnsi="Times New Roman"/>
              </w:rPr>
            </w:pPr>
            <w:r w:rsidRPr="005E30A4">
              <w:rPr>
                <w:rFonts w:ascii="Times New Roman" w:hAnsi="Times New Roman"/>
              </w:rPr>
              <w:t>2022</w:t>
            </w:r>
          </w:p>
        </w:tc>
        <w:tc>
          <w:tcPr>
            <w:tcW w:w="1134" w:type="dxa"/>
            <w:shd w:val="clear" w:color="auto" w:fill="auto"/>
          </w:tcPr>
          <w:p w:rsidR="00693119" w:rsidRPr="005E30A4" w:rsidRDefault="00693119" w:rsidP="005E30A4">
            <w:pPr>
              <w:pStyle w:val="a6"/>
              <w:spacing w:after="0" w:line="240" w:lineRule="auto"/>
              <w:ind w:left="0"/>
              <w:jc w:val="center"/>
              <w:rPr>
                <w:rFonts w:ascii="Times New Roman" w:hAnsi="Times New Roman"/>
              </w:rPr>
            </w:pPr>
            <w:r w:rsidRPr="005E30A4">
              <w:rPr>
                <w:rFonts w:ascii="Times New Roman" w:hAnsi="Times New Roman"/>
              </w:rPr>
              <w:t>2023</w:t>
            </w:r>
          </w:p>
        </w:tc>
        <w:tc>
          <w:tcPr>
            <w:tcW w:w="1134" w:type="dxa"/>
            <w:shd w:val="clear" w:color="auto" w:fill="auto"/>
          </w:tcPr>
          <w:p w:rsidR="00693119" w:rsidRPr="005E30A4" w:rsidRDefault="00693119" w:rsidP="005E30A4">
            <w:pPr>
              <w:pStyle w:val="a6"/>
              <w:spacing w:after="0" w:line="240" w:lineRule="auto"/>
              <w:ind w:left="0"/>
              <w:jc w:val="center"/>
              <w:rPr>
                <w:rFonts w:ascii="Times New Roman" w:hAnsi="Times New Roman"/>
              </w:rPr>
            </w:pPr>
            <w:r w:rsidRPr="005E30A4">
              <w:rPr>
                <w:rFonts w:ascii="Times New Roman" w:hAnsi="Times New Roman"/>
              </w:rPr>
              <w:t>2024</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Подпрограмма, всего:</w:t>
            </w:r>
          </w:p>
        </w:tc>
        <w:tc>
          <w:tcPr>
            <w:tcW w:w="850"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FC0D9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r w:rsidR="00693119" w:rsidRPr="005E30A4">
              <w:rPr>
                <w:rFonts w:ascii="Times New Roman" w:hAnsi="Times New Roman" w:cs="Times New Roman"/>
                <w:sz w:val="20"/>
                <w:szCs w:val="20"/>
              </w:rPr>
              <w:t>00,00</w:t>
            </w:r>
          </w:p>
        </w:tc>
        <w:tc>
          <w:tcPr>
            <w:tcW w:w="1134" w:type="dxa"/>
            <w:shd w:val="clear" w:color="auto" w:fill="auto"/>
            <w:vAlign w:val="center"/>
          </w:tcPr>
          <w:p w:rsidR="00693119" w:rsidRPr="005E30A4" w:rsidRDefault="001B601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400</w:t>
            </w:r>
            <w:r w:rsidR="00693119" w:rsidRPr="005E30A4">
              <w:rPr>
                <w:rFonts w:ascii="Times New Roman" w:hAnsi="Times New Roman" w:cs="Times New Roman"/>
                <w:sz w:val="20"/>
                <w:szCs w:val="20"/>
              </w:rPr>
              <w:t>,00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Бюджетные ассигнования</w:t>
            </w:r>
          </w:p>
        </w:tc>
        <w:tc>
          <w:tcPr>
            <w:tcW w:w="850"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1071" w:type="dxa"/>
            <w:shd w:val="clear" w:color="auto" w:fill="auto"/>
          </w:tcPr>
          <w:p w:rsidR="00693119" w:rsidRPr="005E30A4" w:rsidRDefault="00693119" w:rsidP="005E30A4">
            <w:pPr>
              <w:pStyle w:val="a6"/>
              <w:spacing w:after="0" w:line="240" w:lineRule="auto"/>
              <w:ind w:left="0"/>
              <w:jc w:val="center"/>
              <w:rPr>
                <w:rFonts w:ascii="Times New Roman" w:hAnsi="Times New Roman"/>
              </w:rPr>
            </w:pPr>
          </w:p>
        </w:tc>
        <w:tc>
          <w:tcPr>
            <w:tcW w:w="1134" w:type="dxa"/>
            <w:shd w:val="clear" w:color="auto" w:fill="auto"/>
          </w:tcPr>
          <w:p w:rsidR="00693119" w:rsidRPr="005E30A4" w:rsidRDefault="00693119" w:rsidP="005E30A4">
            <w:pPr>
              <w:pStyle w:val="a6"/>
              <w:spacing w:after="0" w:line="240" w:lineRule="auto"/>
              <w:ind w:left="0"/>
              <w:jc w:val="center"/>
              <w:rPr>
                <w:rFonts w:ascii="Times New Roman" w:hAnsi="Times New Roman"/>
              </w:rPr>
            </w:pPr>
          </w:p>
        </w:tc>
        <w:tc>
          <w:tcPr>
            <w:tcW w:w="1134" w:type="dxa"/>
            <w:shd w:val="clear" w:color="auto" w:fill="auto"/>
          </w:tcPr>
          <w:p w:rsidR="00693119" w:rsidRPr="005E30A4" w:rsidRDefault="00693119" w:rsidP="005E30A4">
            <w:pPr>
              <w:pStyle w:val="a6"/>
              <w:spacing w:after="0" w:line="240" w:lineRule="auto"/>
              <w:ind w:left="0"/>
              <w:jc w:val="center"/>
              <w:rPr>
                <w:rFonts w:ascii="Times New Roman" w:hAnsi="Times New Roman"/>
              </w:rPr>
            </w:pPr>
          </w:p>
        </w:tc>
        <w:tc>
          <w:tcPr>
            <w:tcW w:w="1134" w:type="dxa"/>
            <w:shd w:val="clear" w:color="auto" w:fill="auto"/>
          </w:tcPr>
          <w:p w:rsidR="00693119" w:rsidRPr="005E30A4" w:rsidRDefault="00693119" w:rsidP="005E30A4">
            <w:pPr>
              <w:pStyle w:val="a6"/>
              <w:spacing w:after="0" w:line="240" w:lineRule="auto"/>
              <w:ind w:left="0"/>
              <w:jc w:val="center"/>
              <w:rPr>
                <w:rFonts w:ascii="Times New Roman" w:hAnsi="Times New Roman"/>
              </w:rPr>
            </w:pP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местный бюджет</w:t>
            </w:r>
          </w:p>
        </w:tc>
        <w:tc>
          <w:tcPr>
            <w:tcW w:w="850"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187EC4"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5</w:t>
            </w:r>
            <w:r w:rsidR="00693119" w:rsidRPr="005E30A4">
              <w:rPr>
                <w:rFonts w:ascii="Times New Roman" w:hAnsi="Times New Roman" w:cs="Times New Roman"/>
                <w:sz w:val="20"/>
                <w:szCs w:val="20"/>
              </w:rPr>
              <w:t>00,00</w:t>
            </w:r>
          </w:p>
        </w:tc>
        <w:tc>
          <w:tcPr>
            <w:tcW w:w="1134" w:type="dxa"/>
            <w:shd w:val="clear" w:color="auto" w:fill="auto"/>
            <w:vAlign w:val="center"/>
          </w:tcPr>
          <w:p w:rsidR="00693119" w:rsidRPr="005E30A4" w:rsidRDefault="001B601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400</w:t>
            </w:r>
            <w:r w:rsidR="00693119" w:rsidRPr="005E30A4">
              <w:rPr>
                <w:rFonts w:ascii="Times New Roman" w:hAnsi="Times New Roman" w:cs="Times New Roman"/>
                <w:sz w:val="20"/>
                <w:szCs w:val="20"/>
              </w:rPr>
              <w:t>,00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областной бюджет</w:t>
            </w:r>
          </w:p>
        </w:tc>
        <w:tc>
          <w:tcPr>
            <w:tcW w:w="850"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федеральный бюджет</w:t>
            </w:r>
          </w:p>
        </w:tc>
        <w:tc>
          <w:tcPr>
            <w:tcW w:w="850"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1</w:t>
            </w:r>
          </w:p>
        </w:tc>
        <w:tc>
          <w:tcPr>
            <w:tcW w:w="3648" w:type="dxa"/>
            <w:shd w:val="clear" w:color="auto" w:fill="auto"/>
          </w:tcPr>
          <w:p w:rsidR="00693119" w:rsidRPr="005E30A4" w:rsidRDefault="00693119"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Проведение лесоустроительных работ</w:t>
            </w:r>
          </w:p>
        </w:tc>
        <w:tc>
          <w:tcPr>
            <w:tcW w:w="850" w:type="dxa"/>
            <w:vMerge w:val="restart"/>
            <w:shd w:val="clear" w:color="auto" w:fill="auto"/>
          </w:tcPr>
          <w:p w:rsidR="00693119" w:rsidRPr="005E30A4" w:rsidRDefault="00693119" w:rsidP="005E30A4">
            <w:pPr>
              <w:spacing w:after="0" w:line="240" w:lineRule="auto"/>
              <w:rPr>
                <w:rFonts w:ascii="Times New Roman" w:hAnsi="Times New Roman" w:cs="Times New Roman"/>
                <w:sz w:val="20"/>
                <w:szCs w:val="20"/>
              </w:rPr>
            </w:pPr>
            <w:r w:rsidRPr="005E30A4">
              <w:rPr>
                <w:rFonts w:ascii="Times New Roman" w:hAnsi="Times New Roman" w:cs="Times New Roman"/>
                <w:sz w:val="20"/>
                <w:szCs w:val="20"/>
              </w:rPr>
              <w:t>МКУ «Служба заказчика»</w:t>
            </w: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300,00</w:t>
            </w:r>
          </w:p>
        </w:tc>
        <w:tc>
          <w:tcPr>
            <w:tcW w:w="1134" w:type="dxa"/>
            <w:shd w:val="clear" w:color="auto" w:fill="auto"/>
            <w:vAlign w:val="center"/>
          </w:tcPr>
          <w:p w:rsidR="00693119" w:rsidRPr="005E30A4" w:rsidRDefault="001B601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w:t>
            </w:r>
            <w:r w:rsidR="00693119" w:rsidRPr="005E30A4">
              <w:rPr>
                <w:rFonts w:ascii="Times New Roman" w:hAnsi="Times New Roman" w:cs="Times New Roman"/>
                <w:sz w:val="20"/>
                <w:szCs w:val="20"/>
              </w:rPr>
              <w:t>,00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Бюджетные ассигнования</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134"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134"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134"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местный бюджет</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300,00</w:t>
            </w:r>
          </w:p>
        </w:tc>
        <w:tc>
          <w:tcPr>
            <w:tcW w:w="1134" w:type="dxa"/>
            <w:shd w:val="clear" w:color="auto" w:fill="auto"/>
            <w:vAlign w:val="center"/>
          </w:tcPr>
          <w:p w:rsidR="00693119" w:rsidRPr="005E30A4" w:rsidRDefault="001B601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300</w:t>
            </w:r>
            <w:r w:rsidR="00693119" w:rsidRPr="005E30A4">
              <w:rPr>
                <w:rFonts w:ascii="Times New Roman" w:hAnsi="Times New Roman" w:cs="Times New Roman"/>
                <w:sz w:val="20"/>
                <w:szCs w:val="20"/>
              </w:rPr>
              <w:t>,00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областной бюджет</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lang w:val="en-US"/>
              </w:rPr>
            </w:pPr>
            <w:r w:rsidRPr="005E30A4">
              <w:rPr>
                <w:rFonts w:ascii="Times New Roman" w:hAnsi="Times New Roman"/>
              </w:rPr>
              <w:t>- федеральный бюджет</w:t>
            </w:r>
          </w:p>
        </w:tc>
        <w:tc>
          <w:tcPr>
            <w:tcW w:w="850" w:type="dxa"/>
            <w:vMerge/>
            <w:shd w:val="clear" w:color="auto" w:fill="auto"/>
          </w:tcPr>
          <w:p w:rsidR="00693119" w:rsidRPr="005E30A4" w:rsidRDefault="00693119" w:rsidP="005E30A4">
            <w:pPr>
              <w:spacing w:after="0" w:line="240" w:lineRule="auto"/>
              <w:rPr>
                <w:rFonts w:ascii="Times New Roman" w:hAnsi="Times New Roman" w:cs="Times New Roman"/>
                <w:sz w:val="20"/>
                <w:szCs w:val="20"/>
              </w:rPr>
            </w:pPr>
          </w:p>
        </w:tc>
        <w:tc>
          <w:tcPr>
            <w:tcW w:w="1071"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2.</w:t>
            </w: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Разработка и утверждение лесохозяйственного регламента</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tcPr>
          <w:p w:rsidR="00693119" w:rsidRPr="005E30A4" w:rsidRDefault="00FC0D95"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200</w:t>
            </w:r>
            <w:r w:rsidR="00693119" w:rsidRPr="005E30A4">
              <w:rPr>
                <w:rFonts w:ascii="Times New Roman" w:hAnsi="Times New Roman" w:cs="Times New Roman"/>
                <w:sz w:val="20"/>
                <w:szCs w:val="20"/>
              </w:rPr>
              <w:t>,00</w:t>
            </w:r>
          </w:p>
        </w:tc>
        <w:tc>
          <w:tcPr>
            <w:tcW w:w="1134" w:type="dxa"/>
            <w:shd w:val="clear" w:color="auto" w:fill="auto"/>
          </w:tcPr>
          <w:p w:rsidR="00693119" w:rsidRPr="005E30A4" w:rsidRDefault="001B601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100</w:t>
            </w:r>
            <w:r w:rsidR="00693119" w:rsidRPr="005E30A4">
              <w:rPr>
                <w:rFonts w:ascii="Times New Roman" w:hAnsi="Times New Roman" w:cs="Times New Roman"/>
                <w:sz w:val="20"/>
                <w:szCs w:val="20"/>
              </w:rPr>
              <w:t>,00</w:t>
            </w:r>
          </w:p>
        </w:tc>
        <w:tc>
          <w:tcPr>
            <w:tcW w:w="1134"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Бюджетные ассигнования</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местный бюджет</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187EC4"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200</w:t>
            </w:r>
            <w:r w:rsidR="00693119" w:rsidRPr="005E30A4">
              <w:rPr>
                <w:rFonts w:ascii="Times New Roman" w:hAnsi="Times New Roman" w:cs="Times New Roman"/>
                <w:sz w:val="20"/>
                <w:szCs w:val="20"/>
              </w:rPr>
              <w:t>,00</w:t>
            </w:r>
          </w:p>
        </w:tc>
        <w:tc>
          <w:tcPr>
            <w:tcW w:w="1134" w:type="dxa"/>
            <w:shd w:val="clear" w:color="auto" w:fill="auto"/>
            <w:vAlign w:val="center"/>
          </w:tcPr>
          <w:p w:rsidR="00693119" w:rsidRPr="005E30A4" w:rsidRDefault="001B601F"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100</w:t>
            </w:r>
            <w:r w:rsidR="00693119" w:rsidRPr="005E30A4">
              <w:rPr>
                <w:rFonts w:ascii="Times New Roman" w:hAnsi="Times New Roman" w:cs="Times New Roman"/>
                <w:sz w:val="20"/>
                <w:szCs w:val="20"/>
              </w:rPr>
              <w:t>,00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rPr>
            </w:pPr>
            <w:r w:rsidRPr="005E30A4">
              <w:rPr>
                <w:rFonts w:ascii="Times New Roman" w:hAnsi="Times New Roman"/>
              </w:rPr>
              <w:t>- областной бюджет</w:t>
            </w:r>
          </w:p>
        </w:tc>
        <w:tc>
          <w:tcPr>
            <w:tcW w:w="850" w:type="dxa"/>
            <w:vMerge/>
            <w:shd w:val="clear" w:color="auto" w:fill="auto"/>
          </w:tcPr>
          <w:p w:rsidR="00693119" w:rsidRPr="005E30A4" w:rsidRDefault="00693119" w:rsidP="005E30A4">
            <w:pPr>
              <w:spacing w:after="0" w:line="240" w:lineRule="auto"/>
              <w:jc w:val="center"/>
              <w:rPr>
                <w:rFonts w:ascii="Times New Roman" w:hAnsi="Times New Roman" w:cs="Times New Roman"/>
                <w:sz w:val="20"/>
                <w:szCs w:val="20"/>
              </w:rPr>
            </w:pPr>
          </w:p>
        </w:tc>
        <w:tc>
          <w:tcPr>
            <w:tcW w:w="1071"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c>
          <w:tcPr>
            <w:tcW w:w="1134" w:type="dxa"/>
            <w:shd w:val="clear" w:color="auto" w:fill="auto"/>
            <w:vAlign w:val="center"/>
          </w:tcPr>
          <w:p w:rsidR="00693119" w:rsidRPr="005E30A4" w:rsidRDefault="00693119" w:rsidP="005E30A4">
            <w:pPr>
              <w:spacing w:after="0" w:line="240" w:lineRule="auto"/>
              <w:jc w:val="center"/>
              <w:rPr>
                <w:rFonts w:ascii="Times New Roman" w:hAnsi="Times New Roman" w:cs="Times New Roman"/>
                <w:sz w:val="20"/>
                <w:szCs w:val="20"/>
              </w:rPr>
            </w:pPr>
            <w:r w:rsidRPr="005E30A4">
              <w:rPr>
                <w:rFonts w:ascii="Times New Roman" w:hAnsi="Times New Roman" w:cs="Times New Roman"/>
                <w:sz w:val="20"/>
                <w:szCs w:val="20"/>
              </w:rPr>
              <w:t>0,00</w:t>
            </w:r>
          </w:p>
        </w:tc>
      </w:tr>
      <w:tr w:rsidR="00241275" w:rsidRPr="005E30A4" w:rsidTr="00211749">
        <w:tc>
          <w:tcPr>
            <w:tcW w:w="567" w:type="dxa"/>
            <w:shd w:val="clear" w:color="auto" w:fill="auto"/>
          </w:tcPr>
          <w:p w:rsidR="00693119" w:rsidRPr="005E30A4" w:rsidRDefault="00693119" w:rsidP="005E30A4">
            <w:pPr>
              <w:pStyle w:val="a6"/>
              <w:spacing w:after="0" w:line="240" w:lineRule="auto"/>
              <w:ind w:left="0"/>
              <w:rPr>
                <w:rFonts w:ascii="Times New Roman" w:hAnsi="Times New Roman"/>
              </w:rPr>
            </w:pPr>
          </w:p>
        </w:tc>
        <w:tc>
          <w:tcPr>
            <w:tcW w:w="3648" w:type="dxa"/>
            <w:shd w:val="clear" w:color="auto" w:fill="auto"/>
          </w:tcPr>
          <w:p w:rsidR="00693119" w:rsidRPr="005E30A4" w:rsidRDefault="00693119" w:rsidP="005E30A4">
            <w:pPr>
              <w:pStyle w:val="a6"/>
              <w:spacing w:after="0" w:line="240" w:lineRule="auto"/>
              <w:ind w:left="0"/>
              <w:rPr>
                <w:rFonts w:ascii="Times New Roman" w:hAnsi="Times New Roman"/>
                <w:lang w:val="en-US"/>
              </w:rPr>
            </w:pPr>
            <w:r w:rsidRPr="005E30A4">
              <w:rPr>
                <w:rFonts w:ascii="Times New Roman" w:hAnsi="Times New Roman"/>
              </w:rPr>
              <w:t>- федеральный бюджет</w:t>
            </w:r>
          </w:p>
        </w:tc>
        <w:tc>
          <w:tcPr>
            <w:tcW w:w="850" w:type="dxa"/>
            <w:vMerge/>
            <w:shd w:val="clear" w:color="auto" w:fill="auto"/>
          </w:tcPr>
          <w:p w:rsidR="00693119" w:rsidRPr="005E30A4" w:rsidRDefault="00693119" w:rsidP="005E30A4">
            <w:pPr>
              <w:spacing w:after="0" w:line="240" w:lineRule="auto"/>
              <w:rPr>
                <w:rFonts w:ascii="Times New Roman" w:hAnsi="Times New Roman" w:cs="Times New Roman"/>
                <w:sz w:val="20"/>
                <w:szCs w:val="20"/>
              </w:rPr>
            </w:pPr>
          </w:p>
        </w:tc>
        <w:tc>
          <w:tcPr>
            <w:tcW w:w="1071"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c>
          <w:tcPr>
            <w:tcW w:w="1134" w:type="dxa"/>
            <w:shd w:val="clear" w:color="auto" w:fill="auto"/>
          </w:tcPr>
          <w:p w:rsidR="00693119" w:rsidRPr="005E30A4" w:rsidRDefault="00693119" w:rsidP="005E30A4">
            <w:pPr>
              <w:spacing w:after="0" w:line="240" w:lineRule="auto"/>
              <w:jc w:val="center"/>
              <w:rPr>
                <w:sz w:val="20"/>
                <w:szCs w:val="20"/>
              </w:rPr>
            </w:pPr>
            <w:r w:rsidRPr="005E30A4">
              <w:rPr>
                <w:rFonts w:ascii="Times New Roman" w:hAnsi="Times New Roman" w:cs="Times New Roman"/>
                <w:sz w:val="20"/>
                <w:szCs w:val="20"/>
              </w:rPr>
              <w:t>0,00</w:t>
            </w:r>
          </w:p>
        </w:tc>
      </w:tr>
    </w:tbl>
    <w:p w:rsidR="00693119" w:rsidRPr="00241275" w:rsidRDefault="00693119" w:rsidP="005E30A4">
      <w:pPr>
        <w:autoSpaceDE w:val="0"/>
        <w:autoSpaceDN w:val="0"/>
        <w:adjustRightInd w:val="0"/>
        <w:spacing w:before="200" w:after="0" w:line="240" w:lineRule="auto"/>
        <w:ind w:firstLine="540"/>
        <w:jc w:val="both"/>
        <w:rPr>
          <w:rFonts w:ascii="Times New Roman" w:hAnsi="Times New Roman" w:cs="Times New Roman"/>
          <w:sz w:val="24"/>
          <w:szCs w:val="24"/>
        </w:rPr>
      </w:pPr>
      <w:r w:rsidRPr="005E30A4">
        <w:rPr>
          <w:rFonts w:ascii="Times New Roman" w:hAnsi="Times New Roman" w:cs="Times New Roman"/>
          <w:sz w:val="24"/>
          <w:szCs w:val="24"/>
        </w:rPr>
        <w:t>&lt;*&gt; - объем финансирования мероприятий подпрограммы подлежит уточнению по мере формирования бюджета города Тейково на соответствующие годы.</w:t>
      </w:r>
    </w:p>
    <w:p w:rsidR="00693119" w:rsidRPr="00241275" w:rsidRDefault="00693119" w:rsidP="005E30A4">
      <w:pPr>
        <w:spacing w:after="0" w:line="240" w:lineRule="auto"/>
        <w:rPr>
          <w:rFonts w:ascii="Times New Roman" w:hAnsi="Times New Roman" w:cs="Times New Roman"/>
          <w:sz w:val="24"/>
          <w:szCs w:val="24"/>
        </w:rPr>
      </w:pPr>
    </w:p>
    <w:p w:rsidR="00885ADF" w:rsidRPr="00241275" w:rsidRDefault="00885ADF" w:rsidP="005E30A4">
      <w:pPr>
        <w:spacing w:after="0" w:line="240" w:lineRule="auto"/>
        <w:jc w:val="center"/>
        <w:rPr>
          <w:rFonts w:ascii="Times New Roman" w:hAnsi="Times New Roman" w:cs="Times New Roman"/>
          <w:sz w:val="24"/>
          <w:szCs w:val="24"/>
        </w:rPr>
      </w:pPr>
    </w:p>
    <w:sectPr w:rsidR="00885ADF" w:rsidRPr="00241275" w:rsidSect="003D4E33">
      <w:type w:val="nextColumn"/>
      <w:pgSz w:w="11906" w:h="16838"/>
      <w:pgMar w:top="1134" w:right="56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Commissioner-Thin">
    <w:altName w:val="Times New Roman"/>
    <w:panose1 w:val="00000000000000000000"/>
    <w:charset w:val="CC"/>
    <w:family w:val="auto"/>
    <w:notTrueType/>
    <w:pitch w:val="default"/>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cs="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3"/>
      <w:lvlText w:val=""/>
      <w:lvlJc w:val="left"/>
      <w:pPr>
        <w:tabs>
          <w:tab w:val="num" w:pos="666"/>
        </w:tabs>
        <w:ind w:left="666" w:firstLine="1134"/>
      </w:pPr>
      <w:rPr>
        <w:rFonts w:ascii="Wingdings" w:hAnsi="Wingdings" w:cs="Wingdings" w:hint="default"/>
        <w:color w:val="C41C16"/>
        <w:sz w:val="24"/>
        <w:szCs w:val="24"/>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0D6E41"/>
    <w:multiLevelType w:val="hybridMultilevel"/>
    <w:tmpl w:val="40B81F76"/>
    <w:lvl w:ilvl="0" w:tplc="75D85748">
      <w:start w:val="1"/>
      <w:numFmt w:val="bullet"/>
      <w:lvlText w:val="-"/>
      <w:lvlJc w:val="left"/>
      <w:pPr>
        <w:tabs>
          <w:tab w:val="num" w:pos="2880"/>
        </w:tabs>
        <w:ind w:left="2880" w:hanging="360"/>
      </w:pPr>
      <w:rPr>
        <w:rFonts w:ascii="Georgia" w:hAnsi="Georgia" w:cs="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cs="Wingdings" w:hint="default"/>
        <w:color w:val="C41C16"/>
        <w:sz w:val="24"/>
        <w:szCs w:val="24"/>
      </w:rPr>
    </w:lvl>
    <w:lvl w:ilvl="3" w:tplc="5E36BBDC">
      <w:start w:val="1"/>
      <w:numFmt w:val="bullet"/>
      <w:pStyle w:val="Pro-List-1"/>
      <w:lvlText w:val="-"/>
      <w:lvlJc w:val="left"/>
      <w:pPr>
        <w:tabs>
          <w:tab w:val="num" w:pos="2880"/>
        </w:tabs>
        <w:ind w:left="2880" w:hanging="360"/>
      </w:pPr>
      <w:rPr>
        <w:rFonts w:ascii="Georgia" w:hAnsi="Georgia" w:cs="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4E5C6D"/>
    <w:multiLevelType w:val="hybridMultilevel"/>
    <w:tmpl w:val="7910D6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49150F9"/>
    <w:multiLevelType w:val="hybridMultilevel"/>
    <w:tmpl w:val="2BC44406"/>
    <w:lvl w:ilvl="0" w:tplc="E1749C2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A7609A8"/>
    <w:multiLevelType w:val="hybridMultilevel"/>
    <w:tmpl w:val="C80CFE3A"/>
    <w:lvl w:ilvl="0" w:tplc="8966A170">
      <w:start w:val="1"/>
      <w:numFmt w:val="decimal"/>
      <w:lvlText w:val="%1."/>
      <w:lvlJc w:val="left"/>
      <w:pPr>
        <w:tabs>
          <w:tab w:val="num" w:pos="720"/>
        </w:tabs>
        <w:ind w:left="720" w:hanging="360"/>
      </w:pPr>
    </w:lvl>
    <w:lvl w:ilvl="1" w:tplc="B5B67AA6">
      <w:start w:val="1"/>
      <w:numFmt w:val="lowerLetter"/>
      <w:lvlText w:val="%2."/>
      <w:lvlJc w:val="left"/>
      <w:pPr>
        <w:tabs>
          <w:tab w:val="num" w:pos="1440"/>
        </w:tabs>
        <w:ind w:left="1440" w:hanging="360"/>
      </w:pPr>
    </w:lvl>
    <w:lvl w:ilvl="2" w:tplc="9E3AC23A">
      <w:start w:val="1"/>
      <w:numFmt w:val="lowerRoman"/>
      <w:lvlText w:val="%3."/>
      <w:lvlJc w:val="right"/>
      <w:pPr>
        <w:tabs>
          <w:tab w:val="num" w:pos="2160"/>
        </w:tabs>
        <w:ind w:left="2160" w:hanging="180"/>
      </w:pPr>
    </w:lvl>
    <w:lvl w:ilvl="3" w:tplc="C8921188">
      <w:start w:val="1"/>
      <w:numFmt w:val="decimal"/>
      <w:lvlText w:val="%4."/>
      <w:lvlJc w:val="left"/>
      <w:pPr>
        <w:tabs>
          <w:tab w:val="num" w:pos="2880"/>
        </w:tabs>
        <w:ind w:left="2880" w:hanging="360"/>
      </w:pPr>
    </w:lvl>
    <w:lvl w:ilvl="4" w:tplc="FB14BDA2">
      <w:start w:val="1"/>
      <w:numFmt w:val="lowerLetter"/>
      <w:lvlText w:val="%5."/>
      <w:lvlJc w:val="left"/>
      <w:pPr>
        <w:tabs>
          <w:tab w:val="num" w:pos="3600"/>
        </w:tabs>
        <w:ind w:left="3600" w:hanging="360"/>
      </w:pPr>
    </w:lvl>
    <w:lvl w:ilvl="5" w:tplc="6198812E">
      <w:start w:val="1"/>
      <w:numFmt w:val="lowerRoman"/>
      <w:lvlText w:val="%6."/>
      <w:lvlJc w:val="right"/>
      <w:pPr>
        <w:tabs>
          <w:tab w:val="num" w:pos="4320"/>
        </w:tabs>
        <w:ind w:left="4320" w:hanging="180"/>
      </w:pPr>
    </w:lvl>
    <w:lvl w:ilvl="6" w:tplc="32EC1492">
      <w:start w:val="1"/>
      <w:numFmt w:val="decimal"/>
      <w:lvlText w:val="%7."/>
      <w:lvlJc w:val="left"/>
      <w:pPr>
        <w:tabs>
          <w:tab w:val="num" w:pos="5040"/>
        </w:tabs>
        <w:ind w:left="5040" w:hanging="360"/>
      </w:pPr>
    </w:lvl>
    <w:lvl w:ilvl="7" w:tplc="83E2FD62">
      <w:start w:val="1"/>
      <w:numFmt w:val="lowerLetter"/>
      <w:lvlText w:val="%8."/>
      <w:lvlJc w:val="left"/>
      <w:pPr>
        <w:tabs>
          <w:tab w:val="num" w:pos="5760"/>
        </w:tabs>
        <w:ind w:left="5760" w:hanging="360"/>
      </w:pPr>
    </w:lvl>
    <w:lvl w:ilvl="8" w:tplc="2AA69F58">
      <w:start w:val="1"/>
      <w:numFmt w:val="lowerRoman"/>
      <w:lvlText w:val="%9."/>
      <w:lvlJc w:val="right"/>
      <w:pPr>
        <w:tabs>
          <w:tab w:val="num" w:pos="6480"/>
        </w:tabs>
        <w:ind w:left="6480" w:hanging="180"/>
      </w:pPr>
    </w:lvl>
  </w:abstractNum>
  <w:abstractNum w:abstractNumId="6">
    <w:nsid w:val="153C429F"/>
    <w:multiLevelType w:val="hybridMultilevel"/>
    <w:tmpl w:val="41C22606"/>
    <w:lvl w:ilvl="0" w:tplc="2C984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964716"/>
    <w:multiLevelType w:val="hybridMultilevel"/>
    <w:tmpl w:val="25FA4B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8">
    <w:nsid w:val="1DCD031E"/>
    <w:multiLevelType w:val="hybridMultilevel"/>
    <w:tmpl w:val="17F6A710"/>
    <w:lvl w:ilvl="0" w:tplc="18B662E2">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26AD7189"/>
    <w:multiLevelType w:val="hybridMultilevel"/>
    <w:tmpl w:val="D4B82B46"/>
    <w:lvl w:ilvl="0" w:tplc="604A91C6">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E0A7C91"/>
    <w:multiLevelType w:val="hybridMultilevel"/>
    <w:tmpl w:val="FE26A81A"/>
    <w:lvl w:ilvl="0" w:tplc="050873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E27441E"/>
    <w:multiLevelType w:val="hybridMultilevel"/>
    <w:tmpl w:val="FF9CA8CA"/>
    <w:lvl w:ilvl="0" w:tplc="AF3E92D8">
      <w:start w:val="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2C219B"/>
    <w:multiLevelType w:val="hybridMultilevel"/>
    <w:tmpl w:val="8ACAC7B4"/>
    <w:lvl w:ilvl="0" w:tplc="EA1E0A96">
      <w:start w:val="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2B675C"/>
    <w:multiLevelType w:val="hybridMultilevel"/>
    <w:tmpl w:val="F4C013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407F0B19"/>
    <w:multiLevelType w:val="hybridMultilevel"/>
    <w:tmpl w:val="89060C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26D0BBB"/>
    <w:multiLevelType w:val="hybridMultilevel"/>
    <w:tmpl w:val="E17E55EE"/>
    <w:lvl w:ilvl="0" w:tplc="67DE265C">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9A1F6D"/>
    <w:multiLevelType w:val="hybridMultilevel"/>
    <w:tmpl w:val="B7801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6521DF"/>
    <w:multiLevelType w:val="hybridMultilevel"/>
    <w:tmpl w:val="E9D8C480"/>
    <w:lvl w:ilvl="0" w:tplc="722EF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9A87AEB"/>
    <w:multiLevelType w:val="hybridMultilevel"/>
    <w:tmpl w:val="D5829564"/>
    <w:lvl w:ilvl="0" w:tplc="3D624D44">
      <w:start w:val="1"/>
      <w:numFmt w:val="decimal"/>
      <w:lvlText w:val="%1."/>
      <w:lvlJc w:val="left"/>
      <w:pPr>
        <w:tabs>
          <w:tab w:val="num" w:pos="720"/>
        </w:tabs>
        <w:ind w:left="720" w:hanging="360"/>
      </w:pPr>
    </w:lvl>
    <w:lvl w:ilvl="1" w:tplc="824AF592">
      <w:start w:val="1"/>
      <w:numFmt w:val="lowerLetter"/>
      <w:lvlText w:val="%2."/>
      <w:lvlJc w:val="left"/>
      <w:pPr>
        <w:tabs>
          <w:tab w:val="num" w:pos="1440"/>
        </w:tabs>
        <w:ind w:left="1440" w:hanging="360"/>
      </w:pPr>
    </w:lvl>
    <w:lvl w:ilvl="2" w:tplc="6B204CB0">
      <w:start w:val="1"/>
      <w:numFmt w:val="lowerRoman"/>
      <w:lvlText w:val="%3."/>
      <w:lvlJc w:val="right"/>
      <w:pPr>
        <w:tabs>
          <w:tab w:val="num" w:pos="2160"/>
        </w:tabs>
        <w:ind w:left="2160" w:hanging="180"/>
      </w:pPr>
    </w:lvl>
    <w:lvl w:ilvl="3" w:tplc="7804C82A">
      <w:start w:val="1"/>
      <w:numFmt w:val="decimal"/>
      <w:lvlText w:val="%4."/>
      <w:lvlJc w:val="left"/>
      <w:pPr>
        <w:tabs>
          <w:tab w:val="num" w:pos="2880"/>
        </w:tabs>
        <w:ind w:left="2880" w:hanging="360"/>
      </w:pPr>
    </w:lvl>
    <w:lvl w:ilvl="4" w:tplc="7BCA588C">
      <w:start w:val="1"/>
      <w:numFmt w:val="lowerLetter"/>
      <w:lvlText w:val="%5."/>
      <w:lvlJc w:val="left"/>
      <w:pPr>
        <w:tabs>
          <w:tab w:val="num" w:pos="3600"/>
        </w:tabs>
        <w:ind w:left="3600" w:hanging="360"/>
      </w:pPr>
    </w:lvl>
    <w:lvl w:ilvl="5" w:tplc="60949B92">
      <w:start w:val="1"/>
      <w:numFmt w:val="lowerRoman"/>
      <w:lvlText w:val="%6."/>
      <w:lvlJc w:val="right"/>
      <w:pPr>
        <w:tabs>
          <w:tab w:val="num" w:pos="4320"/>
        </w:tabs>
        <w:ind w:left="4320" w:hanging="180"/>
      </w:pPr>
    </w:lvl>
    <w:lvl w:ilvl="6" w:tplc="BEAEC9DE">
      <w:start w:val="1"/>
      <w:numFmt w:val="decimal"/>
      <w:lvlText w:val="%7."/>
      <w:lvlJc w:val="left"/>
      <w:pPr>
        <w:tabs>
          <w:tab w:val="num" w:pos="5040"/>
        </w:tabs>
        <w:ind w:left="5040" w:hanging="360"/>
      </w:pPr>
    </w:lvl>
    <w:lvl w:ilvl="7" w:tplc="07FE0022">
      <w:start w:val="1"/>
      <w:numFmt w:val="lowerLetter"/>
      <w:lvlText w:val="%8."/>
      <w:lvlJc w:val="left"/>
      <w:pPr>
        <w:tabs>
          <w:tab w:val="num" w:pos="5760"/>
        </w:tabs>
        <w:ind w:left="5760" w:hanging="360"/>
      </w:pPr>
    </w:lvl>
    <w:lvl w:ilvl="8" w:tplc="65C0D3BA">
      <w:start w:val="1"/>
      <w:numFmt w:val="lowerRoman"/>
      <w:lvlText w:val="%9."/>
      <w:lvlJc w:val="right"/>
      <w:pPr>
        <w:tabs>
          <w:tab w:val="num" w:pos="6480"/>
        </w:tabs>
        <w:ind w:left="6480" w:hanging="180"/>
      </w:pPr>
    </w:lvl>
  </w:abstractNum>
  <w:abstractNum w:abstractNumId="19">
    <w:nsid w:val="4D336335"/>
    <w:multiLevelType w:val="hybridMultilevel"/>
    <w:tmpl w:val="084464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D736A01"/>
    <w:multiLevelType w:val="hybridMultilevel"/>
    <w:tmpl w:val="D2CEC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265159"/>
    <w:multiLevelType w:val="hybridMultilevel"/>
    <w:tmpl w:val="8458BA72"/>
    <w:lvl w:ilvl="0" w:tplc="5AE0D8FE">
      <w:start w:val="1"/>
      <w:numFmt w:val="decimal"/>
      <w:lvlText w:val="%1."/>
      <w:lvlJc w:val="left"/>
      <w:pPr>
        <w:ind w:left="720" w:hanging="360"/>
      </w:pPr>
      <w:rPr>
        <w:rFonts w:hint="default"/>
      </w:rPr>
    </w:lvl>
    <w:lvl w:ilvl="1" w:tplc="0EE00662">
      <w:start w:val="1"/>
      <w:numFmt w:val="lowerLetter"/>
      <w:lvlText w:val="%2."/>
      <w:lvlJc w:val="left"/>
      <w:pPr>
        <w:ind w:left="1440" w:hanging="360"/>
      </w:pPr>
    </w:lvl>
    <w:lvl w:ilvl="2" w:tplc="334C7460">
      <w:start w:val="1"/>
      <w:numFmt w:val="lowerRoman"/>
      <w:lvlText w:val="%3."/>
      <w:lvlJc w:val="right"/>
      <w:pPr>
        <w:ind w:left="2160" w:hanging="180"/>
      </w:pPr>
    </w:lvl>
    <w:lvl w:ilvl="3" w:tplc="04603FD0">
      <w:start w:val="1"/>
      <w:numFmt w:val="decimal"/>
      <w:lvlText w:val="%4."/>
      <w:lvlJc w:val="left"/>
      <w:pPr>
        <w:ind w:left="2880" w:hanging="360"/>
      </w:pPr>
    </w:lvl>
    <w:lvl w:ilvl="4" w:tplc="98E6225E">
      <w:start w:val="1"/>
      <w:numFmt w:val="lowerLetter"/>
      <w:lvlText w:val="%5."/>
      <w:lvlJc w:val="left"/>
      <w:pPr>
        <w:ind w:left="3600" w:hanging="360"/>
      </w:pPr>
    </w:lvl>
    <w:lvl w:ilvl="5" w:tplc="EBB41BB6">
      <w:start w:val="1"/>
      <w:numFmt w:val="lowerRoman"/>
      <w:lvlText w:val="%6."/>
      <w:lvlJc w:val="right"/>
      <w:pPr>
        <w:ind w:left="4320" w:hanging="180"/>
      </w:pPr>
    </w:lvl>
    <w:lvl w:ilvl="6" w:tplc="6EB6BCE2">
      <w:start w:val="1"/>
      <w:numFmt w:val="decimal"/>
      <w:lvlText w:val="%7."/>
      <w:lvlJc w:val="left"/>
      <w:pPr>
        <w:ind w:left="5040" w:hanging="360"/>
      </w:pPr>
    </w:lvl>
    <w:lvl w:ilvl="7" w:tplc="D23CD128">
      <w:start w:val="1"/>
      <w:numFmt w:val="lowerLetter"/>
      <w:lvlText w:val="%8."/>
      <w:lvlJc w:val="left"/>
      <w:pPr>
        <w:ind w:left="5760" w:hanging="360"/>
      </w:pPr>
    </w:lvl>
    <w:lvl w:ilvl="8" w:tplc="9D508AAE">
      <w:start w:val="1"/>
      <w:numFmt w:val="lowerRoman"/>
      <w:lvlText w:val="%9."/>
      <w:lvlJc w:val="right"/>
      <w:pPr>
        <w:ind w:left="6480" w:hanging="180"/>
      </w:pPr>
    </w:lvl>
  </w:abstractNum>
  <w:abstractNum w:abstractNumId="22">
    <w:nsid w:val="59764E9B"/>
    <w:multiLevelType w:val="hybridMultilevel"/>
    <w:tmpl w:val="71EE2466"/>
    <w:lvl w:ilvl="0" w:tplc="4C8648DC">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A6F2D0F"/>
    <w:multiLevelType w:val="hybridMultilevel"/>
    <w:tmpl w:val="4B22AFC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D923EC"/>
    <w:multiLevelType w:val="hybridMultilevel"/>
    <w:tmpl w:val="1660CD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687A5D9E"/>
    <w:multiLevelType w:val="hybridMultilevel"/>
    <w:tmpl w:val="3612BBC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68057B"/>
    <w:multiLevelType w:val="hybridMultilevel"/>
    <w:tmpl w:val="94284684"/>
    <w:lvl w:ilvl="0" w:tplc="BBD6A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11464AC"/>
    <w:multiLevelType w:val="hybridMultilevel"/>
    <w:tmpl w:val="C0842CC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2234BE"/>
    <w:multiLevelType w:val="hybridMultilevel"/>
    <w:tmpl w:val="C16CFA2A"/>
    <w:lvl w:ilvl="0" w:tplc="228A49B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2"/>
  </w:num>
  <w:num w:numId="3">
    <w:abstractNumId w:val="7"/>
  </w:num>
  <w:num w:numId="4">
    <w:abstractNumId w:val="5"/>
  </w:num>
  <w:num w:numId="5">
    <w:abstractNumId w:val="21"/>
  </w:num>
  <w:num w:numId="6">
    <w:abstractNumId w:val="4"/>
  </w:num>
  <w:num w:numId="7">
    <w:abstractNumId w:val="8"/>
  </w:num>
  <w:num w:numId="8">
    <w:abstractNumId w:val="19"/>
  </w:num>
  <w:num w:numId="9">
    <w:abstractNumId w:val="13"/>
  </w:num>
  <w:num w:numId="10">
    <w:abstractNumId w:val="3"/>
  </w:num>
  <w:num w:numId="11">
    <w:abstractNumId w:val="28"/>
  </w:num>
  <w:num w:numId="12">
    <w:abstractNumId w:val="24"/>
  </w:num>
  <w:num w:numId="13">
    <w:abstractNumId w:val="18"/>
  </w:num>
  <w:num w:numId="14">
    <w:abstractNumId w:val="14"/>
  </w:num>
  <w:num w:numId="15">
    <w:abstractNumId w:val="10"/>
  </w:num>
  <w:num w:numId="16">
    <w:abstractNumId w:val="0"/>
  </w:num>
  <w:num w:numId="17">
    <w:abstractNumId w:val="25"/>
  </w:num>
  <w:num w:numId="18">
    <w:abstractNumId w:val="27"/>
  </w:num>
  <w:num w:numId="19">
    <w:abstractNumId w:val="23"/>
  </w:num>
  <w:num w:numId="20">
    <w:abstractNumId w:val="6"/>
  </w:num>
  <w:num w:numId="21">
    <w:abstractNumId w:val="9"/>
  </w:num>
  <w:num w:numId="22">
    <w:abstractNumId w:val="22"/>
  </w:num>
  <w:num w:numId="23">
    <w:abstractNumId w:val="11"/>
  </w:num>
  <w:num w:numId="24">
    <w:abstractNumId w:val="12"/>
  </w:num>
  <w:num w:numId="25">
    <w:abstractNumId w:val="15"/>
  </w:num>
  <w:num w:numId="26">
    <w:abstractNumId w:val="16"/>
  </w:num>
  <w:num w:numId="27">
    <w:abstractNumId w:val="17"/>
  </w:num>
  <w:num w:numId="28">
    <w:abstractNumId w:val="20"/>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characterSpacingControl w:val="doNotCompress"/>
  <w:compat>
    <w:useFELayout/>
  </w:compat>
  <w:rsids>
    <w:rsidRoot w:val="001127E7"/>
    <w:rsid w:val="00001C46"/>
    <w:rsid w:val="00004203"/>
    <w:rsid w:val="00004BD0"/>
    <w:rsid w:val="00011D1A"/>
    <w:rsid w:val="000129AD"/>
    <w:rsid w:val="000148D7"/>
    <w:rsid w:val="00014B45"/>
    <w:rsid w:val="00015AAA"/>
    <w:rsid w:val="00016759"/>
    <w:rsid w:val="000217C7"/>
    <w:rsid w:val="00023644"/>
    <w:rsid w:val="00026388"/>
    <w:rsid w:val="00030FE4"/>
    <w:rsid w:val="00031DED"/>
    <w:rsid w:val="000338A0"/>
    <w:rsid w:val="00041C8D"/>
    <w:rsid w:val="00042E78"/>
    <w:rsid w:val="00045BFB"/>
    <w:rsid w:val="00047F2C"/>
    <w:rsid w:val="00051488"/>
    <w:rsid w:val="00052E10"/>
    <w:rsid w:val="0005404D"/>
    <w:rsid w:val="00054505"/>
    <w:rsid w:val="00054F33"/>
    <w:rsid w:val="00072D9A"/>
    <w:rsid w:val="0007382B"/>
    <w:rsid w:val="0007596E"/>
    <w:rsid w:val="000759AC"/>
    <w:rsid w:val="00075A21"/>
    <w:rsid w:val="00076A6A"/>
    <w:rsid w:val="00082082"/>
    <w:rsid w:val="00092D2A"/>
    <w:rsid w:val="000931D3"/>
    <w:rsid w:val="00095E6C"/>
    <w:rsid w:val="000A3255"/>
    <w:rsid w:val="000A39B8"/>
    <w:rsid w:val="000A5A18"/>
    <w:rsid w:val="000A7D6C"/>
    <w:rsid w:val="000B0281"/>
    <w:rsid w:val="000B4315"/>
    <w:rsid w:val="000B606D"/>
    <w:rsid w:val="000C0187"/>
    <w:rsid w:val="000C199F"/>
    <w:rsid w:val="000C4A7F"/>
    <w:rsid w:val="000C6EF0"/>
    <w:rsid w:val="000C74F3"/>
    <w:rsid w:val="000D39AE"/>
    <w:rsid w:val="000D4F0F"/>
    <w:rsid w:val="000E0A1A"/>
    <w:rsid w:val="000E0CCE"/>
    <w:rsid w:val="000E710A"/>
    <w:rsid w:val="000F1A18"/>
    <w:rsid w:val="000F400B"/>
    <w:rsid w:val="000F4250"/>
    <w:rsid w:val="000F532E"/>
    <w:rsid w:val="000F56F0"/>
    <w:rsid w:val="000F6F36"/>
    <w:rsid w:val="0010125D"/>
    <w:rsid w:val="00101821"/>
    <w:rsid w:val="00110034"/>
    <w:rsid w:val="001127E7"/>
    <w:rsid w:val="001166DE"/>
    <w:rsid w:val="001222B7"/>
    <w:rsid w:val="001224F0"/>
    <w:rsid w:val="00130159"/>
    <w:rsid w:val="00131C26"/>
    <w:rsid w:val="00134908"/>
    <w:rsid w:val="00141855"/>
    <w:rsid w:val="00147DF5"/>
    <w:rsid w:val="0015026C"/>
    <w:rsid w:val="00161AD3"/>
    <w:rsid w:val="0017010F"/>
    <w:rsid w:val="00171D2C"/>
    <w:rsid w:val="00183402"/>
    <w:rsid w:val="001854D8"/>
    <w:rsid w:val="0018641F"/>
    <w:rsid w:val="00187EC4"/>
    <w:rsid w:val="00191217"/>
    <w:rsid w:val="00191654"/>
    <w:rsid w:val="00194456"/>
    <w:rsid w:val="001A1735"/>
    <w:rsid w:val="001A3080"/>
    <w:rsid w:val="001A32E2"/>
    <w:rsid w:val="001A4324"/>
    <w:rsid w:val="001A794E"/>
    <w:rsid w:val="001B601F"/>
    <w:rsid w:val="001C4D58"/>
    <w:rsid w:val="001C5D85"/>
    <w:rsid w:val="001C7EDF"/>
    <w:rsid w:val="001D2656"/>
    <w:rsid w:val="001D2C17"/>
    <w:rsid w:val="001D6683"/>
    <w:rsid w:val="001D6F3F"/>
    <w:rsid w:val="001E114C"/>
    <w:rsid w:val="001F320F"/>
    <w:rsid w:val="001F44AE"/>
    <w:rsid w:val="001F680E"/>
    <w:rsid w:val="001F7729"/>
    <w:rsid w:val="00200B27"/>
    <w:rsid w:val="00200B28"/>
    <w:rsid w:val="002045D8"/>
    <w:rsid w:val="00205B8C"/>
    <w:rsid w:val="00210C5C"/>
    <w:rsid w:val="00211749"/>
    <w:rsid w:val="00214C2F"/>
    <w:rsid w:val="00217DF0"/>
    <w:rsid w:val="00220B7F"/>
    <w:rsid w:val="00223DBD"/>
    <w:rsid w:val="00230A31"/>
    <w:rsid w:val="00231A92"/>
    <w:rsid w:val="00233A6B"/>
    <w:rsid w:val="00234E64"/>
    <w:rsid w:val="00241275"/>
    <w:rsid w:val="00243A82"/>
    <w:rsid w:val="00243F6D"/>
    <w:rsid w:val="00243F71"/>
    <w:rsid w:val="002471EA"/>
    <w:rsid w:val="002477B4"/>
    <w:rsid w:val="00250066"/>
    <w:rsid w:val="002501D1"/>
    <w:rsid w:val="00253E38"/>
    <w:rsid w:val="002614CC"/>
    <w:rsid w:val="002626CA"/>
    <w:rsid w:val="002626E4"/>
    <w:rsid w:val="00262D59"/>
    <w:rsid w:val="0027266A"/>
    <w:rsid w:val="00272AAE"/>
    <w:rsid w:val="00292193"/>
    <w:rsid w:val="002A1AC5"/>
    <w:rsid w:val="002A56A5"/>
    <w:rsid w:val="002B359F"/>
    <w:rsid w:val="002B37B5"/>
    <w:rsid w:val="002B5ADD"/>
    <w:rsid w:val="002B7114"/>
    <w:rsid w:val="002C2795"/>
    <w:rsid w:val="002D0E45"/>
    <w:rsid w:val="002D1AB0"/>
    <w:rsid w:val="002D3A32"/>
    <w:rsid w:val="002E1B82"/>
    <w:rsid w:val="002E2EBE"/>
    <w:rsid w:val="002F0622"/>
    <w:rsid w:val="002F0E3A"/>
    <w:rsid w:val="002F10CC"/>
    <w:rsid w:val="002F1DC2"/>
    <w:rsid w:val="002F1F1C"/>
    <w:rsid w:val="002F4F53"/>
    <w:rsid w:val="002F507D"/>
    <w:rsid w:val="002F5A97"/>
    <w:rsid w:val="0030193A"/>
    <w:rsid w:val="0031116E"/>
    <w:rsid w:val="00312D80"/>
    <w:rsid w:val="003147AB"/>
    <w:rsid w:val="00315DE7"/>
    <w:rsid w:val="00316326"/>
    <w:rsid w:val="0032072D"/>
    <w:rsid w:val="00321572"/>
    <w:rsid w:val="003217DB"/>
    <w:rsid w:val="003244F5"/>
    <w:rsid w:val="003254C9"/>
    <w:rsid w:val="00333958"/>
    <w:rsid w:val="00334A12"/>
    <w:rsid w:val="00334C16"/>
    <w:rsid w:val="00335B19"/>
    <w:rsid w:val="00337BFB"/>
    <w:rsid w:val="0034002B"/>
    <w:rsid w:val="003442A3"/>
    <w:rsid w:val="003449E4"/>
    <w:rsid w:val="003453F2"/>
    <w:rsid w:val="00355A35"/>
    <w:rsid w:val="00360B59"/>
    <w:rsid w:val="00364526"/>
    <w:rsid w:val="003656A0"/>
    <w:rsid w:val="00375542"/>
    <w:rsid w:val="00375854"/>
    <w:rsid w:val="0038224A"/>
    <w:rsid w:val="00385E65"/>
    <w:rsid w:val="00386153"/>
    <w:rsid w:val="003866EF"/>
    <w:rsid w:val="003900D5"/>
    <w:rsid w:val="0039044A"/>
    <w:rsid w:val="00391479"/>
    <w:rsid w:val="00392951"/>
    <w:rsid w:val="003A088F"/>
    <w:rsid w:val="003A7C55"/>
    <w:rsid w:val="003B2807"/>
    <w:rsid w:val="003B5062"/>
    <w:rsid w:val="003B6253"/>
    <w:rsid w:val="003C2338"/>
    <w:rsid w:val="003D1FF4"/>
    <w:rsid w:val="003D4E33"/>
    <w:rsid w:val="003D6572"/>
    <w:rsid w:val="003E1995"/>
    <w:rsid w:val="003E205D"/>
    <w:rsid w:val="003E333E"/>
    <w:rsid w:val="003F032E"/>
    <w:rsid w:val="003F0DE8"/>
    <w:rsid w:val="003F30CD"/>
    <w:rsid w:val="003F457B"/>
    <w:rsid w:val="003F7DE7"/>
    <w:rsid w:val="004000BD"/>
    <w:rsid w:val="004009C5"/>
    <w:rsid w:val="00400D4F"/>
    <w:rsid w:val="004011BC"/>
    <w:rsid w:val="00402EDF"/>
    <w:rsid w:val="00403F53"/>
    <w:rsid w:val="00413365"/>
    <w:rsid w:val="00414214"/>
    <w:rsid w:val="004249A5"/>
    <w:rsid w:val="00425BAB"/>
    <w:rsid w:val="00425BBB"/>
    <w:rsid w:val="004316F9"/>
    <w:rsid w:val="0043200D"/>
    <w:rsid w:val="00433DB3"/>
    <w:rsid w:val="0044005E"/>
    <w:rsid w:val="00442080"/>
    <w:rsid w:val="00442327"/>
    <w:rsid w:val="00442412"/>
    <w:rsid w:val="00444F46"/>
    <w:rsid w:val="00445D73"/>
    <w:rsid w:val="004467B4"/>
    <w:rsid w:val="004471E5"/>
    <w:rsid w:val="00451CE8"/>
    <w:rsid w:val="004559EE"/>
    <w:rsid w:val="00456525"/>
    <w:rsid w:val="00457F96"/>
    <w:rsid w:val="00461068"/>
    <w:rsid w:val="00461245"/>
    <w:rsid w:val="00464601"/>
    <w:rsid w:val="0046564A"/>
    <w:rsid w:val="004667C4"/>
    <w:rsid w:val="00466F4C"/>
    <w:rsid w:val="00476F1C"/>
    <w:rsid w:val="004774F8"/>
    <w:rsid w:val="00477828"/>
    <w:rsid w:val="00482DE1"/>
    <w:rsid w:val="00484E5E"/>
    <w:rsid w:val="004854CA"/>
    <w:rsid w:val="004861D7"/>
    <w:rsid w:val="004A08D1"/>
    <w:rsid w:val="004A1CDD"/>
    <w:rsid w:val="004A5550"/>
    <w:rsid w:val="004A6136"/>
    <w:rsid w:val="004A679E"/>
    <w:rsid w:val="004A6B85"/>
    <w:rsid w:val="004B1A53"/>
    <w:rsid w:val="004B2E2E"/>
    <w:rsid w:val="004B77B1"/>
    <w:rsid w:val="004C02F7"/>
    <w:rsid w:val="004C1A9A"/>
    <w:rsid w:val="004C62E9"/>
    <w:rsid w:val="004C680A"/>
    <w:rsid w:val="004C6DFF"/>
    <w:rsid w:val="004C72F2"/>
    <w:rsid w:val="004D00AA"/>
    <w:rsid w:val="004D1202"/>
    <w:rsid w:val="004D25B1"/>
    <w:rsid w:val="004D2EDD"/>
    <w:rsid w:val="004D5758"/>
    <w:rsid w:val="004E03A1"/>
    <w:rsid w:val="004E2188"/>
    <w:rsid w:val="004F0F6E"/>
    <w:rsid w:val="004F48C8"/>
    <w:rsid w:val="0050111A"/>
    <w:rsid w:val="00504953"/>
    <w:rsid w:val="00507E27"/>
    <w:rsid w:val="00510E5B"/>
    <w:rsid w:val="005154E1"/>
    <w:rsid w:val="00525107"/>
    <w:rsid w:val="0054342B"/>
    <w:rsid w:val="00544936"/>
    <w:rsid w:val="005450DF"/>
    <w:rsid w:val="005462DB"/>
    <w:rsid w:val="0054780D"/>
    <w:rsid w:val="005617AE"/>
    <w:rsid w:val="00564C74"/>
    <w:rsid w:val="005671C6"/>
    <w:rsid w:val="0056754C"/>
    <w:rsid w:val="00571E01"/>
    <w:rsid w:val="00573208"/>
    <w:rsid w:val="0057328B"/>
    <w:rsid w:val="0058058D"/>
    <w:rsid w:val="005806A2"/>
    <w:rsid w:val="00583976"/>
    <w:rsid w:val="00583BAB"/>
    <w:rsid w:val="00590E33"/>
    <w:rsid w:val="00592F5E"/>
    <w:rsid w:val="00593B4E"/>
    <w:rsid w:val="005A05B4"/>
    <w:rsid w:val="005A2134"/>
    <w:rsid w:val="005A4B8D"/>
    <w:rsid w:val="005A6443"/>
    <w:rsid w:val="005C1D5C"/>
    <w:rsid w:val="005C204B"/>
    <w:rsid w:val="005C3328"/>
    <w:rsid w:val="005C5890"/>
    <w:rsid w:val="005D0AE7"/>
    <w:rsid w:val="005D1A08"/>
    <w:rsid w:val="005E2601"/>
    <w:rsid w:val="005E30A4"/>
    <w:rsid w:val="005E5731"/>
    <w:rsid w:val="005E6A20"/>
    <w:rsid w:val="005F2495"/>
    <w:rsid w:val="006001F4"/>
    <w:rsid w:val="00602072"/>
    <w:rsid w:val="00604D18"/>
    <w:rsid w:val="00604F5A"/>
    <w:rsid w:val="00610B24"/>
    <w:rsid w:val="00611A09"/>
    <w:rsid w:val="00616FF2"/>
    <w:rsid w:val="00626B48"/>
    <w:rsid w:val="006271C3"/>
    <w:rsid w:val="00632D32"/>
    <w:rsid w:val="00634D43"/>
    <w:rsid w:val="00636820"/>
    <w:rsid w:val="0063770E"/>
    <w:rsid w:val="00643FCF"/>
    <w:rsid w:val="00644A07"/>
    <w:rsid w:val="00647B31"/>
    <w:rsid w:val="00647C9E"/>
    <w:rsid w:val="00652B2B"/>
    <w:rsid w:val="006555C2"/>
    <w:rsid w:val="00657F5E"/>
    <w:rsid w:val="0067199F"/>
    <w:rsid w:val="00671F90"/>
    <w:rsid w:val="00673F12"/>
    <w:rsid w:val="0067471A"/>
    <w:rsid w:val="006853DE"/>
    <w:rsid w:val="006875BA"/>
    <w:rsid w:val="00692A61"/>
    <w:rsid w:val="00693119"/>
    <w:rsid w:val="0069661A"/>
    <w:rsid w:val="00697AC1"/>
    <w:rsid w:val="006B1002"/>
    <w:rsid w:val="006B262B"/>
    <w:rsid w:val="006B4F50"/>
    <w:rsid w:val="006B576E"/>
    <w:rsid w:val="006B6C72"/>
    <w:rsid w:val="006C0C9C"/>
    <w:rsid w:val="006C60FE"/>
    <w:rsid w:val="006C7001"/>
    <w:rsid w:val="006D0D5E"/>
    <w:rsid w:val="006E3A4D"/>
    <w:rsid w:val="00700D42"/>
    <w:rsid w:val="007048D9"/>
    <w:rsid w:val="007052CD"/>
    <w:rsid w:val="0070638F"/>
    <w:rsid w:val="007102E0"/>
    <w:rsid w:val="00710F40"/>
    <w:rsid w:val="00711FFD"/>
    <w:rsid w:val="00714216"/>
    <w:rsid w:val="0072272B"/>
    <w:rsid w:val="00727FC6"/>
    <w:rsid w:val="00731F45"/>
    <w:rsid w:val="00733410"/>
    <w:rsid w:val="00736772"/>
    <w:rsid w:val="00750378"/>
    <w:rsid w:val="00751F7F"/>
    <w:rsid w:val="0076287A"/>
    <w:rsid w:val="00763231"/>
    <w:rsid w:val="007665A2"/>
    <w:rsid w:val="00767AA7"/>
    <w:rsid w:val="007734A9"/>
    <w:rsid w:val="00775E27"/>
    <w:rsid w:val="00783A40"/>
    <w:rsid w:val="00786AD4"/>
    <w:rsid w:val="00797A71"/>
    <w:rsid w:val="007A076B"/>
    <w:rsid w:val="007B0EAF"/>
    <w:rsid w:val="007B1E5D"/>
    <w:rsid w:val="007B3E47"/>
    <w:rsid w:val="007B549F"/>
    <w:rsid w:val="007B666B"/>
    <w:rsid w:val="007C1532"/>
    <w:rsid w:val="007C3990"/>
    <w:rsid w:val="007C5694"/>
    <w:rsid w:val="007D0205"/>
    <w:rsid w:val="007D0ACD"/>
    <w:rsid w:val="007D1A3F"/>
    <w:rsid w:val="007D522F"/>
    <w:rsid w:val="007D7F85"/>
    <w:rsid w:val="007E5122"/>
    <w:rsid w:val="007F6125"/>
    <w:rsid w:val="007F7902"/>
    <w:rsid w:val="00802ED9"/>
    <w:rsid w:val="00804471"/>
    <w:rsid w:val="00812FE7"/>
    <w:rsid w:val="00813B0E"/>
    <w:rsid w:val="00815295"/>
    <w:rsid w:val="008159F3"/>
    <w:rsid w:val="008250FD"/>
    <w:rsid w:val="0082621B"/>
    <w:rsid w:val="00826399"/>
    <w:rsid w:val="00830E07"/>
    <w:rsid w:val="00840F21"/>
    <w:rsid w:val="00841974"/>
    <w:rsid w:val="00841CBF"/>
    <w:rsid w:val="0084298E"/>
    <w:rsid w:val="00843819"/>
    <w:rsid w:val="00847657"/>
    <w:rsid w:val="00850641"/>
    <w:rsid w:val="00853CDA"/>
    <w:rsid w:val="00857FAB"/>
    <w:rsid w:val="00862629"/>
    <w:rsid w:val="00863C27"/>
    <w:rsid w:val="008656E2"/>
    <w:rsid w:val="008719C6"/>
    <w:rsid w:val="00872DC9"/>
    <w:rsid w:val="00875AF8"/>
    <w:rsid w:val="00885ADF"/>
    <w:rsid w:val="00890031"/>
    <w:rsid w:val="0089029C"/>
    <w:rsid w:val="00891D39"/>
    <w:rsid w:val="00896456"/>
    <w:rsid w:val="008A0054"/>
    <w:rsid w:val="008A430A"/>
    <w:rsid w:val="008B3C09"/>
    <w:rsid w:val="008B401F"/>
    <w:rsid w:val="008B4D50"/>
    <w:rsid w:val="008C3192"/>
    <w:rsid w:val="008C39C7"/>
    <w:rsid w:val="008D0178"/>
    <w:rsid w:val="008D061B"/>
    <w:rsid w:val="008D547E"/>
    <w:rsid w:val="008E1E4E"/>
    <w:rsid w:val="008E25A1"/>
    <w:rsid w:val="008F1C21"/>
    <w:rsid w:val="008F2DCF"/>
    <w:rsid w:val="008F39F7"/>
    <w:rsid w:val="008F3ED5"/>
    <w:rsid w:val="008F72E0"/>
    <w:rsid w:val="008F774E"/>
    <w:rsid w:val="00901855"/>
    <w:rsid w:val="009100C6"/>
    <w:rsid w:val="00912005"/>
    <w:rsid w:val="00922A75"/>
    <w:rsid w:val="00924B70"/>
    <w:rsid w:val="009267FC"/>
    <w:rsid w:val="00934C38"/>
    <w:rsid w:val="00935611"/>
    <w:rsid w:val="00936D45"/>
    <w:rsid w:val="00937A76"/>
    <w:rsid w:val="00942160"/>
    <w:rsid w:val="0094299E"/>
    <w:rsid w:val="009459B1"/>
    <w:rsid w:val="0094674F"/>
    <w:rsid w:val="0095200C"/>
    <w:rsid w:val="009555D6"/>
    <w:rsid w:val="00960159"/>
    <w:rsid w:val="009620E3"/>
    <w:rsid w:val="0097420A"/>
    <w:rsid w:val="00984262"/>
    <w:rsid w:val="00984CCC"/>
    <w:rsid w:val="009876D0"/>
    <w:rsid w:val="0099183B"/>
    <w:rsid w:val="00992AF1"/>
    <w:rsid w:val="009A0A35"/>
    <w:rsid w:val="009A320B"/>
    <w:rsid w:val="009A57D5"/>
    <w:rsid w:val="009B0764"/>
    <w:rsid w:val="009B5A86"/>
    <w:rsid w:val="009B5C18"/>
    <w:rsid w:val="009C1F7C"/>
    <w:rsid w:val="009C4484"/>
    <w:rsid w:val="009C759F"/>
    <w:rsid w:val="009C7BFB"/>
    <w:rsid w:val="009D3895"/>
    <w:rsid w:val="009D3D5B"/>
    <w:rsid w:val="009D4771"/>
    <w:rsid w:val="009D6337"/>
    <w:rsid w:val="009D63D9"/>
    <w:rsid w:val="009E359F"/>
    <w:rsid w:val="009E58D1"/>
    <w:rsid w:val="009E697C"/>
    <w:rsid w:val="009F4579"/>
    <w:rsid w:val="009F6ADF"/>
    <w:rsid w:val="00A0022A"/>
    <w:rsid w:val="00A05ABB"/>
    <w:rsid w:val="00A13291"/>
    <w:rsid w:val="00A13E9A"/>
    <w:rsid w:val="00A1431B"/>
    <w:rsid w:val="00A14637"/>
    <w:rsid w:val="00A176DA"/>
    <w:rsid w:val="00A2299B"/>
    <w:rsid w:val="00A24C4A"/>
    <w:rsid w:val="00A27BDF"/>
    <w:rsid w:val="00A304DB"/>
    <w:rsid w:val="00A37963"/>
    <w:rsid w:val="00A41754"/>
    <w:rsid w:val="00A4789F"/>
    <w:rsid w:val="00A53502"/>
    <w:rsid w:val="00A565C7"/>
    <w:rsid w:val="00A57263"/>
    <w:rsid w:val="00A6047E"/>
    <w:rsid w:val="00A60A4F"/>
    <w:rsid w:val="00A61B7D"/>
    <w:rsid w:val="00A65B15"/>
    <w:rsid w:val="00A672C2"/>
    <w:rsid w:val="00A70C53"/>
    <w:rsid w:val="00A7296C"/>
    <w:rsid w:val="00A80F3D"/>
    <w:rsid w:val="00A846C4"/>
    <w:rsid w:val="00A86A0C"/>
    <w:rsid w:val="00A917AB"/>
    <w:rsid w:val="00AA064A"/>
    <w:rsid w:val="00AA49D6"/>
    <w:rsid w:val="00AB4968"/>
    <w:rsid w:val="00AC05C0"/>
    <w:rsid w:val="00AD49E1"/>
    <w:rsid w:val="00AD4F40"/>
    <w:rsid w:val="00AD5F55"/>
    <w:rsid w:val="00AD6DA8"/>
    <w:rsid w:val="00AE095B"/>
    <w:rsid w:val="00AE47F2"/>
    <w:rsid w:val="00AE4AB7"/>
    <w:rsid w:val="00AE68C4"/>
    <w:rsid w:val="00AE70D7"/>
    <w:rsid w:val="00AF098B"/>
    <w:rsid w:val="00AF6610"/>
    <w:rsid w:val="00B0280A"/>
    <w:rsid w:val="00B1468C"/>
    <w:rsid w:val="00B23302"/>
    <w:rsid w:val="00B2403D"/>
    <w:rsid w:val="00B275C2"/>
    <w:rsid w:val="00B366CE"/>
    <w:rsid w:val="00B3690B"/>
    <w:rsid w:val="00B375CE"/>
    <w:rsid w:val="00B4119B"/>
    <w:rsid w:val="00B42AAD"/>
    <w:rsid w:val="00B473E5"/>
    <w:rsid w:val="00B52009"/>
    <w:rsid w:val="00B568D5"/>
    <w:rsid w:val="00B61839"/>
    <w:rsid w:val="00B65D54"/>
    <w:rsid w:val="00B72CF2"/>
    <w:rsid w:val="00B732D4"/>
    <w:rsid w:val="00B77363"/>
    <w:rsid w:val="00B823C6"/>
    <w:rsid w:val="00B83806"/>
    <w:rsid w:val="00B934BF"/>
    <w:rsid w:val="00B93AE7"/>
    <w:rsid w:val="00B93D8A"/>
    <w:rsid w:val="00B959B4"/>
    <w:rsid w:val="00B96A44"/>
    <w:rsid w:val="00B977DA"/>
    <w:rsid w:val="00BA29E7"/>
    <w:rsid w:val="00BB6F61"/>
    <w:rsid w:val="00BB7F56"/>
    <w:rsid w:val="00BC7712"/>
    <w:rsid w:val="00BD2E83"/>
    <w:rsid w:val="00BD63A1"/>
    <w:rsid w:val="00BE0F6F"/>
    <w:rsid w:val="00BE412D"/>
    <w:rsid w:val="00BE5849"/>
    <w:rsid w:val="00BF39A5"/>
    <w:rsid w:val="00BF61B4"/>
    <w:rsid w:val="00BF7BB9"/>
    <w:rsid w:val="00C07F59"/>
    <w:rsid w:val="00C108C9"/>
    <w:rsid w:val="00C1148E"/>
    <w:rsid w:val="00C15AF1"/>
    <w:rsid w:val="00C166BD"/>
    <w:rsid w:val="00C173EB"/>
    <w:rsid w:val="00C179AD"/>
    <w:rsid w:val="00C20B56"/>
    <w:rsid w:val="00C4042F"/>
    <w:rsid w:val="00C41E65"/>
    <w:rsid w:val="00C42E12"/>
    <w:rsid w:val="00C525A0"/>
    <w:rsid w:val="00C541D9"/>
    <w:rsid w:val="00C54787"/>
    <w:rsid w:val="00C5687B"/>
    <w:rsid w:val="00C60983"/>
    <w:rsid w:val="00C66A19"/>
    <w:rsid w:val="00C7255D"/>
    <w:rsid w:val="00C75C78"/>
    <w:rsid w:val="00C77EBF"/>
    <w:rsid w:val="00C831AF"/>
    <w:rsid w:val="00C9157E"/>
    <w:rsid w:val="00C93714"/>
    <w:rsid w:val="00C943BD"/>
    <w:rsid w:val="00CA0355"/>
    <w:rsid w:val="00CA1D9C"/>
    <w:rsid w:val="00CA2AE0"/>
    <w:rsid w:val="00CA311B"/>
    <w:rsid w:val="00CA4BBA"/>
    <w:rsid w:val="00CA4F7A"/>
    <w:rsid w:val="00CB0D0F"/>
    <w:rsid w:val="00CB15DA"/>
    <w:rsid w:val="00CB3A7F"/>
    <w:rsid w:val="00CB76EF"/>
    <w:rsid w:val="00CC26BA"/>
    <w:rsid w:val="00CC562A"/>
    <w:rsid w:val="00CC66A5"/>
    <w:rsid w:val="00CD41F5"/>
    <w:rsid w:val="00CD474F"/>
    <w:rsid w:val="00CD4F43"/>
    <w:rsid w:val="00CD5378"/>
    <w:rsid w:val="00CD742E"/>
    <w:rsid w:val="00CF0ECB"/>
    <w:rsid w:val="00CF13D9"/>
    <w:rsid w:val="00CF36FB"/>
    <w:rsid w:val="00CF50AF"/>
    <w:rsid w:val="00CF7D49"/>
    <w:rsid w:val="00D0054E"/>
    <w:rsid w:val="00D076D3"/>
    <w:rsid w:val="00D10B52"/>
    <w:rsid w:val="00D214B5"/>
    <w:rsid w:val="00D26DDF"/>
    <w:rsid w:val="00D32227"/>
    <w:rsid w:val="00D32517"/>
    <w:rsid w:val="00D37A5F"/>
    <w:rsid w:val="00D43847"/>
    <w:rsid w:val="00D47706"/>
    <w:rsid w:val="00D50993"/>
    <w:rsid w:val="00D55262"/>
    <w:rsid w:val="00D65EE5"/>
    <w:rsid w:val="00D67BA4"/>
    <w:rsid w:val="00D67E1F"/>
    <w:rsid w:val="00D745C2"/>
    <w:rsid w:val="00D80578"/>
    <w:rsid w:val="00D80A30"/>
    <w:rsid w:val="00D8255A"/>
    <w:rsid w:val="00D85690"/>
    <w:rsid w:val="00D861E5"/>
    <w:rsid w:val="00D91605"/>
    <w:rsid w:val="00D938D1"/>
    <w:rsid w:val="00D9710D"/>
    <w:rsid w:val="00DA25D9"/>
    <w:rsid w:val="00DA42A5"/>
    <w:rsid w:val="00DA44FF"/>
    <w:rsid w:val="00DA5C1C"/>
    <w:rsid w:val="00DB0277"/>
    <w:rsid w:val="00DB2EF2"/>
    <w:rsid w:val="00DB3DBB"/>
    <w:rsid w:val="00DB56FA"/>
    <w:rsid w:val="00DC0277"/>
    <w:rsid w:val="00DC0928"/>
    <w:rsid w:val="00DC1EE6"/>
    <w:rsid w:val="00DC41EA"/>
    <w:rsid w:val="00DD0E3C"/>
    <w:rsid w:val="00DD2593"/>
    <w:rsid w:val="00DD5DA5"/>
    <w:rsid w:val="00DF132B"/>
    <w:rsid w:val="00DF2A62"/>
    <w:rsid w:val="00DF4FB6"/>
    <w:rsid w:val="00DF5F10"/>
    <w:rsid w:val="00DF66CA"/>
    <w:rsid w:val="00DF77BC"/>
    <w:rsid w:val="00DF7A52"/>
    <w:rsid w:val="00E0113C"/>
    <w:rsid w:val="00E026F3"/>
    <w:rsid w:val="00E114C0"/>
    <w:rsid w:val="00E1286D"/>
    <w:rsid w:val="00E14EF7"/>
    <w:rsid w:val="00E17B99"/>
    <w:rsid w:val="00E21089"/>
    <w:rsid w:val="00E2170A"/>
    <w:rsid w:val="00E22A08"/>
    <w:rsid w:val="00E25778"/>
    <w:rsid w:val="00E32D22"/>
    <w:rsid w:val="00E33E31"/>
    <w:rsid w:val="00E50699"/>
    <w:rsid w:val="00E50BAD"/>
    <w:rsid w:val="00E51C34"/>
    <w:rsid w:val="00E62F37"/>
    <w:rsid w:val="00E64FE2"/>
    <w:rsid w:val="00E66D3B"/>
    <w:rsid w:val="00E67FCE"/>
    <w:rsid w:val="00E743F8"/>
    <w:rsid w:val="00E74D76"/>
    <w:rsid w:val="00E77CB0"/>
    <w:rsid w:val="00E82A1B"/>
    <w:rsid w:val="00E84DC5"/>
    <w:rsid w:val="00E9064B"/>
    <w:rsid w:val="00E97C52"/>
    <w:rsid w:val="00EA4D59"/>
    <w:rsid w:val="00EA4EDE"/>
    <w:rsid w:val="00EA6113"/>
    <w:rsid w:val="00EA6735"/>
    <w:rsid w:val="00EB3BE8"/>
    <w:rsid w:val="00EB6194"/>
    <w:rsid w:val="00EB6A85"/>
    <w:rsid w:val="00EC10A9"/>
    <w:rsid w:val="00EE1601"/>
    <w:rsid w:val="00EE1923"/>
    <w:rsid w:val="00EE2DE9"/>
    <w:rsid w:val="00EE367A"/>
    <w:rsid w:val="00EE5E0B"/>
    <w:rsid w:val="00EE6549"/>
    <w:rsid w:val="00EE726C"/>
    <w:rsid w:val="00EE73BD"/>
    <w:rsid w:val="00EF484C"/>
    <w:rsid w:val="00EF62DD"/>
    <w:rsid w:val="00EF664C"/>
    <w:rsid w:val="00F03887"/>
    <w:rsid w:val="00F07D16"/>
    <w:rsid w:val="00F14AC0"/>
    <w:rsid w:val="00F20613"/>
    <w:rsid w:val="00F20D8D"/>
    <w:rsid w:val="00F236CB"/>
    <w:rsid w:val="00F31160"/>
    <w:rsid w:val="00F31720"/>
    <w:rsid w:val="00F317CF"/>
    <w:rsid w:val="00F32E9E"/>
    <w:rsid w:val="00F342FD"/>
    <w:rsid w:val="00F36959"/>
    <w:rsid w:val="00F36D1E"/>
    <w:rsid w:val="00F470B3"/>
    <w:rsid w:val="00F522CA"/>
    <w:rsid w:val="00F62825"/>
    <w:rsid w:val="00F62BE9"/>
    <w:rsid w:val="00F644E7"/>
    <w:rsid w:val="00F66C5C"/>
    <w:rsid w:val="00F735E0"/>
    <w:rsid w:val="00F761CB"/>
    <w:rsid w:val="00F802FB"/>
    <w:rsid w:val="00F81BF5"/>
    <w:rsid w:val="00F83EA6"/>
    <w:rsid w:val="00F84F43"/>
    <w:rsid w:val="00F857C2"/>
    <w:rsid w:val="00F9134B"/>
    <w:rsid w:val="00F93AF6"/>
    <w:rsid w:val="00F93D0C"/>
    <w:rsid w:val="00F93E61"/>
    <w:rsid w:val="00FA0B57"/>
    <w:rsid w:val="00FA1F91"/>
    <w:rsid w:val="00FA2DD7"/>
    <w:rsid w:val="00FA4EC1"/>
    <w:rsid w:val="00FA525A"/>
    <w:rsid w:val="00FB12E9"/>
    <w:rsid w:val="00FB38BC"/>
    <w:rsid w:val="00FB3C91"/>
    <w:rsid w:val="00FB649F"/>
    <w:rsid w:val="00FB6BE9"/>
    <w:rsid w:val="00FB6FEB"/>
    <w:rsid w:val="00FC0213"/>
    <w:rsid w:val="00FC0D95"/>
    <w:rsid w:val="00FC1661"/>
    <w:rsid w:val="00FC3807"/>
    <w:rsid w:val="00FC639B"/>
    <w:rsid w:val="00FD02A3"/>
    <w:rsid w:val="00FD07ED"/>
    <w:rsid w:val="00FD5B01"/>
    <w:rsid w:val="00FF13D8"/>
    <w:rsid w:val="00FF4D6B"/>
    <w:rsid w:val="00FF5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5A18"/>
  </w:style>
  <w:style w:type="paragraph" w:styleId="1">
    <w:name w:val="heading 1"/>
    <w:basedOn w:val="a0"/>
    <w:next w:val="a0"/>
    <w:link w:val="10"/>
    <w:uiPriority w:val="99"/>
    <w:qFormat/>
    <w:rsid w:val="001127E7"/>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0"/>
    <w:next w:val="Pro-Gramma"/>
    <w:link w:val="20"/>
    <w:uiPriority w:val="99"/>
    <w:qFormat/>
    <w:rsid w:val="001127E7"/>
    <w:pPr>
      <w:keepNext/>
      <w:pageBreakBefore/>
      <w:pBdr>
        <w:bottom w:val="single" w:sz="24" w:space="5" w:color="999999"/>
      </w:pBdr>
      <w:spacing w:after="840" w:line="240" w:lineRule="auto"/>
      <w:ind w:left="1080" w:hanging="1080"/>
      <w:jc w:val="right"/>
      <w:outlineLvl w:val="1"/>
    </w:pPr>
    <w:rPr>
      <w:rFonts w:ascii="Verdana" w:eastAsia="Times New Roman" w:hAnsi="Verdana" w:cs="Verdana"/>
      <w:b/>
      <w:bCs/>
      <w:color w:val="C41C16"/>
      <w:sz w:val="28"/>
      <w:szCs w:val="28"/>
    </w:rPr>
  </w:style>
  <w:style w:type="paragraph" w:styleId="3">
    <w:name w:val="heading 3"/>
    <w:basedOn w:val="a0"/>
    <w:next w:val="a0"/>
    <w:link w:val="30"/>
    <w:uiPriority w:val="99"/>
    <w:qFormat/>
    <w:rsid w:val="001127E7"/>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1127E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uiPriority w:val="99"/>
    <w:qFormat/>
    <w:rsid w:val="001127E7"/>
    <w:pPr>
      <w:keepNext/>
      <w:keepLines/>
      <w:spacing w:before="200" w:after="0" w:line="240" w:lineRule="auto"/>
      <w:outlineLvl w:val="4"/>
    </w:pPr>
    <w:rPr>
      <w:rFonts w:ascii="Cambria" w:eastAsia="Times New Roman" w:hAnsi="Cambria" w:cs="Cambria"/>
      <w:color w:val="243F60"/>
      <w:sz w:val="24"/>
      <w:szCs w:val="24"/>
    </w:rPr>
  </w:style>
  <w:style w:type="paragraph" w:styleId="6">
    <w:name w:val="heading 6"/>
    <w:basedOn w:val="a0"/>
    <w:next w:val="a0"/>
    <w:link w:val="60"/>
    <w:unhideWhenUsed/>
    <w:qFormat/>
    <w:rsid w:val="001127E7"/>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nhideWhenUsed/>
    <w:qFormat/>
    <w:rsid w:val="001127E7"/>
    <w:pPr>
      <w:keepNext/>
      <w:keepLines/>
      <w:spacing w:before="200" w:after="0"/>
      <w:outlineLvl w:val="6"/>
    </w:pPr>
    <w:rPr>
      <w:rFonts w:ascii="Cambria" w:eastAsia="Times New Roman" w:hAnsi="Cambria" w:cs="Times New Roman"/>
      <w:i/>
      <w:iCs/>
      <w:color w:val="40404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1127E7"/>
    <w:rPr>
      <w:rFonts w:ascii="Cambria" w:eastAsia="Times New Roman" w:hAnsi="Cambria" w:cs="Cambria"/>
      <w:b/>
      <w:bCs/>
      <w:color w:val="365F91"/>
      <w:sz w:val="28"/>
      <w:szCs w:val="28"/>
    </w:rPr>
  </w:style>
  <w:style w:type="character" w:customStyle="1" w:styleId="20">
    <w:name w:val="Заголовок 2 Знак"/>
    <w:basedOn w:val="a1"/>
    <w:link w:val="2"/>
    <w:uiPriority w:val="99"/>
    <w:rsid w:val="001127E7"/>
    <w:rPr>
      <w:rFonts w:ascii="Verdana" w:eastAsia="Times New Roman" w:hAnsi="Verdana" w:cs="Verdana"/>
      <w:b/>
      <w:bCs/>
      <w:color w:val="C41C16"/>
      <w:sz w:val="28"/>
      <w:szCs w:val="28"/>
    </w:rPr>
  </w:style>
  <w:style w:type="character" w:customStyle="1" w:styleId="30">
    <w:name w:val="Заголовок 3 Знак"/>
    <w:basedOn w:val="a1"/>
    <w:link w:val="3"/>
    <w:uiPriority w:val="99"/>
    <w:rsid w:val="001127E7"/>
    <w:rPr>
      <w:rFonts w:ascii="Arial" w:eastAsia="Times New Roman" w:hAnsi="Arial" w:cs="Arial"/>
      <w:b/>
      <w:bCs/>
      <w:sz w:val="26"/>
      <w:szCs w:val="26"/>
    </w:rPr>
  </w:style>
  <w:style w:type="character" w:customStyle="1" w:styleId="40">
    <w:name w:val="Заголовок 4 Знак"/>
    <w:basedOn w:val="a1"/>
    <w:link w:val="4"/>
    <w:uiPriority w:val="99"/>
    <w:rsid w:val="001127E7"/>
    <w:rPr>
      <w:rFonts w:ascii="Times New Roman" w:eastAsia="Times New Roman" w:hAnsi="Times New Roman" w:cs="Times New Roman"/>
      <w:b/>
      <w:bCs/>
      <w:sz w:val="28"/>
      <w:szCs w:val="28"/>
    </w:rPr>
  </w:style>
  <w:style w:type="character" w:customStyle="1" w:styleId="50">
    <w:name w:val="Заголовок 5 Знак"/>
    <w:basedOn w:val="a1"/>
    <w:link w:val="5"/>
    <w:uiPriority w:val="99"/>
    <w:rsid w:val="001127E7"/>
    <w:rPr>
      <w:rFonts w:ascii="Cambria" w:eastAsia="Times New Roman" w:hAnsi="Cambria" w:cs="Cambria"/>
      <w:color w:val="243F60"/>
      <w:sz w:val="24"/>
      <w:szCs w:val="24"/>
    </w:rPr>
  </w:style>
  <w:style w:type="character" w:customStyle="1" w:styleId="60">
    <w:name w:val="Заголовок 6 Знак"/>
    <w:basedOn w:val="a1"/>
    <w:link w:val="6"/>
    <w:rsid w:val="001127E7"/>
    <w:rPr>
      <w:rFonts w:ascii="Cambria" w:eastAsia="Times New Roman" w:hAnsi="Cambria" w:cs="Times New Roman"/>
      <w:i/>
      <w:iCs/>
      <w:color w:val="243F60"/>
    </w:rPr>
  </w:style>
  <w:style w:type="character" w:customStyle="1" w:styleId="70">
    <w:name w:val="Заголовок 7 Знак"/>
    <w:basedOn w:val="a1"/>
    <w:link w:val="7"/>
    <w:rsid w:val="001127E7"/>
    <w:rPr>
      <w:rFonts w:ascii="Cambria" w:eastAsia="Times New Roman" w:hAnsi="Cambria" w:cs="Times New Roman"/>
      <w:i/>
      <w:iCs/>
      <w:color w:val="404040"/>
    </w:rPr>
  </w:style>
  <w:style w:type="character" w:customStyle="1" w:styleId="Heading4Char">
    <w:name w:val="Heading 4 Char"/>
    <w:basedOn w:val="a1"/>
    <w:uiPriority w:val="99"/>
    <w:locked/>
    <w:rsid w:val="001127E7"/>
    <w:rPr>
      <w:b/>
      <w:bCs/>
      <w:i/>
      <w:iCs/>
      <w:sz w:val="28"/>
      <w:szCs w:val="28"/>
      <w:lang w:val="ru-RU" w:eastAsia="ru-RU"/>
    </w:rPr>
  </w:style>
  <w:style w:type="paragraph" w:styleId="a4">
    <w:name w:val="Balloon Text"/>
    <w:basedOn w:val="a0"/>
    <w:link w:val="a5"/>
    <w:uiPriority w:val="99"/>
    <w:rsid w:val="001127E7"/>
    <w:pPr>
      <w:spacing w:after="0" w:line="240" w:lineRule="auto"/>
    </w:pPr>
    <w:rPr>
      <w:rFonts w:ascii="Tahoma" w:eastAsia="Times New Roman" w:hAnsi="Tahoma" w:cs="Tahoma"/>
      <w:sz w:val="16"/>
      <w:szCs w:val="16"/>
    </w:rPr>
  </w:style>
  <w:style w:type="character" w:customStyle="1" w:styleId="a5">
    <w:name w:val="Текст выноски Знак"/>
    <w:basedOn w:val="a1"/>
    <w:link w:val="a4"/>
    <w:uiPriority w:val="99"/>
    <w:rsid w:val="001127E7"/>
    <w:rPr>
      <w:rFonts w:ascii="Tahoma" w:eastAsia="Times New Roman" w:hAnsi="Tahoma" w:cs="Tahoma"/>
      <w:sz w:val="16"/>
      <w:szCs w:val="16"/>
    </w:rPr>
  </w:style>
  <w:style w:type="paragraph" w:styleId="a6">
    <w:name w:val="List Paragraph"/>
    <w:aliases w:val="Абзац списка11,ПАРАГРАФ,Выделеный,Текст с номером,Абзац списка для документа,Абзац списка4,Абзац списка основной,List Paragraph"/>
    <w:basedOn w:val="a0"/>
    <w:link w:val="a7"/>
    <w:uiPriority w:val="99"/>
    <w:qFormat/>
    <w:rsid w:val="001127E7"/>
    <w:pPr>
      <w:ind w:left="720"/>
    </w:pPr>
    <w:rPr>
      <w:rFonts w:ascii="Calibri" w:eastAsia="Times New Roman" w:hAnsi="Calibri" w:cs="Times New Roman"/>
      <w:sz w:val="20"/>
      <w:szCs w:val="20"/>
    </w:rPr>
  </w:style>
  <w:style w:type="paragraph" w:customStyle="1" w:styleId="ConsPlusTitle">
    <w:name w:val="ConsPlusTitle"/>
    <w:link w:val="ConsPlusTitle0"/>
    <w:uiPriority w:val="99"/>
    <w:rsid w:val="001127E7"/>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link w:val="ConsPlusNormal0"/>
    <w:rsid w:val="001127E7"/>
    <w:pPr>
      <w:autoSpaceDE w:val="0"/>
      <w:autoSpaceDN w:val="0"/>
      <w:adjustRightInd w:val="0"/>
      <w:spacing w:after="0" w:line="240" w:lineRule="auto"/>
      <w:ind w:firstLine="720"/>
    </w:pPr>
    <w:rPr>
      <w:rFonts w:ascii="Arial" w:eastAsia="Calibri" w:hAnsi="Arial" w:cs="Arial"/>
      <w:sz w:val="20"/>
      <w:szCs w:val="20"/>
      <w:lang w:eastAsia="en-US"/>
    </w:rPr>
  </w:style>
  <w:style w:type="paragraph" w:styleId="a8">
    <w:name w:val="Body Text Indent"/>
    <w:basedOn w:val="a0"/>
    <w:link w:val="a9"/>
    <w:uiPriority w:val="99"/>
    <w:rsid w:val="001127E7"/>
    <w:pPr>
      <w:spacing w:after="120"/>
      <w:ind w:left="283"/>
    </w:pPr>
    <w:rPr>
      <w:rFonts w:ascii="Calibri" w:eastAsia="Calibri" w:hAnsi="Calibri" w:cs="Calibri"/>
    </w:rPr>
  </w:style>
  <w:style w:type="character" w:customStyle="1" w:styleId="a9">
    <w:name w:val="Основной текст с отступом Знак"/>
    <w:basedOn w:val="a1"/>
    <w:link w:val="a8"/>
    <w:uiPriority w:val="99"/>
    <w:rsid w:val="001127E7"/>
    <w:rPr>
      <w:rFonts w:ascii="Calibri" w:eastAsia="Calibri" w:hAnsi="Calibri" w:cs="Calibri"/>
    </w:rPr>
  </w:style>
  <w:style w:type="paragraph" w:customStyle="1" w:styleId="ConsPlusCell">
    <w:name w:val="ConsPlusCell"/>
    <w:uiPriority w:val="99"/>
    <w:rsid w:val="001127E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basedOn w:val="a1"/>
    <w:link w:val="ConsPlusNormal"/>
    <w:locked/>
    <w:rsid w:val="001127E7"/>
    <w:rPr>
      <w:rFonts w:ascii="Arial" w:eastAsia="Calibri" w:hAnsi="Arial" w:cs="Arial"/>
      <w:sz w:val="20"/>
      <w:szCs w:val="20"/>
      <w:lang w:eastAsia="en-US"/>
    </w:rPr>
  </w:style>
  <w:style w:type="character" w:styleId="aa">
    <w:name w:val="Hyperlink"/>
    <w:basedOn w:val="a1"/>
    <w:uiPriority w:val="99"/>
    <w:rsid w:val="001127E7"/>
    <w:rPr>
      <w:color w:val="0000FF"/>
      <w:u w:val="single"/>
    </w:rPr>
  </w:style>
  <w:style w:type="paragraph" w:styleId="ab">
    <w:name w:val="Body Text"/>
    <w:aliases w:val="Знак"/>
    <w:basedOn w:val="a0"/>
    <w:link w:val="ac"/>
    <w:uiPriority w:val="99"/>
    <w:rsid w:val="001127E7"/>
    <w:pPr>
      <w:spacing w:after="120"/>
    </w:pPr>
    <w:rPr>
      <w:rFonts w:ascii="Calibri" w:eastAsia="Times New Roman" w:hAnsi="Calibri" w:cs="Calibri"/>
    </w:rPr>
  </w:style>
  <w:style w:type="character" w:customStyle="1" w:styleId="ac">
    <w:name w:val="Основной текст Знак"/>
    <w:aliases w:val="Знак Знак"/>
    <w:basedOn w:val="a1"/>
    <w:link w:val="ab"/>
    <w:uiPriority w:val="99"/>
    <w:rsid w:val="001127E7"/>
    <w:rPr>
      <w:rFonts w:ascii="Calibri" w:eastAsia="Times New Roman" w:hAnsi="Calibri" w:cs="Calibri"/>
    </w:rPr>
  </w:style>
  <w:style w:type="paragraph" w:styleId="ad">
    <w:name w:val="Title"/>
    <w:basedOn w:val="a0"/>
    <w:link w:val="ae"/>
    <w:uiPriority w:val="99"/>
    <w:qFormat/>
    <w:rsid w:val="001127E7"/>
    <w:pPr>
      <w:spacing w:after="0" w:line="240" w:lineRule="auto"/>
      <w:jc w:val="center"/>
    </w:pPr>
    <w:rPr>
      <w:rFonts w:ascii="Times New Roman" w:eastAsia="Times New Roman" w:hAnsi="Times New Roman" w:cs="Times New Roman"/>
      <w:b/>
      <w:bCs/>
      <w:sz w:val="32"/>
      <w:szCs w:val="32"/>
    </w:rPr>
  </w:style>
  <w:style w:type="character" w:customStyle="1" w:styleId="ae">
    <w:name w:val="Название Знак"/>
    <w:basedOn w:val="a1"/>
    <w:link w:val="ad"/>
    <w:uiPriority w:val="99"/>
    <w:rsid w:val="001127E7"/>
    <w:rPr>
      <w:rFonts w:ascii="Times New Roman" w:eastAsia="Times New Roman" w:hAnsi="Times New Roman" w:cs="Times New Roman"/>
      <w:b/>
      <w:bCs/>
      <w:sz w:val="32"/>
      <w:szCs w:val="32"/>
    </w:rPr>
  </w:style>
  <w:style w:type="character" w:customStyle="1" w:styleId="TitleChar">
    <w:name w:val="Title Char"/>
    <w:basedOn w:val="a1"/>
    <w:uiPriority w:val="99"/>
    <w:locked/>
    <w:rsid w:val="001127E7"/>
    <w:rPr>
      <w:rFonts w:ascii="Calibri" w:eastAsia="Times New Roman" w:hAnsi="Calibri" w:cs="Calibri"/>
      <w:sz w:val="28"/>
      <w:szCs w:val="28"/>
      <w:lang w:val="ru-RU" w:eastAsia="ru-RU"/>
    </w:rPr>
  </w:style>
  <w:style w:type="character" w:styleId="af">
    <w:name w:val="Emphasis"/>
    <w:basedOn w:val="a1"/>
    <w:uiPriority w:val="99"/>
    <w:qFormat/>
    <w:rsid w:val="001127E7"/>
    <w:rPr>
      <w:i/>
      <w:iCs/>
    </w:rPr>
  </w:style>
  <w:style w:type="paragraph" w:customStyle="1" w:styleId="af0">
    <w:name w:val="Знак Знак Знак Знак"/>
    <w:uiPriority w:val="99"/>
    <w:rsid w:val="001127E7"/>
    <w:pPr>
      <w:spacing w:before="100" w:beforeAutospacing="1" w:after="100" w:afterAutospacing="1" w:line="240" w:lineRule="auto"/>
    </w:pPr>
    <w:rPr>
      <w:rFonts w:ascii="Tahoma" w:eastAsia="Times New Roman" w:hAnsi="Tahoma" w:cs="Tahoma"/>
      <w:sz w:val="20"/>
      <w:szCs w:val="20"/>
      <w:lang w:val="en-US" w:eastAsia="en-US"/>
    </w:rPr>
  </w:style>
  <w:style w:type="table" w:styleId="af1">
    <w:name w:val="Table Grid"/>
    <w:basedOn w:val="a2"/>
    <w:uiPriority w:val="99"/>
    <w:rsid w:val="001127E7"/>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99"/>
    <w:qFormat/>
    <w:rsid w:val="001127E7"/>
    <w:rPr>
      <w:b/>
      <w:bCs/>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4"/>
    <w:uiPriority w:val="99"/>
    <w:qFormat/>
    <w:rsid w:val="001127E7"/>
    <w:pPr>
      <w:spacing w:before="100" w:beforeAutospacing="1" w:after="100" w:afterAutospacing="1" w:line="240" w:lineRule="auto"/>
    </w:pPr>
    <w:rPr>
      <w:rFonts w:ascii="Times New Roman" w:eastAsia="Calibri" w:hAnsi="Times New Roman" w:cs="Times New Roman"/>
      <w:sz w:val="24"/>
      <w:szCs w:val="24"/>
    </w:rPr>
  </w:style>
  <w:style w:type="paragraph" w:customStyle="1" w:styleId="ConsPlusNonformat">
    <w:name w:val="ConsPlusNonformat"/>
    <w:uiPriority w:val="99"/>
    <w:rsid w:val="001127E7"/>
    <w:pPr>
      <w:widowControl w:val="0"/>
      <w:autoSpaceDE w:val="0"/>
      <w:autoSpaceDN w:val="0"/>
      <w:spacing w:after="0" w:line="240" w:lineRule="auto"/>
    </w:pPr>
    <w:rPr>
      <w:rFonts w:ascii="Courier New" w:eastAsia="Times New Roman" w:hAnsi="Courier New" w:cs="Courier New"/>
      <w:sz w:val="20"/>
      <w:szCs w:val="20"/>
    </w:rPr>
  </w:style>
  <w:style w:type="paragraph" w:customStyle="1" w:styleId="Pro-Gramma">
    <w:name w:val="Pro-Gramma"/>
    <w:basedOn w:val="a0"/>
    <w:link w:val="Pro-Gramma0"/>
    <w:uiPriority w:val="99"/>
    <w:qFormat/>
    <w:rsid w:val="001127E7"/>
    <w:pPr>
      <w:spacing w:before="120" w:after="0" w:line="288" w:lineRule="auto"/>
      <w:ind w:left="1134"/>
      <w:jc w:val="both"/>
    </w:pPr>
    <w:rPr>
      <w:rFonts w:ascii="Georgia" w:eastAsia="Calibri" w:hAnsi="Georgia" w:cs="Times New Roman"/>
      <w:sz w:val="24"/>
      <w:szCs w:val="24"/>
    </w:rPr>
  </w:style>
  <w:style w:type="character" w:customStyle="1" w:styleId="Pro-Gramma0">
    <w:name w:val="Pro-Gramma Знак"/>
    <w:link w:val="Pro-Gramma"/>
    <w:uiPriority w:val="99"/>
    <w:locked/>
    <w:rsid w:val="001127E7"/>
    <w:rPr>
      <w:rFonts w:ascii="Georgia" w:eastAsia="Calibri" w:hAnsi="Georgia" w:cs="Times New Roman"/>
      <w:sz w:val="24"/>
      <w:szCs w:val="24"/>
    </w:rPr>
  </w:style>
  <w:style w:type="paragraph" w:customStyle="1" w:styleId="11">
    <w:name w:val="Абзац списка1"/>
    <w:basedOn w:val="a0"/>
    <w:qFormat/>
    <w:rsid w:val="001127E7"/>
    <w:pPr>
      <w:ind w:left="720"/>
    </w:pPr>
    <w:rPr>
      <w:rFonts w:ascii="Calibri" w:eastAsia="Calibri" w:hAnsi="Calibri" w:cs="Calibri"/>
    </w:rPr>
  </w:style>
  <w:style w:type="paragraph" w:styleId="af5">
    <w:name w:val="No Spacing"/>
    <w:link w:val="af6"/>
    <w:uiPriority w:val="99"/>
    <w:qFormat/>
    <w:rsid w:val="001127E7"/>
    <w:pPr>
      <w:spacing w:after="0" w:line="240" w:lineRule="auto"/>
    </w:pPr>
    <w:rPr>
      <w:rFonts w:ascii="Times New Roman" w:eastAsia="Calibri" w:hAnsi="Times New Roman" w:cs="Times New Roman"/>
      <w:sz w:val="24"/>
      <w:szCs w:val="24"/>
    </w:rPr>
  </w:style>
  <w:style w:type="character" w:customStyle="1" w:styleId="af6">
    <w:name w:val="Без интервала Знак"/>
    <w:link w:val="af5"/>
    <w:uiPriority w:val="99"/>
    <w:locked/>
    <w:rsid w:val="001127E7"/>
    <w:rPr>
      <w:rFonts w:ascii="Times New Roman" w:eastAsia="Calibri" w:hAnsi="Times New Roman" w:cs="Times New Roman"/>
      <w:sz w:val="24"/>
      <w:szCs w:val="2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uiPriority w:val="99"/>
    <w:locked/>
    <w:rsid w:val="001127E7"/>
    <w:rPr>
      <w:rFonts w:ascii="Times New Roman" w:eastAsia="Calibri" w:hAnsi="Times New Roman" w:cs="Times New Roman"/>
      <w:sz w:val="24"/>
      <w:szCs w:val="24"/>
    </w:rPr>
  </w:style>
  <w:style w:type="paragraph" w:styleId="21">
    <w:name w:val="Body Text Indent 2"/>
    <w:basedOn w:val="a0"/>
    <w:link w:val="22"/>
    <w:uiPriority w:val="99"/>
    <w:rsid w:val="001127E7"/>
    <w:pPr>
      <w:spacing w:after="120" w:line="480" w:lineRule="auto"/>
      <w:ind w:left="283"/>
    </w:pPr>
    <w:rPr>
      <w:rFonts w:ascii="Calibri" w:eastAsia="Calibri" w:hAnsi="Calibri" w:cs="Calibri"/>
    </w:rPr>
  </w:style>
  <w:style w:type="character" w:customStyle="1" w:styleId="22">
    <w:name w:val="Основной текст с отступом 2 Знак"/>
    <w:basedOn w:val="a1"/>
    <w:link w:val="21"/>
    <w:uiPriority w:val="99"/>
    <w:rsid w:val="001127E7"/>
    <w:rPr>
      <w:rFonts w:ascii="Calibri" w:eastAsia="Calibri" w:hAnsi="Calibri" w:cs="Calibri"/>
    </w:rPr>
  </w:style>
  <w:style w:type="paragraph" w:styleId="af7">
    <w:name w:val="header"/>
    <w:basedOn w:val="a0"/>
    <w:link w:val="af8"/>
    <w:uiPriority w:val="99"/>
    <w:rsid w:val="001127E7"/>
    <w:pPr>
      <w:tabs>
        <w:tab w:val="center" w:pos="4677"/>
        <w:tab w:val="right" w:pos="9355"/>
      </w:tabs>
    </w:pPr>
    <w:rPr>
      <w:rFonts w:ascii="Calibri" w:eastAsia="Times New Roman" w:hAnsi="Calibri" w:cs="Calibri"/>
    </w:rPr>
  </w:style>
  <w:style w:type="character" w:customStyle="1" w:styleId="af8">
    <w:name w:val="Верхний колонтитул Знак"/>
    <w:basedOn w:val="a1"/>
    <w:link w:val="af7"/>
    <w:uiPriority w:val="99"/>
    <w:rsid w:val="001127E7"/>
    <w:rPr>
      <w:rFonts w:ascii="Calibri" w:eastAsia="Times New Roman" w:hAnsi="Calibri" w:cs="Calibri"/>
    </w:rPr>
  </w:style>
  <w:style w:type="paragraph" w:styleId="af9">
    <w:name w:val="footer"/>
    <w:basedOn w:val="a0"/>
    <w:link w:val="afa"/>
    <w:uiPriority w:val="99"/>
    <w:rsid w:val="001127E7"/>
    <w:pPr>
      <w:tabs>
        <w:tab w:val="center" w:pos="4677"/>
        <w:tab w:val="right" w:pos="9355"/>
      </w:tabs>
    </w:pPr>
    <w:rPr>
      <w:rFonts w:ascii="Calibri" w:eastAsia="Times New Roman" w:hAnsi="Calibri" w:cs="Calibri"/>
    </w:rPr>
  </w:style>
  <w:style w:type="character" w:customStyle="1" w:styleId="afa">
    <w:name w:val="Нижний колонтитул Знак"/>
    <w:basedOn w:val="a1"/>
    <w:link w:val="af9"/>
    <w:uiPriority w:val="99"/>
    <w:rsid w:val="001127E7"/>
    <w:rPr>
      <w:rFonts w:ascii="Calibri" w:eastAsia="Times New Roman" w:hAnsi="Calibri" w:cs="Calibri"/>
    </w:rPr>
  </w:style>
  <w:style w:type="character" w:styleId="afb">
    <w:name w:val="FollowedHyperlink"/>
    <w:basedOn w:val="a1"/>
    <w:uiPriority w:val="99"/>
    <w:rsid w:val="001127E7"/>
    <w:rPr>
      <w:color w:val="800080"/>
      <w:u w:val="single"/>
    </w:rPr>
  </w:style>
  <w:style w:type="character" w:customStyle="1" w:styleId="12">
    <w:name w:val="Знак Знак12"/>
    <w:uiPriority w:val="99"/>
    <w:locked/>
    <w:rsid w:val="001127E7"/>
    <w:rPr>
      <w:rFonts w:ascii="Verdana" w:hAnsi="Verdana" w:cs="Verdana"/>
      <w:b/>
      <w:bCs/>
      <w:sz w:val="28"/>
      <w:szCs w:val="28"/>
    </w:rPr>
  </w:style>
  <w:style w:type="paragraph" w:styleId="13">
    <w:name w:val="toc 1"/>
    <w:basedOn w:val="a0"/>
    <w:next w:val="a0"/>
    <w:autoRedefine/>
    <w:uiPriority w:val="99"/>
    <w:rsid w:val="001127E7"/>
    <w:pPr>
      <w:pBdr>
        <w:bottom w:val="single" w:sz="12" w:space="1" w:color="808080"/>
      </w:pBdr>
      <w:tabs>
        <w:tab w:val="right" w:pos="9921"/>
      </w:tabs>
      <w:spacing w:before="360" w:after="360" w:line="240" w:lineRule="auto"/>
    </w:pPr>
    <w:rPr>
      <w:rFonts w:ascii="Verdana" w:eastAsia="Times New Roman" w:hAnsi="Verdana" w:cs="Verdana"/>
      <w:noProof/>
      <w:sz w:val="24"/>
      <w:szCs w:val="24"/>
    </w:rPr>
  </w:style>
  <w:style w:type="paragraph" w:styleId="31">
    <w:name w:val="toc 3"/>
    <w:basedOn w:val="a0"/>
    <w:next w:val="a0"/>
    <w:autoRedefine/>
    <w:uiPriority w:val="99"/>
    <w:rsid w:val="001127E7"/>
    <w:pPr>
      <w:tabs>
        <w:tab w:val="right" w:pos="9911"/>
      </w:tabs>
      <w:spacing w:before="240" w:after="120" w:line="240" w:lineRule="auto"/>
      <w:ind w:left="1202"/>
    </w:pPr>
    <w:rPr>
      <w:rFonts w:ascii="Georgia" w:eastAsia="Times New Roman" w:hAnsi="Georgia" w:cs="Georgia"/>
      <w:sz w:val="20"/>
      <w:szCs w:val="20"/>
    </w:rPr>
  </w:style>
  <w:style w:type="character" w:customStyle="1" w:styleId="FootnoteTextChar">
    <w:name w:val="Footnote Text Char"/>
    <w:uiPriority w:val="99"/>
    <w:locked/>
    <w:rsid w:val="001127E7"/>
    <w:rPr>
      <w:rFonts w:eastAsia="Times New Roman"/>
      <w:lang w:eastAsia="ru-RU"/>
    </w:rPr>
  </w:style>
  <w:style w:type="paragraph" w:styleId="afc">
    <w:name w:val="footnote text"/>
    <w:basedOn w:val="a0"/>
    <w:link w:val="afd"/>
    <w:uiPriority w:val="99"/>
    <w:rsid w:val="001127E7"/>
    <w:pPr>
      <w:spacing w:after="0" w:line="240" w:lineRule="auto"/>
    </w:pPr>
    <w:rPr>
      <w:rFonts w:ascii="Calibri" w:eastAsia="Times New Roman" w:hAnsi="Calibri" w:cs="Times New Roman"/>
      <w:sz w:val="20"/>
      <w:szCs w:val="20"/>
    </w:rPr>
  </w:style>
  <w:style w:type="character" w:customStyle="1" w:styleId="afd">
    <w:name w:val="Текст сноски Знак"/>
    <w:basedOn w:val="a1"/>
    <w:link w:val="afc"/>
    <w:uiPriority w:val="99"/>
    <w:rsid w:val="001127E7"/>
    <w:rPr>
      <w:rFonts w:ascii="Calibri" w:eastAsia="Times New Roman" w:hAnsi="Calibri" w:cs="Times New Roman"/>
      <w:sz w:val="20"/>
      <w:szCs w:val="20"/>
    </w:rPr>
  </w:style>
  <w:style w:type="character" w:customStyle="1" w:styleId="FootnoteTextChar1">
    <w:name w:val="Footnote Text Char1"/>
    <w:basedOn w:val="a1"/>
    <w:uiPriority w:val="99"/>
    <w:semiHidden/>
    <w:rsid w:val="001127E7"/>
    <w:rPr>
      <w:rFonts w:eastAsia="Times New Roman" w:cs="Calibri"/>
      <w:sz w:val="20"/>
      <w:szCs w:val="20"/>
    </w:rPr>
  </w:style>
  <w:style w:type="character" w:customStyle="1" w:styleId="CommentTextChar">
    <w:name w:val="Comment Text Char"/>
    <w:uiPriority w:val="99"/>
    <w:locked/>
    <w:rsid w:val="001127E7"/>
    <w:rPr>
      <w:rFonts w:ascii="Calibri" w:eastAsia="Times New Roman" w:hAnsi="Calibri" w:cs="Calibri"/>
    </w:rPr>
  </w:style>
  <w:style w:type="paragraph" w:styleId="afe">
    <w:name w:val="annotation text"/>
    <w:basedOn w:val="a0"/>
    <w:link w:val="aff"/>
    <w:uiPriority w:val="99"/>
    <w:rsid w:val="001127E7"/>
    <w:rPr>
      <w:rFonts w:ascii="Calibri" w:eastAsia="Times New Roman" w:hAnsi="Calibri" w:cs="Times New Roman"/>
      <w:sz w:val="20"/>
      <w:szCs w:val="20"/>
    </w:rPr>
  </w:style>
  <w:style w:type="character" w:customStyle="1" w:styleId="aff">
    <w:name w:val="Текст примечания Знак"/>
    <w:basedOn w:val="a1"/>
    <w:link w:val="afe"/>
    <w:uiPriority w:val="99"/>
    <w:rsid w:val="001127E7"/>
    <w:rPr>
      <w:rFonts w:ascii="Calibri" w:eastAsia="Times New Roman" w:hAnsi="Calibri" w:cs="Times New Roman"/>
      <w:sz w:val="20"/>
      <w:szCs w:val="20"/>
    </w:rPr>
  </w:style>
  <w:style w:type="character" w:customStyle="1" w:styleId="CommentTextChar1">
    <w:name w:val="Comment Text Char1"/>
    <w:basedOn w:val="a1"/>
    <w:uiPriority w:val="99"/>
    <w:semiHidden/>
    <w:rsid w:val="001127E7"/>
    <w:rPr>
      <w:rFonts w:eastAsia="Times New Roman" w:cs="Calibri"/>
      <w:sz w:val="20"/>
      <w:szCs w:val="20"/>
    </w:rPr>
  </w:style>
  <w:style w:type="character" w:customStyle="1" w:styleId="51">
    <w:name w:val="Знак Знак5"/>
    <w:uiPriority w:val="99"/>
    <w:locked/>
    <w:rsid w:val="001127E7"/>
    <w:rPr>
      <w:rFonts w:ascii="Verdana" w:hAnsi="Verdana" w:cs="Verdana"/>
      <w:b/>
      <w:bCs/>
      <w:kern w:val="28"/>
      <w:sz w:val="32"/>
      <w:szCs w:val="32"/>
    </w:rPr>
  </w:style>
  <w:style w:type="character" w:customStyle="1" w:styleId="9">
    <w:name w:val="Знак Знак9"/>
    <w:uiPriority w:val="99"/>
    <w:locked/>
    <w:rsid w:val="001127E7"/>
    <w:rPr>
      <w:sz w:val="28"/>
      <w:szCs w:val="28"/>
    </w:rPr>
  </w:style>
  <w:style w:type="character" w:customStyle="1" w:styleId="SubtitleChar">
    <w:name w:val="Subtitle Char"/>
    <w:uiPriority w:val="99"/>
    <w:locked/>
    <w:rsid w:val="001127E7"/>
    <w:rPr>
      <w:rFonts w:ascii="Cambria" w:hAnsi="Cambria" w:cs="Cambria"/>
      <w:sz w:val="24"/>
      <w:szCs w:val="24"/>
    </w:rPr>
  </w:style>
  <w:style w:type="paragraph" w:styleId="aff0">
    <w:name w:val="Subtitle"/>
    <w:basedOn w:val="a0"/>
    <w:next w:val="a0"/>
    <w:link w:val="aff1"/>
    <w:uiPriority w:val="99"/>
    <w:qFormat/>
    <w:rsid w:val="001127E7"/>
    <w:pPr>
      <w:spacing w:after="60" w:line="240" w:lineRule="auto"/>
      <w:jc w:val="center"/>
      <w:outlineLvl w:val="1"/>
    </w:pPr>
    <w:rPr>
      <w:rFonts w:ascii="Cambria" w:eastAsia="Calibri" w:hAnsi="Cambria" w:cs="Times New Roman"/>
      <w:sz w:val="24"/>
      <w:szCs w:val="24"/>
    </w:rPr>
  </w:style>
  <w:style w:type="character" w:customStyle="1" w:styleId="aff1">
    <w:name w:val="Подзаголовок Знак"/>
    <w:basedOn w:val="a1"/>
    <w:link w:val="aff0"/>
    <w:uiPriority w:val="99"/>
    <w:rsid w:val="001127E7"/>
    <w:rPr>
      <w:rFonts w:ascii="Cambria" w:eastAsia="Calibri" w:hAnsi="Cambria" w:cs="Times New Roman"/>
      <w:sz w:val="24"/>
      <w:szCs w:val="24"/>
    </w:rPr>
  </w:style>
  <w:style w:type="character" w:customStyle="1" w:styleId="SubtitleChar1">
    <w:name w:val="Subtitle Char1"/>
    <w:basedOn w:val="a1"/>
    <w:uiPriority w:val="11"/>
    <w:rsid w:val="001127E7"/>
    <w:rPr>
      <w:rFonts w:ascii="Cambria" w:eastAsia="Times New Roman" w:hAnsi="Cambria" w:cs="Times New Roman"/>
      <w:sz w:val="24"/>
      <w:szCs w:val="24"/>
    </w:rPr>
  </w:style>
  <w:style w:type="character" w:customStyle="1" w:styleId="DocumentMapChar">
    <w:name w:val="Document Map Char"/>
    <w:uiPriority w:val="99"/>
    <w:locked/>
    <w:rsid w:val="001127E7"/>
    <w:rPr>
      <w:rFonts w:ascii="Tahoma" w:hAnsi="Tahoma" w:cs="Tahoma"/>
      <w:sz w:val="16"/>
      <w:szCs w:val="16"/>
    </w:rPr>
  </w:style>
  <w:style w:type="paragraph" w:styleId="aff2">
    <w:name w:val="Document Map"/>
    <w:basedOn w:val="a0"/>
    <w:link w:val="aff3"/>
    <w:uiPriority w:val="99"/>
    <w:rsid w:val="001127E7"/>
    <w:pPr>
      <w:spacing w:after="0" w:line="240" w:lineRule="auto"/>
    </w:pPr>
    <w:rPr>
      <w:rFonts w:ascii="Tahoma" w:eastAsia="Calibri" w:hAnsi="Tahoma" w:cs="Times New Roman"/>
      <w:sz w:val="16"/>
      <w:szCs w:val="16"/>
    </w:rPr>
  </w:style>
  <w:style w:type="character" w:customStyle="1" w:styleId="aff3">
    <w:name w:val="Схема документа Знак"/>
    <w:basedOn w:val="a1"/>
    <w:link w:val="aff2"/>
    <w:uiPriority w:val="99"/>
    <w:rsid w:val="001127E7"/>
    <w:rPr>
      <w:rFonts w:ascii="Tahoma" w:eastAsia="Calibri" w:hAnsi="Tahoma" w:cs="Times New Roman"/>
      <w:sz w:val="16"/>
      <w:szCs w:val="16"/>
    </w:rPr>
  </w:style>
  <w:style w:type="character" w:customStyle="1" w:styleId="DocumentMapChar1">
    <w:name w:val="Document Map Char1"/>
    <w:basedOn w:val="a1"/>
    <w:uiPriority w:val="99"/>
    <w:semiHidden/>
    <w:rsid w:val="001127E7"/>
    <w:rPr>
      <w:rFonts w:ascii="Times New Roman" w:eastAsia="Times New Roman" w:hAnsi="Times New Roman"/>
      <w:sz w:val="0"/>
      <w:szCs w:val="0"/>
    </w:rPr>
  </w:style>
  <w:style w:type="character" w:customStyle="1" w:styleId="CommentSubjectChar">
    <w:name w:val="Comment Subject Char"/>
    <w:uiPriority w:val="99"/>
    <w:locked/>
    <w:rsid w:val="001127E7"/>
    <w:rPr>
      <w:rFonts w:ascii="Calibri" w:eastAsia="Times New Roman" w:hAnsi="Calibri" w:cs="Calibri"/>
      <w:b/>
      <w:bCs/>
    </w:rPr>
  </w:style>
  <w:style w:type="paragraph" w:styleId="aff4">
    <w:name w:val="annotation subject"/>
    <w:basedOn w:val="afe"/>
    <w:next w:val="afe"/>
    <w:link w:val="aff5"/>
    <w:uiPriority w:val="99"/>
    <w:rsid w:val="001127E7"/>
    <w:pPr>
      <w:spacing w:after="0" w:line="240" w:lineRule="auto"/>
    </w:pPr>
    <w:rPr>
      <w:b/>
      <w:bCs/>
    </w:rPr>
  </w:style>
  <w:style w:type="character" w:customStyle="1" w:styleId="aff5">
    <w:name w:val="Тема примечания Знак"/>
    <w:basedOn w:val="aff"/>
    <w:link w:val="aff4"/>
    <w:uiPriority w:val="99"/>
    <w:rsid w:val="001127E7"/>
    <w:rPr>
      <w:rFonts w:ascii="Calibri" w:eastAsia="Times New Roman" w:hAnsi="Calibri" w:cs="Times New Roman"/>
      <w:b/>
      <w:bCs/>
      <w:sz w:val="20"/>
      <w:szCs w:val="20"/>
    </w:rPr>
  </w:style>
  <w:style w:type="character" w:customStyle="1" w:styleId="CommentSubjectChar1">
    <w:name w:val="Comment Subject Char1"/>
    <w:basedOn w:val="aff"/>
    <w:uiPriority w:val="99"/>
    <w:semiHidden/>
    <w:rsid w:val="001127E7"/>
    <w:rPr>
      <w:rFonts w:ascii="Calibri" w:eastAsia="Times New Roman" w:hAnsi="Calibri" w:cs="Times New Roman"/>
      <w:b/>
      <w:bCs/>
      <w:sz w:val="20"/>
      <w:szCs w:val="20"/>
      <w:lang w:eastAsia="ru-RU"/>
    </w:rPr>
  </w:style>
  <w:style w:type="paragraph" w:customStyle="1" w:styleId="Pro-Tab">
    <w:name w:val="Pro-Tab"/>
    <w:basedOn w:val="a0"/>
    <w:link w:val="Pro-Tab0"/>
    <w:uiPriority w:val="99"/>
    <w:qFormat/>
    <w:rsid w:val="001127E7"/>
    <w:pPr>
      <w:spacing w:before="40" w:after="40" w:line="240" w:lineRule="auto"/>
    </w:pPr>
    <w:rPr>
      <w:rFonts w:ascii="Tahoma" w:eastAsia="Calibri" w:hAnsi="Tahoma" w:cs="Times New Roman"/>
      <w:sz w:val="20"/>
      <w:szCs w:val="20"/>
    </w:rPr>
  </w:style>
  <w:style w:type="paragraph" w:customStyle="1" w:styleId="Pro-List1">
    <w:name w:val="Pro-List #1"/>
    <w:basedOn w:val="Pro-Gramma"/>
    <w:link w:val="Pro-List10"/>
    <w:uiPriority w:val="99"/>
    <w:rsid w:val="001127E7"/>
    <w:pPr>
      <w:tabs>
        <w:tab w:val="left" w:pos="1134"/>
      </w:tabs>
      <w:spacing w:before="180"/>
      <w:ind w:hanging="567"/>
    </w:pPr>
  </w:style>
  <w:style w:type="paragraph" w:customStyle="1" w:styleId="Pro-TabName">
    <w:name w:val="Pro-Tab Name"/>
    <w:basedOn w:val="a0"/>
    <w:uiPriority w:val="99"/>
    <w:rsid w:val="001127E7"/>
    <w:pPr>
      <w:keepNext/>
      <w:spacing w:before="240" w:after="120" w:line="240" w:lineRule="auto"/>
    </w:pPr>
    <w:rPr>
      <w:rFonts w:ascii="Tahoma" w:eastAsia="Times New Roman" w:hAnsi="Tahoma" w:cs="Tahoma"/>
      <w:b/>
      <w:bCs/>
      <w:color w:val="C41C16"/>
      <w:sz w:val="16"/>
      <w:szCs w:val="16"/>
    </w:rPr>
  </w:style>
  <w:style w:type="paragraph" w:customStyle="1" w:styleId="Bottom">
    <w:name w:val="Bottom"/>
    <w:basedOn w:val="af9"/>
    <w:uiPriority w:val="99"/>
    <w:rsid w:val="001127E7"/>
    <w:pPr>
      <w:pBdr>
        <w:top w:val="single" w:sz="4" w:space="6" w:color="808080"/>
      </w:pBdr>
      <w:tabs>
        <w:tab w:val="clear" w:pos="4677"/>
        <w:tab w:val="clear" w:pos="9355"/>
      </w:tabs>
      <w:spacing w:after="0" w:line="240" w:lineRule="auto"/>
      <w:ind w:right="-18"/>
      <w:jc w:val="right"/>
    </w:pPr>
    <w:rPr>
      <w:rFonts w:ascii="Verdana" w:hAnsi="Verdana" w:cs="Verdana"/>
      <w:color w:val="C41C16"/>
      <w:sz w:val="16"/>
      <w:szCs w:val="16"/>
    </w:rPr>
  </w:style>
  <w:style w:type="paragraph" w:customStyle="1" w:styleId="NPAText">
    <w:name w:val="NPA Text"/>
    <w:basedOn w:val="Pro-List1"/>
    <w:uiPriority w:val="99"/>
    <w:rsid w:val="001127E7"/>
  </w:style>
  <w:style w:type="paragraph" w:customStyle="1" w:styleId="NPA-Comment">
    <w:name w:val="NPA-Comment"/>
    <w:basedOn w:val="Pro-Gramma"/>
    <w:uiPriority w:val="99"/>
    <w:rsid w:val="001127E7"/>
    <w:pPr>
      <w:pBdr>
        <w:top w:val="single" w:sz="4" w:space="1" w:color="808080"/>
        <w:bottom w:val="single" w:sz="4" w:space="1" w:color="808080"/>
      </w:pBdr>
      <w:spacing w:before="60" w:after="60"/>
      <w:ind w:left="482"/>
    </w:pPr>
  </w:style>
  <w:style w:type="paragraph" w:customStyle="1" w:styleId="Pro-List2">
    <w:name w:val="Pro-List #2"/>
    <w:basedOn w:val="Pro-List1"/>
    <w:uiPriority w:val="99"/>
    <w:rsid w:val="001127E7"/>
    <w:pPr>
      <w:tabs>
        <w:tab w:val="clear" w:pos="1134"/>
        <w:tab w:val="left" w:pos="2040"/>
      </w:tabs>
      <w:ind w:left="2040" w:hanging="480"/>
    </w:pPr>
  </w:style>
  <w:style w:type="paragraph" w:customStyle="1" w:styleId="Pro-List3">
    <w:name w:val="Pro-List #3"/>
    <w:basedOn w:val="Pro-List2"/>
    <w:uiPriority w:val="99"/>
    <w:rsid w:val="001127E7"/>
    <w:pPr>
      <w:numPr>
        <w:ilvl w:val="2"/>
        <w:numId w:val="1"/>
      </w:numPr>
      <w:tabs>
        <w:tab w:val="clear" w:pos="666"/>
        <w:tab w:val="left" w:pos="2640"/>
      </w:tabs>
      <w:ind w:left="2640" w:hanging="600"/>
    </w:pPr>
    <w:rPr>
      <w:lang w:val="en-US"/>
    </w:rPr>
  </w:style>
  <w:style w:type="paragraph" w:customStyle="1" w:styleId="Pro-List-1">
    <w:name w:val="Pro-List -1"/>
    <w:basedOn w:val="Pro-List1"/>
    <w:uiPriority w:val="99"/>
    <w:rsid w:val="001127E7"/>
    <w:pPr>
      <w:numPr>
        <w:ilvl w:val="3"/>
        <w:numId w:val="2"/>
      </w:numPr>
      <w:tabs>
        <w:tab w:val="clear" w:pos="1134"/>
        <w:tab w:val="clear" w:pos="2880"/>
        <w:tab w:val="num" w:pos="360"/>
        <w:tab w:val="num" w:pos="2160"/>
      </w:tabs>
      <w:ind w:left="1134" w:hanging="567"/>
    </w:pPr>
  </w:style>
  <w:style w:type="paragraph" w:customStyle="1" w:styleId="Pro-List-2">
    <w:name w:val="Pro-List -2"/>
    <w:basedOn w:val="Pro-List-1"/>
    <w:uiPriority w:val="99"/>
    <w:qFormat/>
    <w:rsid w:val="001127E7"/>
    <w:pPr>
      <w:numPr>
        <w:ilvl w:val="0"/>
        <w:numId w:val="0"/>
      </w:numPr>
      <w:tabs>
        <w:tab w:val="clear" w:pos="2880"/>
        <w:tab w:val="num" w:pos="360"/>
        <w:tab w:val="num" w:pos="2160"/>
      </w:tabs>
      <w:spacing w:before="60"/>
      <w:ind w:left="2880" w:hanging="360"/>
    </w:pPr>
  </w:style>
  <w:style w:type="paragraph" w:customStyle="1" w:styleId="Pro-TabHead">
    <w:name w:val="Pro-Tab Head"/>
    <w:basedOn w:val="Pro-Tab"/>
    <w:uiPriority w:val="99"/>
    <w:rsid w:val="001127E7"/>
    <w:rPr>
      <w:b/>
      <w:bCs/>
    </w:rPr>
  </w:style>
  <w:style w:type="paragraph" w:customStyle="1" w:styleId="aff6">
    <w:name w:val="Знак Знак Знак"/>
    <w:basedOn w:val="a0"/>
    <w:uiPriority w:val="99"/>
    <w:rsid w:val="001127E7"/>
    <w:pPr>
      <w:spacing w:after="160" w:line="240" w:lineRule="exact"/>
    </w:pPr>
    <w:rPr>
      <w:rFonts w:ascii="Verdana" w:eastAsia="Times New Roman" w:hAnsi="Verdana" w:cs="Verdana"/>
      <w:sz w:val="20"/>
      <w:szCs w:val="20"/>
      <w:lang w:val="en-US" w:eastAsia="en-US"/>
    </w:rPr>
  </w:style>
  <w:style w:type="paragraph" w:customStyle="1" w:styleId="310">
    <w:name w:val="Основной текст 31"/>
    <w:basedOn w:val="a0"/>
    <w:uiPriority w:val="99"/>
    <w:rsid w:val="001127E7"/>
    <w:p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aff7">
    <w:name w:val="Знак Знак Знак Знак Знак Знак Знак Знак Знак Знак Знак Знак Знак Знак Знак Знак"/>
    <w:basedOn w:val="a0"/>
    <w:uiPriority w:val="99"/>
    <w:rsid w:val="001127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1127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9">
    <w:name w:val="Прижатый влево"/>
    <w:basedOn w:val="a0"/>
    <w:next w:val="a0"/>
    <w:uiPriority w:val="99"/>
    <w:rsid w:val="001127E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uiPriority w:val="99"/>
    <w:rsid w:val="001127E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a">
    <w:name w:val="footnote reference"/>
    <w:basedOn w:val="a1"/>
    <w:uiPriority w:val="99"/>
    <w:rsid w:val="001127E7"/>
    <w:rPr>
      <w:vertAlign w:val="superscript"/>
    </w:rPr>
  </w:style>
  <w:style w:type="character" w:styleId="affb">
    <w:name w:val="annotation reference"/>
    <w:basedOn w:val="a1"/>
    <w:uiPriority w:val="99"/>
    <w:rsid w:val="001127E7"/>
    <w:rPr>
      <w:sz w:val="16"/>
      <w:szCs w:val="16"/>
    </w:rPr>
  </w:style>
  <w:style w:type="character" w:styleId="affc">
    <w:name w:val="page number"/>
    <w:basedOn w:val="a1"/>
    <w:uiPriority w:val="99"/>
    <w:rsid w:val="001127E7"/>
    <w:rPr>
      <w:rFonts w:ascii="Verdana" w:hAnsi="Verdana" w:cs="Verdana"/>
      <w:b/>
      <w:bCs/>
      <w:color w:val="C41C16"/>
      <w:sz w:val="16"/>
      <w:szCs w:val="16"/>
    </w:rPr>
  </w:style>
  <w:style w:type="character" w:customStyle="1" w:styleId="Pro-Marka">
    <w:name w:val="Pro-Marka"/>
    <w:uiPriority w:val="99"/>
    <w:rsid w:val="001127E7"/>
    <w:rPr>
      <w:b/>
      <w:bCs/>
      <w:color w:val="C41C16"/>
    </w:rPr>
  </w:style>
  <w:style w:type="character" w:customStyle="1" w:styleId="Pro-">
    <w:name w:val="Pro-Ссылка"/>
    <w:uiPriority w:val="99"/>
    <w:rsid w:val="001127E7"/>
    <w:rPr>
      <w:i/>
      <w:iCs/>
      <w:color w:val="808080"/>
      <w:u w:val="none"/>
      <w:effect w:val="none"/>
    </w:rPr>
  </w:style>
  <w:style w:type="character" w:customStyle="1" w:styleId="TextNPA">
    <w:name w:val="Text NPA"/>
    <w:uiPriority w:val="99"/>
    <w:rsid w:val="001127E7"/>
    <w:rPr>
      <w:rFonts w:ascii="Courier New" w:hAnsi="Courier New" w:cs="Courier New"/>
    </w:rPr>
  </w:style>
  <w:style w:type="paragraph" w:customStyle="1" w:styleId="14">
    <w:name w:val="Без интервала1"/>
    <w:link w:val="NoSpacingChar"/>
    <w:qFormat/>
    <w:rsid w:val="001127E7"/>
    <w:pPr>
      <w:spacing w:after="0" w:line="240" w:lineRule="auto"/>
    </w:pPr>
    <w:rPr>
      <w:rFonts w:ascii="Calibri" w:eastAsia="Times New Roman" w:hAnsi="Calibri" w:cs="Calibri"/>
    </w:rPr>
  </w:style>
  <w:style w:type="paragraph" w:styleId="32">
    <w:name w:val="Body Text Indent 3"/>
    <w:basedOn w:val="a0"/>
    <w:link w:val="33"/>
    <w:uiPriority w:val="99"/>
    <w:rsid w:val="001127E7"/>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uiPriority w:val="99"/>
    <w:rsid w:val="001127E7"/>
    <w:rPr>
      <w:rFonts w:ascii="Times New Roman" w:eastAsia="Times New Roman" w:hAnsi="Times New Roman" w:cs="Times New Roman"/>
      <w:sz w:val="16"/>
      <w:szCs w:val="16"/>
    </w:rPr>
  </w:style>
  <w:style w:type="paragraph" w:customStyle="1" w:styleId="15">
    <w:name w:val="Знак1"/>
    <w:basedOn w:val="a0"/>
    <w:uiPriority w:val="99"/>
    <w:rsid w:val="001127E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NoSpacingChar">
    <w:name w:val="No Spacing Char"/>
    <w:basedOn w:val="a1"/>
    <w:link w:val="14"/>
    <w:locked/>
    <w:rsid w:val="001127E7"/>
    <w:rPr>
      <w:rFonts w:ascii="Calibri" w:eastAsia="Times New Roman" w:hAnsi="Calibri" w:cs="Calibri"/>
    </w:rPr>
  </w:style>
  <w:style w:type="character" w:customStyle="1" w:styleId="16">
    <w:name w:val="Название Знак1"/>
    <w:basedOn w:val="a1"/>
    <w:uiPriority w:val="99"/>
    <w:rsid w:val="001127E7"/>
    <w:rPr>
      <w:rFonts w:ascii="Cambria" w:hAnsi="Cambria" w:cs="Cambria"/>
      <w:color w:val="auto"/>
      <w:spacing w:val="5"/>
      <w:kern w:val="28"/>
      <w:sz w:val="52"/>
      <w:szCs w:val="52"/>
      <w:lang w:eastAsia="ru-RU"/>
    </w:rPr>
  </w:style>
  <w:style w:type="character" w:customStyle="1" w:styleId="34">
    <w:name w:val="Основной текст (3)_"/>
    <w:basedOn w:val="a1"/>
    <w:link w:val="35"/>
    <w:uiPriority w:val="99"/>
    <w:locked/>
    <w:rsid w:val="001127E7"/>
    <w:rPr>
      <w:b/>
      <w:bCs/>
      <w:i/>
      <w:iCs/>
      <w:sz w:val="26"/>
      <w:szCs w:val="26"/>
      <w:shd w:val="clear" w:color="auto" w:fill="FFFFFF"/>
    </w:rPr>
  </w:style>
  <w:style w:type="paragraph" w:customStyle="1" w:styleId="35">
    <w:name w:val="Основной текст (3)"/>
    <w:basedOn w:val="a0"/>
    <w:link w:val="34"/>
    <w:uiPriority w:val="99"/>
    <w:rsid w:val="001127E7"/>
    <w:pPr>
      <w:widowControl w:val="0"/>
      <w:shd w:val="clear" w:color="auto" w:fill="FFFFFF"/>
      <w:spacing w:before="660" w:after="0" w:line="240" w:lineRule="atLeast"/>
    </w:pPr>
    <w:rPr>
      <w:b/>
      <w:bCs/>
      <w:i/>
      <w:iCs/>
      <w:sz w:val="26"/>
      <w:szCs w:val="26"/>
    </w:rPr>
  </w:style>
  <w:style w:type="character" w:customStyle="1" w:styleId="17">
    <w:name w:val="Заголовок №1_"/>
    <w:basedOn w:val="a1"/>
    <w:link w:val="18"/>
    <w:uiPriority w:val="99"/>
    <w:locked/>
    <w:rsid w:val="001127E7"/>
    <w:rPr>
      <w:b/>
      <w:bCs/>
      <w:sz w:val="32"/>
      <w:szCs w:val="32"/>
      <w:shd w:val="clear" w:color="auto" w:fill="FFFFFF"/>
    </w:rPr>
  </w:style>
  <w:style w:type="paragraph" w:customStyle="1" w:styleId="18">
    <w:name w:val="Заголовок №1"/>
    <w:basedOn w:val="a0"/>
    <w:link w:val="17"/>
    <w:uiPriority w:val="99"/>
    <w:rsid w:val="001127E7"/>
    <w:pPr>
      <w:widowControl w:val="0"/>
      <w:shd w:val="clear" w:color="auto" w:fill="FFFFFF"/>
      <w:spacing w:after="0" w:line="365" w:lineRule="exact"/>
      <w:jc w:val="center"/>
      <w:outlineLvl w:val="0"/>
    </w:pPr>
    <w:rPr>
      <w:b/>
      <w:bCs/>
      <w:sz w:val="32"/>
      <w:szCs w:val="32"/>
    </w:rPr>
  </w:style>
  <w:style w:type="character" w:customStyle="1" w:styleId="23">
    <w:name w:val="Заголовок №2_"/>
    <w:basedOn w:val="a1"/>
    <w:link w:val="24"/>
    <w:uiPriority w:val="99"/>
    <w:locked/>
    <w:rsid w:val="001127E7"/>
    <w:rPr>
      <w:b/>
      <w:bCs/>
      <w:sz w:val="26"/>
      <w:szCs w:val="26"/>
      <w:shd w:val="clear" w:color="auto" w:fill="FFFFFF"/>
    </w:rPr>
  </w:style>
  <w:style w:type="paragraph" w:customStyle="1" w:styleId="24">
    <w:name w:val="Заголовок №2"/>
    <w:basedOn w:val="a0"/>
    <w:link w:val="23"/>
    <w:uiPriority w:val="99"/>
    <w:rsid w:val="001127E7"/>
    <w:pPr>
      <w:widowControl w:val="0"/>
      <w:shd w:val="clear" w:color="auto" w:fill="FFFFFF"/>
      <w:spacing w:before="660" w:after="420" w:line="240" w:lineRule="atLeast"/>
      <w:jc w:val="center"/>
      <w:outlineLvl w:val="1"/>
    </w:pPr>
    <w:rPr>
      <w:b/>
      <w:bCs/>
      <w:sz w:val="26"/>
      <w:szCs w:val="26"/>
    </w:rPr>
  </w:style>
  <w:style w:type="character" w:customStyle="1" w:styleId="25">
    <w:name w:val="Основной текст (2)_"/>
    <w:basedOn w:val="a1"/>
    <w:link w:val="26"/>
    <w:uiPriority w:val="99"/>
    <w:locked/>
    <w:rsid w:val="001127E7"/>
    <w:rPr>
      <w:sz w:val="28"/>
      <w:szCs w:val="28"/>
      <w:shd w:val="clear" w:color="auto" w:fill="FFFFFF"/>
    </w:rPr>
  </w:style>
  <w:style w:type="paragraph" w:customStyle="1" w:styleId="26">
    <w:name w:val="Основной текст (2)"/>
    <w:basedOn w:val="a0"/>
    <w:link w:val="25"/>
    <w:uiPriority w:val="99"/>
    <w:rsid w:val="001127E7"/>
    <w:pPr>
      <w:widowControl w:val="0"/>
      <w:shd w:val="clear" w:color="auto" w:fill="FFFFFF"/>
      <w:spacing w:before="420" w:after="240" w:line="322" w:lineRule="exact"/>
      <w:ind w:hanging="280"/>
      <w:jc w:val="both"/>
    </w:pPr>
    <w:rPr>
      <w:sz w:val="28"/>
      <w:szCs w:val="28"/>
    </w:rPr>
  </w:style>
  <w:style w:type="character" w:customStyle="1" w:styleId="41">
    <w:name w:val="Основной текст (4)_"/>
    <w:basedOn w:val="a1"/>
    <w:link w:val="42"/>
    <w:uiPriority w:val="99"/>
    <w:locked/>
    <w:rsid w:val="001127E7"/>
    <w:rPr>
      <w:b/>
      <w:bCs/>
      <w:sz w:val="18"/>
      <w:szCs w:val="18"/>
      <w:shd w:val="clear" w:color="auto" w:fill="FFFFFF"/>
    </w:rPr>
  </w:style>
  <w:style w:type="paragraph" w:customStyle="1" w:styleId="42">
    <w:name w:val="Основной текст (4)"/>
    <w:basedOn w:val="a0"/>
    <w:link w:val="41"/>
    <w:uiPriority w:val="99"/>
    <w:rsid w:val="001127E7"/>
    <w:pPr>
      <w:widowControl w:val="0"/>
      <w:shd w:val="clear" w:color="auto" w:fill="FFFFFF"/>
      <w:spacing w:after="0" w:line="226" w:lineRule="exact"/>
      <w:jc w:val="right"/>
    </w:pPr>
    <w:rPr>
      <w:b/>
      <w:bCs/>
      <w:sz w:val="18"/>
      <w:szCs w:val="18"/>
      <w:shd w:val="clear" w:color="auto" w:fill="FFFFFF"/>
    </w:rPr>
  </w:style>
  <w:style w:type="character" w:customStyle="1" w:styleId="52">
    <w:name w:val="Основной текст (5)_"/>
    <w:basedOn w:val="a1"/>
    <w:link w:val="53"/>
    <w:uiPriority w:val="99"/>
    <w:locked/>
    <w:rsid w:val="001127E7"/>
    <w:rPr>
      <w:b/>
      <w:bCs/>
      <w:shd w:val="clear" w:color="auto" w:fill="FFFFFF"/>
    </w:rPr>
  </w:style>
  <w:style w:type="paragraph" w:customStyle="1" w:styleId="53">
    <w:name w:val="Основной текст (5)"/>
    <w:basedOn w:val="a0"/>
    <w:link w:val="52"/>
    <w:uiPriority w:val="99"/>
    <w:rsid w:val="001127E7"/>
    <w:pPr>
      <w:widowControl w:val="0"/>
      <w:shd w:val="clear" w:color="auto" w:fill="FFFFFF"/>
      <w:spacing w:before="360" w:after="1020" w:line="278" w:lineRule="exact"/>
      <w:jc w:val="center"/>
    </w:pPr>
    <w:rPr>
      <w:b/>
      <w:bCs/>
      <w:shd w:val="clear" w:color="auto" w:fill="FFFFFF"/>
    </w:rPr>
  </w:style>
  <w:style w:type="character" w:customStyle="1" w:styleId="affd">
    <w:name w:val="Подпись к таблице_"/>
    <w:basedOn w:val="a1"/>
    <w:link w:val="affe"/>
    <w:uiPriority w:val="99"/>
    <w:locked/>
    <w:rsid w:val="001127E7"/>
    <w:rPr>
      <w:b/>
      <w:bCs/>
      <w:shd w:val="clear" w:color="auto" w:fill="FFFFFF"/>
    </w:rPr>
  </w:style>
  <w:style w:type="paragraph" w:customStyle="1" w:styleId="affe">
    <w:name w:val="Подпись к таблице"/>
    <w:basedOn w:val="a0"/>
    <w:link w:val="affd"/>
    <w:uiPriority w:val="99"/>
    <w:rsid w:val="001127E7"/>
    <w:pPr>
      <w:widowControl w:val="0"/>
      <w:shd w:val="clear" w:color="auto" w:fill="FFFFFF"/>
      <w:spacing w:after="0" w:line="278" w:lineRule="exact"/>
      <w:jc w:val="center"/>
    </w:pPr>
    <w:rPr>
      <w:b/>
      <w:bCs/>
      <w:shd w:val="clear" w:color="auto" w:fill="FFFFFF"/>
    </w:rPr>
  </w:style>
  <w:style w:type="paragraph" w:customStyle="1" w:styleId="font5">
    <w:name w:val="font5"/>
    <w:basedOn w:val="a0"/>
    <w:uiPriority w:val="99"/>
    <w:rsid w:val="001127E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0"/>
    <w:uiPriority w:val="99"/>
    <w:rsid w:val="001127E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03">
    <w:name w:val="xl803"/>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4">
    <w:name w:val="xl804"/>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5">
    <w:name w:val="xl805"/>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6">
    <w:name w:val="xl806"/>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7">
    <w:name w:val="xl807"/>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8">
    <w:name w:val="xl808"/>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09">
    <w:name w:val="xl809"/>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0">
    <w:name w:val="xl810"/>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1">
    <w:name w:val="xl811"/>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12">
    <w:name w:val="xl812"/>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3">
    <w:name w:val="xl813"/>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4">
    <w:name w:val="xl814"/>
    <w:basedOn w:val="a0"/>
    <w:uiPriority w:val="99"/>
    <w:rsid w:val="001127E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5">
    <w:name w:val="xl815"/>
    <w:basedOn w:val="a0"/>
    <w:uiPriority w:val="99"/>
    <w:rsid w:val="001127E7"/>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6">
    <w:name w:val="xl816"/>
    <w:basedOn w:val="a0"/>
    <w:uiPriority w:val="99"/>
    <w:rsid w:val="001127E7"/>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817">
    <w:name w:val="xl817"/>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8">
    <w:name w:val="xl818"/>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9">
    <w:name w:val="xl819"/>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0">
    <w:name w:val="xl820"/>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1">
    <w:name w:val="xl821"/>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2">
    <w:name w:val="xl822"/>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3">
    <w:name w:val="xl823"/>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4">
    <w:name w:val="xl824"/>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5">
    <w:name w:val="xl825"/>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6">
    <w:name w:val="xl826"/>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27">
    <w:name w:val="xl827"/>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8">
    <w:name w:val="xl828"/>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9">
    <w:name w:val="xl829"/>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0">
    <w:name w:val="xl830"/>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1">
    <w:name w:val="xl831"/>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2">
    <w:name w:val="xl832"/>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3">
    <w:name w:val="xl833"/>
    <w:basedOn w:val="a0"/>
    <w:uiPriority w:val="99"/>
    <w:rsid w:val="001127E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4">
    <w:name w:val="xl834"/>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5">
    <w:name w:val="xl835"/>
    <w:basedOn w:val="a0"/>
    <w:uiPriority w:val="99"/>
    <w:rsid w:val="001127E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36">
    <w:name w:val="xl836"/>
    <w:basedOn w:val="a0"/>
    <w:uiPriority w:val="99"/>
    <w:rsid w:val="001127E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7">
    <w:name w:val="xl837"/>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8">
    <w:name w:val="xl838"/>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39">
    <w:name w:val="xl839"/>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0">
    <w:name w:val="xl840"/>
    <w:basedOn w:val="a0"/>
    <w:uiPriority w:val="99"/>
    <w:rsid w:val="001127E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1">
    <w:name w:val="xl841"/>
    <w:basedOn w:val="a0"/>
    <w:uiPriority w:val="99"/>
    <w:rsid w:val="001127E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2">
    <w:name w:val="xl842"/>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843">
    <w:name w:val="xl843"/>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4">
    <w:name w:val="xl844"/>
    <w:basedOn w:val="a0"/>
    <w:uiPriority w:val="99"/>
    <w:rsid w:val="001127E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5">
    <w:name w:val="xl845"/>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46">
    <w:name w:val="xl846"/>
    <w:basedOn w:val="a0"/>
    <w:uiPriority w:val="99"/>
    <w:rsid w:val="001127E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7">
    <w:name w:val="xl847"/>
    <w:basedOn w:val="a0"/>
    <w:uiPriority w:val="99"/>
    <w:rsid w:val="001127E7"/>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8">
    <w:name w:val="xl848"/>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9">
    <w:name w:val="xl849"/>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0">
    <w:name w:val="xl850"/>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1">
    <w:name w:val="xl851"/>
    <w:basedOn w:val="a0"/>
    <w:uiPriority w:val="99"/>
    <w:rsid w:val="001127E7"/>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52">
    <w:name w:val="xl852"/>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3">
    <w:name w:val="xl853"/>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54">
    <w:name w:val="xl854"/>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5">
    <w:name w:val="xl855"/>
    <w:basedOn w:val="a0"/>
    <w:uiPriority w:val="99"/>
    <w:rsid w:val="001127E7"/>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6">
    <w:name w:val="xl856"/>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7">
    <w:name w:val="xl857"/>
    <w:basedOn w:val="a0"/>
    <w:uiPriority w:val="99"/>
    <w:rsid w:val="001127E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8">
    <w:name w:val="xl858"/>
    <w:basedOn w:val="a0"/>
    <w:uiPriority w:val="99"/>
    <w:rsid w:val="001127E7"/>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59">
    <w:name w:val="xl859"/>
    <w:basedOn w:val="a0"/>
    <w:uiPriority w:val="99"/>
    <w:rsid w:val="001127E7"/>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0">
    <w:name w:val="xl860"/>
    <w:basedOn w:val="a0"/>
    <w:uiPriority w:val="99"/>
    <w:rsid w:val="001127E7"/>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1">
    <w:name w:val="xl861"/>
    <w:basedOn w:val="a0"/>
    <w:uiPriority w:val="99"/>
    <w:rsid w:val="001127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rPr>
  </w:style>
  <w:style w:type="paragraph" w:customStyle="1" w:styleId="xl862">
    <w:name w:val="xl862"/>
    <w:basedOn w:val="a0"/>
    <w:uiPriority w:val="99"/>
    <w:rsid w:val="001127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3">
    <w:name w:val="xl863"/>
    <w:basedOn w:val="a0"/>
    <w:uiPriority w:val="99"/>
    <w:rsid w:val="001127E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character" w:customStyle="1" w:styleId="ConsPlusTitle0">
    <w:name w:val="ConsPlusTitle Знак"/>
    <w:basedOn w:val="a1"/>
    <w:link w:val="ConsPlusTitle"/>
    <w:uiPriority w:val="99"/>
    <w:locked/>
    <w:rsid w:val="001127E7"/>
    <w:rPr>
      <w:rFonts w:ascii="Arial" w:eastAsia="Times New Roman" w:hAnsi="Arial" w:cs="Arial"/>
      <w:b/>
      <w:bCs/>
      <w:sz w:val="20"/>
      <w:szCs w:val="20"/>
    </w:rPr>
  </w:style>
  <w:style w:type="paragraph" w:customStyle="1" w:styleId="afff">
    <w:name w:val="Знак Знак Знак Знак Знак Знак Знак"/>
    <w:basedOn w:val="a0"/>
    <w:uiPriority w:val="99"/>
    <w:rsid w:val="001127E7"/>
    <w:pPr>
      <w:spacing w:after="160" w:line="240" w:lineRule="exact"/>
    </w:pPr>
    <w:rPr>
      <w:rFonts w:ascii="Verdana" w:eastAsia="Times New Roman" w:hAnsi="Verdana" w:cs="Verdana"/>
      <w:sz w:val="20"/>
      <w:szCs w:val="20"/>
      <w:lang w:val="en-US" w:eastAsia="en-US"/>
    </w:rPr>
  </w:style>
  <w:style w:type="paragraph" w:styleId="HTML">
    <w:name w:val="HTML Preformatted"/>
    <w:basedOn w:val="a0"/>
    <w:link w:val="HTML0"/>
    <w:uiPriority w:val="99"/>
    <w:rsid w:val="00112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1127E7"/>
    <w:rPr>
      <w:rFonts w:ascii="Courier New" w:eastAsia="Times New Roman" w:hAnsi="Courier New" w:cs="Courier New"/>
      <w:sz w:val="20"/>
      <w:szCs w:val="20"/>
    </w:rPr>
  </w:style>
  <w:style w:type="paragraph" w:customStyle="1" w:styleId="headertexttopleveltextcentertext">
    <w:name w:val="headertext topleveltext centertex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topleveltext">
    <w:name w:val="unformattext topleveltex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0"/>
    <w:uiPriority w:val="99"/>
    <w:rsid w:val="001127E7"/>
    <w:pPr>
      <w:widowControl w:val="0"/>
      <w:autoSpaceDE w:val="0"/>
      <w:autoSpaceDN w:val="0"/>
      <w:adjustRightInd w:val="0"/>
      <w:spacing w:after="0" w:line="240" w:lineRule="auto"/>
      <w:ind w:left="720"/>
    </w:pPr>
    <w:rPr>
      <w:rFonts w:ascii="Calibri" w:eastAsia="Calibri" w:hAnsi="Calibri" w:cs="Times New Roman"/>
      <w:sz w:val="20"/>
      <w:szCs w:val="20"/>
    </w:rPr>
  </w:style>
  <w:style w:type="paragraph" w:customStyle="1" w:styleId="19">
    <w:name w:val="Знак1 Знак Знак Знак"/>
    <w:basedOn w:val="a0"/>
    <w:uiPriority w:val="99"/>
    <w:rsid w:val="001127E7"/>
    <w:pPr>
      <w:spacing w:after="160" w:line="240" w:lineRule="exact"/>
    </w:pPr>
    <w:rPr>
      <w:rFonts w:ascii="Verdana" w:eastAsia="Times New Roman" w:hAnsi="Verdana" w:cs="Verdana"/>
      <w:sz w:val="24"/>
      <w:szCs w:val="24"/>
      <w:lang w:val="en-US" w:eastAsia="en-US"/>
    </w:rPr>
  </w:style>
  <w:style w:type="character" w:customStyle="1" w:styleId="a7">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List Paragraph Знак"/>
    <w:link w:val="a6"/>
    <w:uiPriority w:val="34"/>
    <w:locked/>
    <w:rsid w:val="001127E7"/>
    <w:rPr>
      <w:rFonts w:ascii="Calibri" w:eastAsia="Times New Roman" w:hAnsi="Calibri" w:cs="Times New Roman"/>
      <w:sz w:val="20"/>
      <w:szCs w:val="20"/>
    </w:rPr>
  </w:style>
  <w:style w:type="paragraph" w:customStyle="1" w:styleId="afff0">
    <w:name w:val="Таблицы (моноширинный)"/>
    <w:basedOn w:val="a0"/>
    <w:next w:val="a0"/>
    <w:uiPriority w:val="99"/>
    <w:rsid w:val="001127E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a">
    <w:name w:val="Знак1 Знак Знак Знак Знак Знак Знак"/>
    <w:basedOn w:val="a0"/>
    <w:uiPriority w:val="99"/>
    <w:rsid w:val="001127E7"/>
    <w:pPr>
      <w:spacing w:after="160" w:line="240" w:lineRule="exact"/>
    </w:pPr>
    <w:rPr>
      <w:rFonts w:ascii="Verdana" w:eastAsia="Times New Roman" w:hAnsi="Verdana" w:cs="Verdana"/>
      <w:sz w:val="24"/>
      <w:szCs w:val="24"/>
      <w:lang w:val="en-US" w:eastAsia="en-US"/>
    </w:rPr>
  </w:style>
  <w:style w:type="paragraph" w:customStyle="1" w:styleId="fn2r">
    <w:name w:val="fn2r"/>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0">
    <w:name w:val="Знак Знак15"/>
    <w:uiPriority w:val="99"/>
    <w:rsid w:val="001127E7"/>
    <w:rPr>
      <w:rFonts w:ascii="Verdana" w:hAnsi="Verdana" w:cs="Verdana"/>
      <w:b/>
      <w:bCs/>
      <w:color w:val="C41C16"/>
      <w:kern w:val="32"/>
      <w:sz w:val="32"/>
      <w:szCs w:val="32"/>
    </w:rPr>
  </w:style>
  <w:style w:type="character" w:customStyle="1" w:styleId="Pro-List10">
    <w:name w:val="Pro-List #1 Знак Знак"/>
    <w:basedOn w:val="Pro-Gramma0"/>
    <w:link w:val="Pro-List1"/>
    <w:uiPriority w:val="99"/>
    <w:locked/>
    <w:rsid w:val="001127E7"/>
    <w:rPr>
      <w:rFonts w:ascii="Georgia" w:eastAsia="Calibri" w:hAnsi="Georgia" w:cs="Times New Roman"/>
      <w:sz w:val="24"/>
      <w:szCs w:val="24"/>
    </w:rPr>
  </w:style>
  <w:style w:type="paragraph" w:customStyle="1" w:styleId="28">
    <w:name w:val="Без интервала2"/>
    <w:uiPriority w:val="99"/>
    <w:qFormat/>
    <w:rsid w:val="001127E7"/>
    <w:pPr>
      <w:spacing w:after="0" w:line="240" w:lineRule="auto"/>
    </w:pPr>
    <w:rPr>
      <w:rFonts w:ascii="Times New Roman" w:eastAsia="Times New Roman" w:hAnsi="Times New Roman" w:cs="Times New Roman"/>
      <w:sz w:val="26"/>
      <w:szCs w:val="26"/>
      <w:lang w:eastAsia="en-US"/>
    </w:rPr>
  </w:style>
  <w:style w:type="paragraph" w:styleId="36">
    <w:name w:val="Body Text 3"/>
    <w:basedOn w:val="a0"/>
    <w:link w:val="37"/>
    <w:uiPriority w:val="99"/>
    <w:rsid w:val="001127E7"/>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1"/>
    <w:link w:val="36"/>
    <w:uiPriority w:val="99"/>
    <w:rsid w:val="001127E7"/>
    <w:rPr>
      <w:rFonts w:ascii="Times New Roman" w:eastAsia="Times New Roman" w:hAnsi="Times New Roman" w:cs="Times New Roman"/>
      <w:sz w:val="16"/>
      <w:szCs w:val="16"/>
    </w:rPr>
  </w:style>
  <w:style w:type="character" w:customStyle="1" w:styleId="afff1">
    <w:name w:val="Гипертекстовая ссылка"/>
    <w:uiPriority w:val="99"/>
    <w:rsid w:val="001127E7"/>
    <w:rPr>
      <w:color w:val="008000"/>
    </w:rPr>
  </w:style>
  <w:style w:type="character" w:customStyle="1" w:styleId="140">
    <w:name w:val="Знак Знак14"/>
    <w:uiPriority w:val="99"/>
    <w:locked/>
    <w:rsid w:val="001127E7"/>
    <w:rPr>
      <w:rFonts w:ascii="Verdana" w:hAnsi="Verdana" w:cs="Verdana"/>
      <w:b/>
      <w:bCs/>
      <w:color w:val="C41C16"/>
      <w:sz w:val="28"/>
      <w:szCs w:val="28"/>
      <w:lang w:val="ru-RU" w:eastAsia="ru-RU"/>
    </w:rPr>
  </w:style>
  <w:style w:type="character" w:customStyle="1" w:styleId="130">
    <w:name w:val="Знак Знак13"/>
    <w:uiPriority w:val="99"/>
    <w:locked/>
    <w:rsid w:val="001127E7"/>
    <w:rPr>
      <w:rFonts w:ascii="Cambria" w:hAnsi="Cambria" w:cs="Cambria"/>
      <w:b/>
      <w:bCs/>
      <w:sz w:val="26"/>
      <w:szCs w:val="26"/>
      <w:lang w:val="ru-RU" w:eastAsia="ru-RU"/>
    </w:rPr>
  </w:style>
  <w:style w:type="character" w:customStyle="1" w:styleId="110">
    <w:name w:val="Знак Знак11"/>
    <w:uiPriority w:val="99"/>
    <w:locked/>
    <w:rsid w:val="001127E7"/>
    <w:rPr>
      <w:rFonts w:ascii="Cambria" w:hAnsi="Cambria" w:cs="Cambria"/>
      <w:color w:val="243F60"/>
      <w:sz w:val="24"/>
      <w:szCs w:val="24"/>
      <w:lang w:val="ru-RU" w:eastAsia="ru-RU"/>
    </w:rPr>
  </w:style>
  <w:style w:type="character" w:customStyle="1" w:styleId="1b">
    <w:name w:val="Знак Знак1"/>
    <w:aliases w:val="Основной текст Знак1"/>
    <w:uiPriority w:val="99"/>
    <w:locked/>
    <w:rsid w:val="001127E7"/>
    <w:rPr>
      <w:lang w:val="ru-RU" w:eastAsia="ru-RU"/>
    </w:rPr>
  </w:style>
  <w:style w:type="character" w:customStyle="1" w:styleId="29">
    <w:name w:val="Знак Знак2"/>
    <w:uiPriority w:val="99"/>
    <w:locked/>
    <w:rsid w:val="001127E7"/>
    <w:rPr>
      <w:rFonts w:ascii="Calibri" w:eastAsia="Times New Roman" w:hAnsi="Calibri" w:cs="Calibri"/>
      <w:lang w:val="ru-RU" w:eastAsia="en-US"/>
    </w:rPr>
  </w:style>
  <w:style w:type="character" w:customStyle="1" w:styleId="61">
    <w:name w:val="Знак Знак6"/>
    <w:uiPriority w:val="99"/>
    <w:locked/>
    <w:rsid w:val="001127E7"/>
    <w:rPr>
      <w:sz w:val="24"/>
      <w:szCs w:val="24"/>
      <w:lang w:val="ru-RU" w:eastAsia="ru-RU"/>
    </w:rPr>
  </w:style>
  <w:style w:type="character" w:customStyle="1" w:styleId="71">
    <w:name w:val="Знак Знак7"/>
    <w:uiPriority w:val="99"/>
    <w:locked/>
    <w:rsid w:val="001127E7"/>
    <w:rPr>
      <w:lang w:val="ru-RU" w:eastAsia="ru-RU"/>
    </w:rPr>
  </w:style>
  <w:style w:type="character" w:customStyle="1" w:styleId="8">
    <w:name w:val="Знак Знак8"/>
    <w:uiPriority w:val="99"/>
    <w:locked/>
    <w:rsid w:val="001127E7"/>
    <w:rPr>
      <w:sz w:val="44"/>
      <w:szCs w:val="44"/>
      <w:lang w:val="ru-RU" w:eastAsia="ru-RU"/>
    </w:rPr>
  </w:style>
  <w:style w:type="character" w:customStyle="1" w:styleId="43">
    <w:name w:val="Знак Знак4"/>
    <w:uiPriority w:val="99"/>
    <w:locked/>
    <w:rsid w:val="001127E7"/>
    <w:rPr>
      <w:rFonts w:ascii="Cambria" w:hAnsi="Cambria" w:cs="Cambria"/>
      <w:sz w:val="24"/>
      <w:szCs w:val="24"/>
      <w:lang w:val="ru-RU" w:eastAsia="ru-RU"/>
    </w:rPr>
  </w:style>
  <w:style w:type="character" w:customStyle="1" w:styleId="38">
    <w:name w:val="Знак Знак3"/>
    <w:uiPriority w:val="99"/>
    <w:locked/>
    <w:rsid w:val="001127E7"/>
    <w:rPr>
      <w:rFonts w:ascii="Tahoma" w:hAnsi="Tahoma" w:cs="Tahoma"/>
      <w:sz w:val="16"/>
      <w:szCs w:val="16"/>
      <w:lang w:val="ru-RU" w:eastAsia="ru-RU"/>
    </w:rPr>
  </w:style>
  <w:style w:type="character" w:customStyle="1" w:styleId="100">
    <w:name w:val="Знак Знак10"/>
    <w:uiPriority w:val="99"/>
    <w:locked/>
    <w:rsid w:val="001127E7"/>
    <w:rPr>
      <w:rFonts w:ascii="Tahoma" w:hAnsi="Tahoma" w:cs="Tahoma"/>
      <w:sz w:val="16"/>
      <w:szCs w:val="16"/>
      <w:lang w:val="ru-RU" w:eastAsia="ru-RU"/>
    </w:rPr>
  </w:style>
  <w:style w:type="character" w:customStyle="1" w:styleId="apple-converted-space">
    <w:name w:val="apple-converted-space"/>
    <w:rsid w:val="001127E7"/>
    <w:rPr>
      <w:rFonts w:ascii="Times New Roman" w:hAnsi="Times New Roman" w:cs="Times New Roman"/>
    </w:rPr>
  </w:style>
  <w:style w:type="paragraph" w:customStyle="1" w:styleId="Default">
    <w:name w:val="Default"/>
    <w:uiPriority w:val="99"/>
    <w:rsid w:val="001127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ro-grammacxsplast">
    <w:name w:val="pro-grammacxsplas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2">
    <w:name w:val="Нормальный (таблица)"/>
    <w:basedOn w:val="a0"/>
    <w:next w:val="a0"/>
    <w:uiPriority w:val="99"/>
    <w:rsid w:val="001127E7"/>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ConsPlusTitlePage">
    <w:name w:val="ConsPlusTitlePage"/>
    <w:uiPriority w:val="99"/>
    <w:rsid w:val="001127E7"/>
    <w:pPr>
      <w:widowControl w:val="0"/>
      <w:autoSpaceDE w:val="0"/>
      <w:autoSpaceDN w:val="0"/>
      <w:spacing w:after="0" w:line="240" w:lineRule="auto"/>
    </w:pPr>
    <w:rPr>
      <w:rFonts w:ascii="Tahoma" w:eastAsia="Times New Roman" w:hAnsi="Tahoma" w:cs="Tahoma"/>
      <w:sz w:val="20"/>
      <w:szCs w:val="20"/>
    </w:rPr>
  </w:style>
  <w:style w:type="character" w:customStyle="1" w:styleId="1c">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1127E7"/>
    <w:rPr>
      <w:rFonts w:eastAsia="Times New Roman"/>
      <w:lang w:eastAsia="ru-RU"/>
    </w:rPr>
  </w:style>
  <w:style w:type="paragraph" w:customStyle="1" w:styleId="ListParagraph1">
    <w:name w:val="List Paragraph1"/>
    <w:basedOn w:val="a0"/>
    <w:uiPriority w:val="99"/>
    <w:rsid w:val="001127E7"/>
    <w:pPr>
      <w:ind w:left="720"/>
    </w:pPr>
    <w:rPr>
      <w:rFonts w:ascii="Calibri" w:eastAsia="Times New Roman" w:hAnsi="Calibri" w:cs="Calibri"/>
      <w:lang w:eastAsia="en-US"/>
    </w:rPr>
  </w:style>
  <w:style w:type="paragraph" w:customStyle="1" w:styleId="ListParagraph11">
    <w:name w:val="List Paragraph11"/>
    <w:basedOn w:val="a0"/>
    <w:uiPriority w:val="99"/>
    <w:rsid w:val="001127E7"/>
    <w:pPr>
      <w:ind w:left="720"/>
    </w:pPr>
    <w:rPr>
      <w:rFonts w:ascii="Calibri" w:eastAsia="Times New Roman" w:hAnsi="Calibri" w:cs="Calibri"/>
      <w:lang w:eastAsia="en-US"/>
    </w:rPr>
  </w:style>
  <w:style w:type="paragraph" w:customStyle="1" w:styleId="ConsNonformat">
    <w:name w:val="ConsNonformat"/>
    <w:uiPriority w:val="99"/>
    <w:rsid w:val="001127E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FontStyle12">
    <w:name w:val="Font Style12"/>
    <w:uiPriority w:val="99"/>
    <w:rsid w:val="001127E7"/>
    <w:rPr>
      <w:rFonts w:ascii="Times New Roman" w:hAnsi="Times New Roman" w:cs="Times New Roman"/>
      <w:sz w:val="26"/>
      <w:szCs w:val="26"/>
    </w:rPr>
  </w:style>
  <w:style w:type="character" w:customStyle="1" w:styleId="FontStyle19">
    <w:name w:val="Font Style19"/>
    <w:uiPriority w:val="99"/>
    <w:rsid w:val="001127E7"/>
    <w:rPr>
      <w:rFonts w:ascii="Times New Roman" w:hAnsi="Times New Roman" w:cs="Times New Roman"/>
      <w:b/>
      <w:bCs/>
      <w:sz w:val="26"/>
      <w:szCs w:val="26"/>
    </w:rPr>
  </w:style>
  <w:style w:type="character" w:customStyle="1" w:styleId="FontStyle20">
    <w:name w:val="Font Style20"/>
    <w:uiPriority w:val="99"/>
    <w:rsid w:val="001127E7"/>
    <w:rPr>
      <w:rFonts w:ascii="Times New Roman" w:hAnsi="Times New Roman" w:cs="Times New Roman"/>
      <w:sz w:val="26"/>
      <w:szCs w:val="26"/>
    </w:rPr>
  </w:style>
  <w:style w:type="paragraph" w:styleId="2a">
    <w:name w:val="Body Text 2"/>
    <w:basedOn w:val="a0"/>
    <w:link w:val="2b"/>
    <w:uiPriority w:val="99"/>
    <w:rsid w:val="001127E7"/>
    <w:pPr>
      <w:suppressAutoHyphens/>
      <w:spacing w:after="120" w:line="480" w:lineRule="auto"/>
    </w:pPr>
    <w:rPr>
      <w:rFonts w:ascii="Calibri" w:eastAsia="Calibri" w:hAnsi="Calibri" w:cs="Calibri"/>
      <w:lang w:eastAsia="zh-CN"/>
    </w:rPr>
  </w:style>
  <w:style w:type="character" w:customStyle="1" w:styleId="2b">
    <w:name w:val="Основной текст 2 Знак"/>
    <w:basedOn w:val="a1"/>
    <w:link w:val="2a"/>
    <w:uiPriority w:val="99"/>
    <w:rsid w:val="001127E7"/>
    <w:rPr>
      <w:rFonts w:ascii="Calibri" w:eastAsia="Calibri" w:hAnsi="Calibri" w:cs="Calibri"/>
      <w:lang w:eastAsia="zh-CN"/>
    </w:rPr>
  </w:style>
  <w:style w:type="character" w:customStyle="1" w:styleId="okpdspan1">
    <w:name w:val="okpd_span1"/>
    <w:uiPriority w:val="99"/>
    <w:rsid w:val="001127E7"/>
    <w:rPr>
      <w:b/>
      <w:bCs/>
    </w:rPr>
  </w:style>
  <w:style w:type="character" w:customStyle="1" w:styleId="textitem-characteristicsattrs-el-value">
    <w:name w:val="text item-characteristics__attrs-el-value"/>
    <w:basedOn w:val="a1"/>
    <w:uiPriority w:val="99"/>
    <w:rsid w:val="001127E7"/>
  </w:style>
  <w:style w:type="character" w:customStyle="1" w:styleId="1d">
    <w:name w:val="Основной шрифт абзаца1"/>
    <w:uiPriority w:val="99"/>
    <w:rsid w:val="001127E7"/>
  </w:style>
  <w:style w:type="character" w:customStyle="1" w:styleId="1e">
    <w:name w:val="Строгий1"/>
    <w:uiPriority w:val="99"/>
    <w:rsid w:val="001127E7"/>
    <w:rPr>
      <w:b/>
      <w:bCs/>
    </w:rPr>
  </w:style>
  <w:style w:type="paragraph" w:customStyle="1" w:styleId="afff3">
    <w:name w:val="Заголовок статьи"/>
    <w:basedOn w:val="a0"/>
    <w:next w:val="a0"/>
    <w:uiPriority w:val="99"/>
    <w:rsid w:val="001127E7"/>
    <w:pPr>
      <w:autoSpaceDE w:val="0"/>
      <w:autoSpaceDN w:val="0"/>
      <w:adjustRightInd w:val="0"/>
      <w:spacing w:after="0" w:line="240" w:lineRule="auto"/>
      <w:ind w:left="1612" w:hanging="892"/>
      <w:jc w:val="both"/>
    </w:pPr>
    <w:rPr>
      <w:rFonts w:ascii="Arial" w:eastAsia="Times New Roman" w:hAnsi="Arial" w:cs="Arial"/>
      <w:sz w:val="24"/>
      <w:szCs w:val="24"/>
      <w:lang w:eastAsia="en-US"/>
    </w:rPr>
  </w:style>
  <w:style w:type="character" w:customStyle="1" w:styleId="afff4">
    <w:name w:val="Сноска_"/>
    <w:link w:val="afff5"/>
    <w:uiPriority w:val="99"/>
    <w:locked/>
    <w:rsid w:val="001127E7"/>
    <w:rPr>
      <w:sz w:val="23"/>
      <w:szCs w:val="23"/>
      <w:shd w:val="clear" w:color="auto" w:fill="FFFFFF"/>
    </w:rPr>
  </w:style>
  <w:style w:type="paragraph" w:customStyle="1" w:styleId="afff5">
    <w:name w:val="Сноска"/>
    <w:basedOn w:val="a0"/>
    <w:link w:val="afff4"/>
    <w:uiPriority w:val="99"/>
    <w:rsid w:val="001127E7"/>
    <w:pPr>
      <w:shd w:val="clear" w:color="auto" w:fill="FFFFFF"/>
      <w:spacing w:after="0" w:line="274" w:lineRule="exact"/>
    </w:pPr>
    <w:rPr>
      <w:sz w:val="23"/>
      <w:szCs w:val="23"/>
    </w:rPr>
  </w:style>
  <w:style w:type="character" w:customStyle="1" w:styleId="2c">
    <w:name w:val="Сноска (2)_"/>
    <w:link w:val="2d"/>
    <w:uiPriority w:val="99"/>
    <w:locked/>
    <w:rsid w:val="001127E7"/>
    <w:rPr>
      <w:shd w:val="clear" w:color="auto" w:fill="FFFFFF"/>
    </w:rPr>
  </w:style>
  <w:style w:type="paragraph" w:customStyle="1" w:styleId="2d">
    <w:name w:val="Сноска (2)"/>
    <w:basedOn w:val="a0"/>
    <w:link w:val="2c"/>
    <w:uiPriority w:val="99"/>
    <w:rsid w:val="001127E7"/>
    <w:pPr>
      <w:shd w:val="clear" w:color="auto" w:fill="FFFFFF"/>
      <w:spacing w:after="0" w:line="240" w:lineRule="atLeast"/>
    </w:pPr>
  </w:style>
  <w:style w:type="paragraph" w:customStyle="1" w:styleId="210">
    <w:name w:val="Основной текст (2)1"/>
    <w:basedOn w:val="a0"/>
    <w:uiPriority w:val="99"/>
    <w:rsid w:val="001127E7"/>
    <w:pPr>
      <w:shd w:val="clear" w:color="auto" w:fill="FFFFFF"/>
      <w:spacing w:after="360" w:line="240" w:lineRule="atLeast"/>
    </w:pPr>
    <w:rPr>
      <w:rFonts w:ascii="Calibri" w:eastAsia="Calibri" w:hAnsi="Calibri" w:cs="Calibri"/>
      <w:sz w:val="28"/>
      <w:szCs w:val="28"/>
      <w:lang w:eastAsia="en-US"/>
    </w:rPr>
  </w:style>
  <w:style w:type="character" w:customStyle="1" w:styleId="afff6">
    <w:name w:val="Колонтитул_"/>
    <w:link w:val="afff7"/>
    <w:uiPriority w:val="99"/>
    <w:locked/>
    <w:rsid w:val="001127E7"/>
    <w:rPr>
      <w:shd w:val="clear" w:color="auto" w:fill="FFFFFF"/>
    </w:rPr>
  </w:style>
  <w:style w:type="paragraph" w:customStyle="1" w:styleId="afff7">
    <w:name w:val="Колонтитул"/>
    <w:basedOn w:val="a0"/>
    <w:link w:val="afff6"/>
    <w:uiPriority w:val="99"/>
    <w:rsid w:val="001127E7"/>
    <w:pPr>
      <w:shd w:val="clear" w:color="auto" w:fill="FFFFFF"/>
      <w:spacing w:after="0" w:line="240" w:lineRule="auto"/>
    </w:pPr>
  </w:style>
  <w:style w:type="character" w:customStyle="1" w:styleId="afff8">
    <w:name w:val="Основной текст_"/>
    <w:link w:val="1f"/>
    <w:uiPriority w:val="99"/>
    <w:locked/>
    <w:rsid w:val="001127E7"/>
    <w:rPr>
      <w:shd w:val="clear" w:color="auto" w:fill="FFFFFF"/>
    </w:rPr>
  </w:style>
  <w:style w:type="paragraph" w:customStyle="1" w:styleId="1f">
    <w:name w:val="Основной текст1"/>
    <w:basedOn w:val="a0"/>
    <w:link w:val="afff8"/>
    <w:uiPriority w:val="99"/>
    <w:rsid w:val="001127E7"/>
    <w:pPr>
      <w:shd w:val="clear" w:color="auto" w:fill="FFFFFF"/>
      <w:spacing w:after="0" w:line="240" w:lineRule="atLeast"/>
      <w:ind w:hanging="200"/>
    </w:pPr>
  </w:style>
  <w:style w:type="character" w:customStyle="1" w:styleId="220">
    <w:name w:val="Заголовок №2 (2)_"/>
    <w:link w:val="221"/>
    <w:uiPriority w:val="99"/>
    <w:locked/>
    <w:rsid w:val="001127E7"/>
    <w:rPr>
      <w:sz w:val="28"/>
      <w:szCs w:val="28"/>
      <w:shd w:val="clear" w:color="auto" w:fill="FFFFFF"/>
    </w:rPr>
  </w:style>
  <w:style w:type="paragraph" w:customStyle="1" w:styleId="221">
    <w:name w:val="Заголовок №2 (2)"/>
    <w:basedOn w:val="a0"/>
    <w:link w:val="220"/>
    <w:uiPriority w:val="99"/>
    <w:rsid w:val="001127E7"/>
    <w:pPr>
      <w:shd w:val="clear" w:color="auto" w:fill="FFFFFF"/>
      <w:spacing w:after="360" w:line="336" w:lineRule="exact"/>
      <w:jc w:val="center"/>
      <w:outlineLvl w:val="1"/>
    </w:pPr>
    <w:rPr>
      <w:sz w:val="28"/>
      <w:szCs w:val="28"/>
    </w:rPr>
  </w:style>
  <w:style w:type="character" w:customStyle="1" w:styleId="62">
    <w:name w:val="Основной текст (6)_"/>
    <w:link w:val="63"/>
    <w:uiPriority w:val="99"/>
    <w:locked/>
    <w:rsid w:val="001127E7"/>
    <w:rPr>
      <w:rFonts w:ascii="SimHei" w:eastAsia="SimHei" w:hAnsi="SimHei" w:cs="SimHei"/>
      <w:spacing w:val="-10"/>
      <w:sz w:val="15"/>
      <w:szCs w:val="15"/>
      <w:shd w:val="clear" w:color="auto" w:fill="FFFFFF"/>
    </w:rPr>
  </w:style>
  <w:style w:type="paragraph" w:customStyle="1" w:styleId="63">
    <w:name w:val="Основной текст (6)"/>
    <w:basedOn w:val="a0"/>
    <w:link w:val="62"/>
    <w:uiPriority w:val="99"/>
    <w:rsid w:val="001127E7"/>
    <w:pPr>
      <w:shd w:val="clear" w:color="auto" w:fill="FFFFFF"/>
      <w:spacing w:after="0" w:line="240" w:lineRule="atLeast"/>
    </w:pPr>
    <w:rPr>
      <w:rFonts w:ascii="SimHei" w:eastAsia="SimHei" w:hAnsi="SimHei" w:cs="SimHei"/>
      <w:spacing w:val="-10"/>
      <w:sz w:val="15"/>
      <w:szCs w:val="15"/>
    </w:rPr>
  </w:style>
  <w:style w:type="character" w:customStyle="1" w:styleId="72">
    <w:name w:val="Основной текст (7)_"/>
    <w:link w:val="73"/>
    <w:uiPriority w:val="99"/>
    <w:locked/>
    <w:rsid w:val="001127E7"/>
    <w:rPr>
      <w:rFonts w:ascii="CordiaUPC" w:eastAsia="Times New Roman" w:hAnsi="CordiaUPC" w:cs="CordiaUPC"/>
      <w:sz w:val="26"/>
      <w:szCs w:val="26"/>
      <w:shd w:val="clear" w:color="auto" w:fill="FFFFFF"/>
    </w:rPr>
  </w:style>
  <w:style w:type="paragraph" w:customStyle="1" w:styleId="73">
    <w:name w:val="Основной текст (7)"/>
    <w:basedOn w:val="a0"/>
    <w:link w:val="72"/>
    <w:uiPriority w:val="99"/>
    <w:rsid w:val="001127E7"/>
    <w:pPr>
      <w:shd w:val="clear" w:color="auto" w:fill="FFFFFF"/>
      <w:spacing w:after="0" w:line="240" w:lineRule="atLeast"/>
      <w:jc w:val="right"/>
    </w:pPr>
    <w:rPr>
      <w:rFonts w:ascii="CordiaUPC" w:eastAsia="Times New Roman" w:hAnsi="CordiaUPC" w:cs="CordiaUPC"/>
      <w:sz w:val="26"/>
      <w:szCs w:val="26"/>
    </w:rPr>
  </w:style>
  <w:style w:type="paragraph" w:customStyle="1" w:styleId="afff9">
    <w:name w:val="Нормальный"/>
    <w:uiPriority w:val="99"/>
    <w:rsid w:val="001127E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f0">
    <w:name w:val="Стиль1"/>
    <w:basedOn w:val="4"/>
    <w:link w:val="1f1"/>
    <w:uiPriority w:val="99"/>
    <w:qFormat/>
    <w:rsid w:val="001127E7"/>
    <w:pPr>
      <w:jc w:val="center"/>
    </w:pPr>
    <w:rPr>
      <w:sz w:val="24"/>
      <w:szCs w:val="24"/>
      <w:lang w:val="en-US"/>
    </w:rPr>
  </w:style>
  <w:style w:type="character" w:customStyle="1" w:styleId="1f1">
    <w:name w:val="Стиль1 Знак"/>
    <w:basedOn w:val="40"/>
    <w:link w:val="1f0"/>
    <w:uiPriority w:val="99"/>
    <w:locked/>
    <w:rsid w:val="001127E7"/>
    <w:rPr>
      <w:rFonts w:ascii="Times New Roman" w:eastAsia="Times New Roman" w:hAnsi="Times New Roman" w:cs="Times New Roman"/>
      <w:b/>
      <w:bCs/>
      <w:sz w:val="24"/>
      <w:szCs w:val="24"/>
      <w:lang w:val="en-US"/>
    </w:rPr>
  </w:style>
  <w:style w:type="paragraph" w:customStyle="1" w:styleId="211">
    <w:name w:val="Основной текст с отступом 21"/>
    <w:basedOn w:val="a0"/>
    <w:uiPriority w:val="99"/>
    <w:rsid w:val="001127E7"/>
    <w:pPr>
      <w:overflowPunct w:val="0"/>
      <w:autoSpaceDE w:val="0"/>
      <w:spacing w:after="0" w:line="240" w:lineRule="auto"/>
      <w:ind w:firstLine="360"/>
      <w:jc w:val="both"/>
    </w:pPr>
    <w:rPr>
      <w:rFonts w:ascii="Times New Roman" w:eastAsia="Times New Roman" w:hAnsi="Times New Roman" w:cs="Times New Roman"/>
      <w:sz w:val="28"/>
      <w:szCs w:val="28"/>
      <w:lang w:eastAsia="ar-SA"/>
    </w:rPr>
  </w:style>
  <w:style w:type="paragraph" w:customStyle="1" w:styleId="justppt">
    <w:name w:val="justpp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uiPriority w:val="99"/>
    <w:rsid w:val="001127E7"/>
    <w:pPr>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ConsCell">
    <w:name w:val="ConsCell"/>
    <w:uiPriority w:val="99"/>
    <w:rsid w:val="001127E7"/>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ConsTitle">
    <w:name w:val="ConsTitle"/>
    <w:uiPriority w:val="99"/>
    <w:rsid w:val="001127E7"/>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enpt">
    <w:name w:val="cenpt"/>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a">
    <w:name w:val="Основной текст + Полужирный"/>
    <w:basedOn w:val="ac"/>
    <w:uiPriority w:val="99"/>
    <w:rsid w:val="001127E7"/>
    <w:rPr>
      <w:rFonts w:ascii="Times New Roman" w:eastAsia="Times New Roman" w:hAnsi="Times New Roman" w:cs="Times New Roman"/>
      <w:b/>
      <w:bCs/>
      <w:sz w:val="26"/>
      <w:szCs w:val="26"/>
      <w:u w:val="none"/>
      <w:lang w:eastAsia="ru-RU"/>
    </w:rPr>
  </w:style>
  <w:style w:type="character" w:customStyle="1" w:styleId="HTML1">
    <w:name w:val="Стандартный HTML Знак1"/>
    <w:basedOn w:val="a1"/>
    <w:uiPriority w:val="99"/>
    <w:semiHidden/>
    <w:rsid w:val="001127E7"/>
    <w:rPr>
      <w:rFonts w:ascii="Consolas" w:hAnsi="Consolas" w:cs="Consolas"/>
      <w:sz w:val="20"/>
      <w:szCs w:val="20"/>
      <w:lang w:eastAsia="ru-RU"/>
    </w:rPr>
  </w:style>
  <w:style w:type="paragraph" w:customStyle="1" w:styleId="1f2">
    <w:name w:val="1"/>
    <w:basedOn w:val="a0"/>
    <w:uiPriority w:val="99"/>
    <w:rsid w:val="001127E7"/>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blk">
    <w:name w:val="blk"/>
    <w:basedOn w:val="a1"/>
    <w:uiPriority w:val="99"/>
    <w:rsid w:val="001127E7"/>
  </w:style>
  <w:style w:type="character" w:customStyle="1" w:styleId="afffb">
    <w:name w:val="Символ сноски"/>
    <w:uiPriority w:val="99"/>
    <w:rsid w:val="001127E7"/>
    <w:rPr>
      <w:vertAlign w:val="superscript"/>
    </w:rPr>
  </w:style>
  <w:style w:type="paragraph" w:customStyle="1" w:styleId="pc">
    <w:name w:val="pc"/>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Абзац списка11 Char"/>
    <w:uiPriority w:val="99"/>
    <w:locked/>
    <w:rsid w:val="001127E7"/>
    <w:rPr>
      <w:rFonts w:ascii="Arial" w:hAnsi="Arial" w:cs="Arial"/>
      <w:lang w:val="en-US"/>
    </w:rPr>
  </w:style>
  <w:style w:type="character" w:customStyle="1" w:styleId="s2">
    <w:name w:val="s2"/>
    <w:basedOn w:val="a1"/>
    <w:uiPriority w:val="99"/>
    <w:rsid w:val="001127E7"/>
  </w:style>
  <w:style w:type="paragraph" w:customStyle="1" w:styleId="p30">
    <w:name w:val="p30"/>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9">
    <w:name w:val="Подпись к таблице (3)_"/>
    <w:link w:val="3a"/>
    <w:uiPriority w:val="99"/>
    <w:locked/>
    <w:rsid w:val="001127E7"/>
    <w:rPr>
      <w:rFonts w:ascii="Verdana" w:hAnsi="Verdana" w:cs="Verdana"/>
      <w:spacing w:val="-10"/>
      <w:sz w:val="15"/>
      <w:szCs w:val="15"/>
      <w:shd w:val="clear" w:color="auto" w:fill="FFFFFF"/>
    </w:rPr>
  </w:style>
  <w:style w:type="paragraph" w:customStyle="1" w:styleId="3a">
    <w:name w:val="Подпись к таблице (3)"/>
    <w:basedOn w:val="a0"/>
    <w:link w:val="39"/>
    <w:uiPriority w:val="99"/>
    <w:rsid w:val="001127E7"/>
    <w:pPr>
      <w:shd w:val="clear" w:color="auto" w:fill="FFFFFF"/>
      <w:spacing w:after="0" w:line="240" w:lineRule="atLeast"/>
    </w:pPr>
    <w:rPr>
      <w:rFonts w:ascii="Verdana" w:hAnsi="Verdana" w:cs="Verdana"/>
      <w:spacing w:val="-10"/>
      <w:sz w:val="15"/>
      <w:szCs w:val="15"/>
    </w:rPr>
  </w:style>
  <w:style w:type="character" w:customStyle="1" w:styleId="111">
    <w:name w:val="Основной текст (11)_"/>
    <w:link w:val="112"/>
    <w:uiPriority w:val="99"/>
    <w:locked/>
    <w:rsid w:val="001127E7"/>
    <w:rPr>
      <w:rFonts w:ascii="Verdana" w:hAnsi="Verdana" w:cs="Verdana"/>
      <w:sz w:val="15"/>
      <w:szCs w:val="15"/>
      <w:shd w:val="clear" w:color="auto" w:fill="FFFFFF"/>
    </w:rPr>
  </w:style>
  <w:style w:type="paragraph" w:customStyle="1" w:styleId="112">
    <w:name w:val="Основной текст (11)"/>
    <w:basedOn w:val="a0"/>
    <w:link w:val="111"/>
    <w:uiPriority w:val="99"/>
    <w:rsid w:val="001127E7"/>
    <w:pPr>
      <w:shd w:val="clear" w:color="auto" w:fill="FFFFFF"/>
      <w:spacing w:after="0" w:line="240" w:lineRule="atLeast"/>
    </w:pPr>
    <w:rPr>
      <w:rFonts w:ascii="Verdana" w:hAnsi="Verdana" w:cs="Verdana"/>
      <w:sz w:val="15"/>
      <w:szCs w:val="15"/>
    </w:rPr>
  </w:style>
  <w:style w:type="character" w:customStyle="1" w:styleId="Pro-Tab0">
    <w:name w:val="Pro-Tab Знак Знак"/>
    <w:link w:val="Pro-Tab"/>
    <w:uiPriority w:val="99"/>
    <w:locked/>
    <w:rsid w:val="001127E7"/>
    <w:rPr>
      <w:rFonts w:ascii="Tahoma" w:eastAsia="Calibri" w:hAnsi="Tahoma" w:cs="Times New Roman"/>
      <w:sz w:val="20"/>
      <w:szCs w:val="20"/>
    </w:rPr>
  </w:style>
  <w:style w:type="paragraph" w:customStyle="1" w:styleId="consplustitle1">
    <w:name w:val="consplustitle"/>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1 Знак Знак Знак Знак"/>
    <w:basedOn w:val="a0"/>
    <w:uiPriority w:val="99"/>
    <w:rsid w:val="001127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msonormalcxspmiddle">
    <w:name w:val="msonormalcxspmiddle"/>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0">
    <w:name w:val="12_без_интервала"/>
    <w:basedOn w:val="a0"/>
    <w:uiPriority w:val="99"/>
    <w:qFormat/>
    <w:rsid w:val="001127E7"/>
    <w:pPr>
      <w:spacing w:after="0" w:line="240" w:lineRule="auto"/>
      <w:ind w:firstLine="709"/>
      <w:jc w:val="both"/>
    </w:pPr>
    <w:rPr>
      <w:rFonts w:ascii="Calibri" w:eastAsia="Calibri" w:hAnsi="Calibri" w:cs="Times New Roman"/>
      <w:sz w:val="24"/>
      <w:szCs w:val="24"/>
    </w:rPr>
  </w:style>
  <w:style w:type="paragraph" w:customStyle="1" w:styleId="113">
    <w:name w:val="Знак1 Знак Знак Знак1"/>
    <w:basedOn w:val="a0"/>
    <w:uiPriority w:val="99"/>
    <w:rsid w:val="001127E7"/>
    <w:pPr>
      <w:spacing w:after="160" w:line="240" w:lineRule="exact"/>
    </w:pPr>
    <w:rPr>
      <w:rFonts w:ascii="Verdana" w:eastAsia="Times New Roman" w:hAnsi="Verdana" w:cs="Verdana"/>
      <w:sz w:val="24"/>
      <w:szCs w:val="24"/>
      <w:lang w:val="en-US" w:eastAsia="en-US"/>
    </w:rPr>
  </w:style>
  <w:style w:type="paragraph" w:customStyle="1" w:styleId="114">
    <w:name w:val="Без интервала11"/>
    <w:basedOn w:val="a0"/>
    <w:uiPriority w:val="99"/>
    <w:qFormat/>
    <w:rsid w:val="001127E7"/>
    <w:pPr>
      <w:spacing w:after="0" w:line="240" w:lineRule="auto"/>
    </w:pPr>
    <w:rPr>
      <w:rFonts w:ascii="Arial" w:eastAsia="Times New Roman" w:hAnsi="Arial" w:cs="Arial"/>
      <w:lang w:val="en-US" w:eastAsia="en-US"/>
    </w:rPr>
  </w:style>
  <w:style w:type="character" w:customStyle="1" w:styleId="afffc">
    <w:name w:val="Цветовое выделение"/>
    <w:uiPriority w:val="99"/>
    <w:rsid w:val="001127E7"/>
    <w:rPr>
      <w:b/>
      <w:bCs/>
      <w:color w:val="000080"/>
    </w:rPr>
  </w:style>
  <w:style w:type="paragraph" w:customStyle="1" w:styleId="afffd">
    <w:name w:val="Содержимое таблицы"/>
    <w:basedOn w:val="a0"/>
    <w:uiPriority w:val="99"/>
    <w:rsid w:val="001127E7"/>
    <w:pPr>
      <w:widowControl w:val="0"/>
      <w:suppressLineNumbers/>
      <w:suppressAutoHyphens/>
      <w:spacing w:after="0" w:line="240" w:lineRule="auto"/>
    </w:pPr>
    <w:rPr>
      <w:rFonts w:ascii="Calibri" w:eastAsia="Calibri" w:hAnsi="Calibri" w:cs="Times New Roman"/>
      <w:kern w:val="1"/>
      <w:sz w:val="24"/>
      <w:szCs w:val="24"/>
      <w:lang w:eastAsia="zh-CN"/>
    </w:rPr>
  </w:style>
  <w:style w:type="character" w:customStyle="1" w:styleId="pt-a0">
    <w:name w:val="pt-a0"/>
    <w:basedOn w:val="a1"/>
    <w:uiPriority w:val="99"/>
    <w:rsid w:val="001127E7"/>
  </w:style>
  <w:style w:type="paragraph" w:customStyle="1" w:styleId="pt-consplusnonformat-000042">
    <w:name w:val="pt-consplusnonformat-000042"/>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45">
    <w:name w:val="pt-consplusnonformat-000045"/>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onsplusnonformat-000027">
    <w:name w:val="pt-consplusnonformat-000027"/>
    <w:basedOn w:val="a0"/>
    <w:uiPriority w:val="99"/>
    <w:rsid w:val="00112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a3">
    <w:name w:val="pt-a3"/>
    <w:basedOn w:val="a1"/>
    <w:uiPriority w:val="99"/>
    <w:rsid w:val="001127E7"/>
  </w:style>
  <w:style w:type="numbering" w:customStyle="1" w:styleId="1f4">
    <w:name w:val="Нет списка1"/>
    <w:next w:val="a3"/>
    <w:uiPriority w:val="99"/>
    <w:semiHidden/>
    <w:unhideWhenUsed/>
    <w:rsid w:val="001127E7"/>
  </w:style>
  <w:style w:type="character" w:customStyle="1" w:styleId="1f5">
    <w:name w:val="Текст примечания Знак1"/>
    <w:basedOn w:val="a1"/>
    <w:uiPriority w:val="99"/>
    <w:semiHidden/>
    <w:rsid w:val="001127E7"/>
    <w:rPr>
      <w:sz w:val="20"/>
      <w:szCs w:val="20"/>
    </w:rPr>
  </w:style>
  <w:style w:type="character" w:customStyle="1" w:styleId="1f6">
    <w:name w:val="Без интервала Знак1"/>
    <w:uiPriority w:val="99"/>
    <w:locked/>
    <w:rsid w:val="001127E7"/>
    <w:rPr>
      <w:rFonts w:ascii="Calibri" w:eastAsia="Times New Roman" w:hAnsi="Calibri" w:cs="Times New Roman"/>
    </w:rPr>
  </w:style>
  <w:style w:type="character" w:customStyle="1" w:styleId="1f7">
    <w:name w:val="Нижний колонтитул Знак1"/>
    <w:basedOn w:val="a1"/>
    <w:uiPriority w:val="99"/>
    <w:semiHidden/>
    <w:rsid w:val="001127E7"/>
  </w:style>
  <w:style w:type="character" w:customStyle="1" w:styleId="1f8">
    <w:name w:val="Текст выноски Знак1"/>
    <w:basedOn w:val="a1"/>
    <w:uiPriority w:val="99"/>
    <w:semiHidden/>
    <w:rsid w:val="001127E7"/>
    <w:rPr>
      <w:rFonts w:ascii="Tahoma" w:hAnsi="Tahoma" w:cs="Tahoma"/>
      <w:sz w:val="16"/>
      <w:szCs w:val="16"/>
    </w:rPr>
  </w:style>
  <w:style w:type="character" w:customStyle="1" w:styleId="1f9">
    <w:name w:val="Основной текст с отступом Знак1"/>
    <w:basedOn w:val="a1"/>
    <w:uiPriority w:val="99"/>
    <w:semiHidden/>
    <w:rsid w:val="001127E7"/>
  </w:style>
  <w:style w:type="character" w:customStyle="1" w:styleId="212">
    <w:name w:val="Основной текст с отступом 2 Знак1"/>
    <w:basedOn w:val="a1"/>
    <w:uiPriority w:val="99"/>
    <w:semiHidden/>
    <w:rsid w:val="001127E7"/>
  </w:style>
  <w:style w:type="character" w:customStyle="1" w:styleId="1fa">
    <w:name w:val="Верхний колонтитул Знак1"/>
    <w:basedOn w:val="a1"/>
    <w:uiPriority w:val="99"/>
    <w:semiHidden/>
    <w:rsid w:val="001127E7"/>
  </w:style>
  <w:style w:type="character" w:customStyle="1" w:styleId="1fb">
    <w:name w:val="Подзаголовок Знак1"/>
    <w:basedOn w:val="a1"/>
    <w:uiPriority w:val="99"/>
    <w:rsid w:val="001127E7"/>
    <w:rPr>
      <w:rFonts w:ascii="Cambria" w:eastAsia="Times New Roman" w:hAnsi="Cambria" w:cs="Times New Roman"/>
      <w:i/>
      <w:iCs/>
      <w:color w:val="4F81BD"/>
      <w:spacing w:val="15"/>
      <w:sz w:val="24"/>
      <w:szCs w:val="24"/>
    </w:rPr>
  </w:style>
  <w:style w:type="character" w:customStyle="1" w:styleId="1fc">
    <w:name w:val="Схема документа Знак1"/>
    <w:basedOn w:val="a1"/>
    <w:uiPriority w:val="99"/>
    <w:semiHidden/>
    <w:rsid w:val="001127E7"/>
    <w:rPr>
      <w:rFonts w:ascii="Tahoma" w:hAnsi="Tahoma" w:cs="Tahoma"/>
      <w:sz w:val="16"/>
      <w:szCs w:val="16"/>
    </w:rPr>
  </w:style>
  <w:style w:type="character" w:customStyle="1" w:styleId="1fd">
    <w:name w:val="Текст сноски Знак1"/>
    <w:basedOn w:val="a1"/>
    <w:uiPriority w:val="99"/>
    <w:semiHidden/>
    <w:rsid w:val="001127E7"/>
    <w:rPr>
      <w:sz w:val="20"/>
      <w:szCs w:val="20"/>
    </w:rPr>
  </w:style>
  <w:style w:type="character" w:customStyle="1" w:styleId="1fe">
    <w:name w:val="Тема примечания Знак1"/>
    <w:basedOn w:val="1f5"/>
    <w:uiPriority w:val="99"/>
    <w:semiHidden/>
    <w:rsid w:val="001127E7"/>
    <w:rPr>
      <w:b/>
      <w:bCs/>
      <w:sz w:val="20"/>
      <w:szCs w:val="20"/>
    </w:rPr>
  </w:style>
  <w:style w:type="character" w:customStyle="1" w:styleId="311">
    <w:name w:val="Основной текст 3 Знак1"/>
    <w:basedOn w:val="a1"/>
    <w:uiPriority w:val="99"/>
    <w:semiHidden/>
    <w:rsid w:val="001127E7"/>
    <w:rPr>
      <w:sz w:val="16"/>
      <w:szCs w:val="16"/>
    </w:rPr>
  </w:style>
  <w:style w:type="character" w:customStyle="1" w:styleId="312">
    <w:name w:val="Основной текст с отступом 3 Знак1"/>
    <w:basedOn w:val="a1"/>
    <w:uiPriority w:val="99"/>
    <w:semiHidden/>
    <w:rsid w:val="001127E7"/>
    <w:rPr>
      <w:sz w:val="16"/>
      <w:szCs w:val="16"/>
    </w:rPr>
  </w:style>
  <w:style w:type="character" w:customStyle="1" w:styleId="213">
    <w:name w:val="Основной текст 2 Знак1"/>
    <w:basedOn w:val="a1"/>
    <w:uiPriority w:val="99"/>
    <w:semiHidden/>
    <w:rsid w:val="001127E7"/>
  </w:style>
  <w:style w:type="paragraph" w:styleId="a">
    <w:name w:val="List Bullet"/>
    <w:basedOn w:val="a0"/>
    <w:uiPriority w:val="99"/>
    <w:unhideWhenUsed/>
    <w:rsid w:val="001127E7"/>
    <w:pPr>
      <w:numPr>
        <w:numId w:val="16"/>
      </w:numPr>
      <w:contextualSpacing/>
    </w:pPr>
    <w:rPr>
      <w:rFonts w:ascii="Calibri" w:eastAsia="Times New Roman" w:hAnsi="Calibri" w:cs="Calibri"/>
    </w:rPr>
  </w:style>
  <w:style w:type="paragraph" w:customStyle="1" w:styleId="3b">
    <w:name w:val="Без интервала3"/>
    <w:rsid w:val="00EE5E0B"/>
    <w:pPr>
      <w:spacing w:after="0" w:line="240" w:lineRule="auto"/>
    </w:pPr>
    <w:rPr>
      <w:rFonts w:ascii="Calibri" w:eastAsia="Times New Roman" w:hAnsi="Calibri" w:cs="Calibri"/>
    </w:rPr>
  </w:style>
  <w:style w:type="character" w:customStyle="1" w:styleId="pt-a0-000003">
    <w:name w:val="pt-a0-000003"/>
    <w:uiPriority w:val="99"/>
    <w:rsid w:val="003E199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747448">
      <w:bodyDiv w:val="1"/>
      <w:marLeft w:val="0"/>
      <w:marRight w:val="0"/>
      <w:marTop w:val="0"/>
      <w:marBottom w:val="0"/>
      <w:divBdr>
        <w:top w:val="none" w:sz="0" w:space="0" w:color="auto"/>
        <w:left w:val="none" w:sz="0" w:space="0" w:color="auto"/>
        <w:bottom w:val="none" w:sz="0" w:space="0" w:color="auto"/>
        <w:right w:val="none" w:sz="0" w:space="0" w:color="auto"/>
      </w:divBdr>
    </w:div>
    <w:div w:id="286087735">
      <w:bodyDiv w:val="1"/>
      <w:marLeft w:val="0"/>
      <w:marRight w:val="0"/>
      <w:marTop w:val="0"/>
      <w:marBottom w:val="0"/>
      <w:divBdr>
        <w:top w:val="none" w:sz="0" w:space="0" w:color="auto"/>
        <w:left w:val="none" w:sz="0" w:space="0" w:color="auto"/>
        <w:bottom w:val="none" w:sz="0" w:space="0" w:color="auto"/>
        <w:right w:val="none" w:sz="0" w:space="0" w:color="auto"/>
      </w:divBdr>
    </w:div>
    <w:div w:id="495651759">
      <w:bodyDiv w:val="1"/>
      <w:marLeft w:val="0"/>
      <w:marRight w:val="0"/>
      <w:marTop w:val="0"/>
      <w:marBottom w:val="0"/>
      <w:divBdr>
        <w:top w:val="none" w:sz="0" w:space="0" w:color="auto"/>
        <w:left w:val="none" w:sz="0" w:space="0" w:color="auto"/>
        <w:bottom w:val="none" w:sz="0" w:space="0" w:color="auto"/>
        <w:right w:val="none" w:sz="0" w:space="0" w:color="auto"/>
      </w:divBdr>
    </w:div>
    <w:div w:id="916792693">
      <w:bodyDiv w:val="1"/>
      <w:marLeft w:val="0"/>
      <w:marRight w:val="0"/>
      <w:marTop w:val="0"/>
      <w:marBottom w:val="0"/>
      <w:divBdr>
        <w:top w:val="none" w:sz="0" w:space="0" w:color="auto"/>
        <w:left w:val="none" w:sz="0" w:space="0" w:color="auto"/>
        <w:bottom w:val="none" w:sz="0" w:space="0" w:color="auto"/>
        <w:right w:val="none" w:sz="0" w:space="0" w:color="auto"/>
      </w:divBdr>
    </w:div>
    <w:div w:id="140852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FA596E7AD33DFA6BC91DA0678ACCC371C87FF5AFAA629AB95A8A4EEFC0A5A540DDF3FE923F2AE646085977C3DE12C691656F23633F2F5D119966349XE05H" TargetMode="External"/><Relationship Id="rId13" Type="http://schemas.openxmlformats.org/officeDocument/2006/relationships/image" Target="media/image3.jpeg"/><Relationship Id="rId18" Type="http://schemas.openxmlformats.org/officeDocument/2006/relationships/hyperlink" Target="http://dvorikov.net/iz_dereva/igrovye-kompleksy-iz-dereva/item/igrovoy-complex-der-18.ht" TargetMode="External"/><Relationship Id="rId26" Type="http://schemas.openxmlformats.org/officeDocument/2006/relationships/hyperlink" Target="http://rulaws.ru/goverment/Postanovlenie-Pravitelstva-RF-ot-16.02.2008-N-87/"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hyperlink" Target="consultantplus://offline/ref=143FA05B8EE93EDE3BF9E0EE449FA32CE349CAB84586FFE98646FE5A51F2841C8A49B12B2A592789qBt1N" TargetMode="External"/><Relationship Id="rId12" Type="http://schemas.openxmlformats.org/officeDocument/2006/relationships/image" Target="media/image2.jpeg"/><Relationship Id="rId17" Type="http://schemas.openxmlformats.org/officeDocument/2006/relationships/hyperlink" Target="http://dvorikov.net/iz_dereva/igrovye-kompleksy-iz-dereva/item/igrovoy-complex-der-3.ht"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vorikov.net/iz_dereva/igrovye-kompleksy-iz-dereva/item/igrovoy-complex-der-2.ht" TargetMode="External"/><Relationship Id="rId20" Type="http://schemas.openxmlformats.org/officeDocument/2006/relationships/image" Target="media/image5.jpeg"/><Relationship Id="rId29" Type="http://schemas.openxmlformats.org/officeDocument/2006/relationships/hyperlink" Target="http://rulaws.ru/acts/Prikaz-Minstroya-Rossii-ot-06.06.2016-N-399_pr/" TargetMode="External"/><Relationship Id="rId1" Type="http://schemas.openxmlformats.org/officeDocument/2006/relationships/customXml" Target="../customXml/item1.xml"/><Relationship Id="rId6" Type="http://schemas.openxmlformats.org/officeDocument/2006/relationships/hyperlink" Target="consultantplus://offline/ref=143FA05B8EE93EDE3BF9E0EE449FA32CE349CAB84586FFE98646FE5A51F2841C8A49B12B2A592789qBtAN" TargetMode="Externa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consultantplus://offline/ref=1FA596E7AD33DFA6BC91DA0678ACCC371C87FF5AFAA629AB95A8A4EEFC0A5A540DDF3FE923F2AE646085977C3DE12C691656F23633F2F5D119966349XE05H" TargetMode="External"/><Relationship Id="rId5" Type="http://schemas.openxmlformats.org/officeDocument/2006/relationships/webSettings" Target="webSettings.xml"/><Relationship Id="rId15" Type="http://schemas.openxmlformats.org/officeDocument/2006/relationships/hyperlink" Target="http://dvorikov.net/iz_dereva/pesochnye-dvoriki-iz-dereva/item/pesochniy-dvorik5.ht" TargetMode="External"/><Relationship Id="rId23" Type="http://schemas.openxmlformats.org/officeDocument/2006/relationships/image" Target="media/image8.jpeg"/><Relationship Id="rId28" Type="http://schemas.openxmlformats.org/officeDocument/2006/relationships/hyperlink" Target="http://rulaws.ru/acts/Postanovlenie-Glavnogo-gosudarstvennogo-sanitarnogo-vracha-RF-ot-10.06.2010-N-64/" TargetMode="External"/><Relationship Id="rId10" Type="http://schemas.openxmlformats.org/officeDocument/2006/relationships/hyperlink" Target="consultantplus://offline/ref=19D9520C8CCF520361978FAA5B8338E43EAC3BA252FA105C604B2A1DAC7CFA15EB25825BCDEA5712BAFC88765E09F1A1C28691064AEF44F4BF61C274J0W0I" TargetMode="External"/><Relationship Id="rId19" Type="http://schemas.openxmlformats.org/officeDocument/2006/relationships/image" Target="media/image4.jpeg"/><Relationship Id="rId31" Type="http://schemas.openxmlformats.org/officeDocument/2006/relationships/hyperlink" Target="http://rulaws.ru/goverment/Postanovlenie-Pravitelstva-RF-ot-13.08.2006-N-491/" TargetMode="External"/><Relationship Id="rId4" Type="http://schemas.openxmlformats.org/officeDocument/2006/relationships/settings" Target="settings.xml"/><Relationship Id="rId9" Type="http://schemas.openxmlformats.org/officeDocument/2006/relationships/hyperlink" Target="consultantplus://offline/ref=894D33BD3008CDDD074E719AA6A4133E30AB5735183F008B6E41D71539N5yFK" TargetMode="External"/><Relationship Id="rId14" Type="http://schemas.openxmlformats.org/officeDocument/2006/relationships/hyperlink" Target="http://dvorikov.net/iz_dereva/pesochnye-dvoriki-iz-dereva/item/pesochny-dvorik4.ht" TargetMode="External"/><Relationship Id="rId22" Type="http://schemas.openxmlformats.org/officeDocument/2006/relationships/image" Target="media/image7.jpeg"/><Relationship Id="rId27" Type="http://schemas.openxmlformats.org/officeDocument/2006/relationships/hyperlink" Target="http://rulaws.ru/Gradostroitelnyy-kodeks/Glava-6/Statya-49/" TargetMode="External"/><Relationship Id="rId30" Type="http://schemas.openxmlformats.org/officeDocument/2006/relationships/hyperlink" Target="http://rulaws.ru/acts/Prikaz-Minstroya-Rossii-ot-06.06.2016-N-399_pr/"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75DE01-AC01-4FD1-B197-48048AC2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229</Pages>
  <Words>77563</Words>
  <Characters>442112</Characters>
  <Application>Microsoft Office Word</Application>
  <DocSecurity>0</DocSecurity>
  <Lines>3684</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gorbulinskayatb</dc:creator>
  <cp:lastModifiedBy>novikovvv</cp:lastModifiedBy>
  <cp:revision>25</cp:revision>
  <cp:lastPrinted>2023-01-09T08:17:00Z</cp:lastPrinted>
  <dcterms:created xsi:type="dcterms:W3CDTF">2022-11-24T13:34:00Z</dcterms:created>
  <dcterms:modified xsi:type="dcterms:W3CDTF">2023-01-30T06:41:00Z</dcterms:modified>
</cp:coreProperties>
</file>