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59" w:rsidRPr="004F133F" w:rsidRDefault="00612159" w:rsidP="00446E03">
      <w:pPr>
        <w:pStyle w:val="1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 w:rsidRPr="004F13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159" w:rsidRPr="007A2AA1" w:rsidRDefault="00612159" w:rsidP="007A2AA1">
      <w:pPr>
        <w:pStyle w:val="1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AA1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612159" w:rsidRPr="007A2AA1" w:rsidRDefault="00612159" w:rsidP="007A2AA1">
      <w:pPr>
        <w:pStyle w:val="1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AA1"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  <w:r w:rsidR="00392CC9" w:rsidRPr="007A2AA1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:rsidR="0053165A" w:rsidRPr="007A2AA1" w:rsidRDefault="0053165A" w:rsidP="007A2AA1">
      <w:pPr>
        <w:pStyle w:val="1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159" w:rsidRPr="007A2AA1" w:rsidRDefault="00612159" w:rsidP="007A2AA1">
      <w:pPr>
        <w:pStyle w:val="1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A2AA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7A2AA1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12159" w:rsidRPr="007A2AA1" w:rsidRDefault="00612159" w:rsidP="007A2AA1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159" w:rsidRPr="007A2AA1" w:rsidRDefault="004F133F" w:rsidP="007A2AA1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>от  2</w:t>
      </w:r>
      <w:r w:rsidR="00E50D74" w:rsidRPr="007A2AA1">
        <w:rPr>
          <w:rFonts w:ascii="Times New Roman" w:hAnsi="Times New Roman" w:cs="Times New Roman"/>
          <w:sz w:val="28"/>
          <w:szCs w:val="28"/>
        </w:rPr>
        <w:t>3</w:t>
      </w:r>
      <w:r w:rsidRPr="007A2AA1">
        <w:rPr>
          <w:rFonts w:ascii="Times New Roman" w:hAnsi="Times New Roman" w:cs="Times New Roman"/>
          <w:sz w:val="28"/>
          <w:szCs w:val="28"/>
        </w:rPr>
        <w:t>.09.202</w:t>
      </w:r>
      <w:r w:rsidR="00E50D74" w:rsidRPr="007A2AA1">
        <w:rPr>
          <w:rFonts w:ascii="Times New Roman" w:hAnsi="Times New Roman" w:cs="Times New Roman"/>
          <w:sz w:val="28"/>
          <w:szCs w:val="28"/>
        </w:rPr>
        <w:t>2</w:t>
      </w:r>
      <w:r w:rsidR="00612159" w:rsidRPr="007A2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7A2AA1" w:rsidRPr="007A2AA1">
        <w:rPr>
          <w:rFonts w:ascii="Times New Roman" w:hAnsi="Times New Roman" w:cs="Times New Roman"/>
          <w:sz w:val="28"/>
          <w:szCs w:val="28"/>
        </w:rPr>
        <w:t xml:space="preserve">  </w:t>
      </w:r>
      <w:r w:rsidR="00612159" w:rsidRPr="007A2AA1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7A2AA1" w:rsidRPr="007A2AA1">
        <w:rPr>
          <w:rFonts w:ascii="Times New Roman" w:hAnsi="Times New Roman" w:cs="Times New Roman"/>
          <w:sz w:val="28"/>
          <w:szCs w:val="28"/>
        </w:rPr>
        <w:t>86</w:t>
      </w:r>
    </w:p>
    <w:p w:rsidR="00612159" w:rsidRPr="007A2AA1" w:rsidRDefault="00612159" w:rsidP="007A2AA1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>г.о. Тейково</w:t>
      </w:r>
    </w:p>
    <w:p w:rsidR="0053165A" w:rsidRPr="007A2AA1" w:rsidRDefault="0053165A" w:rsidP="007A2AA1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</w:p>
    <w:p w:rsidR="004F133F" w:rsidRPr="007A2AA1" w:rsidRDefault="004F133F" w:rsidP="007A2AA1">
      <w:pPr>
        <w:spacing w:after="0" w:line="240" w:lineRule="auto"/>
        <w:ind w:right="18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0D74" w:rsidRPr="007A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реорганизации </w:t>
      </w:r>
      <w:r w:rsidR="00E50D74" w:rsidRPr="007A2AA1">
        <w:rPr>
          <w:rStyle w:val="pt-a0-000003"/>
          <w:rFonts w:ascii="Times New Roman" w:hAnsi="Times New Roman"/>
          <w:color w:val="000000"/>
          <w:sz w:val="28"/>
          <w:szCs w:val="28"/>
        </w:rPr>
        <w:t>Муниципального казенного предприятия</w:t>
      </w:r>
      <w:r w:rsidR="0053165A" w:rsidRPr="007A2AA1">
        <w:rPr>
          <w:rStyle w:val="pt-a0-000003"/>
          <w:rFonts w:ascii="Times New Roman" w:hAnsi="Times New Roman"/>
          <w:color w:val="000000"/>
          <w:sz w:val="28"/>
          <w:szCs w:val="28"/>
        </w:rPr>
        <w:t xml:space="preserve"> </w:t>
      </w:r>
      <w:r w:rsidR="00E50D74" w:rsidRPr="007A2A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0D74" w:rsidRPr="007A2AA1">
        <w:rPr>
          <w:rFonts w:ascii="Times New Roman" w:hAnsi="Times New Roman" w:cs="Times New Roman"/>
          <w:sz w:val="28"/>
          <w:szCs w:val="28"/>
        </w:rPr>
        <w:t>Тейковское</w:t>
      </w:r>
      <w:proofErr w:type="spellEnd"/>
      <w:r w:rsidR="00E50D74" w:rsidRPr="007A2AA1">
        <w:rPr>
          <w:rFonts w:ascii="Times New Roman" w:hAnsi="Times New Roman" w:cs="Times New Roman"/>
          <w:sz w:val="28"/>
          <w:szCs w:val="28"/>
        </w:rPr>
        <w:t xml:space="preserve"> предприятие по благоустройству и развитию города»</w:t>
      </w:r>
      <w:r w:rsidRPr="007A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2159" w:rsidRPr="007A2AA1" w:rsidRDefault="000C5C39" w:rsidP="007A2AA1">
      <w:pPr>
        <w:pStyle w:val="consplusnormal"/>
        <w:ind w:right="-283" w:firstLine="851"/>
        <w:jc w:val="both"/>
        <w:rPr>
          <w:sz w:val="28"/>
          <w:szCs w:val="28"/>
        </w:rPr>
      </w:pPr>
      <w:r w:rsidRPr="007A2AA1">
        <w:rPr>
          <w:sz w:val="28"/>
          <w:szCs w:val="28"/>
        </w:rPr>
        <w:t> </w:t>
      </w:r>
      <w:r w:rsidR="00E50D74" w:rsidRPr="007A2AA1">
        <w:rPr>
          <w:sz w:val="28"/>
          <w:szCs w:val="28"/>
        </w:rPr>
        <w:t>В соответствии с Гражданским кодексом Российской Федерации,</w:t>
      </w:r>
      <w:r w:rsidRPr="007A2AA1">
        <w:rPr>
          <w:sz w:val="28"/>
          <w:szCs w:val="28"/>
        </w:rPr>
        <w:t xml:space="preserve"> Федеральн</w:t>
      </w:r>
      <w:r w:rsidR="00E50D74" w:rsidRPr="007A2AA1">
        <w:rPr>
          <w:sz w:val="28"/>
          <w:szCs w:val="28"/>
        </w:rPr>
        <w:t>ым</w:t>
      </w:r>
      <w:r w:rsidRPr="007A2AA1">
        <w:rPr>
          <w:sz w:val="28"/>
          <w:szCs w:val="28"/>
        </w:rPr>
        <w:t xml:space="preserve"> закон</w:t>
      </w:r>
      <w:r w:rsidR="00E50D74" w:rsidRPr="007A2AA1">
        <w:rPr>
          <w:sz w:val="28"/>
          <w:szCs w:val="28"/>
        </w:rPr>
        <w:t>ом</w:t>
      </w:r>
      <w:r w:rsidRPr="007A2AA1">
        <w:rPr>
          <w:sz w:val="28"/>
          <w:szCs w:val="28"/>
        </w:rPr>
        <w:t xml:space="preserve"> от 06.10.2003 №131-ФЗ «Об общих принципах организации</w:t>
      </w:r>
      <w:r w:rsidR="00B32273" w:rsidRPr="007A2AA1">
        <w:rPr>
          <w:sz w:val="28"/>
          <w:szCs w:val="28"/>
        </w:rPr>
        <w:t xml:space="preserve"> местного самоуправления в Российской Федерации»</w:t>
      </w:r>
      <w:r w:rsidR="009F6800" w:rsidRPr="007A2AA1">
        <w:rPr>
          <w:sz w:val="28"/>
          <w:szCs w:val="28"/>
        </w:rPr>
        <w:t>,</w:t>
      </w:r>
      <w:r w:rsidR="00B32273" w:rsidRPr="007A2AA1">
        <w:rPr>
          <w:sz w:val="28"/>
          <w:szCs w:val="28"/>
        </w:rPr>
        <w:t xml:space="preserve"> </w:t>
      </w:r>
      <w:r w:rsidR="008F6819" w:rsidRPr="007A2AA1">
        <w:rPr>
          <w:sz w:val="28"/>
          <w:szCs w:val="28"/>
        </w:rPr>
        <w:t xml:space="preserve"> </w:t>
      </w:r>
      <w:r w:rsidR="00E50D74" w:rsidRPr="007A2AA1">
        <w:rPr>
          <w:sz w:val="28"/>
          <w:szCs w:val="28"/>
        </w:rPr>
        <w:t xml:space="preserve">Федеральным </w:t>
      </w:r>
      <w:hyperlink r:id="rId6" w:history="1">
        <w:r w:rsidR="00E50D74" w:rsidRPr="007A2AA1">
          <w:rPr>
            <w:sz w:val="28"/>
            <w:szCs w:val="28"/>
          </w:rPr>
          <w:t>закон</w:t>
        </w:r>
      </w:hyperlink>
      <w:r w:rsidR="00E50D74" w:rsidRPr="007A2AA1">
        <w:rPr>
          <w:sz w:val="28"/>
          <w:szCs w:val="28"/>
        </w:rPr>
        <w:t>ом от 14.11.2002 № 161-ФЗ «О государственных и муниципальных унитарных предприятиях</w:t>
      </w:r>
      <w:r w:rsidR="00506B51" w:rsidRPr="007A2AA1">
        <w:rPr>
          <w:sz w:val="28"/>
          <w:szCs w:val="28"/>
        </w:rPr>
        <w:t>»</w:t>
      </w:r>
      <w:r w:rsidR="008F6819" w:rsidRPr="007A2AA1">
        <w:rPr>
          <w:sz w:val="28"/>
          <w:szCs w:val="28"/>
        </w:rPr>
        <w:t xml:space="preserve">, </w:t>
      </w:r>
      <w:hyperlink r:id="rId7" w:history="1">
        <w:r w:rsidR="008F6819" w:rsidRPr="007A2AA1">
          <w:rPr>
            <w:sz w:val="28"/>
            <w:szCs w:val="28"/>
          </w:rPr>
          <w:t>Уставом городского округа Тейково Ивановской области</w:t>
        </w:r>
      </w:hyperlink>
      <w:r w:rsidR="008F6819" w:rsidRPr="007A2AA1">
        <w:rPr>
          <w:sz w:val="28"/>
          <w:szCs w:val="28"/>
        </w:rPr>
        <w:t xml:space="preserve">, </w:t>
      </w:r>
      <w:r w:rsidR="00B32273" w:rsidRPr="007A2AA1">
        <w:rPr>
          <w:sz w:val="28"/>
          <w:szCs w:val="28"/>
        </w:rPr>
        <w:t xml:space="preserve">руководствуясь </w:t>
      </w:r>
      <w:r w:rsidR="009F6800" w:rsidRPr="007A2AA1">
        <w:rPr>
          <w:sz w:val="28"/>
          <w:szCs w:val="28"/>
        </w:rPr>
        <w:t>р</w:t>
      </w:r>
      <w:r w:rsidR="00B32273" w:rsidRPr="007A2AA1">
        <w:rPr>
          <w:sz w:val="28"/>
          <w:szCs w:val="28"/>
        </w:rPr>
        <w:t xml:space="preserve">ешением городской Думы городского округа Тейково от 28.10.2011 </w:t>
      </w:r>
      <w:proofErr w:type="gramStart"/>
      <w:r w:rsidR="00B32273" w:rsidRPr="007A2AA1">
        <w:rPr>
          <w:sz w:val="28"/>
          <w:szCs w:val="28"/>
        </w:rPr>
        <w:t>№ 115 «Об утверждении Положения о порядке управления и распоряжения имуществом, находящимся в собственности городского округа Тейково Ивановской области</w:t>
      </w:r>
      <w:r w:rsidR="009F6800" w:rsidRPr="007A2AA1">
        <w:rPr>
          <w:sz w:val="28"/>
          <w:szCs w:val="28"/>
        </w:rPr>
        <w:t>»</w:t>
      </w:r>
      <w:r w:rsidR="00612159" w:rsidRPr="007A2AA1">
        <w:rPr>
          <w:sz w:val="28"/>
          <w:szCs w:val="28"/>
        </w:rPr>
        <w:t xml:space="preserve">, </w:t>
      </w:r>
      <w:r w:rsidR="00E50D74" w:rsidRPr="007A2AA1">
        <w:rPr>
          <w:sz w:val="28"/>
          <w:szCs w:val="28"/>
        </w:rPr>
        <w:t>протоколом заседания балансовой комиссии</w:t>
      </w:r>
      <w:r w:rsidR="005D367E" w:rsidRPr="007A2AA1">
        <w:rPr>
          <w:sz w:val="28"/>
          <w:szCs w:val="28"/>
        </w:rPr>
        <w:t xml:space="preserve"> по анализу эффективности деятельности муниципальных унитарных, казенных предприятий и хозяйственных обществ, более пятидесяти процентов акций (долей) в уставном капитале </w:t>
      </w:r>
      <w:r w:rsidR="007A2AA1">
        <w:rPr>
          <w:sz w:val="28"/>
          <w:szCs w:val="28"/>
        </w:rPr>
        <w:t xml:space="preserve">                     </w:t>
      </w:r>
      <w:r w:rsidR="005D367E" w:rsidRPr="007A2AA1">
        <w:rPr>
          <w:sz w:val="28"/>
          <w:szCs w:val="28"/>
        </w:rPr>
        <w:t>которых находится в муниципальной собственности городского округа Тейково</w:t>
      </w:r>
      <w:r w:rsidR="0053165A" w:rsidRPr="007A2AA1">
        <w:rPr>
          <w:sz w:val="28"/>
          <w:szCs w:val="28"/>
        </w:rPr>
        <w:t xml:space="preserve"> </w:t>
      </w:r>
      <w:r w:rsidR="007A2AA1">
        <w:rPr>
          <w:sz w:val="28"/>
          <w:szCs w:val="28"/>
        </w:rPr>
        <w:t xml:space="preserve">                  </w:t>
      </w:r>
      <w:r w:rsidR="005D367E" w:rsidRPr="007A2AA1">
        <w:rPr>
          <w:sz w:val="28"/>
          <w:szCs w:val="28"/>
        </w:rPr>
        <w:t xml:space="preserve">от </w:t>
      </w:r>
      <w:r w:rsidR="003359D7" w:rsidRPr="007A2AA1">
        <w:rPr>
          <w:sz w:val="28"/>
          <w:szCs w:val="28"/>
        </w:rPr>
        <w:t>05</w:t>
      </w:r>
      <w:r w:rsidR="005D367E" w:rsidRPr="007A2AA1">
        <w:rPr>
          <w:sz w:val="28"/>
          <w:szCs w:val="28"/>
        </w:rPr>
        <w:t>.0</w:t>
      </w:r>
      <w:r w:rsidR="003359D7" w:rsidRPr="007A2AA1">
        <w:rPr>
          <w:sz w:val="28"/>
          <w:szCs w:val="28"/>
        </w:rPr>
        <w:t>9</w:t>
      </w:r>
      <w:r w:rsidR="005D367E" w:rsidRPr="007A2AA1">
        <w:rPr>
          <w:sz w:val="28"/>
          <w:szCs w:val="28"/>
        </w:rPr>
        <w:t>.2022</w:t>
      </w:r>
      <w:r w:rsidR="0053165A" w:rsidRPr="007A2AA1">
        <w:rPr>
          <w:sz w:val="28"/>
          <w:szCs w:val="28"/>
        </w:rPr>
        <w:t>,</w:t>
      </w:r>
      <w:r w:rsidR="005D367E" w:rsidRPr="007A2AA1">
        <w:rPr>
          <w:sz w:val="28"/>
          <w:szCs w:val="28"/>
        </w:rPr>
        <w:t xml:space="preserve"> </w:t>
      </w:r>
      <w:r w:rsidR="00612159" w:rsidRPr="007A2AA1">
        <w:rPr>
          <w:sz w:val="28"/>
          <w:szCs w:val="28"/>
        </w:rPr>
        <w:t>-</w:t>
      </w:r>
      <w:proofErr w:type="gramEnd"/>
    </w:p>
    <w:p w:rsidR="00612159" w:rsidRPr="007A2AA1" w:rsidRDefault="00612159" w:rsidP="007A2AA1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392CC9" w:rsidRPr="007A2AA1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612159" w:rsidRPr="007A2AA1" w:rsidRDefault="00612159" w:rsidP="007A2AA1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>РЕШИЛА</w:t>
      </w:r>
      <w:r w:rsidRPr="007A2AA1">
        <w:rPr>
          <w:rFonts w:ascii="Times New Roman" w:hAnsi="Times New Roman" w:cs="Times New Roman"/>
          <w:b/>
          <w:sz w:val="28"/>
          <w:szCs w:val="28"/>
        </w:rPr>
        <w:t>:</w:t>
      </w:r>
    </w:p>
    <w:p w:rsidR="0053165A" w:rsidRPr="007A2AA1" w:rsidRDefault="0053165A" w:rsidP="007A2AA1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159" w:rsidRPr="007A2AA1" w:rsidRDefault="005D367E" w:rsidP="007A2AA1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Реорганизовать </w:t>
      </w:r>
      <w:r w:rsidRPr="007A2AA1">
        <w:rPr>
          <w:rStyle w:val="pt-a0-000003"/>
          <w:rFonts w:ascii="Times New Roman" w:hAnsi="Times New Roman"/>
          <w:color w:val="000000"/>
          <w:sz w:val="28"/>
          <w:szCs w:val="28"/>
        </w:rPr>
        <w:t xml:space="preserve">Муниципальное казенное предприятие </w:t>
      </w:r>
      <w:r w:rsidRPr="007A2A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A2AA1">
        <w:rPr>
          <w:rFonts w:ascii="Times New Roman" w:hAnsi="Times New Roman" w:cs="Times New Roman"/>
          <w:sz w:val="28"/>
          <w:szCs w:val="28"/>
        </w:rPr>
        <w:t>Тейковское</w:t>
      </w:r>
      <w:proofErr w:type="spellEnd"/>
      <w:r w:rsidRPr="007A2AA1">
        <w:rPr>
          <w:rFonts w:ascii="Times New Roman" w:hAnsi="Times New Roman" w:cs="Times New Roman"/>
          <w:sz w:val="28"/>
          <w:szCs w:val="28"/>
        </w:rPr>
        <w:t xml:space="preserve"> предприятие по благоустройству и развитию города», зарегистрированное по адресу</w:t>
      </w:r>
      <w:r w:rsidR="0053165A" w:rsidRPr="007A2AA1">
        <w:rPr>
          <w:rFonts w:ascii="Times New Roman" w:hAnsi="Times New Roman" w:cs="Times New Roman"/>
          <w:sz w:val="28"/>
          <w:szCs w:val="28"/>
        </w:rPr>
        <w:t>:</w:t>
      </w:r>
      <w:r w:rsidRPr="007A2AA1">
        <w:rPr>
          <w:rFonts w:ascii="Times New Roman" w:hAnsi="Times New Roman" w:cs="Times New Roman"/>
          <w:sz w:val="28"/>
          <w:szCs w:val="28"/>
        </w:rPr>
        <w:t xml:space="preserve"> Ивановская область</w:t>
      </w:r>
      <w:r w:rsidR="00E93B4D" w:rsidRPr="007A2AA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93B4D" w:rsidRPr="007A2A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93B4D" w:rsidRPr="007A2AA1">
        <w:rPr>
          <w:rFonts w:ascii="Times New Roman" w:hAnsi="Times New Roman" w:cs="Times New Roman"/>
          <w:sz w:val="28"/>
          <w:szCs w:val="28"/>
        </w:rPr>
        <w:t>. Тейково, ул. Першинская, д.21</w:t>
      </w:r>
      <w:r w:rsidR="0053165A" w:rsidRPr="007A2AA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93B4D" w:rsidRPr="007A2AA1">
        <w:rPr>
          <w:rFonts w:ascii="Times New Roman" w:hAnsi="Times New Roman" w:cs="Times New Roman"/>
          <w:sz w:val="28"/>
          <w:szCs w:val="28"/>
        </w:rPr>
        <w:t>(</w:t>
      </w:r>
      <w:r w:rsidR="000B40CF" w:rsidRPr="007A2AA1">
        <w:rPr>
          <w:rFonts w:ascii="Times New Roman" w:hAnsi="Times New Roman" w:cs="Times New Roman"/>
          <w:sz w:val="28"/>
          <w:szCs w:val="28"/>
        </w:rPr>
        <w:t>ОГРН   1113704000431</w:t>
      </w:r>
      <w:r w:rsidR="0053165A" w:rsidRPr="007A2AA1">
        <w:rPr>
          <w:rFonts w:ascii="Times New Roman" w:hAnsi="Times New Roman" w:cs="Times New Roman"/>
          <w:sz w:val="28"/>
          <w:szCs w:val="28"/>
        </w:rPr>
        <w:t>,</w:t>
      </w:r>
      <w:r w:rsidR="000B40CF" w:rsidRPr="007A2AA1">
        <w:rPr>
          <w:rFonts w:ascii="Times New Roman" w:hAnsi="Times New Roman" w:cs="Times New Roman"/>
          <w:sz w:val="28"/>
          <w:szCs w:val="28"/>
        </w:rPr>
        <w:t xml:space="preserve"> ИНН  3704571052</w:t>
      </w:r>
      <w:r w:rsidR="0053165A" w:rsidRPr="007A2AA1">
        <w:rPr>
          <w:rFonts w:ascii="Times New Roman" w:hAnsi="Times New Roman" w:cs="Times New Roman"/>
          <w:sz w:val="28"/>
          <w:szCs w:val="28"/>
        </w:rPr>
        <w:t>,</w:t>
      </w:r>
      <w:r w:rsidR="000B40CF" w:rsidRPr="007A2AA1">
        <w:rPr>
          <w:rFonts w:ascii="Times New Roman" w:hAnsi="Times New Roman" w:cs="Times New Roman"/>
          <w:sz w:val="28"/>
          <w:szCs w:val="28"/>
        </w:rPr>
        <w:t xml:space="preserve"> КПП 370401001), путем преобразования в муниципальное бюджетное учреждение «</w:t>
      </w:r>
      <w:r w:rsidR="00234450" w:rsidRPr="007A2AA1">
        <w:rPr>
          <w:rFonts w:ascii="Times New Roman" w:hAnsi="Times New Roman" w:cs="Times New Roman"/>
          <w:sz w:val="28"/>
          <w:szCs w:val="28"/>
        </w:rPr>
        <w:t>Служба</w:t>
      </w:r>
      <w:r w:rsidR="000B40CF" w:rsidRPr="007A2AA1">
        <w:rPr>
          <w:rFonts w:ascii="Times New Roman" w:hAnsi="Times New Roman" w:cs="Times New Roman"/>
          <w:sz w:val="28"/>
          <w:szCs w:val="28"/>
        </w:rPr>
        <w:t xml:space="preserve"> благо</w:t>
      </w:r>
      <w:r w:rsidR="002109AF" w:rsidRPr="007A2AA1">
        <w:rPr>
          <w:rFonts w:ascii="Times New Roman" w:hAnsi="Times New Roman" w:cs="Times New Roman"/>
          <w:sz w:val="28"/>
          <w:szCs w:val="28"/>
        </w:rPr>
        <w:t>устройств</w:t>
      </w:r>
      <w:r w:rsidR="00234450" w:rsidRPr="007A2AA1">
        <w:rPr>
          <w:rFonts w:ascii="Times New Roman" w:hAnsi="Times New Roman" w:cs="Times New Roman"/>
          <w:sz w:val="28"/>
          <w:szCs w:val="28"/>
        </w:rPr>
        <w:t>а</w:t>
      </w:r>
      <w:r w:rsidR="002109AF" w:rsidRPr="007A2AA1">
        <w:rPr>
          <w:rFonts w:ascii="Times New Roman" w:hAnsi="Times New Roman" w:cs="Times New Roman"/>
          <w:sz w:val="28"/>
          <w:szCs w:val="28"/>
        </w:rPr>
        <w:t>» городского округа Тейково Ивановской области</w:t>
      </w:r>
      <w:r w:rsidR="00B32273" w:rsidRPr="007A2AA1">
        <w:rPr>
          <w:rFonts w:ascii="Times New Roman" w:hAnsi="Times New Roman" w:cs="Times New Roman"/>
          <w:sz w:val="28"/>
          <w:szCs w:val="28"/>
        </w:rPr>
        <w:t>.</w:t>
      </w:r>
    </w:p>
    <w:p w:rsidR="00501498" w:rsidRPr="007A2AA1" w:rsidRDefault="00501498" w:rsidP="007A2AA1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 Ивановской области</w:t>
      </w:r>
      <w:r w:rsidR="00234450" w:rsidRPr="007A2AA1">
        <w:rPr>
          <w:rFonts w:ascii="Times New Roman" w:hAnsi="Times New Roman" w:cs="Times New Roman"/>
          <w:sz w:val="28"/>
          <w:szCs w:val="28"/>
        </w:rPr>
        <w:t xml:space="preserve"> провести процедуру реорганизации, указанн</w:t>
      </w:r>
      <w:r w:rsidR="0053165A" w:rsidRPr="007A2AA1">
        <w:rPr>
          <w:rFonts w:ascii="Times New Roman" w:hAnsi="Times New Roman" w:cs="Times New Roman"/>
          <w:sz w:val="28"/>
          <w:szCs w:val="28"/>
        </w:rPr>
        <w:t>ую</w:t>
      </w:r>
      <w:r w:rsidR="00234450" w:rsidRPr="007A2AA1">
        <w:rPr>
          <w:rFonts w:ascii="Times New Roman" w:hAnsi="Times New Roman" w:cs="Times New Roman"/>
          <w:sz w:val="28"/>
          <w:szCs w:val="28"/>
        </w:rPr>
        <w:t xml:space="preserve"> в пункте 1 настоящего решения, в соответствии с действующим законодательством.</w:t>
      </w:r>
    </w:p>
    <w:p w:rsidR="0053165A" w:rsidRPr="007A2AA1" w:rsidRDefault="0053165A" w:rsidP="007A2AA1">
      <w:pPr>
        <w:pStyle w:val="a6"/>
        <w:numPr>
          <w:ilvl w:val="0"/>
          <w:numId w:val="2"/>
        </w:numPr>
        <w:tabs>
          <w:tab w:val="left" w:pos="900"/>
          <w:tab w:val="left" w:pos="1418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53165A" w:rsidRPr="007A2AA1" w:rsidRDefault="0053165A" w:rsidP="007A2AA1">
      <w:pPr>
        <w:tabs>
          <w:tab w:val="left" w:pos="900"/>
          <w:tab w:val="left" w:pos="1418"/>
        </w:tabs>
        <w:spacing w:after="0" w:line="240" w:lineRule="auto"/>
        <w:ind w:right="-285"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53165A" w:rsidRPr="007A2AA1" w:rsidRDefault="0053165A" w:rsidP="007A2AA1">
      <w:pPr>
        <w:pStyle w:val="aa"/>
        <w:tabs>
          <w:tab w:val="left" w:pos="1418"/>
        </w:tabs>
        <w:jc w:val="both"/>
        <w:rPr>
          <w:b/>
          <w:i/>
        </w:rPr>
      </w:pPr>
      <w:r w:rsidRPr="007A2AA1">
        <w:rPr>
          <w:b/>
          <w:i/>
        </w:rPr>
        <w:t>Председатель городской Думы</w:t>
      </w:r>
    </w:p>
    <w:p w:rsidR="00893FEB" w:rsidRPr="007A2AA1" w:rsidRDefault="0053165A" w:rsidP="007A2AA1">
      <w:pPr>
        <w:tabs>
          <w:tab w:val="left" w:pos="-142"/>
          <w:tab w:val="left" w:pos="1418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2AA1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6A000B" w:rsidRPr="007A2AA1" w:rsidRDefault="006A000B" w:rsidP="007A2AA1">
      <w:pPr>
        <w:tabs>
          <w:tab w:val="left" w:pos="-142"/>
          <w:tab w:val="left" w:pos="1418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000B" w:rsidRDefault="006A000B" w:rsidP="006A000B">
      <w:pPr>
        <w:pStyle w:val="a6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ПОЯСНИТЕЛЬНАЯ ЗАПИСКА</w:t>
      </w:r>
    </w:p>
    <w:p w:rsidR="006A000B" w:rsidRDefault="006A000B" w:rsidP="006A000B">
      <w:pPr>
        <w:pStyle w:val="a6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 решению городской Думы городского округа Тейково Ивановской области</w:t>
      </w:r>
    </w:p>
    <w:p w:rsidR="006A000B" w:rsidRDefault="006A000B" w:rsidP="006A000B">
      <w:pPr>
        <w:pStyle w:val="a6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«О реорганизации Муниципального казенного предприятия </w:t>
      </w:r>
    </w:p>
    <w:p w:rsidR="006A000B" w:rsidRDefault="006A000B" w:rsidP="006A000B">
      <w:pPr>
        <w:pStyle w:val="a6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Тейковское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предприятие по благоустройству и развитию города»</w:t>
      </w:r>
    </w:p>
    <w:p w:rsidR="006A000B" w:rsidRDefault="006A000B" w:rsidP="006A000B">
      <w:pPr>
        <w:pStyle w:val="a6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000B" w:rsidRPr="006E6116" w:rsidRDefault="006A000B" w:rsidP="006A000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6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принятого Федерального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B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116">
        <w:rPr>
          <w:rFonts w:ascii="Times New Roman" w:eastAsia="Times New Roman" w:hAnsi="Times New Roman" w:cs="Times New Roman"/>
          <w:sz w:val="28"/>
          <w:szCs w:val="28"/>
          <w:lang w:eastAsia="ru-RU"/>
        </w:rPr>
        <w:t>485-ФЗ от 27.12.2019 с поправками в Федеральный закон №</w:t>
      </w:r>
      <w:r w:rsidR="000B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116">
        <w:rPr>
          <w:rFonts w:ascii="Times New Roman" w:eastAsia="Times New Roman" w:hAnsi="Times New Roman" w:cs="Times New Roman"/>
          <w:sz w:val="28"/>
          <w:szCs w:val="28"/>
          <w:lang w:eastAsia="ru-RU"/>
        </w:rPr>
        <w:t>161-ФЗ от 14.11.2002 «О государственных и муниципальных унитарных предприятиях» и Федеральный закон №</w:t>
      </w:r>
      <w:r w:rsidR="000B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135-ФЗ от 26.06.2006 «О защите конкуренции» (вступил в силу 08.01.2020). Его нормы запрещают деятельность ГУП и МУП (МКП) </w:t>
      </w:r>
      <w:proofErr w:type="gramEnd"/>
      <w:r w:rsidRPr="006E61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конкурентных товарных рынках к 2025 году, за небольшим исключением. В связи с этим необходима реорганизация или ликвидация МУП (МКП), не</w:t>
      </w:r>
      <w:r w:rsidR="000B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61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отвечающих</w:t>
      </w:r>
      <w:proofErr w:type="gramEnd"/>
      <w:r w:rsidRPr="006E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законодательным требованиям, до 01.01.2025.</w:t>
      </w:r>
    </w:p>
    <w:p w:rsidR="006A000B" w:rsidRPr="006E6116" w:rsidRDefault="006A000B" w:rsidP="006A000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запрет на осуществление унитарными, казенными предприятиями деятельности на товарных рынках РФ, находящимися в условиях конкуренции, вследствие чего унитарные, казенные предприятия, созданные до </w:t>
      </w:r>
      <w:r w:rsidR="000B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E6116">
        <w:rPr>
          <w:rFonts w:ascii="Times New Roman" w:eastAsia="Times New Roman" w:hAnsi="Times New Roman" w:cs="Times New Roman"/>
          <w:sz w:val="28"/>
          <w:szCs w:val="28"/>
          <w:lang w:eastAsia="ru-RU"/>
        </w:rPr>
        <w:t>08 января 2020 года, подлежат ликвидации или реорганизации в срок до 01 января 2025 года.</w:t>
      </w:r>
    </w:p>
    <w:p w:rsidR="006A000B" w:rsidRDefault="006A000B" w:rsidP="006A000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закон конкретизировал сферы деятельности унитарных предприятий и выделил некоторые из них, которых не коснется реорганизация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(МКП)</w:t>
      </w:r>
      <w:r w:rsidRPr="006E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на вопрос, ликвидируются ли МУП с естественной монополией, ответ отрицательный. Действующими останутся МУП и ГУП, работающие: за пределами Российской Федерации; в сфере культуры, искусства, кинематографии и сохранения культурных ценностей; в сфере обращения с радиоактивными отходами; в сферах естественных монополий; для обеспечения жизнедеятельности граждан в районах Крайнего Севера и приравненных к ним местностях. Также сохранят работу организации в случаях, предусмотренных федеральными законами и иными нормативно-правовыми актами. Все МУП и ГУП, не подпадающие под данные условия, должны быть ликвидированы или реорганизованы в установленный срок. Порядок ликвидации унитарного предприятия установлен правительством отдельно. Он включает как добровольное завершение деятельности или переход в иную организационно-правовую форму, так и ликвидацию в судебном порядке по иску антимонопольного органа. </w:t>
      </w:r>
    </w:p>
    <w:p w:rsidR="006A000B" w:rsidRDefault="006A000B" w:rsidP="006A000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установлен переходный период 5 лет, который необходим, чтобы ГУП и МУП реорганизовали, то есть перевели в другую организационно-правовую форму, без потери рабочих мест. Так как, создание новых муниципальных и государственных унитарных предприятий запрещено уже сейчас. </w:t>
      </w:r>
    </w:p>
    <w:p w:rsidR="006A000B" w:rsidRDefault="006A000B" w:rsidP="006A000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00B" w:rsidRPr="00284536" w:rsidRDefault="006A000B" w:rsidP="006A000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8453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(по финансово - экономическим вопросам), </w:t>
      </w:r>
    </w:p>
    <w:p w:rsidR="006A000B" w:rsidRPr="00961825" w:rsidRDefault="006A000B" w:rsidP="006A000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61825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Pr="0096182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муниципальным имуществом и </w:t>
      </w:r>
    </w:p>
    <w:p w:rsidR="006A000B" w:rsidRDefault="006A000B" w:rsidP="006A000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6182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земельным отношениям администрации городского округа Тейково </w:t>
      </w:r>
    </w:p>
    <w:p w:rsidR="006A000B" w:rsidRDefault="006A000B" w:rsidP="006A000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6182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Ивановской области        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</w:t>
      </w:r>
      <w:r w:rsidRPr="0096182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Pr="009618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____________Т.В. </w:t>
      </w:r>
      <w:proofErr w:type="spellStart"/>
      <w:r w:rsidRPr="009618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Хливная</w:t>
      </w:r>
      <w:proofErr w:type="spellEnd"/>
    </w:p>
    <w:p w:rsidR="006A000B" w:rsidRPr="001D4146" w:rsidRDefault="006A000B" w:rsidP="006A000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6A000B" w:rsidRPr="001D4146" w:rsidSect="00523337"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6B8"/>
    <w:multiLevelType w:val="hybridMultilevel"/>
    <w:tmpl w:val="8570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04621"/>
    <w:multiLevelType w:val="hybridMultilevel"/>
    <w:tmpl w:val="4386C680"/>
    <w:lvl w:ilvl="0" w:tplc="BB94A9BC">
      <w:start w:val="1"/>
      <w:numFmt w:val="decimal"/>
      <w:lvlText w:val="%1."/>
      <w:lvlJc w:val="left"/>
      <w:pPr>
        <w:ind w:left="2099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813"/>
    <w:rsid w:val="0003505E"/>
    <w:rsid w:val="00037383"/>
    <w:rsid w:val="00046B0E"/>
    <w:rsid w:val="00051716"/>
    <w:rsid w:val="00076A07"/>
    <w:rsid w:val="00085FD2"/>
    <w:rsid w:val="000A5F94"/>
    <w:rsid w:val="000B40CF"/>
    <w:rsid w:val="000B4FDC"/>
    <w:rsid w:val="000C5C39"/>
    <w:rsid w:val="001102BE"/>
    <w:rsid w:val="00147DE5"/>
    <w:rsid w:val="0017191E"/>
    <w:rsid w:val="001A03A3"/>
    <w:rsid w:val="001C13C4"/>
    <w:rsid w:val="002109AF"/>
    <w:rsid w:val="00234450"/>
    <w:rsid w:val="00251CF9"/>
    <w:rsid w:val="00276813"/>
    <w:rsid w:val="002A4B39"/>
    <w:rsid w:val="002E5CD3"/>
    <w:rsid w:val="00317CCB"/>
    <w:rsid w:val="00324241"/>
    <w:rsid w:val="003359D7"/>
    <w:rsid w:val="00392CC9"/>
    <w:rsid w:val="00394146"/>
    <w:rsid w:val="00397F2C"/>
    <w:rsid w:val="003A513E"/>
    <w:rsid w:val="003C2470"/>
    <w:rsid w:val="003C30D3"/>
    <w:rsid w:val="003C7AED"/>
    <w:rsid w:val="00427872"/>
    <w:rsid w:val="00446E03"/>
    <w:rsid w:val="00485707"/>
    <w:rsid w:val="004B221D"/>
    <w:rsid w:val="004D3415"/>
    <w:rsid w:val="004E254F"/>
    <w:rsid w:val="004F133F"/>
    <w:rsid w:val="004F2B1C"/>
    <w:rsid w:val="00501498"/>
    <w:rsid w:val="00501C01"/>
    <w:rsid w:val="00506B51"/>
    <w:rsid w:val="00523337"/>
    <w:rsid w:val="0053165A"/>
    <w:rsid w:val="00534A4A"/>
    <w:rsid w:val="005A193B"/>
    <w:rsid w:val="005D367E"/>
    <w:rsid w:val="00612159"/>
    <w:rsid w:val="006128A9"/>
    <w:rsid w:val="00650433"/>
    <w:rsid w:val="0066443A"/>
    <w:rsid w:val="0069343A"/>
    <w:rsid w:val="006A000B"/>
    <w:rsid w:val="006D0694"/>
    <w:rsid w:val="0072654A"/>
    <w:rsid w:val="007357EC"/>
    <w:rsid w:val="007630B8"/>
    <w:rsid w:val="00786BDD"/>
    <w:rsid w:val="00790727"/>
    <w:rsid w:val="007A2AA1"/>
    <w:rsid w:val="007F28EA"/>
    <w:rsid w:val="008458A8"/>
    <w:rsid w:val="00851E53"/>
    <w:rsid w:val="00886BC6"/>
    <w:rsid w:val="00893FEB"/>
    <w:rsid w:val="008A0FB1"/>
    <w:rsid w:val="008D3F82"/>
    <w:rsid w:val="008D7085"/>
    <w:rsid w:val="008E4F56"/>
    <w:rsid w:val="008F6819"/>
    <w:rsid w:val="00910E41"/>
    <w:rsid w:val="00945ACE"/>
    <w:rsid w:val="009F6800"/>
    <w:rsid w:val="00A027ED"/>
    <w:rsid w:val="00A60F02"/>
    <w:rsid w:val="00A726D1"/>
    <w:rsid w:val="00A953F9"/>
    <w:rsid w:val="00B1520D"/>
    <w:rsid w:val="00B32273"/>
    <w:rsid w:val="00BB3B99"/>
    <w:rsid w:val="00C310AF"/>
    <w:rsid w:val="00C70FA5"/>
    <w:rsid w:val="00CA026B"/>
    <w:rsid w:val="00CA6A78"/>
    <w:rsid w:val="00CB0255"/>
    <w:rsid w:val="00CD02D7"/>
    <w:rsid w:val="00CF5F62"/>
    <w:rsid w:val="00D075F6"/>
    <w:rsid w:val="00D12241"/>
    <w:rsid w:val="00D22488"/>
    <w:rsid w:val="00D37B36"/>
    <w:rsid w:val="00D64F55"/>
    <w:rsid w:val="00D84C94"/>
    <w:rsid w:val="00DE7052"/>
    <w:rsid w:val="00DF5065"/>
    <w:rsid w:val="00E21C61"/>
    <w:rsid w:val="00E4796D"/>
    <w:rsid w:val="00E50D74"/>
    <w:rsid w:val="00E53FE0"/>
    <w:rsid w:val="00E67F77"/>
    <w:rsid w:val="00E93B4D"/>
    <w:rsid w:val="00EB44BA"/>
    <w:rsid w:val="00F37EB5"/>
    <w:rsid w:val="00F62861"/>
    <w:rsid w:val="00F70182"/>
    <w:rsid w:val="00FA1F51"/>
    <w:rsid w:val="00FB6B99"/>
    <w:rsid w:val="00FF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27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76813"/>
    <w:rPr>
      <w:b/>
      <w:bCs/>
    </w:rPr>
  </w:style>
  <w:style w:type="paragraph" w:customStyle="1" w:styleId="consplusnormal">
    <w:name w:val="consplusnormal"/>
    <w:basedOn w:val="a"/>
    <w:rsid w:val="0027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7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5CD3"/>
    <w:pPr>
      <w:spacing w:after="0" w:line="240" w:lineRule="auto"/>
    </w:pPr>
  </w:style>
  <w:style w:type="paragraph" w:customStyle="1" w:styleId="ConsPlusNormal0">
    <w:name w:val="ConsPlusNormal"/>
    <w:rsid w:val="00397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0">
    <w:name w:val="ConsPlusTitle"/>
    <w:rsid w:val="00397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rsid w:val="00612159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612159"/>
    <w:pPr>
      <w:ind w:left="720"/>
      <w:contextualSpacing/>
    </w:pPr>
    <w:rPr>
      <w:rFonts w:eastAsiaTheme="minorEastAsia"/>
      <w:lang w:eastAsia="ru-RU"/>
    </w:rPr>
  </w:style>
  <w:style w:type="character" w:styleId="a7">
    <w:name w:val="Emphasis"/>
    <w:basedOn w:val="a0"/>
    <w:qFormat/>
    <w:rsid w:val="0061215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1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159"/>
    <w:rPr>
      <w:rFonts w:ascii="Tahoma" w:hAnsi="Tahoma" w:cs="Tahoma"/>
      <w:sz w:val="16"/>
      <w:szCs w:val="16"/>
    </w:rPr>
  </w:style>
  <w:style w:type="character" w:customStyle="1" w:styleId="pt-a0-000003">
    <w:name w:val="pt-a0-000003"/>
    <w:basedOn w:val="a0"/>
    <w:uiPriority w:val="99"/>
    <w:rsid w:val="00E50D74"/>
    <w:rPr>
      <w:rFonts w:cs="Times New Roman"/>
    </w:rPr>
  </w:style>
  <w:style w:type="paragraph" w:styleId="aa">
    <w:name w:val="Body Text"/>
    <w:basedOn w:val="a"/>
    <w:link w:val="ab"/>
    <w:uiPriority w:val="99"/>
    <w:rsid w:val="005316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53165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305895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BC09774EE3B9BB7E29FE9167B7EEA102F80108E6038DC156260F8B24E17E0EA6B8A7F763443158D03EC2B7CEDFACA88EC1C10F1138F836G8r9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Karabanovaam</dc:creator>
  <cp:lastModifiedBy>Администратор</cp:lastModifiedBy>
  <cp:revision>24</cp:revision>
  <cp:lastPrinted>2022-09-26T05:01:00Z</cp:lastPrinted>
  <dcterms:created xsi:type="dcterms:W3CDTF">2021-07-22T13:40:00Z</dcterms:created>
  <dcterms:modified xsi:type="dcterms:W3CDTF">2022-09-26T05:01:00Z</dcterms:modified>
</cp:coreProperties>
</file>