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1834EE" w:rsidRDefault="001834EE" w:rsidP="00AB097C">
      <w:pPr>
        <w:spacing w:after="0" w:line="240" w:lineRule="auto"/>
        <w:ind w:right="-284"/>
        <w:jc w:val="center"/>
        <w:rPr>
          <w:rFonts w:ascii="Times New Roman" w:hAnsi="Times New Roman"/>
          <w:spacing w:val="-6"/>
          <w:sz w:val="28"/>
          <w:szCs w:val="28"/>
        </w:rPr>
      </w:pPr>
      <w:r w:rsidRPr="00183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CC1C72" w:rsidRDefault="001834EE" w:rsidP="00AB097C">
      <w:pPr>
        <w:spacing w:after="0" w:line="240" w:lineRule="auto"/>
        <w:ind w:right="-28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C1C72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CC1C72" w:rsidRDefault="001834EE" w:rsidP="00AB097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C1C72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03BE5" w:rsidRPr="001834EE" w:rsidRDefault="00E03BE5" w:rsidP="001834EE">
      <w:pPr>
        <w:spacing w:after="0" w:line="240" w:lineRule="auto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Default="001834EE" w:rsidP="001834EE">
      <w:pPr>
        <w:spacing w:after="0" w:line="240" w:lineRule="auto"/>
        <w:jc w:val="center"/>
        <w:rPr>
          <w:rFonts w:ascii="Times New Roman" w:hAnsi="Times New Roman"/>
          <w:b/>
          <w:bCs/>
          <w:spacing w:val="69"/>
          <w:w w:val="101"/>
          <w:sz w:val="28"/>
          <w:szCs w:val="28"/>
        </w:rPr>
      </w:pPr>
      <w:r w:rsidRPr="001834EE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E03BE5" w:rsidRPr="001834EE" w:rsidRDefault="00E03BE5" w:rsidP="00183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4EE" w:rsidRPr="001834EE" w:rsidRDefault="001834EE" w:rsidP="00AB097C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 xml:space="preserve">от  </w:t>
      </w:r>
      <w:r w:rsidR="001A0500">
        <w:rPr>
          <w:rFonts w:ascii="Times New Roman" w:hAnsi="Times New Roman"/>
          <w:sz w:val="28"/>
          <w:szCs w:val="28"/>
        </w:rPr>
        <w:t>2</w:t>
      </w:r>
      <w:r w:rsidR="00897324">
        <w:rPr>
          <w:rFonts w:ascii="Times New Roman" w:hAnsi="Times New Roman"/>
          <w:sz w:val="28"/>
          <w:szCs w:val="28"/>
        </w:rPr>
        <w:t>4</w:t>
      </w:r>
      <w:r w:rsidRPr="001834EE">
        <w:rPr>
          <w:rFonts w:ascii="Times New Roman" w:hAnsi="Times New Roman"/>
          <w:sz w:val="28"/>
          <w:szCs w:val="28"/>
        </w:rPr>
        <w:t>.</w:t>
      </w:r>
      <w:r w:rsidR="00897324">
        <w:rPr>
          <w:rFonts w:ascii="Times New Roman" w:hAnsi="Times New Roman"/>
          <w:sz w:val="28"/>
          <w:szCs w:val="28"/>
        </w:rPr>
        <w:t>06</w:t>
      </w:r>
      <w:r w:rsidRPr="001834EE">
        <w:rPr>
          <w:rFonts w:ascii="Times New Roman" w:hAnsi="Times New Roman"/>
          <w:sz w:val="28"/>
          <w:szCs w:val="28"/>
        </w:rPr>
        <w:t>.202</w:t>
      </w:r>
      <w:r w:rsidR="00897324">
        <w:rPr>
          <w:rFonts w:ascii="Times New Roman" w:hAnsi="Times New Roman"/>
          <w:sz w:val="28"/>
          <w:szCs w:val="28"/>
        </w:rPr>
        <w:t>2</w:t>
      </w:r>
      <w:r w:rsidRPr="001834EE">
        <w:rPr>
          <w:rFonts w:ascii="Times New Roman" w:hAnsi="Times New Roman"/>
          <w:sz w:val="28"/>
          <w:szCs w:val="28"/>
        </w:rPr>
        <w:t xml:space="preserve">                         </w:t>
      </w:r>
      <w:r w:rsidRPr="001834EE">
        <w:rPr>
          <w:rFonts w:ascii="Times New Roman" w:hAnsi="Times New Roman"/>
          <w:sz w:val="28"/>
          <w:szCs w:val="28"/>
        </w:rPr>
        <w:tab/>
      </w:r>
      <w:r w:rsidRPr="001834EE">
        <w:rPr>
          <w:rFonts w:ascii="Times New Roman" w:hAnsi="Times New Roman"/>
          <w:sz w:val="28"/>
          <w:szCs w:val="28"/>
        </w:rPr>
        <w:tab/>
      </w:r>
      <w:r w:rsidRPr="001834EE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>
        <w:rPr>
          <w:rFonts w:ascii="Times New Roman" w:hAnsi="Times New Roman"/>
          <w:sz w:val="28"/>
          <w:szCs w:val="28"/>
        </w:rPr>
        <w:t xml:space="preserve">                      </w:t>
      </w:r>
      <w:r w:rsidR="00AB097C">
        <w:rPr>
          <w:rFonts w:ascii="Times New Roman" w:hAnsi="Times New Roman"/>
          <w:sz w:val="28"/>
          <w:szCs w:val="28"/>
        </w:rPr>
        <w:t xml:space="preserve">            </w:t>
      </w:r>
      <w:r w:rsidR="00C972F6">
        <w:rPr>
          <w:rFonts w:ascii="Times New Roman" w:hAnsi="Times New Roman"/>
          <w:sz w:val="28"/>
          <w:szCs w:val="28"/>
        </w:rPr>
        <w:t xml:space="preserve">      </w:t>
      </w:r>
      <w:r w:rsidRPr="001834EE">
        <w:rPr>
          <w:rFonts w:ascii="Times New Roman" w:hAnsi="Times New Roman"/>
          <w:sz w:val="28"/>
          <w:szCs w:val="28"/>
        </w:rPr>
        <w:t xml:space="preserve">    №</w:t>
      </w:r>
      <w:r w:rsidR="00C972F6">
        <w:rPr>
          <w:rFonts w:ascii="Times New Roman" w:hAnsi="Times New Roman"/>
          <w:sz w:val="28"/>
          <w:szCs w:val="28"/>
        </w:rPr>
        <w:t xml:space="preserve"> </w:t>
      </w:r>
      <w:r w:rsidR="00AB097C">
        <w:rPr>
          <w:rFonts w:ascii="Times New Roman" w:hAnsi="Times New Roman"/>
          <w:sz w:val="28"/>
          <w:szCs w:val="28"/>
        </w:rPr>
        <w:t>56</w:t>
      </w:r>
    </w:p>
    <w:p w:rsidR="001834EE" w:rsidRDefault="001834EE" w:rsidP="00183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г.о. Тейково</w:t>
      </w:r>
    </w:p>
    <w:p w:rsidR="002A36A2" w:rsidRPr="001834EE" w:rsidRDefault="002A36A2" w:rsidP="00183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5C4" w:rsidRPr="00107B5A" w:rsidRDefault="001A35C4" w:rsidP="00107B5A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 w:rsidRPr="00107B5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3017F5">
        <w:rPr>
          <w:rFonts w:ascii="Times New Roman" w:hAnsi="Times New Roman"/>
          <w:sz w:val="28"/>
          <w:szCs w:val="28"/>
        </w:rPr>
        <w:t xml:space="preserve">и дополнений </w:t>
      </w:r>
      <w:r w:rsidRPr="00107B5A">
        <w:rPr>
          <w:rFonts w:ascii="Times New Roman" w:hAnsi="Times New Roman"/>
          <w:sz w:val="28"/>
          <w:szCs w:val="28"/>
        </w:rPr>
        <w:t xml:space="preserve">в решение городской Думы </w:t>
      </w:r>
      <w:r w:rsidR="00D71C71" w:rsidRPr="00107B5A">
        <w:rPr>
          <w:rFonts w:ascii="Times New Roman" w:hAnsi="Times New Roman"/>
          <w:sz w:val="28"/>
          <w:szCs w:val="28"/>
        </w:rPr>
        <w:t>г</w:t>
      </w:r>
      <w:r w:rsidRPr="00107B5A">
        <w:rPr>
          <w:rFonts w:ascii="Times New Roman" w:hAnsi="Times New Roman"/>
          <w:sz w:val="28"/>
          <w:szCs w:val="28"/>
        </w:rPr>
        <w:t>ородского округа Тейково</w:t>
      </w:r>
      <w:r w:rsidR="001834EE" w:rsidRPr="00107B5A">
        <w:rPr>
          <w:rFonts w:ascii="Times New Roman" w:hAnsi="Times New Roman"/>
          <w:sz w:val="28"/>
          <w:szCs w:val="28"/>
        </w:rPr>
        <w:t xml:space="preserve"> </w:t>
      </w:r>
      <w:r w:rsidRPr="00107B5A">
        <w:rPr>
          <w:rFonts w:ascii="Times New Roman" w:hAnsi="Times New Roman"/>
          <w:sz w:val="28"/>
          <w:szCs w:val="28"/>
        </w:rPr>
        <w:t xml:space="preserve">от 25.02.2011 № 23 </w:t>
      </w:r>
      <w:r w:rsidR="00F54D9B" w:rsidRPr="00107B5A">
        <w:rPr>
          <w:rFonts w:ascii="Times New Roman" w:hAnsi="Times New Roman"/>
          <w:sz w:val="28"/>
          <w:szCs w:val="28"/>
        </w:rPr>
        <w:t>«</w:t>
      </w:r>
      <w:r w:rsidRPr="00107B5A">
        <w:rPr>
          <w:rFonts w:ascii="Times New Roman" w:hAnsi="Times New Roman"/>
          <w:sz w:val="28"/>
          <w:szCs w:val="28"/>
        </w:rPr>
        <w:t>Об утверждении Положения о бюджетном процессе в городском округе Тейково</w:t>
      </w:r>
      <w:r w:rsidR="001A0500" w:rsidRPr="00107B5A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107B5A">
        <w:rPr>
          <w:rFonts w:ascii="Times New Roman" w:hAnsi="Times New Roman"/>
          <w:sz w:val="28"/>
          <w:szCs w:val="28"/>
        </w:rPr>
        <w:t>»</w:t>
      </w:r>
    </w:p>
    <w:p w:rsidR="000724D0" w:rsidRPr="00107B5A" w:rsidRDefault="000724D0" w:rsidP="00107B5A">
      <w:pPr>
        <w:pStyle w:val="ConsPlusNormal"/>
        <w:ind w:right="3118"/>
        <w:jc w:val="center"/>
        <w:rPr>
          <w:rFonts w:ascii="Times New Roman" w:hAnsi="Times New Roman" w:cs="Times New Roman"/>
        </w:rPr>
      </w:pPr>
    </w:p>
    <w:p w:rsidR="001A35C4" w:rsidRPr="001834EE" w:rsidRDefault="001A35C4" w:rsidP="001834E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834E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34E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1834EE">
          <w:rPr>
            <w:rFonts w:ascii="Times New Roman" w:hAnsi="Times New Roman"/>
            <w:sz w:val="28"/>
            <w:szCs w:val="28"/>
          </w:rPr>
          <w:t>законом</w:t>
        </w:r>
      </w:hyperlink>
      <w:r w:rsidRPr="001834EE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834EE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1834EE">
        <w:rPr>
          <w:rFonts w:ascii="Times New Roman" w:hAnsi="Times New Roman"/>
          <w:bCs/>
          <w:sz w:val="28"/>
          <w:szCs w:val="28"/>
        </w:rPr>
        <w:t xml:space="preserve"> Ивановской области, -</w:t>
      </w:r>
    </w:p>
    <w:p w:rsidR="00EE55A8" w:rsidRPr="001834EE" w:rsidRDefault="00EE55A8" w:rsidP="001834EE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Default="001A35C4" w:rsidP="001834E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1834EE">
        <w:rPr>
          <w:rFonts w:ascii="Times New Roman" w:hAnsi="Times New Roman"/>
          <w:sz w:val="28"/>
          <w:szCs w:val="28"/>
        </w:rPr>
        <w:t xml:space="preserve"> </w:t>
      </w:r>
      <w:r w:rsidRPr="001834EE">
        <w:rPr>
          <w:rFonts w:ascii="Times New Roman" w:hAnsi="Times New Roman"/>
          <w:sz w:val="28"/>
          <w:szCs w:val="28"/>
        </w:rPr>
        <w:t>Ивановской области</w:t>
      </w:r>
    </w:p>
    <w:p w:rsidR="00E03BE5" w:rsidRPr="001834EE" w:rsidRDefault="00E03BE5" w:rsidP="001834E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1A35C4" w:rsidRDefault="001A35C4" w:rsidP="001834EE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34EE">
        <w:rPr>
          <w:rFonts w:ascii="Times New Roman" w:hAnsi="Times New Roman"/>
          <w:sz w:val="28"/>
          <w:szCs w:val="28"/>
        </w:rPr>
        <w:t>Р</w:t>
      </w:r>
      <w:proofErr w:type="gramEnd"/>
      <w:r w:rsidRPr="001834EE">
        <w:rPr>
          <w:rFonts w:ascii="Times New Roman" w:hAnsi="Times New Roman"/>
          <w:sz w:val="28"/>
          <w:szCs w:val="28"/>
        </w:rPr>
        <w:t xml:space="preserve"> Е Ш И Л А :</w:t>
      </w:r>
    </w:p>
    <w:p w:rsidR="006D61DD" w:rsidRPr="001834EE" w:rsidRDefault="006D61DD" w:rsidP="001834EE">
      <w:pPr>
        <w:pStyle w:val="a5"/>
        <w:ind w:right="-284" w:firstLine="851"/>
        <w:jc w:val="both"/>
        <w:rPr>
          <w:szCs w:val="28"/>
        </w:rPr>
      </w:pPr>
      <w:r w:rsidRPr="001834EE">
        <w:rPr>
          <w:szCs w:val="28"/>
        </w:rPr>
        <w:t>1. Внести в решение городской Думы городского округа Тейково от 25.02.2011 № 23 «Об утверждении Положения о бюджетном процессе в городском округе Тейково</w:t>
      </w:r>
      <w:r w:rsidR="001A0500">
        <w:rPr>
          <w:szCs w:val="28"/>
        </w:rPr>
        <w:t xml:space="preserve"> Ивановской области</w:t>
      </w:r>
      <w:r w:rsidRPr="001834EE">
        <w:rPr>
          <w:szCs w:val="28"/>
        </w:rPr>
        <w:t>» следующие изменения</w:t>
      </w:r>
      <w:r w:rsidR="003017F5">
        <w:rPr>
          <w:szCs w:val="28"/>
        </w:rPr>
        <w:t xml:space="preserve"> и дополнения</w:t>
      </w:r>
      <w:r w:rsidRPr="001834EE">
        <w:rPr>
          <w:szCs w:val="28"/>
        </w:rPr>
        <w:t>:</w:t>
      </w:r>
    </w:p>
    <w:p w:rsidR="00567FA6" w:rsidRPr="003017F5" w:rsidRDefault="00B8394D" w:rsidP="003017F5">
      <w:pPr>
        <w:pStyle w:val="a5"/>
        <w:ind w:right="-284" w:firstLine="851"/>
        <w:jc w:val="both"/>
        <w:rPr>
          <w:szCs w:val="28"/>
        </w:rPr>
      </w:pPr>
      <w:r w:rsidRPr="003017F5">
        <w:rPr>
          <w:szCs w:val="28"/>
        </w:rPr>
        <w:t>в приложении к решению</w:t>
      </w:r>
      <w:r w:rsidR="00567FA6" w:rsidRPr="003017F5">
        <w:rPr>
          <w:szCs w:val="28"/>
        </w:rPr>
        <w:t>:</w:t>
      </w:r>
    </w:p>
    <w:p w:rsidR="00CB47DB" w:rsidRDefault="003017F5" w:rsidP="003017F5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7F5">
        <w:rPr>
          <w:rFonts w:ascii="Times New Roman" w:hAnsi="Times New Roman"/>
          <w:sz w:val="28"/>
          <w:szCs w:val="28"/>
        </w:rPr>
        <w:t>1.1.  в преамбуле Положения о бюджетном процессе в городском округе Тейково Ивановской области  слова «по составлению и рассмотрению проекта бюджета города» заменить словами  «по составлению и рассмотрению проекта бюджета города Тейково (далее – бюджет города)»</w:t>
      </w:r>
      <w:r>
        <w:rPr>
          <w:rFonts w:ascii="Times New Roman" w:hAnsi="Times New Roman"/>
          <w:sz w:val="28"/>
          <w:szCs w:val="28"/>
        </w:rPr>
        <w:t>,</w:t>
      </w:r>
      <w:r w:rsidRPr="003017F5">
        <w:rPr>
          <w:rFonts w:ascii="Times New Roman" w:hAnsi="Times New Roman"/>
          <w:sz w:val="28"/>
          <w:szCs w:val="28"/>
        </w:rPr>
        <w:t xml:space="preserve"> и далее по тексту Положения</w:t>
      </w:r>
      <w:r w:rsidR="00CB47DB">
        <w:rPr>
          <w:rFonts w:ascii="Times New Roman" w:hAnsi="Times New Roman"/>
          <w:sz w:val="28"/>
          <w:szCs w:val="28"/>
        </w:rPr>
        <w:t>:</w:t>
      </w:r>
      <w:r w:rsidRPr="003017F5">
        <w:rPr>
          <w:rFonts w:ascii="Times New Roman" w:hAnsi="Times New Roman"/>
          <w:sz w:val="28"/>
          <w:szCs w:val="28"/>
        </w:rPr>
        <w:t xml:space="preserve"> </w:t>
      </w:r>
      <w:r w:rsidR="00CB47DB">
        <w:rPr>
          <w:rFonts w:ascii="Times New Roman" w:hAnsi="Times New Roman"/>
          <w:sz w:val="28"/>
          <w:szCs w:val="28"/>
        </w:rPr>
        <w:t xml:space="preserve">              - </w:t>
      </w:r>
      <w:r w:rsidRPr="003017F5">
        <w:rPr>
          <w:rFonts w:ascii="Times New Roman" w:hAnsi="Times New Roman"/>
          <w:sz w:val="28"/>
          <w:szCs w:val="28"/>
        </w:rPr>
        <w:t>слова «бюджет Тейково», «бюджет города Тейково»</w:t>
      </w:r>
      <w:r w:rsidR="00CB47DB" w:rsidRPr="00CB47DB">
        <w:rPr>
          <w:rFonts w:ascii="Times New Roman" w:hAnsi="Times New Roman"/>
          <w:sz w:val="28"/>
          <w:szCs w:val="28"/>
        </w:rPr>
        <w:t xml:space="preserve"> </w:t>
      </w:r>
      <w:r w:rsidR="00CB47DB" w:rsidRPr="003017F5">
        <w:rPr>
          <w:rFonts w:ascii="Times New Roman" w:hAnsi="Times New Roman"/>
          <w:sz w:val="28"/>
          <w:szCs w:val="28"/>
        </w:rPr>
        <w:t xml:space="preserve">заменить </w:t>
      </w:r>
      <w:r w:rsidR="00CB47DB">
        <w:rPr>
          <w:rFonts w:ascii="Times New Roman" w:hAnsi="Times New Roman"/>
          <w:sz w:val="28"/>
          <w:szCs w:val="28"/>
        </w:rPr>
        <w:t>с</w:t>
      </w:r>
      <w:r w:rsidR="00CB47DB" w:rsidRPr="003017F5">
        <w:rPr>
          <w:rFonts w:ascii="Times New Roman" w:hAnsi="Times New Roman"/>
          <w:sz w:val="28"/>
          <w:szCs w:val="28"/>
        </w:rPr>
        <w:t>ловами «бюджет города» в соответствующем падеже</w:t>
      </w:r>
      <w:r w:rsidR="00CB47DB">
        <w:rPr>
          <w:rFonts w:ascii="Times New Roman" w:hAnsi="Times New Roman"/>
          <w:sz w:val="28"/>
          <w:szCs w:val="28"/>
        </w:rPr>
        <w:t>;</w:t>
      </w:r>
      <w:proofErr w:type="gramEnd"/>
    </w:p>
    <w:p w:rsidR="003017F5" w:rsidRDefault="00CB47DB" w:rsidP="00CB47D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слово </w:t>
      </w:r>
      <w:r w:rsidRPr="003017F5">
        <w:rPr>
          <w:rFonts w:ascii="Times New Roman" w:hAnsi="Times New Roman"/>
          <w:sz w:val="28"/>
          <w:szCs w:val="28"/>
        </w:rPr>
        <w:t>«бюджет»</w:t>
      </w:r>
      <w:r>
        <w:rPr>
          <w:rFonts w:ascii="Times New Roman" w:hAnsi="Times New Roman"/>
          <w:sz w:val="28"/>
          <w:szCs w:val="28"/>
        </w:rPr>
        <w:t xml:space="preserve"> (в преамбуле, в п.3,12,14 ст.4, во фразе «</w:t>
      </w:r>
      <w:r w:rsidRPr="00D70D4B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Pr="00EC75C7">
        <w:rPr>
          <w:rFonts w:ascii="Times New Roman" w:hAnsi="Times New Roman"/>
          <w:sz w:val="28"/>
          <w:szCs w:val="28"/>
        </w:rPr>
        <w:t>бюджета</w:t>
      </w:r>
      <w:r w:rsidRPr="00D70D4B">
        <w:rPr>
          <w:rFonts w:ascii="Times New Roman" w:hAnsi="Times New Roman"/>
          <w:sz w:val="28"/>
          <w:szCs w:val="28"/>
        </w:rPr>
        <w:t xml:space="preserve">, проектов об изменениях в </w:t>
      </w:r>
      <w:r w:rsidRPr="00EC75C7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» в п.2 ст.1)</w:t>
      </w:r>
      <w:r w:rsidRPr="003017F5">
        <w:rPr>
          <w:rFonts w:ascii="Times New Roman" w:hAnsi="Times New Roman"/>
          <w:sz w:val="28"/>
          <w:szCs w:val="28"/>
        </w:rPr>
        <w:t xml:space="preserve"> </w:t>
      </w:r>
      <w:r w:rsidR="003017F5" w:rsidRPr="003017F5">
        <w:rPr>
          <w:rFonts w:ascii="Times New Roman" w:hAnsi="Times New Roman"/>
          <w:sz w:val="28"/>
          <w:szCs w:val="28"/>
        </w:rPr>
        <w:t xml:space="preserve">заменить </w:t>
      </w:r>
      <w:r w:rsidR="003017F5">
        <w:rPr>
          <w:rFonts w:ascii="Times New Roman" w:hAnsi="Times New Roman"/>
          <w:sz w:val="28"/>
          <w:szCs w:val="28"/>
        </w:rPr>
        <w:t>с</w:t>
      </w:r>
      <w:r w:rsidR="003017F5" w:rsidRPr="003017F5">
        <w:rPr>
          <w:rFonts w:ascii="Times New Roman" w:hAnsi="Times New Roman"/>
          <w:sz w:val="28"/>
          <w:szCs w:val="28"/>
        </w:rPr>
        <w:t>ловами «бюджет города» в соответствующем падеже;</w:t>
      </w:r>
      <w:proofErr w:type="gramEnd"/>
    </w:p>
    <w:p w:rsidR="0080164F" w:rsidRPr="003017F5" w:rsidRDefault="003017F5" w:rsidP="003017F5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017F5">
        <w:rPr>
          <w:rFonts w:ascii="Times New Roman" w:hAnsi="Times New Roman"/>
          <w:sz w:val="28"/>
          <w:szCs w:val="28"/>
        </w:rPr>
        <w:t xml:space="preserve">1.2. </w:t>
      </w:r>
      <w:r w:rsidR="0080164F" w:rsidRPr="003017F5">
        <w:rPr>
          <w:rFonts w:ascii="Times New Roman" w:hAnsi="Times New Roman"/>
          <w:sz w:val="28"/>
          <w:szCs w:val="28"/>
        </w:rPr>
        <w:t>по тексту Положения  слова «Контрольно-счетная» читать «контрольно-счетная»</w:t>
      </w:r>
      <w:r w:rsidR="00CB47DB" w:rsidRPr="00CB47DB">
        <w:rPr>
          <w:rFonts w:ascii="Times New Roman" w:hAnsi="Times New Roman"/>
          <w:sz w:val="28"/>
          <w:szCs w:val="28"/>
        </w:rPr>
        <w:t xml:space="preserve"> </w:t>
      </w:r>
      <w:r w:rsidR="00CB47DB" w:rsidRPr="003017F5">
        <w:rPr>
          <w:rFonts w:ascii="Times New Roman" w:hAnsi="Times New Roman"/>
          <w:sz w:val="28"/>
          <w:szCs w:val="28"/>
        </w:rPr>
        <w:t>в соответствующем падеже</w:t>
      </w:r>
      <w:r w:rsidR="0080164F" w:rsidRPr="003017F5">
        <w:rPr>
          <w:rFonts w:ascii="Times New Roman" w:hAnsi="Times New Roman"/>
          <w:sz w:val="28"/>
          <w:szCs w:val="28"/>
        </w:rPr>
        <w:t>, за исключением начала предл</w:t>
      </w:r>
      <w:r w:rsidRPr="003017F5">
        <w:rPr>
          <w:rFonts w:ascii="Times New Roman" w:hAnsi="Times New Roman"/>
          <w:sz w:val="28"/>
          <w:szCs w:val="28"/>
        </w:rPr>
        <w:t>ожения;</w:t>
      </w:r>
    </w:p>
    <w:p w:rsidR="0080164F" w:rsidRPr="003017F5" w:rsidRDefault="003017F5" w:rsidP="003017F5">
      <w:pPr>
        <w:pStyle w:val="ConsPlusNormal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17F5">
        <w:rPr>
          <w:rFonts w:ascii="Times New Roman" w:hAnsi="Times New Roman" w:cs="Times New Roman"/>
          <w:sz w:val="28"/>
          <w:szCs w:val="28"/>
        </w:rPr>
        <w:t xml:space="preserve">1.3. </w:t>
      </w:r>
      <w:r w:rsidR="0080164F" w:rsidRPr="003017F5">
        <w:rPr>
          <w:rFonts w:ascii="Times New Roman" w:hAnsi="Times New Roman" w:cs="Times New Roman"/>
          <w:sz w:val="28"/>
          <w:szCs w:val="28"/>
        </w:rPr>
        <w:t xml:space="preserve"> в пункте 19 </w:t>
      </w:r>
      <w:r>
        <w:rPr>
          <w:rFonts w:ascii="Times New Roman" w:hAnsi="Times New Roman"/>
          <w:sz w:val="28"/>
          <w:szCs w:val="28"/>
        </w:rPr>
        <w:t>С</w:t>
      </w:r>
      <w:r w:rsidR="0080164F" w:rsidRPr="003017F5">
        <w:rPr>
          <w:rFonts w:ascii="Times New Roman" w:hAnsi="Times New Roman" w:cs="Times New Roman"/>
          <w:sz w:val="28"/>
          <w:szCs w:val="28"/>
        </w:rPr>
        <w:t>татьи 4</w:t>
      </w:r>
      <w:r>
        <w:rPr>
          <w:rFonts w:ascii="Times New Roman" w:hAnsi="Times New Roman"/>
          <w:sz w:val="28"/>
          <w:szCs w:val="28"/>
        </w:rPr>
        <w:t>. «</w:t>
      </w:r>
      <w:r w:rsidRPr="00D70D4B">
        <w:rPr>
          <w:rFonts w:ascii="Times New Roman" w:hAnsi="Times New Roman" w:cs="Times New Roman"/>
          <w:sz w:val="28"/>
          <w:szCs w:val="28"/>
        </w:rPr>
        <w:t>Рассмотрение и утверждение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D4B">
        <w:rPr>
          <w:rFonts w:ascii="Times New Roman" w:hAnsi="Times New Roman" w:cs="Times New Roman"/>
          <w:sz w:val="28"/>
          <w:szCs w:val="28"/>
        </w:rPr>
        <w:t>о бюджете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64F" w:rsidRPr="003017F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F0685">
        <w:rPr>
          <w:rFonts w:ascii="Times New Roman" w:hAnsi="Times New Roman" w:cs="Times New Roman"/>
          <w:sz w:val="28"/>
          <w:szCs w:val="28"/>
        </w:rPr>
        <w:t xml:space="preserve">с учетом заключений </w:t>
      </w:r>
      <w:r w:rsidRPr="003017F5">
        <w:rPr>
          <w:rFonts w:ascii="Times New Roman" w:hAnsi="Times New Roman" w:cs="Times New Roman"/>
          <w:sz w:val="28"/>
          <w:szCs w:val="28"/>
        </w:rPr>
        <w:t>комиссий</w:t>
      </w:r>
      <w:r w:rsidR="0080164F" w:rsidRPr="003017F5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="0080164F" w:rsidRPr="003017F5">
        <w:rPr>
          <w:rFonts w:ascii="Times New Roman" w:hAnsi="Times New Roman" w:cs="Times New Roman"/>
          <w:sz w:val="28"/>
          <w:szCs w:val="28"/>
        </w:rPr>
        <w:t>заключений постоянных комитетов»</w:t>
      </w:r>
      <w:r w:rsidRPr="003017F5">
        <w:rPr>
          <w:rFonts w:ascii="Times New Roman" w:hAnsi="Times New Roman" w:cs="Times New Roman"/>
          <w:sz w:val="28"/>
          <w:szCs w:val="28"/>
        </w:rPr>
        <w:t>;</w:t>
      </w:r>
    </w:p>
    <w:p w:rsidR="00D71C71" w:rsidRPr="003017F5" w:rsidRDefault="003017F5" w:rsidP="003017F5">
      <w:pPr>
        <w:pStyle w:val="ConsPlusNormal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17F5">
        <w:rPr>
          <w:rFonts w:ascii="Times New Roman" w:hAnsi="Times New Roman" w:cs="Times New Roman"/>
          <w:sz w:val="28"/>
          <w:szCs w:val="28"/>
        </w:rPr>
        <w:t>1.4.</w:t>
      </w:r>
      <w:r w:rsidR="00897324" w:rsidRPr="003017F5">
        <w:rPr>
          <w:rFonts w:ascii="Times New Roman" w:hAnsi="Times New Roman" w:cs="Times New Roman"/>
          <w:sz w:val="28"/>
          <w:szCs w:val="28"/>
        </w:rPr>
        <w:t xml:space="preserve">  п</w:t>
      </w:r>
      <w:r w:rsidR="00D71C71" w:rsidRPr="003017F5">
        <w:rPr>
          <w:rFonts w:ascii="Times New Roman" w:hAnsi="Times New Roman" w:cs="Times New Roman"/>
          <w:sz w:val="28"/>
          <w:szCs w:val="28"/>
        </w:rPr>
        <w:t>ункт</w:t>
      </w:r>
      <w:r w:rsidR="00897324" w:rsidRPr="003017F5">
        <w:rPr>
          <w:rFonts w:ascii="Times New Roman" w:hAnsi="Times New Roman" w:cs="Times New Roman"/>
          <w:sz w:val="28"/>
          <w:szCs w:val="28"/>
        </w:rPr>
        <w:t xml:space="preserve"> 5</w:t>
      </w:r>
      <w:r w:rsidR="00D71C71" w:rsidRPr="003017F5">
        <w:rPr>
          <w:rFonts w:ascii="Times New Roman" w:hAnsi="Times New Roman" w:cs="Times New Roman"/>
          <w:sz w:val="28"/>
          <w:szCs w:val="28"/>
        </w:rPr>
        <w:t xml:space="preserve"> </w:t>
      </w:r>
      <w:r w:rsidR="00897324" w:rsidRPr="003017F5">
        <w:rPr>
          <w:rFonts w:ascii="Times New Roman" w:hAnsi="Times New Roman" w:cs="Times New Roman"/>
          <w:sz w:val="28"/>
          <w:szCs w:val="28"/>
        </w:rPr>
        <w:t>Статьи 6</w:t>
      </w:r>
      <w:r w:rsidR="00897324" w:rsidRPr="003017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324" w:rsidRPr="003017F5">
        <w:rPr>
          <w:rFonts w:ascii="Times New Roman" w:hAnsi="Times New Roman" w:cs="Times New Roman"/>
          <w:sz w:val="28"/>
          <w:szCs w:val="28"/>
        </w:rPr>
        <w:t xml:space="preserve">«Исполнение и отчетность об исполнении бюджета </w:t>
      </w:r>
      <w:r w:rsidR="00897324" w:rsidRPr="003017F5">
        <w:rPr>
          <w:rFonts w:ascii="Times New Roman" w:hAnsi="Times New Roman" w:cs="Times New Roman"/>
          <w:sz w:val="28"/>
          <w:szCs w:val="28"/>
        </w:rPr>
        <w:lastRenderedPageBreak/>
        <w:t>города Тейково» дополнить абзацами четвертым и пятым следующего содержания:</w:t>
      </w:r>
    </w:p>
    <w:p w:rsidR="00F54D9B" w:rsidRPr="003017F5" w:rsidRDefault="00897324" w:rsidP="003017F5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017F5">
        <w:rPr>
          <w:rFonts w:ascii="Times New Roman" w:hAnsi="Times New Roman"/>
          <w:sz w:val="28"/>
          <w:szCs w:val="28"/>
        </w:rPr>
        <w:t>«</w:t>
      </w:r>
      <w:r w:rsidR="00F54D9B" w:rsidRPr="003017F5">
        <w:rPr>
          <w:rFonts w:ascii="Times New Roman" w:hAnsi="Times New Roman"/>
          <w:sz w:val="28"/>
          <w:szCs w:val="28"/>
        </w:rPr>
        <w:t xml:space="preserve">при перераспределении бюджетных ассигнований в рамках одного мероприятия муниципальных программ городского округа Тейково Ивановской области и </w:t>
      </w:r>
      <w:proofErr w:type="spellStart"/>
      <w:r w:rsidR="00F54D9B" w:rsidRPr="003017F5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F54D9B" w:rsidRPr="003017F5">
        <w:rPr>
          <w:rFonts w:ascii="Times New Roman" w:hAnsi="Times New Roman"/>
          <w:sz w:val="28"/>
          <w:szCs w:val="28"/>
        </w:rPr>
        <w:t xml:space="preserve"> направлений деятельности;</w:t>
      </w:r>
    </w:p>
    <w:p w:rsidR="00F54D9B" w:rsidRPr="003017F5" w:rsidRDefault="00F54D9B" w:rsidP="003017F5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017F5">
        <w:rPr>
          <w:rFonts w:ascii="Times New Roman" w:hAnsi="Times New Roman"/>
          <w:sz w:val="28"/>
          <w:szCs w:val="28"/>
        </w:rPr>
        <w:t xml:space="preserve">при  перераспределении бюджетных ассигнований по мероприятиям </w:t>
      </w:r>
      <w:r w:rsidR="000724D0" w:rsidRPr="003017F5">
        <w:rPr>
          <w:rFonts w:ascii="Times New Roman" w:hAnsi="Times New Roman"/>
          <w:sz w:val="28"/>
          <w:szCs w:val="28"/>
        </w:rPr>
        <w:t xml:space="preserve">муниципальных программ городского округа Тейково Ивановской области </w:t>
      </w:r>
      <w:r w:rsidRPr="003017F5">
        <w:rPr>
          <w:rFonts w:ascii="Times New Roman" w:hAnsi="Times New Roman"/>
          <w:sz w:val="28"/>
          <w:szCs w:val="28"/>
        </w:rPr>
        <w:t>главному распорядителю бюджетных средств</w:t>
      </w:r>
      <w:proofErr w:type="gramStart"/>
      <w:r w:rsidRPr="003017F5">
        <w:rPr>
          <w:rFonts w:ascii="Times New Roman" w:hAnsi="Times New Roman"/>
          <w:sz w:val="28"/>
          <w:szCs w:val="28"/>
        </w:rPr>
        <w:t>.».</w:t>
      </w:r>
      <w:proofErr w:type="gramEnd"/>
    </w:p>
    <w:p w:rsidR="001834EE" w:rsidRDefault="009E5974" w:rsidP="003017F5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017F5">
        <w:rPr>
          <w:rFonts w:ascii="Times New Roman" w:hAnsi="Times New Roman"/>
          <w:sz w:val="28"/>
          <w:szCs w:val="28"/>
        </w:rPr>
        <w:t>2</w:t>
      </w:r>
      <w:r w:rsidR="001834EE" w:rsidRPr="003017F5">
        <w:rPr>
          <w:rFonts w:ascii="Times New Roman" w:hAnsi="Times New Roman"/>
          <w:sz w:val="28"/>
          <w:szCs w:val="28"/>
        </w:rPr>
        <w:t>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B097C" w:rsidRPr="003017F5" w:rsidRDefault="00AB097C" w:rsidP="003017F5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16FF7" w:rsidRDefault="00516FF7" w:rsidP="00D71C71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16FF7" w:rsidRDefault="001834EE" w:rsidP="00516FF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3017F5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F54D9B" w:rsidRPr="003017F5" w:rsidRDefault="001834EE" w:rsidP="00516FF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3017F5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</w:t>
      </w:r>
      <w:r w:rsidR="00516FF7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Pr="003017F5">
        <w:rPr>
          <w:rFonts w:ascii="Times New Roman" w:hAnsi="Times New Roman"/>
          <w:b/>
          <w:i/>
          <w:sz w:val="28"/>
          <w:szCs w:val="28"/>
        </w:rPr>
        <w:t xml:space="preserve">          Н.Н. Ковалева</w:t>
      </w:r>
    </w:p>
    <w:p w:rsidR="00516FF7" w:rsidRDefault="001834EE" w:rsidP="00516FF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</w:rPr>
      </w:pPr>
      <w:r w:rsidRPr="003017F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834EE" w:rsidRPr="003017F5" w:rsidRDefault="00485330" w:rsidP="00516FF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</w:t>
      </w:r>
      <w:r w:rsidR="00516FF7">
        <w:rPr>
          <w:rFonts w:ascii="Times New Roman" w:hAnsi="Times New Roman"/>
          <w:b/>
          <w:i/>
          <w:sz w:val="28"/>
          <w:szCs w:val="28"/>
        </w:rPr>
        <w:t>лав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1834EE" w:rsidRPr="003017F5">
        <w:rPr>
          <w:rFonts w:ascii="Times New Roman" w:hAnsi="Times New Roman"/>
          <w:b/>
          <w:i/>
          <w:sz w:val="28"/>
          <w:szCs w:val="28"/>
        </w:rPr>
        <w:t xml:space="preserve"> городского округа Тейково </w:t>
      </w:r>
    </w:p>
    <w:p w:rsidR="00365628" w:rsidRDefault="001834EE" w:rsidP="001834EE">
      <w:pPr>
        <w:pStyle w:val="a5"/>
        <w:ind w:right="-284"/>
        <w:jc w:val="both"/>
        <w:rPr>
          <w:szCs w:val="28"/>
        </w:rPr>
      </w:pPr>
      <w:r w:rsidRPr="003017F5">
        <w:rPr>
          <w:b/>
          <w:i/>
          <w:szCs w:val="28"/>
        </w:rPr>
        <w:t xml:space="preserve">Ивановской области                                   </w:t>
      </w:r>
      <w:r w:rsidR="00516FF7">
        <w:rPr>
          <w:b/>
          <w:i/>
          <w:szCs w:val="28"/>
        </w:rPr>
        <w:t xml:space="preserve">            </w:t>
      </w:r>
      <w:r w:rsidRPr="003017F5">
        <w:rPr>
          <w:b/>
          <w:i/>
          <w:szCs w:val="28"/>
        </w:rPr>
        <w:t xml:space="preserve">                                  </w:t>
      </w:r>
      <w:r w:rsidR="00516FF7">
        <w:rPr>
          <w:b/>
          <w:i/>
          <w:szCs w:val="28"/>
        </w:rPr>
        <w:t>С.</w:t>
      </w:r>
      <w:r w:rsidR="00485330">
        <w:rPr>
          <w:b/>
          <w:i/>
          <w:szCs w:val="28"/>
        </w:rPr>
        <w:t>А. Семенова</w:t>
      </w:r>
    </w:p>
    <w:p w:rsidR="00365628" w:rsidRPr="00365628" w:rsidRDefault="00365628" w:rsidP="00365628"/>
    <w:p w:rsidR="00365628" w:rsidRPr="00365628" w:rsidRDefault="00365628" w:rsidP="00365628"/>
    <w:p w:rsidR="00365628" w:rsidRPr="00365628" w:rsidRDefault="00365628" w:rsidP="00365628"/>
    <w:p w:rsidR="00365628" w:rsidRPr="00365628" w:rsidRDefault="00365628" w:rsidP="00365628"/>
    <w:sectPr w:rsidR="00365628" w:rsidRPr="00365628" w:rsidSect="001834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042782"/>
    <w:rsid w:val="00050BF4"/>
    <w:rsid w:val="000724D0"/>
    <w:rsid w:val="00107B5A"/>
    <w:rsid w:val="00111E68"/>
    <w:rsid w:val="001558E3"/>
    <w:rsid w:val="001834EE"/>
    <w:rsid w:val="00190DAB"/>
    <w:rsid w:val="001A0500"/>
    <w:rsid w:val="001A35C4"/>
    <w:rsid w:val="001A4CDC"/>
    <w:rsid w:val="001D4EEF"/>
    <w:rsid w:val="001E5B4F"/>
    <w:rsid w:val="002775D5"/>
    <w:rsid w:val="002A042B"/>
    <w:rsid w:val="002A36A2"/>
    <w:rsid w:val="002B78BB"/>
    <w:rsid w:val="002D5AC4"/>
    <w:rsid w:val="002E4D4D"/>
    <w:rsid w:val="003017F5"/>
    <w:rsid w:val="003617FB"/>
    <w:rsid w:val="00365628"/>
    <w:rsid w:val="00434BD3"/>
    <w:rsid w:val="004364FC"/>
    <w:rsid w:val="0045721A"/>
    <w:rsid w:val="00485330"/>
    <w:rsid w:val="004E722A"/>
    <w:rsid w:val="00516FF7"/>
    <w:rsid w:val="00567FA6"/>
    <w:rsid w:val="00581347"/>
    <w:rsid w:val="00583864"/>
    <w:rsid w:val="005E6F88"/>
    <w:rsid w:val="005E7D94"/>
    <w:rsid w:val="006467B1"/>
    <w:rsid w:val="00663455"/>
    <w:rsid w:val="006A4AD4"/>
    <w:rsid w:val="006D61DD"/>
    <w:rsid w:val="0076060B"/>
    <w:rsid w:val="007912C4"/>
    <w:rsid w:val="007D51EB"/>
    <w:rsid w:val="0080164F"/>
    <w:rsid w:val="00864727"/>
    <w:rsid w:val="00885BC4"/>
    <w:rsid w:val="00897324"/>
    <w:rsid w:val="009048D8"/>
    <w:rsid w:val="00920ADD"/>
    <w:rsid w:val="00950245"/>
    <w:rsid w:val="00953EA8"/>
    <w:rsid w:val="009D1F81"/>
    <w:rsid w:val="009D5161"/>
    <w:rsid w:val="009E5974"/>
    <w:rsid w:val="00A24496"/>
    <w:rsid w:val="00A24520"/>
    <w:rsid w:val="00A45259"/>
    <w:rsid w:val="00A53A38"/>
    <w:rsid w:val="00A71CFA"/>
    <w:rsid w:val="00AA1557"/>
    <w:rsid w:val="00AB097C"/>
    <w:rsid w:val="00AB5523"/>
    <w:rsid w:val="00AE4333"/>
    <w:rsid w:val="00B47496"/>
    <w:rsid w:val="00B7040B"/>
    <w:rsid w:val="00B8394D"/>
    <w:rsid w:val="00BA71E8"/>
    <w:rsid w:val="00C536A2"/>
    <w:rsid w:val="00C54853"/>
    <w:rsid w:val="00C75B88"/>
    <w:rsid w:val="00C972F6"/>
    <w:rsid w:val="00CB47DB"/>
    <w:rsid w:val="00CC1C72"/>
    <w:rsid w:val="00D252B4"/>
    <w:rsid w:val="00D3371C"/>
    <w:rsid w:val="00D71C71"/>
    <w:rsid w:val="00D81E2F"/>
    <w:rsid w:val="00E03BE5"/>
    <w:rsid w:val="00E2645B"/>
    <w:rsid w:val="00E71778"/>
    <w:rsid w:val="00E917B9"/>
    <w:rsid w:val="00EC5932"/>
    <w:rsid w:val="00EC75C7"/>
    <w:rsid w:val="00EE55A8"/>
    <w:rsid w:val="00F33281"/>
    <w:rsid w:val="00F3412D"/>
    <w:rsid w:val="00F54D9B"/>
    <w:rsid w:val="00F6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B1B212C4094A7599B514BB1DD7603B834F99909614AE4AEB54772EFCD2E356A9628B6FAF0CE44E47P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8F16FFF9261E76DC080CD6388164ECCF66ABE26342E3BEF7B9D297A452394BCA7C8C6E2313B60B708B6B4BAC0919B76CCC03CA8H8C2L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49</cp:revision>
  <cp:lastPrinted>2022-06-23T11:06:00Z</cp:lastPrinted>
  <dcterms:created xsi:type="dcterms:W3CDTF">2021-07-28T11:02:00Z</dcterms:created>
  <dcterms:modified xsi:type="dcterms:W3CDTF">2022-06-28T10:28:00Z</dcterms:modified>
</cp:coreProperties>
</file>