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490A8A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490A8A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124AE7">
        <w:rPr>
          <w:rFonts w:ascii="Times New Roman" w:hAnsi="Times New Roman" w:cs="Times New Roman"/>
          <w:sz w:val="28"/>
          <w:szCs w:val="28"/>
        </w:rPr>
        <w:t>51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490A8A" w:rsidRDefault="00521A16" w:rsidP="00490A8A">
      <w:pPr>
        <w:pStyle w:val="a3"/>
        <w:ind w:right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A16">
        <w:rPr>
          <w:rFonts w:ascii="Times New Roman" w:eastAsia="Times New Roman" w:hAnsi="Times New Roman" w:cs="Times New Roman"/>
          <w:sz w:val="28"/>
          <w:szCs w:val="28"/>
        </w:rPr>
        <w:t>О проводимой работе по подготовке учреждений социальной сферы городского округа Тейково Ивановской области к проведению спортивно-оздоровительных и культурно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A1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A16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521A1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летний период 2022 года</w:t>
      </w:r>
    </w:p>
    <w:p w:rsidR="00521A16" w:rsidRPr="00521A16" w:rsidRDefault="00521A16" w:rsidP="00490A8A">
      <w:pPr>
        <w:pStyle w:val="a3"/>
        <w:ind w:right="38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Default="00580739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521A16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521A16" w:rsidRPr="00521A16">
        <w:rPr>
          <w:rFonts w:ascii="Times New Roman" w:hAnsi="Times New Roman" w:cs="Times New Roman"/>
          <w:sz w:val="28"/>
          <w:szCs w:val="28"/>
        </w:rPr>
        <w:t>заместителя</w:t>
      </w:r>
      <w:r w:rsidR="00521A16" w:rsidRPr="00FB114D">
        <w:rPr>
          <w:rFonts w:ascii="Times New Roman" w:hAnsi="Times New Roman" w:cs="Times New Roman"/>
          <w:sz w:val="24"/>
          <w:szCs w:val="24"/>
        </w:rPr>
        <w:t xml:space="preserve"> </w:t>
      </w:r>
      <w:r w:rsidR="00521A16" w:rsidRPr="00521A16">
        <w:rPr>
          <w:rFonts w:ascii="Times New Roman" w:hAnsi="Times New Roman" w:cs="Times New Roman"/>
          <w:sz w:val="28"/>
          <w:szCs w:val="28"/>
        </w:rPr>
        <w:t>начальника Отдела социальной сферы администрации городского округа</w:t>
      </w:r>
      <w:proofErr w:type="gramEnd"/>
      <w:r w:rsidR="00521A16" w:rsidRPr="00521A16">
        <w:rPr>
          <w:rFonts w:ascii="Times New Roman" w:hAnsi="Times New Roman" w:cs="Times New Roman"/>
          <w:sz w:val="28"/>
          <w:szCs w:val="28"/>
        </w:rPr>
        <w:t xml:space="preserve"> Тейково Ивановской области Барановой Е.А.</w:t>
      </w:r>
      <w:r w:rsidR="00521A16" w:rsidRPr="00ED6359">
        <w:rPr>
          <w:rFonts w:ascii="Times New Roman" w:hAnsi="Times New Roman" w:cs="Times New Roman"/>
          <w:sz w:val="28"/>
          <w:szCs w:val="28"/>
        </w:rPr>
        <w:t xml:space="preserve"> </w:t>
      </w:r>
      <w:r w:rsidR="00521A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359">
        <w:rPr>
          <w:rFonts w:ascii="Times New Roman" w:hAnsi="Times New Roman" w:cs="Times New Roman"/>
          <w:sz w:val="28"/>
          <w:szCs w:val="28"/>
        </w:rPr>
        <w:t>«</w:t>
      </w:r>
      <w:r w:rsidR="00521A16" w:rsidRPr="00521A16">
        <w:rPr>
          <w:rFonts w:ascii="Times New Roman" w:eastAsia="Times New Roman" w:hAnsi="Times New Roman" w:cs="Times New Roman"/>
          <w:sz w:val="28"/>
          <w:szCs w:val="28"/>
        </w:rPr>
        <w:t xml:space="preserve">О проводимой работе по подготовке учреждений социальной сферы городского округа Тейково Ивановской области к проведению спортивно-оздоровительных и </w:t>
      </w:r>
      <w:proofErr w:type="spellStart"/>
      <w:r w:rsidR="00521A16" w:rsidRPr="00521A16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="00521A16" w:rsidRPr="00521A1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летний период 2022 года</w:t>
      </w:r>
      <w:r w:rsidRPr="00334396">
        <w:rPr>
          <w:rFonts w:ascii="Times New Roman" w:hAnsi="Times New Roman" w:cs="Times New Roman"/>
          <w:sz w:val="28"/>
          <w:szCs w:val="28"/>
        </w:rPr>
        <w:t>»,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682C2F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Информацию «</w:t>
      </w:r>
      <w:r w:rsidR="00521A16" w:rsidRPr="00521A16">
        <w:rPr>
          <w:rFonts w:ascii="Times New Roman" w:eastAsia="Times New Roman" w:hAnsi="Times New Roman" w:cs="Times New Roman"/>
          <w:sz w:val="28"/>
          <w:szCs w:val="28"/>
        </w:rPr>
        <w:t xml:space="preserve">О проводимой работе по подготовке учреждений социальной сферы городского округа Тейково Ивановской области к проведению спортивно-оздоровительных и </w:t>
      </w:r>
      <w:proofErr w:type="spellStart"/>
      <w:r w:rsidR="00521A16" w:rsidRPr="00521A16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="00521A16" w:rsidRPr="00521A1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летний период 2022 года</w:t>
      </w:r>
      <w:r w:rsidR="00580739" w:rsidRPr="00334396">
        <w:rPr>
          <w:rFonts w:ascii="Times New Roman" w:hAnsi="Times New Roman" w:cs="Times New Roman"/>
          <w:sz w:val="28"/>
          <w:szCs w:val="28"/>
        </w:rPr>
        <w:t>» принять к сведению (информация прилагается).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80739" w:rsidRPr="00334396" w:rsidRDefault="00580739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Pr="00334396" w:rsidRDefault="00580739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326104" w:rsidRPr="00334396" w:rsidRDefault="00326104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124AE7" w:rsidRDefault="00124AE7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ED6359">
        <w:rPr>
          <w:rFonts w:ascii="Times New Roman" w:hAnsi="Times New Roman" w:cs="Times New Roman"/>
          <w:sz w:val="28"/>
          <w:szCs w:val="28"/>
        </w:rPr>
        <w:t>7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ED6359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682C2F" w:rsidRPr="00334396">
        <w:rPr>
          <w:rFonts w:ascii="Times New Roman" w:hAnsi="Times New Roman" w:cs="Times New Roman"/>
          <w:sz w:val="28"/>
          <w:szCs w:val="28"/>
        </w:rPr>
        <w:t>2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 </w:t>
      </w:r>
      <w:r w:rsidR="00124AE7">
        <w:rPr>
          <w:rFonts w:ascii="Times New Roman" w:hAnsi="Times New Roman" w:cs="Times New Roman"/>
          <w:sz w:val="28"/>
          <w:szCs w:val="28"/>
        </w:rPr>
        <w:t>51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21A16" w:rsidRDefault="00580739" w:rsidP="00521A16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A16">
        <w:rPr>
          <w:rFonts w:ascii="Times New Roman" w:hAnsi="Times New Roman" w:cs="Times New Roman"/>
          <w:b/>
          <w:sz w:val="28"/>
          <w:szCs w:val="28"/>
        </w:rPr>
        <w:t>«</w:t>
      </w:r>
      <w:r w:rsidR="00521A16" w:rsidRPr="00521A16">
        <w:rPr>
          <w:rFonts w:ascii="Times New Roman" w:eastAsia="Times New Roman" w:hAnsi="Times New Roman" w:cs="Times New Roman"/>
          <w:b/>
          <w:sz w:val="28"/>
          <w:szCs w:val="28"/>
        </w:rPr>
        <w:t>О проводимой работе по подготовке учреждений социальной сферы городского округа Тейково Ивановской области к проведению</w:t>
      </w:r>
    </w:p>
    <w:p w:rsidR="00521A16" w:rsidRDefault="00521A16" w:rsidP="00521A16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A16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спортивно-оздоровительных и </w:t>
      </w:r>
      <w:proofErr w:type="spellStart"/>
      <w:r w:rsidRPr="00521A16"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культурно-досуговых</w:t>
      </w:r>
      <w:proofErr w:type="spellEnd"/>
      <w:r w:rsidRPr="00521A1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</w:t>
      </w:r>
    </w:p>
    <w:p w:rsidR="00580739" w:rsidRPr="00521A16" w:rsidRDefault="00521A16" w:rsidP="00521A1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A16">
        <w:rPr>
          <w:rFonts w:ascii="Times New Roman" w:eastAsia="Times New Roman" w:hAnsi="Times New Roman" w:cs="Times New Roman"/>
          <w:b/>
          <w:sz w:val="28"/>
          <w:szCs w:val="28"/>
        </w:rPr>
        <w:t>в летний период 2022 года</w:t>
      </w:r>
      <w:r w:rsidR="00580739" w:rsidRPr="00521A16">
        <w:rPr>
          <w:rFonts w:ascii="Times New Roman" w:hAnsi="Times New Roman" w:cs="Times New Roman"/>
          <w:b/>
          <w:sz w:val="28"/>
          <w:szCs w:val="28"/>
        </w:rPr>
        <w:t>»</w:t>
      </w:r>
    </w:p>
    <w:p w:rsidR="00326104" w:rsidRPr="00334396" w:rsidRDefault="00326104" w:rsidP="003343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1A16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</w:rPr>
        <w:t>ородском округе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работу по </w:t>
      </w:r>
      <w:proofErr w:type="spellStart"/>
      <w:r w:rsidRPr="00AC3AAC">
        <w:rPr>
          <w:rFonts w:ascii="Times New Roman" w:eastAsia="Times New Roman" w:hAnsi="Times New Roman" w:cs="Times New Roman"/>
          <w:sz w:val="28"/>
          <w:szCs w:val="28"/>
        </w:rPr>
        <w:t>культурно-досуговой</w:t>
      </w:r>
      <w:proofErr w:type="spellEnd"/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и спортивно-оздоровительной направленности будут проводить: </w:t>
      </w:r>
      <w:r>
        <w:rPr>
          <w:rFonts w:ascii="Times New Roman" w:eastAsia="Times New Roman" w:hAnsi="Times New Roman" w:cs="Times New Roman"/>
          <w:sz w:val="28"/>
          <w:szCs w:val="28"/>
        </w:rPr>
        <w:t>МУ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ейково «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>Дворец культуры им. В.И. Ленина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Тейковская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городская библиотека»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музей истории г.Тейково, 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ДО ДЮСШ. </w:t>
      </w:r>
    </w:p>
    <w:p w:rsidR="00521A16" w:rsidRDefault="00521A16" w:rsidP="00521A16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>Все учреждения имеют штат высок</w:t>
      </w:r>
      <w:r>
        <w:rPr>
          <w:rFonts w:ascii="Times New Roman" w:eastAsia="Times New Roman" w:hAnsi="Times New Roman" w:cs="Times New Roman"/>
          <w:sz w:val="28"/>
          <w:szCs w:val="28"/>
        </w:rPr>
        <w:t>оквалифицированных специалистов.</w:t>
      </w:r>
    </w:p>
    <w:p w:rsidR="00521A16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Основные места проведения культурно - </w:t>
      </w:r>
      <w:proofErr w:type="spellStart"/>
      <w:r w:rsidRPr="00AC3AAC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– </w:t>
      </w:r>
      <w:r>
        <w:rPr>
          <w:rFonts w:ascii="Times New Roman" w:eastAsia="Times New Roman" w:hAnsi="Times New Roman" w:cs="Times New Roman"/>
          <w:sz w:val="28"/>
          <w:szCs w:val="28"/>
        </w:rPr>
        <w:t>ДК им. В.И. Ленина,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МУДО ДЮСШ (стадион)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 же общественные пространства. </w:t>
      </w:r>
    </w:p>
    <w:p w:rsidR="00521A16" w:rsidRPr="00AC3AAC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444">
        <w:rPr>
          <w:rFonts w:ascii="Times New Roman" w:eastAsia="Times New Roman" w:hAnsi="Times New Roman" w:cs="Times New Roman"/>
          <w:sz w:val="28"/>
          <w:szCs w:val="28"/>
        </w:rPr>
        <w:t xml:space="preserve">В течение летнего  периода одним из главных направлений в деятельности  </w:t>
      </w:r>
      <w:proofErr w:type="spellStart"/>
      <w:r w:rsidRPr="00D27444"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 w:rsidRPr="00D27444">
        <w:rPr>
          <w:rFonts w:ascii="Times New Roman" w:eastAsia="Times New Roman" w:hAnsi="Times New Roman" w:cs="Times New Roman"/>
          <w:sz w:val="28"/>
          <w:szCs w:val="28"/>
        </w:rPr>
        <w:t xml:space="preserve"> учреждений города является организация свободного времени детей, подростков и молодежи. Мероприятия будут проводиться по различным формам: концерты, театрализованные, игровые программы, познавательно-развлекательные программы, спортивные программы, выставки детского творчества.</w:t>
      </w:r>
      <w:r w:rsidRPr="00852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A16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557">
        <w:rPr>
          <w:rFonts w:ascii="Times New Roman" w:eastAsia="Times New Roman" w:hAnsi="Times New Roman" w:cs="Times New Roman"/>
          <w:sz w:val="28"/>
          <w:szCs w:val="28"/>
        </w:rPr>
        <w:t>Традиционно 1 июня состоятся мероприятия посвященные Дню защиты детей</w:t>
      </w:r>
      <w:r>
        <w:rPr>
          <w:rFonts w:ascii="Times New Roman" w:eastAsia="Times New Roman" w:hAnsi="Times New Roman" w:cs="Times New Roman"/>
          <w:sz w:val="28"/>
          <w:szCs w:val="28"/>
        </w:rPr>
        <w:t>. Состоится</w:t>
      </w:r>
      <w:r w:rsidRPr="00477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77885">
        <w:rPr>
          <w:rFonts w:ascii="Times New Roman" w:eastAsia="Times New Roman" w:hAnsi="Times New Roman" w:cs="Times New Roman"/>
          <w:sz w:val="28"/>
          <w:szCs w:val="28"/>
        </w:rPr>
        <w:t>естиваль всех творческих коллективов города Тейк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 «Волшебная страна детства». В первых числах июня в ДК им. В.И. Ленина пройдут отчетные концерты </w:t>
      </w:r>
      <w:r w:rsidRPr="00477885">
        <w:rPr>
          <w:rFonts w:ascii="Times New Roman" w:eastAsia="Times New Roman" w:hAnsi="Times New Roman" w:cs="Times New Roman"/>
          <w:sz w:val="28"/>
          <w:szCs w:val="28"/>
        </w:rPr>
        <w:t>Образцового хореографического коллектива "Симпатия", Народного коллектива «</w:t>
      </w:r>
      <w:proofErr w:type="spellStart"/>
      <w:r w:rsidRPr="00477885">
        <w:rPr>
          <w:rFonts w:ascii="Times New Roman" w:eastAsia="Times New Roman" w:hAnsi="Times New Roman" w:cs="Times New Roman"/>
          <w:sz w:val="28"/>
          <w:szCs w:val="28"/>
        </w:rPr>
        <w:t>ДеКа</w:t>
      </w:r>
      <w:proofErr w:type="spellEnd"/>
      <w:r w:rsidRPr="00477885">
        <w:rPr>
          <w:rFonts w:ascii="Times New Roman" w:eastAsia="Times New Roman" w:hAnsi="Times New Roman" w:cs="Times New Roman"/>
          <w:sz w:val="28"/>
          <w:szCs w:val="28"/>
        </w:rPr>
        <w:t xml:space="preserve">», Отчетный спектакль </w:t>
      </w:r>
      <w:r>
        <w:rPr>
          <w:rFonts w:ascii="Times New Roman" w:eastAsia="Times New Roman" w:hAnsi="Times New Roman" w:cs="Times New Roman"/>
          <w:sz w:val="28"/>
          <w:szCs w:val="28"/>
        </w:rPr>
        <w:t>театрального коллектива «Факел». Ко Дню России и Дню текстильщика Дворец культуры им. В.И. Ленина подготовит концертную программу. ДК им. В.И. Ленина подготовит</w:t>
      </w:r>
      <w:r w:rsidRPr="004778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77885">
        <w:rPr>
          <w:rFonts w:ascii="Times New Roman" w:eastAsia="Times New Roman" w:hAnsi="Times New Roman" w:cs="Times New Roman"/>
          <w:sz w:val="28"/>
          <w:szCs w:val="28"/>
        </w:rPr>
        <w:t>ематическ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47788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7885">
        <w:rPr>
          <w:rFonts w:ascii="Times New Roman" w:eastAsia="Times New Roman" w:hAnsi="Times New Roman" w:cs="Times New Roman"/>
          <w:sz w:val="28"/>
          <w:szCs w:val="28"/>
        </w:rPr>
        <w:t>, посвященн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477885">
        <w:rPr>
          <w:rFonts w:ascii="Times New Roman" w:eastAsia="Times New Roman" w:hAnsi="Times New Roman" w:cs="Times New Roman"/>
          <w:sz w:val="28"/>
          <w:szCs w:val="28"/>
        </w:rPr>
        <w:t xml:space="preserve"> Дню памяти и скорби при участии хора «Русская песня»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>о время проведения Д</w:t>
      </w:r>
      <w:r>
        <w:rPr>
          <w:rFonts w:ascii="Times New Roman" w:eastAsia="Times New Roman" w:hAnsi="Times New Roman" w:cs="Times New Roman"/>
          <w:sz w:val="28"/>
          <w:szCs w:val="28"/>
        </w:rPr>
        <w:t>ня Памяти и скорби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будет организована акция «Свеча памяти»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главной площади города состоятся праздничные мероприятия посвященные Дню молодежи. </w:t>
      </w:r>
    </w:p>
    <w:p w:rsidR="00521A16" w:rsidRPr="001E2798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>В июле состоятся мероприятия посвященные Дню семьи любви и верности</w:t>
      </w:r>
      <w:r>
        <w:rPr>
          <w:rFonts w:ascii="Times New Roman" w:eastAsia="Times New Roman" w:hAnsi="Times New Roman" w:cs="Times New Roman"/>
          <w:sz w:val="28"/>
          <w:szCs w:val="28"/>
        </w:rPr>
        <w:t>, праздничная программа «Ивана Купалы»</w:t>
      </w:r>
      <w:r w:rsidRPr="00F50657">
        <w:rPr>
          <w:rFonts w:ascii="Times New Roman" w:eastAsia="Times New Roman" w:hAnsi="Times New Roman" w:cs="Times New Roman"/>
          <w:sz w:val="28"/>
          <w:szCs w:val="28"/>
        </w:rPr>
        <w:t xml:space="preserve"> праздник задуман на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F50657">
        <w:rPr>
          <w:rFonts w:ascii="Times New Roman" w:eastAsia="Times New Roman" w:hAnsi="Times New Roman" w:cs="Times New Roman"/>
          <w:sz w:val="28"/>
          <w:szCs w:val="28"/>
        </w:rPr>
        <w:t xml:space="preserve"> реновации с хороводами, песнями, мастер-классами по народному творчеству, плетением венков и пусканием их по воде</w:t>
      </w:r>
      <w:r>
        <w:rPr>
          <w:rFonts w:ascii="Times New Roman" w:eastAsia="Times New Roman" w:hAnsi="Times New Roman" w:cs="Times New Roman"/>
          <w:sz w:val="28"/>
          <w:szCs w:val="28"/>
        </w:rPr>
        <w:t>, концертные программы виртуального концертного зала ДК им. В.И. Ленина.</w:t>
      </w:r>
    </w:p>
    <w:p w:rsidR="00521A16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>В августе традиционно пройдут мероприятия, посвященные Дню флага и Дню физкультурника</w:t>
      </w:r>
      <w:r>
        <w:rPr>
          <w:rFonts w:ascii="Times New Roman" w:eastAsia="Times New Roman" w:hAnsi="Times New Roman" w:cs="Times New Roman"/>
          <w:sz w:val="28"/>
          <w:szCs w:val="28"/>
        </w:rPr>
        <w:t>. В летнем саду и на территории реновации будут организованы вечера с оркестром.</w:t>
      </w:r>
    </w:p>
    <w:p w:rsidR="00521A16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всего летнего периода на базе Дворца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В.И. Ленина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 вести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свою работу любительские объединения и клубы по интересам.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школьных лагерей будут организованы мастер-классы от руководителей клубных формирований,</w:t>
      </w:r>
      <w:r w:rsidRPr="00E61D11">
        <w:rPr>
          <w:rFonts w:ascii="Times New Roman" w:eastAsia="Times New Roman" w:hAnsi="Times New Roman" w:cs="Times New Roman"/>
          <w:sz w:val="28"/>
          <w:szCs w:val="28"/>
        </w:rPr>
        <w:t xml:space="preserve"> в рамках работы виртуального концертного зала показ детских фильмов, мультфильмов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A16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МБУ музей истории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ейково 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>будут организованы экскурсии в рамках работающих выставок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A16" w:rsidRDefault="00521A16" w:rsidP="00521A16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AC3AAC">
        <w:rPr>
          <w:rFonts w:ascii="Times New Roman" w:eastAsia="Times New Roman" w:hAnsi="Times New Roman" w:cs="Times New Roman"/>
          <w:sz w:val="28"/>
          <w:szCs w:val="28"/>
        </w:rPr>
        <w:t>На летний период в библиотеке планируется интересная и обширная программа мероприятий, охватывающая все возрастные категории жителей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2009">
        <w:rPr>
          <w:rFonts w:ascii="Times New Roman" w:hAnsi="Times New Roman"/>
          <w:sz w:val="28"/>
          <w:szCs w:val="28"/>
        </w:rPr>
        <w:t xml:space="preserve"> </w:t>
      </w:r>
    </w:p>
    <w:p w:rsidR="00521A16" w:rsidRPr="00880B94" w:rsidRDefault="00521A16" w:rsidP="00521A16">
      <w:pPr>
        <w:spacing w:after="0" w:line="24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AAC">
        <w:rPr>
          <w:rFonts w:ascii="Times New Roman" w:hAnsi="Times New Roman"/>
          <w:sz w:val="28"/>
          <w:szCs w:val="28"/>
        </w:rPr>
        <w:t>Для детей, посещающих школьные лагеря, предусмотрены</w:t>
      </w:r>
      <w:r w:rsidRPr="001F2009">
        <w:rPr>
          <w:rFonts w:ascii="Times New Roman" w:hAnsi="Times New Roman"/>
          <w:sz w:val="28"/>
          <w:szCs w:val="28"/>
        </w:rPr>
        <w:t xml:space="preserve"> </w:t>
      </w:r>
      <w:r w:rsidRPr="00AC3AAC">
        <w:rPr>
          <w:rFonts w:ascii="Times New Roman" w:hAnsi="Times New Roman"/>
          <w:sz w:val="28"/>
          <w:szCs w:val="28"/>
        </w:rPr>
        <w:t>игровые программы, викторины, литературные вечера, лите</w:t>
      </w:r>
      <w:r>
        <w:rPr>
          <w:rFonts w:ascii="Times New Roman" w:hAnsi="Times New Roman"/>
          <w:sz w:val="28"/>
          <w:szCs w:val="28"/>
        </w:rPr>
        <w:t>ратурно-музыкальные композиции, обзоры, беседы.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>Для взрослого читателя запланированы литературно-музыкальные вечер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3AAC">
        <w:rPr>
          <w:rFonts w:ascii="Times New Roman" w:eastAsia="Times New Roman" w:hAnsi="Times New Roman" w:cs="Times New Roman"/>
          <w:sz w:val="28"/>
          <w:szCs w:val="28"/>
        </w:rPr>
        <w:t xml:space="preserve">, встречи с творческими людьми нашего города, интерактивные путешествия, обзоры и беседы. А также свою работу продолжает клуб для взрослых читателей «Все свои». </w:t>
      </w:r>
      <w:r>
        <w:rPr>
          <w:rFonts w:ascii="Times New Roman" w:hAnsi="Times New Roman"/>
          <w:sz w:val="28"/>
          <w:szCs w:val="28"/>
        </w:rPr>
        <w:t>В виду ремонтных работ мероприятия библиотеки будут проходить в ДК им. В.И. Ленина и общественных пространствах города.</w:t>
      </w:r>
    </w:p>
    <w:p w:rsidR="00521A16" w:rsidRPr="00EF6811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B94">
        <w:rPr>
          <w:rFonts w:ascii="Times New Roman" w:eastAsia="Times New Roman" w:hAnsi="Times New Roman" w:cs="Times New Roman"/>
          <w:sz w:val="28"/>
          <w:szCs w:val="28"/>
        </w:rPr>
        <w:t>В летний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период в городском округе Тейково для занятий физической культурой и спортом, для проведения активного отдыха населения будут подготовлены спортивные залы и открытые спортивные площадки  муниципального учреждения дополнительного образования ДЮСШ (стадион), где </w:t>
      </w:r>
      <w:proofErr w:type="gramStart"/>
      <w:r w:rsidRPr="00EF6811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proofErr w:type="gram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возможно как одному, так и различными группами.                  </w:t>
      </w:r>
    </w:p>
    <w:p w:rsidR="00521A16" w:rsidRPr="00EF6811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Открытые плоскостные сооружения МУДО ДЮСШ (стадион) будут доступны для свободного посещения, проведения учебно-тренировочных занятий, организации и проведения городских, областных соревнований. В летний период будут работать спортивные секции, группы оздоровительной направленности и проводится спортивно-массовые мероприятия, предусмотренные городским календарным планом и спортивно-массовые мероприятия, предусмотренные в планах данных учреждений для различных групп занимающихся. На городском стадионе будут подготовлены спортивные площадки для волейбола,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стритбола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, пляжного волейбола, мини-футбола, футбола, тренажерный городок, места для занятий легкоатлетическими видами спорта. Для озвучивания и сопровождения спортивно-массовых мероприятий на городском стадионе имеется звуковая аппаратура, которая находится в рабочем состоянии.  </w:t>
      </w:r>
    </w:p>
    <w:p w:rsidR="00521A16" w:rsidRPr="00EF6811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Для любителей спорта и активного образа жизни любого возраста открыты четыре многофункциональные спортивные площадки по улице </w:t>
      </w:r>
      <w:proofErr w:type="gramStart"/>
      <w:r w:rsidRPr="00EF6811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proofErr w:type="gram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, дом № 10, 2-я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Комовская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, южнее дома № 19, а так же на территории МБОУ СШ № 1 и Гимназии № 3. Каждый спортивно-событийный кластер включает в себя многофункциональную спортивную площадку для занятий мини-футболом, волейболом, баскетболом, а так же площадку с тренажерами и спортивным оборудованием различного назначения: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кроссфит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>, зоной силовых упражнений, зоной общей физической подготовки всех возрастных категорий.</w:t>
      </w:r>
      <w:r w:rsidRPr="003D2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отовы принять любителей здорового образа </w:t>
      </w:r>
      <w:proofErr w:type="gramStart"/>
      <w:r w:rsidRPr="00EF6811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огражденные спортивные площадки с футбольными воротами, которые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на большой поляне между ул. Фестивальной, Южной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F68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F6811">
        <w:rPr>
          <w:rFonts w:ascii="Times New Roman" w:eastAsia="Times New Roman" w:hAnsi="Times New Roman" w:cs="Times New Roman"/>
          <w:sz w:val="28"/>
          <w:szCs w:val="28"/>
        </w:rPr>
        <w:t>Рубской</w:t>
      </w:r>
      <w:proofErr w:type="spellEnd"/>
      <w:r w:rsidRPr="00EF6811">
        <w:rPr>
          <w:rFonts w:ascii="Times New Roman" w:eastAsia="Times New Roman" w:hAnsi="Times New Roman" w:cs="Times New Roman"/>
          <w:sz w:val="28"/>
          <w:szCs w:val="28"/>
        </w:rPr>
        <w:t>; а так же восточнее домов 6 и 8 на поселке Пчелина; тренажерные беседки во дворе школы № 5 на ул. Чапаева 24, на ул. Индустриальная между д. 1 и 1а  и напротив дома № 6 по улице Юбилейная.</w:t>
      </w:r>
    </w:p>
    <w:p w:rsidR="00521A16" w:rsidRPr="00E6374B" w:rsidRDefault="00521A16" w:rsidP="00521A16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74B">
        <w:rPr>
          <w:rFonts w:ascii="Times New Roman" w:hAnsi="Times New Roman" w:cs="Times New Roman"/>
          <w:sz w:val="28"/>
          <w:szCs w:val="28"/>
        </w:rPr>
        <w:lastRenderedPageBreak/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работают</w:t>
      </w:r>
      <w:r w:rsidRPr="00E6374B">
        <w:rPr>
          <w:rFonts w:ascii="Times New Roman" w:hAnsi="Times New Roman" w:cs="Times New Roman"/>
          <w:sz w:val="28"/>
          <w:szCs w:val="28"/>
        </w:rPr>
        <w:t xml:space="preserve"> тренажерные беседки в районе д.11, 13 по ул. 8 Марта и д. 1 пл. 50 лет Октября; тренажерн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374B">
        <w:rPr>
          <w:rFonts w:ascii="Times New Roman" w:hAnsi="Times New Roman" w:cs="Times New Roman"/>
          <w:sz w:val="28"/>
          <w:szCs w:val="28"/>
        </w:rPr>
        <w:t xml:space="preserve"> беседк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74B">
        <w:rPr>
          <w:rFonts w:ascii="Times New Roman" w:hAnsi="Times New Roman" w:cs="Times New Roman"/>
          <w:sz w:val="28"/>
          <w:szCs w:val="28"/>
        </w:rPr>
        <w:t xml:space="preserve"> и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74B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E6374B">
        <w:rPr>
          <w:rFonts w:ascii="Times New Roman" w:hAnsi="Times New Roman" w:cs="Times New Roman"/>
          <w:sz w:val="28"/>
          <w:szCs w:val="28"/>
        </w:rPr>
        <w:t xml:space="preserve"> на пустыре  в окружении домов №№ 13, 14, 7, 9 пос. </w:t>
      </w:r>
      <w:proofErr w:type="spellStart"/>
      <w:r w:rsidRPr="00E6374B">
        <w:rPr>
          <w:rFonts w:ascii="Times New Roman" w:hAnsi="Times New Roman" w:cs="Times New Roman"/>
          <w:sz w:val="28"/>
          <w:szCs w:val="28"/>
        </w:rPr>
        <w:t>Грозилово</w:t>
      </w:r>
      <w:proofErr w:type="spellEnd"/>
      <w:r w:rsidRPr="00E6374B">
        <w:rPr>
          <w:rFonts w:ascii="Times New Roman" w:hAnsi="Times New Roman" w:cs="Times New Roman"/>
          <w:sz w:val="28"/>
          <w:szCs w:val="28"/>
        </w:rPr>
        <w:t>; тренажерная беседк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374B">
        <w:rPr>
          <w:rFonts w:ascii="Times New Roman" w:hAnsi="Times New Roman" w:cs="Times New Roman"/>
          <w:sz w:val="28"/>
          <w:szCs w:val="28"/>
        </w:rPr>
        <w:t xml:space="preserve"> на ул. </w:t>
      </w:r>
      <w:proofErr w:type="spellStart"/>
      <w:r w:rsidRPr="00E6374B">
        <w:rPr>
          <w:rFonts w:ascii="Times New Roman" w:hAnsi="Times New Roman" w:cs="Times New Roman"/>
          <w:sz w:val="28"/>
          <w:szCs w:val="28"/>
        </w:rPr>
        <w:t>Шестагинский</w:t>
      </w:r>
      <w:proofErr w:type="spellEnd"/>
      <w:r w:rsidRPr="00E6374B">
        <w:rPr>
          <w:rFonts w:ascii="Times New Roman" w:hAnsi="Times New Roman" w:cs="Times New Roman"/>
          <w:sz w:val="28"/>
          <w:szCs w:val="28"/>
        </w:rPr>
        <w:t xml:space="preserve"> проезд.</w:t>
      </w:r>
      <w:r w:rsidRPr="00E6374B">
        <w:rPr>
          <w:rFonts w:ascii="Times New Roman" w:hAnsi="Times New Roman" w:cs="Times New Roman"/>
          <w:spacing w:val="-5"/>
          <w:sz w:val="28"/>
          <w:szCs w:val="28"/>
        </w:rPr>
        <w:t xml:space="preserve">  В</w:t>
      </w:r>
      <w:r w:rsidRPr="00E6374B">
        <w:rPr>
          <w:rFonts w:ascii="Times New Roman" w:hAnsi="Times New Roman" w:cs="Times New Roman"/>
          <w:sz w:val="28"/>
          <w:szCs w:val="28"/>
        </w:rPr>
        <w:t xml:space="preserve"> </w:t>
      </w:r>
      <w:r w:rsidRPr="00E6374B">
        <w:rPr>
          <w:rFonts w:ascii="Times New Roman" w:hAnsi="Times New Roman" w:cs="Times New Roman"/>
          <w:spacing w:val="-5"/>
          <w:sz w:val="28"/>
          <w:szCs w:val="28"/>
        </w:rPr>
        <w:t xml:space="preserve"> микрорайон</w:t>
      </w:r>
      <w:r>
        <w:rPr>
          <w:rFonts w:ascii="Times New Roman" w:hAnsi="Times New Roman" w:cs="Times New Roman"/>
          <w:spacing w:val="-5"/>
          <w:sz w:val="28"/>
          <w:szCs w:val="28"/>
        </w:rPr>
        <w:t>е пос. Фрунзе</w:t>
      </w:r>
      <w:r w:rsidRPr="00E6374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E6374B">
        <w:rPr>
          <w:rFonts w:ascii="Times New Roman" w:hAnsi="Times New Roman" w:cs="Times New Roman"/>
          <w:spacing w:val="-5"/>
          <w:sz w:val="28"/>
          <w:szCs w:val="28"/>
        </w:rPr>
        <w:t>г</w:t>
      </w:r>
      <w:proofErr w:type="gramEnd"/>
      <w:r w:rsidRPr="00E6374B">
        <w:rPr>
          <w:rFonts w:ascii="Times New Roman" w:hAnsi="Times New Roman" w:cs="Times New Roman"/>
          <w:spacing w:val="-5"/>
          <w:sz w:val="28"/>
          <w:szCs w:val="28"/>
        </w:rPr>
        <w:t xml:space="preserve">. Тейково появилась </w:t>
      </w:r>
      <w:r w:rsidRPr="00E6374B">
        <w:rPr>
          <w:rFonts w:ascii="Times New Roman" w:hAnsi="Times New Roman" w:cs="Times New Roman"/>
          <w:sz w:val="28"/>
          <w:szCs w:val="28"/>
        </w:rPr>
        <w:t xml:space="preserve">тренажерная беседка с зоной </w:t>
      </w:r>
      <w:proofErr w:type="spellStart"/>
      <w:r w:rsidRPr="00E6374B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E6374B">
        <w:rPr>
          <w:rFonts w:ascii="Times New Roman" w:hAnsi="Times New Roman" w:cs="Times New Roman"/>
          <w:sz w:val="28"/>
          <w:szCs w:val="28"/>
        </w:rPr>
        <w:t xml:space="preserve">, площадка для игры в баскетбол 3х3 и площадка с  футбольными воротами.  </w:t>
      </w:r>
    </w:p>
    <w:p w:rsidR="00521A16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Основываясь на выше изложенное считаем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 учреждения социальной сферы городского округа Тейково готовы к проведению спортивно – оздоровительных и культурно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летний период 2022 года.</w:t>
      </w:r>
    </w:p>
    <w:p w:rsidR="00521A16" w:rsidRPr="00EF6811" w:rsidRDefault="00521A16" w:rsidP="00521A16">
      <w:pPr>
        <w:spacing w:after="0" w:line="240" w:lineRule="auto"/>
        <w:ind w:right="-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A16" w:rsidRPr="00EF6811" w:rsidRDefault="00521A16" w:rsidP="00521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C2F" w:rsidRPr="00490A8A" w:rsidRDefault="00682C2F" w:rsidP="00490A8A">
      <w:pPr>
        <w:pStyle w:val="a3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682C2F" w:rsidP="00F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A16" w:rsidRDefault="00521A16" w:rsidP="00521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1A1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B114D">
        <w:rPr>
          <w:rFonts w:ascii="Times New Roman" w:hAnsi="Times New Roman" w:cs="Times New Roman"/>
          <w:sz w:val="24"/>
          <w:szCs w:val="24"/>
        </w:rPr>
        <w:t xml:space="preserve"> </w:t>
      </w:r>
      <w:r w:rsidRPr="00521A16">
        <w:rPr>
          <w:rFonts w:ascii="Times New Roman" w:hAnsi="Times New Roman" w:cs="Times New Roman"/>
          <w:sz w:val="28"/>
          <w:szCs w:val="28"/>
        </w:rPr>
        <w:t xml:space="preserve">начальника Отдела социальной сферы </w:t>
      </w:r>
    </w:p>
    <w:p w:rsidR="00521A16" w:rsidRDefault="00521A16" w:rsidP="00521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A1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</w:t>
      </w:r>
    </w:p>
    <w:p w:rsidR="000B6137" w:rsidRPr="00334396" w:rsidRDefault="00521A16" w:rsidP="00521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A16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D6359">
        <w:rPr>
          <w:rFonts w:ascii="Times New Roman" w:hAnsi="Times New Roman" w:cs="Times New Roman"/>
          <w:sz w:val="28"/>
          <w:szCs w:val="28"/>
        </w:rPr>
        <w:t xml:space="preserve"> </w:t>
      </w:r>
      <w:r w:rsidR="00FC52AE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C52AE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Баранова</w:t>
      </w:r>
    </w:p>
    <w:sectPr w:rsidR="000B6137" w:rsidRPr="00334396" w:rsidSect="005E6E9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B6137"/>
    <w:rsid w:val="00124AE7"/>
    <w:rsid w:val="00161FD3"/>
    <w:rsid w:val="0017453D"/>
    <w:rsid w:val="00183976"/>
    <w:rsid w:val="001A02CF"/>
    <w:rsid w:val="00326104"/>
    <w:rsid w:val="00334396"/>
    <w:rsid w:val="003464CE"/>
    <w:rsid w:val="003E666C"/>
    <w:rsid w:val="00402253"/>
    <w:rsid w:val="00404A84"/>
    <w:rsid w:val="00490A8A"/>
    <w:rsid w:val="00521A16"/>
    <w:rsid w:val="00580739"/>
    <w:rsid w:val="005B4063"/>
    <w:rsid w:val="005C01B3"/>
    <w:rsid w:val="005E6E9C"/>
    <w:rsid w:val="00682C2F"/>
    <w:rsid w:val="006B1231"/>
    <w:rsid w:val="006F1EF8"/>
    <w:rsid w:val="008F3E2B"/>
    <w:rsid w:val="009047BB"/>
    <w:rsid w:val="00925D0F"/>
    <w:rsid w:val="00944F79"/>
    <w:rsid w:val="009D443A"/>
    <w:rsid w:val="00A70E45"/>
    <w:rsid w:val="00AB42E3"/>
    <w:rsid w:val="00AF431E"/>
    <w:rsid w:val="00BD65AD"/>
    <w:rsid w:val="00C87D08"/>
    <w:rsid w:val="00CA429D"/>
    <w:rsid w:val="00CF0121"/>
    <w:rsid w:val="00D97B9D"/>
    <w:rsid w:val="00DE6166"/>
    <w:rsid w:val="00E33381"/>
    <w:rsid w:val="00ED6359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23</cp:revision>
  <cp:lastPrinted>2022-05-27T04:29:00Z</cp:lastPrinted>
  <dcterms:created xsi:type="dcterms:W3CDTF">2021-11-15T05:51:00Z</dcterms:created>
  <dcterms:modified xsi:type="dcterms:W3CDTF">2022-05-27T04:30:00Z</dcterms:modified>
</cp:coreProperties>
</file>