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7" w:rsidRPr="004C008B" w:rsidRDefault="000F0E17" w:rsidP="000F0E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8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17" w:rsidRPr="00C261EB" w:rsidRDefault="000F0E17" w:rsidP="000F0E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1EB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ДУМА </w:t>
      </w:r>
    </w:p>
    <w:p w:rsidR="000F0E17" w:rsidRPr="00C261EB" w:rsidRDefault="000F0E17" w:rsidP="000F0E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1EB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:rsidR="000F0E17" w:rsidRPr="00C261EB" w:rsidRDefault="000F0E17" w:rsidP="000F0E1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E17" w:rsidRPr="00C261EB" w:rsidRDefault="000F0E17" w:rsidP="000F0E1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61E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261E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F0E17" w:rsidRPr="00C261EB" w:rsidRDefault="000F0E17" w:rsidP="000F0E1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F0E17" w:rsidRPr="00C261EB" w:rsidRDefault="000F0E17" w:rsidP="000F0E1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 xml:space="preserve">от  25.03.2022                                                                                                     </w:t>
      </w:r>
      <w:r w:rsidR="00C0398E" w:rsidRPr="00C261EB">
        <w:rPr>
          <w:rFonts w:ascii="Times New Roman" w:hAnsi="Times New Roman" w:cs="Times New Roman"/>
          <w:sz w:val="28"/>
          <w:szCs w:val="28"/>
        </w:rPr>
        <w:t xml:space="preserve">   </w:t>
      </w:r>
      <w:r w:rsidRPr="00C261EB">
        <w:rPr>
          <w:rFonts w:ascii="Times New Roman" w:hAnsi="Times New Roman" w:cs="Times New Roman"/>
          <w:sz w:val="28"/>
          <w:szCs w:val="28"/>
        </w:rPr>
        <w:t xml:space="preserve"> № </w:t>
      </w:r>
      <w:r w:rsidR="00C0398E" w:rsidRPr="00C261EB">
        <w:rPr>
          <w:rFonts w:ascii="Times New Roman" w:hAnsi="Times New Roman" w:cs="Times New Roman"/>
          <w:sz w:val="28"/>
          <w:szCs w:val="28"/>
        </w:rPr>
        <w:t>24</w:t>
      </w:r>
    </w:p>
    <w:p w:rsidR="000F0E17" w:rsidRPr="00C261EB" w:rsidRDefault="000F0E17" w:rsidP="000F0E1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г.о. Тейково</w:t>
      </w:r>
    </w:p>
    <w:p w:rsidR="000F0E17" w:rsidRPr="00C261EB" w:rsidRDefault="000F0E17" w:rsidP="000F0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309" w:rsidRPr="00C261EB" w:rsidRDefault="001C46E3" w:rsidP="00262E32">
      <w:pPr>
        <w:tabs>
          <w:tab w:val="left" w:pos="6946"/>
        </w:tabs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 xml:space="preserve">О </w:t>
      </w:r>
      <w:r w:rsidR="00B57309" w:rsidRPr="00C261EB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57309" w:rsidRPr="00C261E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57309" w:rsidRPr="00C261EB">
        <w:rPr>
          <w:rFonts w:ascii="Times New Roman" w:hAnsi="Times New Roman" w:cs="Times New Roman"/>
          <w:sz w:val="28"/>
          <w:szCs w:val="28"/>
        </w:rPr>
        <w:t xml:space="preserve"> силу отдельных решений городской</w:t>
      </w:r>
      <w:r w:rsidR="00262E32" w:rsidRPr="00C261EB">
        <w:rPr>
          <w:rFonts w:ascii="Times New Roman" w:hAnsi="Times New Roman" w:cs="Times New Roman"/>
          <w:sz w:val="28"/>
          <w:szCs w:val="28"/>
        </w:rPr>
        <w:t xml:space="preserve"> Думы городского округа Тейково </w:t>
      </w:r>
      <w:r w:rsidR="007713E5" w:rsidRPr="00C261EB">
        <w:rPr>
          <w:rFonts w:ascii="Times New Roman" w:hAnsi="Times New Roman" w:cs="Times New Roman"/>
          <w:sz w:val="28"/>
          <w:szCs w:val="28"/>
        </w:rPr>
        <w:t>в области земельных отношений</w:t>
      </w:r>
    </w:p>
    <w:p w:rsidR="001C46E3" w:rsidRPr="00C261EB" w:rsidRDefault="001C46E3" w:rsidP="000F0E17">
      <w:pPr>
        <w:pStyle w:val="ab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91" w:rsidRPr="00C261EB" w:rsidRDefault="00B96091" w:rsidP="000F0E17">
      <w:pPr>
        <w:pStyle w:val="ab"/>
        <w:spacing w:after="24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C261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1C46E3" w:rsidRPr="00C261EB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C261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C46E3" w:rsidRPr="00C261EB">
        <w:rPr>
          <w:rFonts w:ascii="Times New Roman" w:hAnsi="Times New Roman" w:cs="Times New Roman"/>
          <w:sz w:val="28"/>
          <w:szCs w:val="28"/>
        </w:rPr>
        <w:t>»</w:t>
      </w:r>
      <w:r w:rsidRPr="00C261EB">
        <w:rPr>
          <w:rFonts w:ascii="Times New Roman" w:hAnsi="Times New Roman" w:cs="Times New Roman"/>
          <w:sz w:val="28"/>
          <w:szCs w:val="28"/>
        </w:rPr>
        <w:t xml:space="preserve">, </w:t>
      </w:r>
      <w:r w:rsidR="00B57309" w:rsidRPr="00C261EB">
        <w:rPr>
          <w:rFonts w:ascii="Times New Roman" w:hAnsi="Times New Roman" w:cs="Times New Roman"/>
          <w:sz w:val="28"/>
          <w:szCs w:val="28"/>
        </w:rPr>
        <w:t>в соответствии с Уставом городского округа Тейково Ивановской области, П</w:t>
      </w:r>
      <w:r w:rsidR="000F0E17" w:rsidRPr="00C261EB">
        <w:rPr>
          <w:rFonts w:ascii="Times New Roman" w:hAnsi="Times New Roman" w:cs="Times New Roman"/>
          <w:sz w:val="28"/>
          <w:szCs w:val="28"/>
        </w:rPr>
        <w:t>оложением о п</w:t>
      </w:r>
      <w:r w:rsidR="00B57309" w:rsidRPr="00C261EB">
        <w:rPr>
          <w:rFonts w:ascii="Times New Roman" w:hAnsi="Times New Roman" w:cs="Times New Roman"/>
          <w:sz w:val="28"/>
          <w:szCs w:val="28"/>
        </w:rPr>
        <w:t>орядк</w:t>
      </w:r>
      <w:r w:rsidR="000F0E17" w:rsidRPr="00C261EB">
        <w:rPr>
          <w:rFonts w:ascii="Times New Roman" w:hAnsi="Times New Roman" w:cs="Times New Roman"/>
          <w:sz w:val="28"/>
          <w:szCs w:val="28"/>
        </w:rPr>
        <w:t>е</w:t>
      </w:r>
      <w:r w:rsidR="00B57309" w:rsidRPr="00C261EB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собственности городского округа Тейково</w:t>
      </w:r>
      <w:r w:rsidR="000F0E17" w:rsidRPr="00C261E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B57309" w:rsidRPr="00C261EB">
        <w:rPr>
          <w:rFonts w:ascii="Times New Roman" w:hAnsi="Times New Roman" w:cs="Times New Roman"/>
          <w:sz w:val="28"/>
          <w:szCs w:val="28"/>
        </w:rPr>
        <w:t>, утвержденным решением  городской Думы городского округа Тейково от 28.10.2011 № 115</w:t>
      </w:r>
      <w:r w:rsidRPr="00C261EB">
        <w:rPr>
          <w:rFonts w:ascii="Times New Roman" w:hAnsi="Times New Roman" w:cs="Times New Roman"/>
          <w:sz w:val="28"/>
          <w:szCs w:val="28"/>
        </w:rPr>
        <w:t>,</w:t>
      </w:r>
      <w:r w:rsidR="001C46E3" w:rsidRPr="00C261EB">
        <w:rPr>
          <w:rFonts w:ascii="Times New Roman" w:hAnsi="Times New Roman" w:cs="Times New Roman"/>
          <w:sz w:val="28"/>
          <w:szCs w:val="28"/>
        </w:rPr>
        <w:t xml:space="preserve"> </w:t>
      </w:r>
      <w:r w:rsidRPr="00C261EB">
        <w:rPr>
          <w:rFonts w:ascii="Times New Roman" w:hAnsi="Times New Roman" w:cs="Times New Roman"/>
          <w:sz w:val="28"/>
          <w:szCs w:val="28"/>
        </w:rPr>
        <w:t>-</w:t>
      </w:r>
    </w:p>
    <w:p w:rsidR="00B96091" w:rsidRPr="00C261EB" w:rsidRDefault="00B96091" w:rsidP="000F0E1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76590B" w:rsidRPr="00C261E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96091" w:rsidRPr="00C261EB" w:rsidRDefault="00B96091" w:rsidP="000F0E17">
      <w:pPr>
        <w:pStyle w:val="a7"/>
        <w:ind w:right="-284"/>
        <w:rPr>
          <w:szCs w:val="28"/>
        </w:rPr>
      </w:pPr>
      <w:proofErr w:type="gramStart"/>
      <w:r w:rsidRPr="00C261EB">
        <w:rPr>
          <w:szCs w:val="28"/>
        </w:rPr>
        <w:t>Р</w:t>
      </w:r>
      <w:proofErr w:type="gramEnd"/>
      <w:r w:rsidRPr="00C261EB">
        <w:rPr>
          <w:szCs w:val="28"/>
        </w:rPr>
        <w:t xml:space="preserve"> Е Ш И Л А:</w:t>
      </w:r>
    </w:p>
    <w:p w:rsidR="000F0E17" w:rsidRPr="00C261EB" w:rsidRDefault="000F0E17" w:rsidP="000F0E17">
      <w:pPr>
        <w:pStyle w:val="a7"/>
        <w:ind w:right="-284"/>
        <w:rPr>
          <w:szCs w:val="28"/>
        </w:rPr>
      </w:pPr>
    </w:p>
    <w:p w:rsidR="00B43645" w:rsidRPr="00C261EB" w:rsidRDefault="00B43645" w:rsidP="000F0E1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43645" w:rsidRPr="00C261EB" w:rsidRDefault="00B43645" w:rsidP="000F0E17">
      <w:pPr>
        <w:pStyle w:val="a4"/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 xml:space="preserve">- решение городской Думы городского округа Тейково от 29.03.2013 № 26 «Об </w:t>
      </w:r>
      <w:r w:rsidR="00DA00A0" w:rsidRPr="00C261EB">
        <w:rPr>
          <w:rFonts w:ascii="Times New Roman" w:hAnsi="Times New Roman" w:cs="Times New Roman"/>
          <w:sz w:val="28"/>
          <w:szCs w:val="28"/>
        </w:rPr>
        <w:t>утверждении</w:t>
      </w:r>
      <w:r w:rsidR="000F0E17" w:rsidRPr="00C261EB">
        <w:rPr>
          <w:rFonts w:ascii="Times New Roman" w:hAnsi="Times New Roman" w:cs="Times New Roman"/>
          <w:sz w:val="28"/>
          <w:szCs w:val="28"/>
        </w:rPr>
        <w:t xml:space="preserve"> п</w:t>
      </w:r>
      <w:r w:rsidRPr="00C261EB">
        <w:rPr>
          <w:rFonts w:ascii="Times New Roman" w:hAnsi="Times New Roman" w:cs="Times New Roman"/>
          <w:sz w:val="28"/>
          <w:szCs w:val="28"/>
        </w:rPr>
        <w:t xml:space="preserve">орядка предоставления земельных участков, государственная собственность на которые не разграничена и которые находятся на территории </w:t>
      </w:r>
      <w:r w:rsidR="004C008B" w:rsidRPr="00C261E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261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61EB">
        <w:rPr>
          <w:rFonts w:ascii="Times New Roman" w:hAnsi="Times New Roman" w:cs="Times New Roman"/>
          <w:sz w:val="28"/>
          <w:szCs w:val="28"/>
        </w:rPr>
        <w:t>.о. Тейково, и земельных участков, находящихся в муниципальной собственности г.о. Тейково, гражданам для индивидуального жилищного строительства»;</w:t>
      </w:r>
    </w:p>
    <w:p w:rsidR="00B43645" w:rsidRPr="00C261EB" w:rsidRDefault="00B43645" w:rsidP="000F0E1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 xml:space="preserve">- решение городской Думы городского округа Тейково от 25.04.2014 № 37 «Об утверждении Порядка предоставления физическим и юридическим лицам земельных участков на территории </w:t>
      </w:r>
      <w:proofErr w:type="gramStart"/>
      <w:r w:rsidRPr="00C261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0E17" w:rsidRPr="00C261EB">
        <w:rPr>
          <w:rFonts w:ascii="Times New Roman" w:hAnsi="Times New Roman" w:cs="Times New Roman"/>
          <w:sz w:val="28"/>
          <w:szCs w:val="28"/>
        </w:rPr>
        <w:t>.</w:t>
      </w:r>
      <w:r w:rsidRPr="00C261EB">
        <w:rPr>
          <w:rFonts w:ascii="Times New Roman" w:hAnsi="Times New Roman" w:cs="Times New Roman"/>
          <w:sz w:val="28"/>
          <w:szCs w:val="28"/>
        </w:rPr>
        <w:t>о</w:t>
      </w:r>
      <w:r w:rsidR="000F0E17" w:rsidRPr="00C261EB">
        <w:rPr>
          <w:rFonts w:ascii="Times New Roman" w:hAnsi="Times New Roman" w:cs="Times New Roman"/>
          <w:sz w:val="28"/>
          <w:szCs w:val="28"/>
        </w:rPr>
        <w:t xml:space="preserve">. </w:t>
      </w:r>
      <w:r w:rsidRPr="00C261EB">
        <w:rPr>
          <w:rFonts w:ascii="Times New Roman" w:hAnsi="Times New Roman" w:cs="Times New Roman"/>
          <w:sz w:val="28"/>
          <w:szCs w:val="28"/>
        </w:rPr>
        <w:t>Тейково для целей, не связанных со строительством».</w:t>
      </w:r>
    </w:p>
    <w:p w:rsidR="00B96091" w:rsidRPr="00C261EB" w:rsidRDefault="00B96091" w:rsidP="000F0E1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F0E17" w:rsidRPr="00C261EB" w:rsidRDefault="00B43645" w:rsidP="000F0E17">
      <w:pPr>
        <w:tabs>
          <w:tab w:val="left" w:pos="900"/>
          <w:tab w:val="left" w:pos="7200"/>
        </w:tabs>
        <w:spacing w:line="240" w:lineRule="auto"/>
        <w:ind w:right="-284"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3</w:t>
      </w:r>
      <w:r w:rsidR="00B96091" w:rsidRPr="00C261E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0F0E17" w:rsidRPr="00C261EB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62E32" w:rsidRPr="00C261EB" w:rsidRDefault="00262E32" w:rsidP="000F0E17">
      <w:pPr>
        <w:pStyle w:val="a7"/>
        <w:jc w:val="both"/>
        <w:rPr>
          <w:b/>
          <w:i/>
          <w:szCs w:val="28"/>
        </w:rPr>
      </w:pPr>
    </w:p>
    <w:p w:rsidR="000F0E17" w:rsidRPr="00C261EB" w:rsidRDefault="000F0E17" w:rsidP="000F0E17">
      <w:pPr>
        <w:pStyle w:val="a7"/>
        <w:jc w:val="both"/>
        <w:rPr>
          <w:b/>
          <w:i/>
          <w:szCs w:val="28"/>
        </w:rPr>
      </w:pPr>
      <w:r w:rsidRPr="00C261EB">
        <w:rPr>
          <w:b/>
          <w:i/>
          <w:szCs w:val="28"/>
        </w:rPr>
        <w:t>Председатель городской Думы</w:t>
      </w:r>
    </w:p>
    <w:p w:rsidR="000F0E17" w:rsidRPr="00C261EB" w:rsidRDefault="000F0E17" w:rsidP="000F0E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1EB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4C008B" w:rsidRPr="00C261EB" w:rsidRDefault="004C008B" w:rsidP="000F0E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E17" w:rsidRPr="00C261EB" w:rsidRDefault="000F0E17" w:rsidP="000F0E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1EB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76590B" w:rsidRPr="00C261EB" w:rsidRDefault="000F0E17" w:rsidP="000F0E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76590B" w:rsidRPr="00C261EB" w:rsidSect="004C008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61B8"/>
    <w:multiLevelType w:val="multilevel"/>
    <w:tmpl w:val="E028E4E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2160"/>
      </w:pPr>
      <w:rPr>
        <w:rFonts w:hint="default"/>
      </w:rPr>
    </w:lvl>
  </w:abstractNum>
  <w:abstractNum w:abstractNumId="1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015A77"/>
    <w:rsid w:val="0002216A"/>
    <w:rsid w:val="000A41EB"/>
    <w:rsid w:val="000A4A8D"/>
    <w:rsid w:val="000D4CDD"/>
    <w:rsid w:val="000F0E17"/>
    <w:rsid w:val="001158FC"/>
    <w:rsid w:val="00171FEF"/>
    <w:rsid w:val="001769BC"/>
    <w:rsid w:val="001B7A0D"/>
    <w:rsid w:val="001C46E3"/>
    <w:rsid w:val="001F261F"/>
    <w:rsid w:val="00233574"/>
    <w:rsid w:val="00246DFE"/>
    <w:rsid w:val="00262E32"/>
    <w:rsid w:val="002B2BE2"/>
    <w:rsid w:val="002B2CC9"/>
    <w:rsid w:val="002E35F2"/>
    <w:rsid w:val="002F09E9"/>
    <w:rsid w:val="00302FB6"/>
    <w:rsid w:val="003046ED"/>
    <w:rsid w:val="003729D6"/>
    <w:rsid w:val="003C6D6F"/>
    <w:rsid w:val="003E30DD"/>
    <w:rsid w:val="00405080"/>
    <w:rsid w:val="00466F92"/>
    <w:rsid w:val="004C008B"/>
    <w:rsid w:val="004D04DD"/>
    <w:rsid w:val="0055472A"/>
    <w:rsid w:val="005552AE"/>
    <w:rsid w:val="005A5B10"/>
    <w:rsid w:val="005C190A"/>
    <w:rsid w:val="005F69BD"/>
    <w:rsid w:val="006309B9"/>
    <w:rsid w:val="00637029"/>
    <w:rsid w:val="0064042A"/>
    <w:rsid w:val="00663E0A"/>
    <w:rsid w:val="00663F37"/>
    <w:rsid w:val="006A6438"/>
    <w:rsid w:val="00704613"/>
    <w:rsid w:val="00711817"/>
    <w:rsid w:val="00761DBC"/>
    <w:rsid w:val="0076590B"/>
    <w:rsid w:val="007713E5"/>
    <w:rsid w:val="00790374"/>
    <w:rsid w:val="007A203A"/>
    <w:rsid w:val="007E30CD"/>
    <w:rsid w:val="007E58D6"/>
    <w:rsid w:val="007F48F8"/>
    <w:rsid w:val="00816925"/>
    <w:rsid w:val="008176D8"/>
    <w:rsid w:val="00891D15"/>
    <w:rsid w:val="008C7588"/>
    <w:rsid w:val="009001FD"/>
    <w:rsid w:val="00902B74"/>
    <w:rsid w:val="0097204C"/>
    <w:rsid w:val="0099092F"/>
    <w:rsid w:val="00A57A6B"/>
    <w:rsid w:val="00A62305"/>
    <w:rsid w:val="00AB20F7"/>
    <w:rsid w:val="00AD7801"/>
    <w:rsid w:val="00B15F7E"/>
    <w:rsid w:val="00B22FCC"/>
    <w:rsid w:val="00B34C6E"/>
    <w:rsid w:val="00B43645"/>
    <w:rsid w:val="00B57309"/>
    <w:rsid w:val="00B96091"/>
    <w:rsid w:val="00C0398E"/>
    <w:rsid w:val="00C16DE7"/>
    <w:rsid w:val="00C261EB"/>
    <w:rsid w:val="00CF665D"/>
    <w:rsid w:val="00D02F2F"/>
    <w:rsid w:val="00D20833"/>
    <w:rsid w:val="00D6283E"/>
    <w:rsid w:val="00D6533D"/>
    <w:rsid w:val="00DA00A0"/>
    <w:rsid w:val="00DC74BB"/>
    <w:rsid w:val="00DE14DA"/>
    <w:rsid w:val="00E90C6A"/>
    <w:rsid w:val="00ED32B5"/>
    <w:rsid w:val="00ED536B"/>
    <w:rsid w:val="00EF1CB1"/>
    <w:rsid w:val="00FB4838"/>
    <w:rsid w:val="00FC1E4C"/>
    <w:rsid w:val="00FF1D0A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paragraph" w:styleId="1">
    <w:name w:val="heading 1"/>
    <w:basedOn w:val="a"/>
    <w:next w:val="a"/>
    <w:link w:val="10"/>
    <w:uiPriority w:val="99"/>
    <w:qFormat/>
    <w:rsid w:val="00B436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B960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436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6108B2741B29F216A96E6AF8FF717AF1616F63A0FBB84A84BF1C5B8CC321E3D23C54D807750063A1A146742942E1C9C674D9F49CC2C93YFl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35</cp:revision>
  <cp:lastPrinted>2022-03-28T09:39:00Z</cp:lastPrinted>
  <dcterms:created xsi:type="dcterms:W3CDTF">2020-05-26T06:37:00Z</dcterms:created>
  <dcterms:modified xsi:type="dcterms:W3CDTF">2022-03-28T09:39:00Z</dcterms:modified>
</cp:coreProperties>
</file>