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0645B6" w:rsidRDefault="001B17CF" w:rsidP="000645B6">
      <w:pPr>
        <w:ind w:right="-141"/>
        <w:jc w:val="center"/>
        <w:rPr>
          <w:b/>
          <w:spacing w:val="-1"/>
          <w:sz w:val="28"/>
          <w:szCs w:val="28"/>
        </w:rPr>
      </w:pPr>
      <w:r w:rsidRPr="000645B6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0645B6" w:rsidRDefault="001B17CF" w:rsidP="000645B6">
      <w:pPr>
        <w:ind w:right="-141"/>
        <w:jc w:val="center"/>
        <w:rPr>
          <w:b/>
          <w:sz w:val="28"/>
          <w:szCs w:val="28"/>
        </w:rPr>
      </w:pPr>
      <w:r w:rsidRPr="000645B6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0645B6" w:rsidRDefault="001B17CF" w:rsidP="000645B6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Pr="000645B6" w:rsidRDefault="001B17CF" w:rsidP="000645B6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45B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645B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Pr="000645B6" w:rsidRDefault="001B17CF" w:rsidP="000645B6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0645B6" w:rsidRDefault="001B17CF" w:rsidP="000645B6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0645B6">
        <w:rPr>
          <w:rFonts w:ascii="Times New Roman" w:hAnsi="Times New Roman" w:cs="Times New Roman"/>
          <w:sz w:val="28"/>
          <w:szCs w:val="28"/>
        </w:rPr>
        <w:t>от  2</w:t>
      </w:r>
      <w:r w:rsidR="0055729A" w:rsidRPr="000645B6">
        <w:rPr>
          <w:rFonts w:ascii="Times New Roman" w:hAnsi="Times New Roman" w:cs="Times New Roman"/>
          <w:sz w:val="28"/>
          <w:szCs w:val="28"/>
        </w:rPr>
        <w:t>5</w:t>
      </w:r>
      <w:r w:rsidRPr="000645B6">
        <w:rPr>
          <w:rFonts w:ascii="Times New Roman" w:hAnsi="Times New Roman" w:cs="Times New Roman"/>
          <w:sz w:val="28"/>
          <w:szCs w:val="28"/>
        </w:rPr>
        <w:t>.1</w:t>
      </w:r>
      <w:r w:rsidR="0055729A" w:rsidRPr="000645B6">
        <w:rPr>
          <w:rFonts w:ascii="Times New Roman" w:hAnsi="Times New Roman" w:cs="Times New Roman"/>
          <w:sz w:val="28"/>
          <w:szCs w:val="28"/>
        </w:rPr>
        <w:t>1</w:t>
      </w:r>
      <w:r w:rsidRPr="000645B6">
        <w:rPr>
          <w:rFonts w:ascii="Times New Roman" w:hAnsi="Times New Roman" w:cs="Times New Roman"/>
          <w:sz w:val="28"/>
          <w:szCs w:val="28"/>
        </w:rPr>
        <w:t>.202</w:t>
      </w:r>
      <w:r w:rsidR="000752C9" w:rsidRPr="000645B6">
        <w:rPr>
          <w:rFonts w:ascii="Times New Roman" w:hAnsi="Times New Roman" w:cs="Times New Roman"/>
          <w:sz w:val="28"/>
          <w:szCs w:val="28"/>
        </w:rPr>
        <w:t>2</w:t>
      </w:r>
      <w:r w:rsidRPr="000645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E7C34" w:rsidRPr="000645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45B6" w:rsidRPr="000645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C34" w:rsidRPr="000645B6">
        <w:rPr>
          <w:rFonts w:ascii="Times New Roman" w:hAnsi="Times New Roman" w:cs="Times New Roman"/>
          <w:sz w:val="28"/>
          <w:szCs w:val="28"/>
        </w:rPr>
        <w:t xml:space="preserve"> </w:t>
      </w:r>
      <w:r w:rsidRPr="000645B6">
        <w:rPr>
          <w:rFonts w:ascii="Times New Roman" w:hAnsi="Times New Roman" w:cs="Times New Roman"/>
          <w:sz w:val="28"/>
          <w:szCs w:val="28"/>
        </w:rPr>
        <w:t>№</w:t>
      </w:r>
      <w:r w:rsidR="000645B6" w:rsidRPr="000645B6">
        <w:rPr>
          <w:rFonts w:ascii="Times New Roman" w:hAnsi="Times New Roman" w:cs="Times New Roman"/>
          <w:sz w:val="28"/>
          <w:szCs w:val="28"/>
        </w:rPr>
        <w:t xml:space="preserve"> 123</w:t>
      </w:r>
    </w:p>
    <w:p w:rsidR="001B17CF" w:rsidRPr="000645B6" w:rsidRDefault="001B17CF" w:rsidP="000645B6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0645B6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Pr="000645B6" w:rsidRDefault="001B17CF" w:rsidP="000645B6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E56CF4" w:rsidRPr="000645B6" w:rsidRDefault="00E56CF4" w:rsidP="000645B6">
      <w:pPr>
        <w:pStyle w:val="a8"/>
        <w:ind w:right="354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45B6">
        <w:rPr>
          <w:rFonts w:ascii="Times New Roman" w:hAnsi="Times New Roman" w:cs="Times New Roman"/>
          <w:sz w:val="28"/>
          <w:szCs w:val="28"/>
        </w:rPr>
        <w:t xml:space="preserve">О работе  </w:t>
      </w:r>
      <w:r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Областного государственного бюджетного профессионального образовательного учреждения </w:t>
      </w:r>
      <w:proofErr w:type="spellStart"/>
      <w:r w:rsidR="00334D1E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Тейковский</w:t>
      </w:r>
      <w:proofErr w:type="spellEnd"/>
      <w:r w:rsidR="00334D1E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многопрофильный колледж</w:t>
      </w:r>
    </w:p>
    <w:p w:rsidR="00334D1E" w:rsidRPr="000645B6" w:rsidRDefault="00334D1E" w:rsidP="000645B6">
      <w:pPr>
        <w:pStyle w:val="a8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F8373E" w:rsidRPr="000645B6" w:rsidRDefault="001B17CF" w:rsidP="000645B6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5B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55729A" w:rsidRPr="000645B6">
        <w:rPr>
          <w:rFonts w:ascii="Times New Roman" w:hAnsi="Times New Roman" w:cs="Times New Roman"/>
          <w:sz w:val="28"/>
          <w:szCs w:val="28"/>
        </w:rPr>
        <w:t xml:space="preserve">и.о. </w:t>
      </w:r>
      <w:r w:rsidR="00E56CF4" w:rsidRPr="000645B6"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Областного государственного бюджетного профессионального образовательного учреждения </w:t>
      </w:r>
      <w:proofErr w:type="spellStart"/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Тейковский</w:t>
      </w:r>
      <w:proofErr w:type="spellEnd"/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многопрофильный колледж </w:t>
      </w:r>
      <w:r w:rsidR="00E56CF4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еминой Е.В.</w:t>
      </w:r>
      <w:r w:rsidR="00E56CF4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645B6">
        <w:rPr>
          <w:rFonts w:ascii="Times New Roman" w:hAnsi="Times New Roman" w:cs="Times New Roman"/>
          <w:sz w:val="28"/>
          <w:szCs w:val="28"/>
        </w:rPr>
        <w:t>«</w:t>
      </w:r>
      <w:r w:rsidR="0055729A" w:rsidRPr="000645B6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Областного государственного бюджетного профессионального образовательного учреждения </w:t>
      </w:r>
      <w:proofErr w:type="spellStart"/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Тейковский</w:t>
      </w:r>
      <w:proofErr w:type="spellEnd"/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многопрофильный колледж</w:t>
      </w:r>
      <w:r w:rsidRPr="000645B6">
        <w:rPr>
          <w:rFonts w:ascii="Times New Roman" w:hAnsi="Times New Roman" w:cs="Times New Roman"/>
          <w:sz w:val="28"/>
          <w:szCs w:val="28"/>
        </w:rPr>
        <w:t xml:space="preserve">», </w:t>
      </w:r>
      <w:r w:rsidR="00F8373E" w:rsidRPr="000645B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1B17CF" w:rsidRPr="000645B6" w:rsidRDefault="001B17CF" w:rsidP="000645B6">
      <w:pPr>
        <w:ind w:right="-141"/>
        <w:jc w:val="both"/>
        <w:rPr>
          <w:sz w:val="28"/>
          <w:szCs w:val="28"/>
        </w:rPr>
      </w:pPr>
    </w:p>
    <w:p w:rsidR="001B17CF" w:rsidRPr="000645B6" w:rsidRDefault="001B17CF" w:rsidP="000645B6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0645B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 w:rsidRPr="000645B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Pr="000645B6" w:rsidRDefault="001B17CF" w:rsidP="000645B6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45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45B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B17CF" w:rsidRPr="000645B6" w:rsidRDefault="001B17CF" w:rsidP="000645B6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0645B6" w:rsidRDefault="004E7C34" w:rsidP="000645B6">
      <w:pPr>
        <w:pStyle w:val="a8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5B6">
        <w:rPr>
          <w:rFonts w:ascii="Times New Roman" w:hAnsi="Times New Roman" w:cs="Times New Roman"/>
          <w:sz w:val="28"/>
          <w:szCs w:val="28"/>
        </w:rPr>
        <w:t>Информацию «</w:t>
      </w:r>
      <w:r w:rsidR="0055729A" w:rsidRPr="000645B6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Областного государственного бюджетного профессионального образовательного учреждения </w:t>
      </w:r>
      <w:proofErr w:type="spellStart"/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Тейковский</w:t>
      </w:r>
      <w:proofErr w:type="spellEnd"/>
      <w:r w:rsidR="0055729A" w:rsidRPr="000645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многопрофильный колледж</w:t>
      </w:r>
      <w:r w:rsidR="003C0C6E" w:rsidRPr="000645B6">
        <w:rPr>
          <w:rFonts w:ascii="Times New Roman" w:hAnsi="Times New Roman" w:cs="Times New Roman"/>
          <w:sz w:val="28"/>
          <w:szCs w:val="28"/>
        </w:rPr>
        <w:t xml:space="preserve">» </w:t>
      </w:r>
      <w:r w:rsidRPr="000645B6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4E7C34" w:rsidRPr="000645B6" w:rsidRDefault="004E7C34" w:rsidP="000645B6">
      <w:pPr>
        <w:numPr>
          <w:ilvl w:val="0"/>
          <w:numId w:val="3"/>
        </w:numPr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 w:rsidRPr="000645B6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36BF5" w:rsidRPr="000645B6" w:rsidRDefault="00536BF5" w:rsidP="000645B6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0645B6" w:rsidRDefault="000645B6" w:rsidP="000645B6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4E7C34" w:rsidRPr="000645B6" w:rsidRDefault="004E7C34" w:rsidP="000645B6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0645B6">
        <w:rPr>
          <w:b/>
          <w:i/>
          <w:sz w:val="28"/>
          <w:szCs w:val="28"/>
        </w:rPr>
        <w:t>Председатель городской Думы</w:t>
      </w:r>
    </w:p>
    <w:p w:rsidR="001B17CF" w:rsidRDefault="004E7C34" w:rsidP="000645B6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0645B6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0645B6" w:rsidRDefault="000645B6" w:rsidP="000645B6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</w:p>
    <w:p w:rsidR="000645B6" w:rsidRDefault="000645B6" w:rsidP="000645B6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</w:p>
    <w:p w:rsidR="000645B6" w:rsidRDefault="000645B6" w:rsidP="000645B6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</w:p>
    <w:p w:rsidR="000645B6" w:rsidRDefault="000645B6" w:rsidP="000645B6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</w:p>
    <w:p w:rsidR="000645B6" w:rsidRDefault="000645B6" w:rsidP="000645B6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</w:p>
    <w:p w:rsidR="000645B6" w:rsidRDefault="000645B6" w:rsidP="000645B6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</w:p>
    <w:p w:rsidR="000645B6" w:rsidRDefault="000645B6" w:rsidP="000645B6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</w:p>
    <w:p w:rsidR="000645B6" w:rsidRPr="000645B6" w:rsidRDefault="000645B6" w:rsidP="000645B6">
      <w:pPr>
        <w:tabs>
          <w:tab w:val="left" w:pos="-142"/>
          <w:tab w:val="left" w:pos="900"/>
        </w:tabs>
        <w:jc w:val="both"/>
        <w:rPr>
          <w:sz w:val="28"/>
          <w:szCs w:val="28"/>
        </w:rPr>
      </w:pPr>
    </w:p>
    <w:p w:rsidR="001B17CF" w:rsidRPr="000645B6" w:rsidRDefault="001B17CF" w:rsidP="000645B6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E7C34" w:rsidRPr="000645B6" w:rsidRDefault="004E7C34" w:rsidP="000645B6">
      <w:pPr>
        <w:ind w:right="-141" w:firstLine="851"/>
        <w:jc w:val="right"/>
        <w:rPr>
          <w:sz w:val="28"/>
          <w:szCs w:val="28"/>
        </w:rPr>
      </w:pPr>
      <w:bookmarkStart w:id="0" w:name="_GoBack"/>
      <w:bookmarkEnd w:id="0"/>
      <w:r w:rsidRPr="000645B6">
        <w:rPr>
          <w:sz w:val="28"/>
          <w:szCs w:val="28"/>
        </w:rPr>
        <w:lastRenderedPageBreak/>
        <w:t>Приложение</w:t>
      </w:r>
    </w:p>
    <w:p w:rsidR="004E7C34" w:rsidRPr="000645B6" w:rsidRDefault="004E7C34" w:rsidP="000645B6">
      <w:pPr>
        <w:ind w:right="-141" w:firstLine="851"/>
        <w:jc w:val="right"/>
        <w:rPr>
          <w:sz w:val="28"/>
          <w:szCs w:val="28"/>
        </w:rPr>
      </w:pPr>
      <w:r w:rsidRPr="000645B6">
        <w:rPr>
          <w:sz w:val="28"/>
          <w:szCs w:val="28"/>
        </w:rPr>
        <w:t>к решению городской Думы</w:t>
      </w:r>
    </w:p>
    <w:p w:rsidR="004E7C34" w:rsidRPr="000645B6" w:rsidRDefault="004E7C34" w:rsidP="000645B6">
      <w:pPr>
        <w:ind w:right="-141" w:firstLine="851"/>
        <w:jc w:val="right"/>
        <w:rPr>
          <w:sz w:val="28"/>
          <w:szCs w:val="28"/>
        </w:rPr>
      </w:pPr>
      <w:r w:rsidRPr="000645B6">
        <w:rPr>
          <w:sz w:val="28"/>
          <w:szCs w:val="28"/>
        </w:rPr>
        <w:t xml:space="preserve">городского округа Тейково </w:t>
      </w:r>
    </w:p>
    <w:p w:rsidR="004E7C34" w:rsidRPr="000645B6" w:rsidRDefault="004E7C34" w:rsidP="000645B6">
      <w:pPr>
        <w:ind w:right="-141" w:firstLine="851"/>
        <w:jc w:val="right"/>
        <w:rPr>
          <w:sz w:val="28"/>
          <w:szCs w:val="28"/>
        </w:rPr>
      </w:pPr>
      <w:r w:rsidRPr="000645B6">
        <w:rPr>
          <w:sz w:val="28"/>
          <w:szCs w:val="28"/>
        </w:rPr>
        <w:t>Ивановской области</w:t>
      </w:r>
    </w:p>
    <w:p w:rsidR="00B57B0D" w:rsidRPr="000645B6" w:rsidRDefault="004E7C34" w:rsidP="000645B6">
      <w:pPr>
        <w:ind w:right="-141" w:firstLine="851"/>
        <w:jc w:val="right"/>
        <w:rPr>
          <w:b/>
          <w:sz w:val="28"/>
          <w:szCs w:val="28"/>
        </w:rPr>
      </w:pPr>
      <w:r w:rsidRPr="000645B6">
        <w:rPr>
          <w:sz w:val="28"/>
          <w:szCs w:val="28"/>
        </w:rPr>
        <w:t>от 2</w:t>
      </w:r>
      <w:r w:rsidR="0055729A" w:rsidRPr="000645B6">
        <w:rPr>
          <w:sz w:val="28"/>
          <w:szCs w:val="28"/>
        </w:rPr>
        <w:t>5</w:t>
      </w:r>
      <w:r w:rsidRPr="000645B6">
        <w:rPr>
          <w:sz w:val="28"/>
          <w:szCs w:val="28"/>
        </w:rPr>
        <w:t>.1</w:t>
      </w:r>
      <w:r w:rsidR="0055729A" w:rsidRPr="000645B6">
        <w:rPr>
          <w:sz w:val="28"/>
          <w:szCs w:val="28"/>
        </w:rPr>
        <w:t>1</w:t>
      </w:r>
      <w:r w:rsidRPr="000645B6">
        <w:rPr>
          <w:sz w:val="28"/>
          <w:szCs w:val="28"/>
        </w:rPr>
        <w:t>.202</w:t>
      </w:r>
      <w:r w:rsidR="000752C9" w:rsidRPr="000645B6">
        <w:rPr>
          <w:sz w:val="28"/>
          <w:szCs w:val="28"/>
        </w:rPr>
        <w:t>2</w:t>
      </w:r>
      <w:r w:rsidRPr="000645B6">
        <w:rPr>
          <w:sz w:val="28"/>
          <w:szCs w:val="28"/>
        </w:rPr>
        <w:t xml:space="preserve"> № </w:t>
      </w:r>
      <w:r w:rsidR="000645B6">
        <w:rPr>
          <w:sz w:val="28"/>
          <w:szCs w:val="28"/>
        </w:rPr>
        <w:t>123</w:t>
      </w:r>
    </w:p>
    <w:p w:rsidR="00B57B0D" w:rsidRPr="000645B6" w:rsidRDefault="00B57B0D" w:rsidP="000645B6">
      <w:pPr>
        <w:ind w:right="-141"/>
        <w:jc w:val="center"/>
        <w:rPr>
          <w:b/>
          <w:sz w:val="28"/>
          <w:szCs w:val="28"/>
        </w:rPr>
      </w:pPr>
    </w:p>
    <w:p w:rsidR="004E7C34" w:rsidRPr="000645B6" w:rsidRDefault="004E7C34" w:rsidP="000645B6">
      <w:pPr>
        <w:ind w:right="-141"/>
        <w:jc w:val="center"/>
        <w:rPr>
          <w:b/>
          <w:sz w:val="28"/>
          <w:szCs w:val="28"/>
        </w:rPr>
      </w:pPr>
      <w:r w:rsidRPr="000645B6">
        <w:rPr>
          <w:b/>
          <w:sz w:val="28"/>
          <w:szCs w:val="28"/>
        </w:rPr>
        <w:t xml:space="preserve">Информация </w:t>
      </w:r>
    </w:p>
    <w:p w:rsidR="00263B17" w:rsidRPr="000645B6" w:rsidRDefault="00263B17" w:rsidP="000645B6">
      <w:pPr>
        <w:pStyle w:val="a8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5B6">
        <w:rPr>
          <w:rFonts w:ascii="Times New Roman" w:hAnsi="Times New Roman" w:cs="Times New Roman"/>
          <w:b/>
          <w:sz w:val="28"/>
          <w:szCs w:val="28"/>
        </w:rPr>
        <w:t>«</w:t>
      </w:r>
      <w:r w:rsidR="0055729A" w:rsidRPr="000645B6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55729A" w:rsidRPr="000645B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Областного государственного бюджетного профессионального образовательного учреждения </w:t>
      </w:r>
      <w:proofErr w:type="spellStart"/>
      <w:r w:rsidR="0055729A" w:rsidRPr="000645B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Тейковский</w:t>
      </w:r>
      <w:proofErr w:type="spellEnd"/>
      <w:r w:rsidR="0055729A" w:rsidRPr="000645B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многопрофильный колледж</w:t>
      </w:r>
      <w:r w:rsidRPr="000645B6">
        <w:rPr>
          <w:rFonts w:ascii="Times New Roman" w:hAnsi="Times New Roman" w:cs="Times New Roman"/>
          <w:b/>
          <w:sz w:val="28"/>
          <w:szCs w:val="28"/>
        </w:rPr>
        <w:t>»</w:t>
      </w:r>
    </w:p>
    <w:p w:rsidR="00263B17" w:rsidRPr="000645B6" w:rsidRDefault="00263B17" w:rsidP="000645B6">
      <w:pPr>
        <w:ind w:right="-141"/>
        <w:jc w:val="center"/>
        <w:rPr>
          <w:sz w:val="28"/>
          <w:szCs w:val="28"/>
        </w:rPr>
      </w:pP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 xml:space="preserve"> многопрофильный колледж   это инновационное образовательное учреждение, реализующее профессиональные образовательные программы среднего профессионального образования (программы подготовки квалифицированных рабочих, служащих и программы подготовки специалистов среднего звена) и профессиональной подготовки. Колледж осуществляет свою деятельность в соответствии с целями, определенными законом от 29.12.2012 </w:t>
      </w:r>
      <w:r w:rsidR="000645B6">
        <w:rPr>
          <w:color w:val="2F243A"/>
          <w:sz w:val="28"/>
          <w:szCs w:val="28"/>
        </w:rPr>
        <w:t xml:space="preserve">                    </w:t>
      </w:r>
      <w:r w:rsidRPr="000645B6">
        <w:rPr>
          <w:color w:val="2F243A"/>
          <w:sz w:val="28"/>
          <w:szCs w:val="28"/>
        </w:rPr>
        <w:t xml:space="preserve">№ 273-ФЗ «Об образовании в Российской Федерации». </w:t>
      </w:r>
      <w:r w:rsidR="00B57B0D" w:rsidRPr="000645B6">
        <w:rPr>
          <w:color w:val="2F243A"/>
          <w:sz w:val="28"/>
          <w:szCs w:val="28"/>
        </w:rPr>
        <w:t>З</w:t>
      </w:r>
      <w:r w:rsidRPr="000645B6">
        <w:rPr>
          <w:color w:val="2F243A"/>
          <w:sz w:val="28"/>
          <w:szCs w:val="28"/>
        </w:rPr>
        <w:t>аконодательством РФ и Ивановской области, Уставом ОГБПОУ ТМК в целях обеспечения реализации предусмотренных законодательством РФ, полномочий исполнительных органов государственной власти Ивановской области в сфере образования. В основу деятельности Колледжа положена законодательная база РФ по вопросам образования, воспитания, соблюдения охраны труда, требований техники безопасности и санитарно-гигиенических норм, трудового регулирования. Колледж располагается по адресу: 155044, Ивановская область, г</w:t>
      </w:r>
      <w:proofErr w:type="gramStart"/>
      <w:r w:rsidRPr="000645B6">
        <w:rPr>
          <w:color w:val="2F243A"/>
          <w:sz w:val="28"/>
          <w:szCs w:val="28"/>
        </w:rPr>
        <w:t>.Т</w:t>
      </w:r>
      <w:proofErr w:type="gramEnd"/>
      <w:r w:rsidRPr="000645B6">
        <w:rPr>
          <w:color w:val="2F243A"/>
          <w:sz w:val="28"/>
          <w:szCs w:val="28"/>
        </w:rPr>
        <w:t xml:space="preserve">ейково, </w:t>
      </w:r>
      <w:proofErr w:type="spellStart"/>
      <w:r w:rsidRPr="000645B6">
        <w:rPr>
          <w:color w:val="2F243A"/>
          <w:sz w:val="28"/>
          <w:szCs w:val="28"/>
        </w:rPr>
        <w:t>п.Грозилово</w:t>
      </w:r>
      <w:proofErr w:type="spellEnd"/>
      <w:r w:rsidRPr="000645B6">
        <w:rPr>
          <w:color w:val="2F243A"/>
          <w:sz w:val="28"/>
          <w:szCs w:val="28"/>
        </w:rPr>
        <w:t>, д.17.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Цели деятельности Колледжа: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создание необходимых условий для удовлетворения потребности личности в получении среднего профессионального образования, конкретной профессии соответствующего уровня квалификации и специальности, интеллектуальном, культурном, нравственном, физическом развитии;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удовлетворение потребности общества в специалистах и рабочих кадрах со средним профессиональным образованием;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организация и проведение методических и творческих работ и исследований при наличии соответствующего материально-технического и кадрового обеспечения;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распространение знаний среди населения, повышение его образовательного и культурного уровня, в том числе путем оказания платных образовательных услуг.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Кроме основной образовательной функции </w:t>
      </w: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 xml:space="preserve"> многопрофильный колледж решает социальные задачи, ежегодно принимая десятки подростков, лишившихся попечения родителей, детей из малообеспеченных и неблагополучных семей. Выпускники колледжа получают не только профессию, но и среднее (полное) общее образование. Для молодых людей, чья жизнь в школе часто не складывается, этот фактор имеет большое значение. Получив в колледже путевку в жизнь, молодые рабочие устраиваются на предприятия города Тейково и районов нашей области, прочно закрепляются в других областях России. Для успешного овладения секретами профессии молодому человеку нужно </w:t>
      </w:r>
      <w:proofErr w:type="gramStart"/>
      <w:r w:rsidRPr="000645B6">
        <w:rPr>
          <w:color w:val="2F243A"/>
          <w:sz w:val="28"/>
          <w:szCs w:val="28"/>
        </w:rPr>
        <w:t>очень много</w:t>
      </w:r>
      <w:proofErr w:type="gramEnd"/>
      <w:r w:rsidRPr="000645B6">
        <w:rPr>
          <w:color w:val="2F243A"/>
          <w:sz w:val="28"/>
          <w:szCs w:val="28"/>
        </w:rPr>
        <w:t xml:space="preserve">, и одним из важных </w:t>
      </w:r>
      <w:r w:rsidRPr="000645B6">
        <w:rPr>
          <w:color w:val="2F243A"/>
          <w:sz w:val="28"/>
          <w:szCs w:val="28"/>
        </w:rPr>
        <w:lastRenderedPageBreak/>
        <w:t xml:space="preserve">условий является материальное оснащение учебного процесса. Несмотря на финансовые затруднения, в колледже заботятся о предоставлении </w:t>
      </w:r>
      <w:proofErr w:type="gramStart"/>
      <w:r w:rsidRPr="000645B6">
        <w:rPr>
          <w:color w:val="2F243A"/>
          <w:sz w:val="28"/>
          <w:szCs w:val="28"/>
        </w:rPr>
        <w:t>обучающимся</w:t>
      </w:r>
      <w:proofErr w:type="gramEnd"/>
      <w:r w:rsidRPr="000645B6">
        <w:rPr>
          <w:color w:val="2F243A"/>
          <w:sz w:val="28"/>
          <w:szCs w:val="28"/>
        </w:rPr>
        <w:t xml:space="preserve"> всего необходимого.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Высокопрофессиональный педагогический коллектив – ещё одна отличительная особенность </w:t>
      </w:r>
      <w:proofErr w:type="spellStart"/>
      <w:r w:rsidRPr="000645B6">
        <w:rPr>
          <w:color w:val="2F243A"/>
          <w:sz w:val="28"/>
          <w:szCs w:val="28"/>
        </w:rPr>
        <w:t>Тейковского</w:t>
      </w:r>
      <w:proofErr w:type="spellEnd"/>
      <w:r w:rsidRPr="000645B6">
        <w:rPr>
          <w:color w:val="2F243A"/>
          <w:sz w:val="28"/>
          <w:szCs w:val="28"/>
        </w:rPr>
        <w:t xml:space="preserve"> многопрофильного колледжа. Опытные, молодые, талантливые, заинтересованные, неравнодушные, большинство имеют высшую или первую педагогическую категорию, являются преподавателями-практиками; систематически повышают свою квалификацию в области педагогики или в профессиональном направлении.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Руководящие и педагогические работники своевременно повышают свою квалификацию и проходят аттестацию на соответствие занимаемой должности. 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Из 6 руководителей: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- 1 человек – директор колледжа Тюленева Ф.С.  соответствует занимаемой должности;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- 5 человек – главный бухгалтер </w:t>
      </w:r>
      <w:proofErr w:type="spellStart"/>
      <w:r w:rsidRPr="000645B6">
        <w:rPr>
          <w:color w:val="2F243A"/>
          <w:sz w:val="28"/>
          <w:szCs w:val="28"/>
        </w:rPr>
        <w:t>Кашицина</w:t>
      </w:r>
      <w:proofErr w:type="spellEnd"/>
      <w:r w:rsidRPr="000645B6">
        <w:rPr>
          <w:color w:val="2F243A"/>
          <w:sz w:val="28"/>
          <w:szCs w:val="28"/>
        </w:rPr>
        <w:t xml:space="preserve"> Е.А., заместитель директора по </w:t>
      </w:r>
      <w:proofErr w:type="gramStart"/>
      <w:r w:rsidRPr="000645B6">
        <w:rPr>
          <w:color w:val="2F243A"/>
          <w:sz w:val="28"/>
          <w:szCs w:val="28"/>
        </w:rPr>
        <w:t>УПР</w:t>
      </w:r>
      <w:proofErr w:type="gramEnd"/>
      <w:r w:rsidRPr="000645B6">
        <w:rPr>
          <w:color w:val="2F243A"/>
          <w:sz w:val="28"/>
          <w:szCs w:val="28"/>
        </w:rPr>
        <w:t xml:space="preserve"> Семина Е.В., заместитель директора по УМР Федорова Е.В., заместитель директора по УВР </w:t>
      </w:r>
      <w:proofErr w:type="spellStart"/>
      <w:r w:rsidRPr="000645B6">
        <w:rPr>
          <w:color w:val="2F243A"/>
          <w:sz w:val="28"/>
          <w:szCs w:val="28"/>
        </w:rPr>
        <w:t>Тарабыкина</w:t>
      </w:r>
      <w:proofErr w:type="spellEnd"/>
      <w:r w:rsidRPr="000645B6">
        <w:rPr>
          <w:color w:val="2F243A"/>
          <w:sz w:val="28"/>
          <w:szCs w:val="28"/>
        </w:rPr>
        <w:t xml:space="preserve"> Т.В., заместитель директора по АХР </w:t>
      </w:r>
      <w:proofErr w:type="spellStart"/>
      <w:r w:rsidRPr="000645B6">
        <w:rPr>
          <w:color w:val="2F243A"/>
          <w:sz w:val="28"/>
          <w:szCs w:val="28"/>
        </w:rPr>
        <w:t>Чанков</w:t>
      </w:r>
      <w:proofErr w:type="spellEnd"/>
      <w:r w:rsidRPr="000645B6">
        <w:rPr>
          <w:color w:val="2F243A"/>
          <w:sz w:val="28"/>
          <w:szCs w:val="28"/>
        </w:rPr>
        <w:t xml:space="preserve"> С.В.  – соответствуют занимаемым должностям. 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Из 9 преподавателей: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- 1 человек имеют высшую квалификационную категорию –</w:t>
      </w:r>
      <w:r w:rsidR="000645B6">
        <w:rPr>
          <w:color w:val="2F243A"/>
          <w:sz w:val="28"/>
          <w:szCs w:val="28"/>
        </w:rPr>
        <w:t xml:space="preserve"> </w:t>
      </w:r>
      <w:proofErr w:type="spellStart"/>
      <w:r w:rsidRPr="000645B6">
        <w:rPr>
          <w:color w:val="2F243A"/>
          <w:sz w:val="28"/>
          <w:szCs w:val="28"/>
        </w:rPr>
        <w:t>ЛаринаН</w:t>
      </w:r>
      <w:proofErr w:type="gramStart"/>
      <w:r w:rsidRPr="000645B6">
        <w:rPr>
          <w:color w:val="2F243A"/>
          <w:sz w:val="28"/>
          <w:szCs w:val="28"/>
        </w:rPr>
        <w:t>.М</w:t>
      </w:r>
      <w:proofErr w:type="spellEnd"/>
      <w:proofErr w:type="gramEnd"/>
      <w:r w:rsidRPr="000645B6">
        <w:rPr>
          <w:color w:val="2F243A"/>
          <w:sz w:val="28"/>
          <w:szCs w:val="28"/>
        </w:rPr>
        <w:t>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- 4 человек – имеют первую квалификационную категорию – </w:t>
      </w:r>
      <w:proofErr w:type="spellStart"/>
      <w:r w:rsidRPr="000645B6">
        <w:rPr>
          <w:color w:val="2F243A"/>
          <w:sz w:val="28"/>
          <w:szCs w:val="28"/>
        </w:rPr>
        <w:t>Арсельгова</w:t>
      </w:r>
      <w:proofErr w:type="spellEnd"/>
      <w:r w:rsidRPr="000645B6">
        <w:rPr>
          <w:color w:val="2F243A"/>
          <w:sz w:val="28"/>
          <w:szCs w:val="28"/>
        </w:rPr>
        <w:t xml:space="preserve"> Л.А., </w:t>
      </w:r>
      <w:proofErr w:type="spellStart"/>
      <w:r w:rsidRPr="000645B6">
        <w:rPr>
          <w:color w:val="2F243A"/>
          <w:sz w:val="28"/>
          <w:szCs w:val="28"/>
        </w:rPr>
        <w:t>Лысечко</w:t>
      </w:r>
      <w:proofErr w:type="spellEnd"/>
      <w:r w:rsidRPr="000645B6">
        <w:rPr>
          <w:color w:val="2F243A"/>
          <w:sz w:val="28"/>
          <w:szCs w:val="28"/>
        </w:rPr>
        <w:t xml:space="preserve"> Н.Г.,   </w:t>
      </w:r>
      <w:proofErr w:type="spellStart"/>
      <w:r w:rsidRPr="000645B6">
        <w:rPr>
          <w:color w:val="2F243A"/>
          <w:sz w:val="28"/>
          <w:szCs w:val="28"/>
        </w:rPr>
        <w:t>Хворостухина</w:t>
      </w:r>
      <w:proofErr w:type="spellEnd"/>
      <w:r w:rsidRPr="000645B6">
        <w:rPr>
          <w:color w:val="2F243A"/>
          <w:sz w:val="28"/>
          <w:szCs w:val="28"/>
        </w:rPr>
        <w:t xml:space="preserve"> О.Н. Ковалева К.С.;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- 3 человека – соответствие занимаемой должности - </w:t>
      </w:r>
      <w:proofErr w:type="spellStart"/>
      <w:r w:rsidRPr="000645B6">
        <w:rPr>
          <w:color w:val="2F243A"/>
          <w:sz w:val="28"/>
          <w:szCs w:val="28"/>
        </w:rPr>
        <w:t>Недошитова</w:t>
      </w:r>
      <w:proofErr w:type="spellEnd"/>
      <w:r w:rsidRPr="000645B6">
        <w:rPr>
          <w:color w:val="2F243A"/>
          <w:sz w:val="28"/>
          <w:szCs w:val="28"/>
        </w:rPr>
        <w:t xml:space="preserve"> К.А., Ушакова Е.А. Хохряков А.Ю.;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– без категории – 3 человека: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 Семенова Е.Е.; </w:t>
      </w:r>
      <w:proofErr w:type="spellStart"/>
      <w:r w:rsidRPr="000645B6">
        <w:rPr>
          <w:color w:val="2F243A"/>
          <w:sz w:val="28"/>
          <w:szCs w:val="28"/>
        </w:rPr>
        <w:t>Магеррамова</w:t>
      </w:r>
      <w:proofErr w:type="spellEnd"/>
      <w:r w:rsidRPr="000645B6">
        <w:rPr>
          <w:color w:val="2F243A"/>
          <w:sz w:val="28"/>
          <w:szCs w:val="28"/>
        </w:rPr>
        <w:t xml:space="preserve"> Л.М. (принята на работу с 27.09.2021), Воронина А.В. (принята на работу 08.11.2021).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Из 7 мастеров </w:t>
      </w:r>
      <w:proofErr w:type="spellStart"/>
      <w:proofErr w:type="gramStart"/>
      <w:r w:rsidRPr="000645B6">
        <w:rPr>
          <w:color w:val="2F243A"/>
          <w:sz w:val="28"/>
          <w:szCs w:val="28"/>
        </w:rPr>
        <w:t>п</w:t>
      </w:r>
      <w:proofErr w:type="spellEnd"/>
      <w:proofErr w:type="gramEnd"/>
      <w:r w:rsidRPr="000645B6">
        <w:rPr>
          <w:color w:val="2F243A"/>
          <w:sz w:val="28"/>
          <w:szCs w:val="28"/>
        </w:rPr>
        <w:t>/о: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– 1 человек имеют высшую квалификационную категорию - </w:t>
      </w:r>
      <w:proofErr w:type="spellStart"/>
      <w:r w:rsidRPr="000645B6">
        <w:rPr>
          <w:color w:val="2F243A"/>
          <w:sz w:val="28"/>
          <w:szCs w:val="28"/>
        </w:rPr>
        <w:t>Венедиктова</w:t>
      </w:r>
      <w:proofErr w:type="spellEnd"/>
      <w:r w:rsidRPr="000645B6">
        <w:rPr>
          <w:color w:val="2F243A"/>
          <w:sz w:val="28"/>
          <w:szCs w:val="28"/>
        </w:rPr>
        <w:t xml:space="preserve"> О.В.;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– 2 человека имеет первую квалификационную категорию – </w:t>
      </w:r>
      <w:proofErr w:type="spellStart"/>
      <w:r w:rsidRPr="000645B6">
        <w:rPr>
          <w:color w:val="2F243A"/>
          <w:sz w:val="28"/>
          <w:szCs w:val="28"/>
        </w:rPr>
        <w:t>Азаматова</w:t>
      </w:r>
      <w:proofErr w:type="spellEnd"/>
      <w:r w:rsidRPr="000645B6">
        <w:rPr>
          <w:color w:val="2F243A"/>
          <w:sz w:val="28"/>
          <w:szCs w:val="28"/>
        </w:rPr>
        <w:t xml:space="preserve"> Е.Н., Воронина Н.А.;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– 3 человека – соответствие занимаемой должности - Павлухин П.А., </w:t>
      </w:r>
      <w:proofErr w:type="spellStart"/>
      <w:r w:rsidRPr="000645B6">
        <w:rPr>
          <w:color w:val="2F243A"/>
          <w:sz w:val="28"/>
          <w:szCs w:val="28"/>
        </w:rPr>
        <w:t>Коптякова</w:t>
      </w:r>
      <w:proofErr w:type="spellEnd"/>
      <w:r w:rsidRPr="000645B6">
        <w:rPr>
          <w:color w:val="2F243A"/>
          <w:sz w:val="28"/>
          <w:szCs w:val="28"/>
        </w:rPr>
        <w:t xml:space="preserve"> Т.И., Куликова Т.В.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– без категории – 1 человека: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proofErr w:type="spellStart"/>
      <w:r w:rsidRPr="000645B6">
        <w:rPr>
          <w:color w:val="2F243A"/>
          <w:sz w:val="28"/>
          <w:szCs w:val="28"/>
        </w:rPr>
        <w:t>Машко</w:t>
      </w:r>
      <w:proofErr w:type="spellEnd"/>
      <w:r w:rsidRPr="000645B6">
        <w:rPr>
          <w:color w:val="2F243A"/>
          <w:sz w:val="28"/>
          <w:szCs w:val="28"/>
        </w:rPr>
        <w:t xml:space="preserve"> Г.И.– </w:t>
      </w:r>
      <w:proofErr w:type="gramStart"/>
      <w:r w:rsidRPr="000645B6">
        <w:rPr>
          <w:color w:val="2F243A"/>
          <w:sz w:val="28"/>
          <w:szCs w:val="28"/>
        </w:rPr>
        <w:t>принята</w:t>
      </w:r>
      <w:proofErr w:type="gramEnd"/>
      <w:r w:rsidRPr="000645B6">
        <w:rPr>
          <w:color w:val="2F243A"/>
          <w:sz w:val="28"/>
          <w:szCs w:val="28"/>
        </w:rPr>
        <w:t xml:space="preserve"> на работу 13.10.2021.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2 человека обучаются на курсах переподготовки по программе «Педагог профессионального образования и обучения» - </w:t>
      </w:r>
      <w:proofErr w:type="spellStart"/>
      <w:r w:rsidRPr="000645B6">
        <w:rPr>
          <w:color w:val="2F243A"/>
          <w:sz w:val="28"/>
          <w:szCs w:val="28"/>
        </w:rPr>
        <w:t>Коптякова</w:t>
      </w:r>
      <w:proofErr w:type="spellEnd"/>
      <w:r w:rsidRPr="000645B6">
        <w:rPr>
          <w:color w:val="2F243A"/>
          <w:sz w:val="28"/>
          <w:szCs w:val="28"/>
        </w:rPr>
        <w:t xml:space="preserve"> Т.И., Семина Е.В..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4 мастера </w:t>
      </w:r>
      <w:proofErr w:type="spellStart"/>
      <w:proofErr w:type="gramStart"/>
      <w:r w:rsidRPr="000645B6">
        <w:rPr>
          <w:color w:val="2F243A"/>
          <w:sz w:val="28"/>
          <w:szCs w:val="28"/>
        </w:rPr>
        <w:t>п</w:t>
      </w:r>
      <w:proofErr w:type="spellEnd"/>
      <w:proofErr w:type="gramEnd"/>
      <w:r w:rsidRPr="000645B6">
        <w:rPr>
          <w:color w:val="2F243A"/>
          <w:sz w:val="28"/>
          <w:szCs w:val="28"/>
        </w:rPr>
        <w:t xml:space="preserve">/о прошли обучение в академии </w:t>
      </w:r>
      <w:proofErr w:type="spellStart"/>
      <w:r w:rsidRPr="000645B6">
        <w:rPr>
          <w:color w:val="2F243A"/>
          <w:sz w:val="28"/>
          <w:szCs w:val="28"/>
        </w:rPr>
        <w:t>Worldskills</w:t>
      </w:r>
      <w:proofErr w:type="spellEnd"/>
      <w:r w:rsidRPr="000645B6">
        <w:rPr>
          <w:color w:val="2F243A"/>
          <w:sz w:val="28"/>
          <w:szCs w:val="28"/>
        </w:rPr>
        <w:t xml:space="preserve"> </w:t>
      </w:r>
      <w:proofErr w:type="spellStart"/>
      <w:r w:rsidRPr="000645B6">
        <w:rPr>
          <w:color w:val="2F243A"/>
          <w:sz w:val="28"/>
          <w:szCs w:val="28"/>
        </w:rPr>
        <w:t>Russia</w:t>
      </w:r>
      <w:proofErr w:type="spellEnd"/>
      <w:r w:rsidRPr="000645B6">
        <w:rPr>
          <w:color w:val="2F243A"/>
          <w:sz w:val="28"/>
          <w:szCs w:val="28"/>
        </w:rPr>
        <w:t xml:space="preserve">- </w:t>
      </w:r>
      <w:proofErr w:type="spellStart"/>
      <w:r w:rsidRPr="000645B6">
        <w:rPr>
          <w:color w:val="2F243A"/>
          <w:sz w:val="28"/>
          <w:szCs w:val="28"/>
        </w:rPr>
        <w:t>Азаматова</w:t>
      </w:r>
      <w:proofErr w:type="spellEnd"/>
      <w:r w:rsidRPr="000645B6">
        <w:rPr>
          <w:color w:val="2F243A"/>
          <w:sz w:val="28"/>
          <w:szCs w:val="28"/>
        </w:rPr>
        <w:t xml:space="preserve"> Е.Н., Павлухин П.А., </w:t>
      </w:r>
      <w:proofErr w:type="spellStart"/>
      <w:r w:rsidRPr="000645B6">
        <w:rPr>
          <w:color w:val="2F243A"/>
          <w:sz w:val="28"/>
          <w:szCs w:val="28"/>
        </w:rPr>
        <w:t>Коптякова</w:t>
      </w:r>
      <w:proofErr w:type="spellEnd"/>
      <w:r w:rsidRPr="000645B6">
        <w:rPr>
          <w:color w:val="2F243A"/>
          <w:sz w:val="28"/>
          <w:szCs w:val="28"/>
        </w:rPr>
        <w:t xml:space="preserve"> Т.И., </w:t>
      </w:r>
      <w:proofErr w:type="spellStart"/>
      <w:r w:rsidRPr="000645B6">
        <w:rPr>
          <w:color w:val="2F243A"/>
          <w:sz w:val="28"/>
          <w:szCs w:val="28"/>
        </w:rPr>
        <w:t>Недошитова</w:t>
      </w:r>
      <w:proofErr w:type="spellEnd"/>
      <w:r w:rsidRPr="000645B6">
        <w:rPr>
          <w:color w:val="2F243A"/>
          <w:sz w:val="28"/>
          <w:szCs w:val="28"/>
        </w:rPr>
        <w:t xml:space="preserve"> К.А.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Педагогические работники не реже 1 раза в 3 года походят обучение на курсах повышения квалификации.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Все педагогические работники регулярно проходили </w:t>
      </w:r>
      <w:proofErr w:type="spellStart"/>
      <w:r w:rsidRPr="000645B6">
        <w:rPr>
          <w:color w:val="2F243A"/>
          <w:sz w:val="28"/>
          <w:szCs w:val="28"/>
        </w:rPr>
        <w:t>онлайн</w:t>
      </w:r>
      <w:proofErr w:type="spellEnd"/>
      <w:r w:rsidRPr="000645B6">
        <w:rPr>
          <w:color w:val="2F243A"/>
          <w:sz w:val="28"/>
          <w:szCs w:val="28"/>
        </w:rPr>
        <w:t xml:space="preserve"> тестирование по различным темам в рамках реализации плана мероприятий Экспертного совета по информатизации системы образования и воспитания при Временной комиссии </w:t>
      </w:r>
      <w:r w:rsidRPr="000645B6">
        <w:rPr>
          <w:color w:val="2F243A"/>
          <w:sz w:val="28"/>
          <w:szCs w:val="28"/>
        </w:rPr>
        <w:lastRenderedPageBreak/>
        <w:t>Совета Федерации по развитию информационного общества на 2021-2022 учебный год».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Колледж имеет общежитие жилой площадью 3981 кв. м. На период обучения иногородним обучающимся предоставляется благоустроенное общежитие с оплатой 150 (сто пятьдесят) рублей 00 копеек в месяц. Для проживания </w:t>
      </w:r>
      <w:proofErr w:type="gramStart"/>
      <w:r w:rsidRPr="000645B6">
        <w:rPr>
          <w:color w:val="2F243A"/>
          <w:sz w:val="28"/>
          <w:szCs w:val="28"/>
        </w:rPr>
        <w:t>обучающимся</w:t>
      </w:r>
      <w:proofErr w:type="gramEnd"/>
      <w:r w:rsidRPr="000645B6">
        <w:rPr>
          <w:color w:val="2F243A"/>
          <w:sz w:val="28"/>
          <w:szCs w:val="28"/>
        </w:rPr>
        <w:t xml:space="preserve"> выделятся   комнаты (площадью 12 кв.м</w:t>
      </w:r>
      <w:r w:rsidR="000645B6">
        <w:rPr>
          <w:color w:val="2F243A"/>
          <w:sz w:val="28"/>
          <w:szCs w:val="28"/>
        </w:rPr>
        <w:t>.</w:t>
      </w:r>
      <w:r w:rsidRPr="000645B6">
        <w:rPr>
          <w:color w:val="2F243A"/>
          <w:sz w:val="28"/>
          <w:szCs w:val="28"/>
        </w:rPr>
        <w:t xml:space="preserve"> и 18 кв.м.), оборудованные кроватями, шкафами, тумбами и письменными столами. Во всех комнатах ковровые покрытия, занавески, постельные принадлежности создают уют и домашнюю обстановку. Юноши проживают на 4 этаже здания общежития. Девушки проживают на 5 этаже здания общежития. В общежитии колледжа для соблюдения санитарных условий имеются дешевая комната и помещение для стирки белья. Для проведения досуга и воспитательных мероприятий имеется комната отдыха и помещение для кружковой работы.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 xml:space="preserve"> многопрофильный колледж динамично развивает свою материально-техническую базу. Мы рады видеть наших студентов в современном учебном корпусе, в котором созданы комфортные условия для обучения. Одним из приоритетных направлений в деятельности колледжа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Информационная база колледжа оснащена: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электронной почтой;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выходом в Интернет;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разработан и действует сайт.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Интернет – безопасность организуется через систему «белых списков». Доступ к запрещенным в образовательном процессе ресурсам сети для обучающихся и преподавателей закрыт.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proofErr w:type="gramStart"/>
      <w:r w:rsidRPr="000645B6">
        <w:rPr>
          <w:color w:val="2F243A"/>
          <w:sz w:val="28"/>
          <w:szCs w:val="28"/>
        </w:rPr>
        <w:t>В колледже ведется систематическая работа по совершенствованию условий для воспитания у обучающихся информационной культуры, расширению информационного пространства образовательного учреждения, повышению качества подготовки выпускников на основе использования информационных и телекоммуникационных технологий в учебном процессе.</w:t>
      </w:r>
      <w:proofErr w:type="gramEnd"/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В здании общежития расположилась уютная библиотека. Из года в год пополняется ее фонд. Его составляют не только новые учебники по всем профессиям и предметам, но и художественная литература, различные справочники, плакаты, периодические печатные издания.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Основной задачей библиотеки является обеспечение образовательного процесса учебной, нормативно-технической и справочной литературой, но и оказание методической помощи преподавателям и мастерам производственного обучения в проведении воспитательных мероприятий.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Книжный фонд составляет 29176 экземпляров и соответствует нормативам обеспеченности литературой. Библиотека обслуживает группы студентов очной формы обучения, а также преподавателей и сотрудников Колледжа. Ежеквартально просматриваются новые каталоги учебной литературы и учебных электронных изданий, и оформляется заказ с издательствами «Русское слово», «</w:t>
      </w:r>
      <w:proofErr w:type="spellStart"/>
      <w:r w:rsidRPr="000645B6">
        <w:rPr>
          <w:color w:val="2F243A"/>
          <w:sz w:val="28"/>
          <w:szCs w:val="28"/>
        </w:rPr>
        <w:t>Юрайт</w:t>
      </w:r>
      <w:proofErr w:type="spellEnd"/>
      <w:r w:rsidRPr="000645B6">
        <w:rPr>
          <w:color w:val="2F243A"/>
          <w:sz w:val="28"/>
          <w:szCs w:val="28"/>
        </w:rPr>
        <w:t xml:space="preserve">», «Академия» и «Лань». Библиотека ежегодно обслуживает более 350 читателей. </w:t>
      </w:r>
      <w:r w:rsidRPr="000645B6">
        <w:rPr>
          <w:color w:val="2F243A"/>
          <w:sz w:val="28"/>
          <w:szCs w:val="28"/>
        </w:rPr>
        <w:lastRenderedPageBreak/>
        <w:t xml:space="preserve">Общее количество учебной литературы - 3248 экз. Книжный фонд формируется в соответствии с профилем Колледжа, с учетом учебных планов и информационными потребностями читателей. Сотрудники и обучающиеся колледжа имеют доступ к электронной библиотеке </w:t>
      </w:r>
      <w:proofErr w:type="gramStart"/>
      <w:r w:rsidRPr="000645B6">
        <w:rPr>
          <w:color w:val="2F243A"/>
          <w:sz w:val="28"/>
          <w:szCs w:val="28"/>
        </w:rPr>
        <w:t>согласно «Договора</w:t>
      </w:r>
      <w:proofErr w:type="gramEnd"/>
      <w:r w:rsidRPr="000645B6">
        <w:rPr>
          <w:color w:val="2F243A"/>
          <w:sz w:val="28"/>
          <w:szCs w:val="28"/>
        </w:rPr>
        <w:t xml:space="preserve"> на безвозмездное использование произведений в ЭБС </w:t>
      </w:r>
      <w:proofErr w:type="spellStart"/>
      <w:r w:rsidRPr="000645B6">
        <w:rPr>
          <w:color w:val="2F243A"/>
          <w:sz w:val="28"/>
          <w:szCs w:val="28"/>
        </w:rPr>
        <w:t>Юрайт</w:t>
      </w:r>
      <w:proofErr w:type="spellEnd"/>
      <w:r w:rsidRPr="000645B6">
        <w:rPr>
          <w:color w:val="2F243A"/>
          <w:sz w:val="28"/>
          <w:szCs w:val="28"/>
        </w:rPr>
        <w:t>».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proofErr w:type="gramStart"/>
      <w:r w:rsidRPr="000645B6">
        <w:rPr>
          <w:color w:val="2F243A"/>
          <w:sz w:val="28"/>
          <w:szCs w:val="28"/>
        </w:rPr>
        <w:t>ОГБПОУ «</w:t>
      </w: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 xml:space="preserve"> многопрофильный колледж» имеет общую площадь зданий (помещений) 8548 кв. м., из них: 3008 кв. м. - учебная площадь.</w:t>
      </w:r>
      <w:proofErr w:type="gramEnd"/>
      <w:r w:rsidRPr="000645B6">
        <w:rPr>
          <w:color w:val="2F243A"/>
          <w:sz w:val="28"/>
          <w:szCs w:val="28"/>
        </w:rPr>
        <w:t xml:space="preserve"> Колледж располагает материально-технической базой, обеспечивающей проведение дисциплинарной, междисциплинарной и модульной подготовки, учебной практики, всех видов лабораторных работ и практических занятий, предусмотренных учебными планами по программам подготовки квалифицированных рабочих, служащих и программам подготовки специалистов среднего звена. Материально-техническая база Колледжа соответствует действующим санитарным и противопожарным нормам. В колледже имеются 8 учебно-производственных мастерских, оснащенных оборудованием и инструментами, необходимыми  для проведения уроков учебной практики и производственного обучения, в соотв</w:t>
      </w:r>
      <w:r w:rsidR="000645B6">
        <w:rPr>
          <w:color w:val="2F243A"/>
          <w:sz w:val="28"/>
          <w:szCs w:val="28"/>
        </w:rPr>
        <w:t>етствии с требованиями ФГОС СПО:</w:t>
      </w:r>
      <w:r w:rsidRPr="000645B6">
        <w:rPr>
          <w:color w:val="2F243A"/>
          <w:sz w:val="28"/>
          <w:szCs w:val="28"/>
        </w:rPr>
        <w:t xml:space="preserve"> 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7 кабинетов общеобразовательного цикла; 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5 кабинетов профессионального цикла; 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1 кабинет вычислительной техники;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1 лаборатория.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Процесс обучения обеспечивается с помощью современной техники, интегрированные кабинеты по профессиям и специальностям, оснащенные персональными компьютерами, ноутбуками, </w:t>
      </w:r>
      <w:proofErr w:type="spellStart"/>
      <w:r w:rsidRPr="000645B6">
        <w:rPr>
          <w:color w:val="2F243A"/>
          <w:sz w:val="28"/>
          <w:szCs w:val="28"/>
        </w:rPr>
        <w:t>мультимедийными</w:t>
      </w:r>
      <w:proofErr w:type="spellEnd"/>
      <w:r w:rsidRPr="000645B6">
        <w:rPr>
          <w:color w:val="2F243A"/>
          <w:sz w:val="28"/>
          <w:szCs w:val="28"/>
        </w:rPr>
        <w:t xml:space="preserve"> видеопроекторами, интерактивными досками, содержательными информационными стендами. Количество единиц вычислительной техники (компьютеров и ноутбуков) – 78 ед. </w:t>
      </w:r>
      <w:r w:rsidR="000645B6">
        <w:rPr>
          <w:color w:val="2F243A"/>
          <w:sz w:val="28"/>
          <w:szCs w:val="28"/>
        </w:rPr>
        <w:t xml:space="preserve">                       </w:t>
      </w:r>
      <w:r w:rsidRPr="000645B6">
        <w:rPr>
          <w:color w:val="2F243A"/>
          <w:sz w:val="28"/>
          <w:szCs w:val="28"/>
        </w:rPr>
        <w:t>В учебном процессе используется 70 единиц.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В Колледже оборудован 1 компьютерный класс. В учебных целях используются: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­</w:t>
      </w:r>
      <w:r w:rsidRPr="000645B6">
        <w:rPr>
          <w:color w:val="2F243A"/>
          <w:sz w:val="28"/>
          <w:szCs w:val="28"/>
        </w:rPr>
        <w:tab/>
        <w:t>мультимедиа проекторы -</w:t>
      </w:r>
      <w:r w:rsidR="00B57B0D" w:rsidRPr="000645B6">
        <w:rPr>
          <w:color w:val="2F243A"/>
          <w:sz w:val="28"/>
          <w:szCs w:val="28"/>
        </w:rPr>
        <w:t xml:space="preserve"> </w:t>
      </w:r>
      <w:r w:rsidRPr="000645B6">
        <w:rPr>
          <w:color w:val="2F243A"/>
          <w:sz w:val="28"/>
          <w:szCs w:val="28"/>
        </w:rPr>
        <w:t>11 шт.;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­</w:t>
      </w:r>
      <w:r w:rsidRPr="000645B6">
        <w:rPr>
          <w:color w:val="2F243A"/>
          <w:sz w:val="28"/>
          <w:szCs w:val="28"/>
        </w:rPr>
        <w:tab/>
        <w:t>интерактивные доски – 9 шт.;</w:t>
      </w:r>
    </w:p>
    <w:p w:rsidR="00B57B0D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­</w:t>
      </w:r>
      <w:r w:rsidRPr="000645B6">
        <w:rPr>
          <w:color w:val="2F243A"/>
          <w:sz w:val="28"/>
          <w:szCs w:val="28"/>
        </w:rPr>
        <w:tab/>
        <w:t>принтера -</w:t>
      </w:r>
      <w:r w:rsidR="00B57B0D" w:rsidRPr="000645B6">
        <w:rPr>
          <w:color w:val="2F243A"/>
          <w:sz w:val="28"/>
          <w:szCs w:val="28"/>
        </w:rPr>
        <w:t xml:space="preserve"> </w:t>
      </w:r>
      <w:r w:rsidRPr="000645B6">
        <w:rPr>
          <w:color w:val="2F243A"/>
          <w:sz w:val="28"/>
          <w:szCs w:val="28"/>
        </w:rPr>
        <w:t>28 шт.;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­</w:t>
      </w:r>
      <w:r w:rsidRPr="000645B6">
        <w:rPr>
          <w:color w:val="2F243A"/>
          <w:sz w:val="28"/>
          <w:szCs w:val="28"/>
        </w:rPr>
        <w:tab/>
        <w:t>сканера -8 шт.;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­</w:t>
      </w:r>
      <w:r w:rsidRPr="000645B6">
        <w:rPr>
          <w:color w:val="2F243A"/>
          <w:sz w:val="28"/>
          <w:szCs w:val="28"/>
        </w:rPr>
        <w:tab/>
        <w:t>многофункциональные устройства -10 шт.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Колледж по каждой специальности располагает необходимыми в дальнейшей практической деятельности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 xml:space="preserve"> компьютерными программами и инновационными технологиями, поэтому наши выпускники высоко ценятся на рынке труда за умение свободно применять на практике полученные профессиональные знания: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­</w:t>
      </w:r>
      <w:r w:rsidRPr="000645B6">
        <w:rPr>
          <w:color w:val="2F243A"/>
          <w:sz w:val="28"/>
          <w:szCs w:val="28"/>
        </w:rPr>
        <w:tab/>
        <w:t>лицензионные программные продукты: «1С</w:t>
      </w:r>
      <w:proofErr w:type="gramStart"/>
      <w:r w:rsidRPr="000645B6">
        <w:rPr>
          <w:color w:val="2F243A"/>
          <w:sz w:val="28"/>
          <w:szCs w:val="28"/>
        </w:rPr>
        <w:t>:П</w:t>
      </w:r>
      <w:proofErr w:type="gramEnd"/>
      <w:r w:rsidRPr="000645B6">
        <w:rPr>
          <w:color w:val="2F243A"/>
          <w:sz w:val="28"/>
          <w:szCs w:val="28"/>
        </w:rPr>
        <w:t xml:space="preserve">редприятие 8.2 Бухгалтерия предприятия», «1С:Предприятие 8.2 </w:t>
      </w:r>
      <w:proofErr w:type="spellStart"/>
      <w:r w:rsidRPr="000645B6">
        <w:rPr>
          <w:color w:val="2F243A"/>
          <w:sz w:val="28"/>
          <w:szCs w:val="28"/>
        </w:rPr>
        <w:t>БИТ:Ресторан</w:t>
      </w:r>
      <w:proofErr w:type="spellEnd"/>
      <w:r w:rsidRPr="000645B6">
        <w:rPr>
          <w:color w:val="2F243A"/>
          <w:sz w:val="28"/>
          <w:szCs w:val="28"/>
        </w:rPr>
        <w:t xml:space="preserve">», «1С:Предприятие 8.2 Управление торговлей», </w:t>
      </w:r>
      <w:proofErr w:type="spellStart"/>
      <w:r w:rsidRPr="000645B6">
        <w:rPr>
          <w:color w:val="2F243A"/>
          <w:sz w:val="28"/>
          <w:szCs w:val="28"/>
        </w:rPr>
        <w:t>WindowsXP</w:t>
      </w:r>
      <w:proofErr w:type="spellEnd"/>
      <w:r w:rsidRPr="000645B6">
        <w:rPr>
          <w:color w:val="2F243A"/>
          <w:sz w:val="28"/>
          <w:szCs w:val="28"/>
        </w:rPr>
        <w:t xml:space="preserve">, 7, 8.1, 10, </w:t>
      </w:r>
      <w:proofErr w:type="spellStart"/>
      <w:r w:rsidRPr="000645B6">
        <w:rPr>
          <w:color w:val="2F243A"/>
          <w:sz w:val="28"/>
          <w:szCs w:val="28"/>
        </w:rPr>
        <w:t>Office</w:t>
      </w:r>
      <w:proofErr w:type="spellEnd"/>
      <w:r w:rsidRPr="000645B6">
        <w:rPr>
          <w:color w:val="2F243A"/>
          <w:sz w:val="28"/>
          <w:szCs w:val="28"/>
        </w:rPr>
        <w:t xml:space="preserve"> 2007, 2010, 2013, Антивирус Касперского;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</w:t>
      </w:r>
      <w:r w:rsidRPr="000645B6">
        <w:rPr>
          <w:color w:val="2F243A"/>
          <w:sz w:val="28"/>
          <w:szCs w:val="28"/>
        </w:rPr>
        <w:tab/>
        <w:t>компьютерные справочные правовые системы «Консультант плюс» и «Госфинансы»;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lastRenderedPageBreak/>
        <w:t>- светлые просторные аудитории, удобная мебель, системы видеонаблюдения и электронного доступа, а также охрана здания служат для создания условий полноценного обучения и для безопасности студентов.</w:t>
      </w:r>
    </w:p>
    <w:p w:rsidR="006B5620" w:rsidRPr="000645B6" w:rsidRDefault="006B5620" w:rsidP="000645B6">
      <w:pPr>
        <w:pStyle w:val="a3"/>
        <w:spacing w:before="0" w:beforeAutospacing="0" w:after="0" w:afterAutospacing="0"/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Невозможно представить современного педагога не находящегося в поиске чего-то нового, растущего над собой. Только так можно привлечь внимание к своему предмету, увлечь чем-либо.</w:t>
      </w:r>
      <w:r w:rsidRPr="000645B6">
        <w:rPr>
          <w:color w:val="2F243A"/>
          <w:sz w:val="28"/>
          <w:szCs w:val="28"/>
        </w:rPr>
        <w:tab/>
        <w:t xml:space="preserve"> В колледже ведётся подготовка по следующим специальностям и профессиям: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по программам подготовки квалифицированных рабочих, служащих: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38.01.02 «Продавец, контролер – кассир» со сроком обучения 2 года </w:t>
      </w:r>
      <w:r w:rsidR="000645B6">
        <w:rPr>
          <w:color w:val="2F243A"/>
          <w:sz w:val="28"/>
          <w:szCs w:val="28"/>
        </w:rPr>
        <w:t xml:space="preserve">                         </w:t>
      </w:r>
      <w:r w:rsidRPr="000645B6">
        <w:rPr>
          <w:color w:val="2F243A"/>
          <w:sz w:val="28"/>
          <w:szCs w:val="28"/>
        </w:rPr>
        <w:t>10 месяцев на базе основного общего образования;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43.01.02 «Парикмахер», со сроком обучения 2 года 10 месяцев на базе основного общего образования;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43.01.09 «Повар, кондитер» со сроком обучения 3 года 10 месяцев на базе основного общего образования;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09.01.03 «Мастер по обработке цифровой информации» со сроком обучения </w:t>
      </w:r>
      <w:r w:rsidR="000645B6">
        <w:rPr>
          <w:color w:val="2F243A"/>
          <w:sz w:val="28"/>
          <w:szCs w:val="28"/>
        </w:rPr>
        <w:t xml:space="preserve">      </w:t>
      </w:r>
      <w:r w:rsidRPr="000645B6">
        <w:rPr>
          <w:color w:val="2F243A"/>
          <w:sz w:val="28"/>
          <w:szCs w:val="28"/>
        </w:rPr>
        <w:t>2 года 10 месяцев на базе основного общего образования;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по программам профессионального обучения (подготовка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>, не имеющих основного общего образования)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19601 «Швея» со сроком обучения 10 месяцев без получения среднего общего образования;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19727 «Штукатур» со сроком обучения 10 месяцев без получения среднего общего образования;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16675 «Повар» со сроком обучения 10 месяцев без получения среднего общего образования.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по программе подготовки специалистов среднего звена: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19.02.10 «Технология продукции общественного питания» со сроком обучения 2 года 10 месяцев на базе среднего общего образования;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29.02.04 «Конструирование, моделирование и технология швейных изделий» со сроком обучения 3 года 10 месяцев на базе основного общего образования.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29.02.10 «Конструирование, моделирование и технология изготовления изделий по видам» со сроком обучения 2 года 10 месяцев на базе основного общего образования.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43.02.15 «Поварское и кондитерское дело» со сроком обучения 2 года </w:t>
      </w:r>
      <w:r w:rsidR="000645B6">
        <w:rPr>
          <w:color w:val="2F243A"/>
          <w:sz w:val="28"/>
          <w:szCs w:val="28"/>
        </w:rPr>
        <w:t xml:space="preserve">                       </w:t>
      </w:r>
      <w:r w:rsidRPr="000645B6">
        <w:rPr>
          <w:color w:val="2F243A"/>
          <w:sz w:val="28"/>
          <w:szCs w:val="28"/>
        </w:rPr>
        <w:t>10 месяцев на базе среднего общего образования.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На внебюджетной (платной) основе проводилось </w:t>
      </w:r>
      <w:proofErr w:type="gramStart"/>
      <w:r w:rsidRPr="000645B6">
        <w:rPr>
          <w:color w:val="2F243A"/>
          <w:sz w:val="28"/>
          <w:szCs w:val="28"/>
        </w:rPr>
        <w:t>обучение студентов по специальности</w:t>
      </w:r>
      <w:proofErr w:type="gramEnd"/>
      <w:r w:rsidRPr="000645B6">
        <w:rPr>
          <w:color w:val="2F243A"/>
          <w:sz w:val="28"/>
          <w:szCs w:val="28"/>
        </w:rPr>
        <w:t xml:space="preserve"> 40.02.02. «Правоохранительная деятельность» со сроком обучения </w:t>
      </w:r>
      <w:r w:rsidR="000645B6">
        <w:rPr>
          <w:color w:val="2F243A"/>
          <w:sz w:val="28"/>
          <w:szCs w:val="28"/>
        </w:rPr>
        <w:t xml:space="preserve">                </w:t>
      </w:r>
      <w:r w:rsidRPr="000645B6">
        <w:rPr>
          <w:color w:val="2F243A"/>
          <w:sz w:val="28"/>
          <w:szCs w:val="28"/>
        </w:rPr>
        <w:t>2 года 6 месяцев.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Основными направлениями работы в колледже в 2021-2022 учебном году были: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-создание условий для достижения целей и задач среднего и профессионального образования;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-формирование знаний, умений, навыков и интеллектуальное, нравственное, творческое и физическое развитие личности </w:t>
      </w:r>
      <w:proofErr w:type="gramStart"/>
      <w:r w:rsidRPr="000645B6">
        <w:rPr>
          <w:color w:val="2F243A"/>
          <w:sz w:val="28"/>
          <w:szCs w:val="28"/>
        </w:rPr>
        <w:t>обучающегося</w:t>
      </w:r>
      <w:proofErr w:type="gramEnd"/>
      <w:r w:rsidRPr="000645B6">
        <w:rPr>
          <w:color w:val="2F243A"/>
          <w:sz w:val="28"/>
          <w:szCs w:val="28"/>
        </w:rPr>
        <w:t>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-реализация комплексного сопровождения профессиональной подготовки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 xml:space="preserve"> колледжа в соответствии с ФГОС СПО, содействие успешной социализации;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lastRenderedPageBreak/>
        <w:t>-обеспечение условий для развития кадрового потенциала педагогов колледжа, повышения научно-исследовательской и инновационной деятельности педагогов и обучающихся;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-развитие социального партнерства, поиск форм представления колледжа для поддержания положительного имиджа образовательного учреждения;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-развитие современной инфраструктуры подготовки высококвалифицированных рабочих и специалистов в области среднего профессионального образования в соответствии с современными стандартами и передовыми технологиями;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-организация образовательного и воспитательного процесса с использованием современных научно-технических средств;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-совершенствование </w:t>
      </w:r>
      <w:proofErr w:type="spellStart"/>
      <w:r w:rsidRPr="000645B6">
        <w:rPr>
          <w:color w:val="2F243A"/>
          <w:sz w:val="28"/>
          <w:szCs w:val="28"/>
        </w:rPr>
        <w:t>профориентационной</w:t>
      </w:r>
      <w:proofErr w:type="spellEnd"/>
      <w:r w:rsidRPr="000645B6">
        <w:rPr>
          <w:color w:val="2F243A"/>
          <w:sz w:val="28"/>
          <w:szCs w:val="28"/>
        </w:rPr>
        <w:t xml:space="preserve"> работы во взаимодействии с образовательными учреждениями и другими организациями с целью обеспечения приема в колледж, профессионального ориентирования обучающихся с учетом изменений на рынке труда;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-формирование в колледже </w:t>
      </w:r>
      <w:proofErr w:type="spellStart"/>
      <w:r w:rsidRPr="000645B6">
        <w:rPr>
          <w:color w:val="2F243A"/>
          <w:sz w:val="28"/>
          <w:szCs w:val="28"/>
        </w:rPr>
        <w:t>социокультурной</w:t>
      </w:r>
      <w:proofErr w:type="spellEnd"/>
      <w:r w:rsidRPr="000645B6">
        <w:rPr>
          <w:color w:val="2F243A"/>
          <w:sz w:val="28"/>
          <w:szCs w:val="28"/>
        </w:rPr>
        <w:t xml:space="preserve"> среды, создание условий, необходимых для всестороннего развития и социализации личности, сохранения здоровья обучающихся, участие обучающихся в работе творческих коллективов общественных организаций, спортивных и творческих клубов;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-создание благоприятного морально-психологического климата в коллективе, среди сотрудников и обучающихся;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-воспитание </w:t>
      </w:r>
      <w:proofErr w:type="gramStart"/>
      <w:r w:rsidRPr="000645B6">
        <w:rPr>
          <w:color w:val="2F243A"/>
          <w:sz w:val="28"/>
          <w:szCs w:val="28"/>
        </w:rPr>
        <w:t>у</w:t>
      </w:r>
      <w:proofErr w:type="gramEnd"/>
      <w:r w:rsidRPr="000645B6">
        <w:rPr>
          <w:color w:val="2F243A"/>
          <w:sz w:val="28"/>
          <w:szCs w:val="28"/>
        </w:rPr>
        <w:t xml:space="preserve">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 xml:space="preserve"> стремления к самообразованию и получению квалификации, с целью обеспечения их конкурентоспособности на рынке труда;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-продолжение работы по реализации проекта «Внедрение ФГОС по </w:t>
      </w:r>
      <w:r w:rsidR="000645B6">
        <w:rPr>
          <w:color w:val="2F243A"/>
          <w:sz w:val="28"/>
          <w:szCs w:val="28"/>
        </w:rPr>
        <w:t xml:space="preserve">                            </w:t>
      </w:r>
      <w:r w:rsidRPr="000645B6">
        <w:rPr>
          <w:color w:val="2F243A"/>
          <w:sz w:val="28"/>
          <w:szCs w:val="28"/>
        </w:rPr>
        <w:t>50 наиболее востребованным на рынке труда, новым и перспективным профессиям, требующим среднего профессионального образования (ТОП- 50, ТОП - регион)»;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-участие в конкурсах профессионального мастерства: в движении «Молодые профессионалы (</w:t>
      </w:r>
      <w:proofErr w:type="spellStart"/>
      <w:r w:rsidRPr="000645B6">
        <w:rPr>
          <w:color w:val="2F243A"/>
          <w:sz w:val="28"/>
          <w:szCs w:val="28"/>
        </w:rPr>
        <w:t>WorldSkillsRussia</w:t>
      </w:r>
      <w:proofErr w:type="spellEnd"/>
      <w:r w:rsidRPr="000645B6">
        <w:rPr>
          <w:color w:val="2F243A"/>
          <w:sz w:val="28"/>
          <w:szCs w:val="28"/>
        </w:rPr>
        <w:t>)»;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-продолжение работы по формированию у обучающихся и сотрудников </w:t>
      </w:r>
      <w:proofErr w:type="spellStart"/>
      <w:r w:rsidRPr="000645B6">
        <w:rPr>
          <w:color w:val="2F243A"/>
          <w:sz w:val="28"/>
          <w:szCs w:val="28"/>
        </w:rPr>
        <w:t>антикоррупционного</w:t>
      </w:r>
      <w:proofErr w:type="spellEnd"/>
      <w:r w:rsidRPr="000645B6">
        <w:rPr>
          <w:color w:val="2F243A"/>
          <w:sz w:val="28"/>
          <w:szCs w:val="28"/>
        </w:rPr>
        <w:t xml:space="preserve"> сознания;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-продолжение работы по формированию финансовой грамотности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>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-проведение разъяснительной работы для сотрудников и обучающихся о необходимости сохранения и укрепления здоровья, отказа от вредных привычек и поддержании иммунитета.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proofErr w:type="gramStart"/>
      <w:r w:rsidRPr="000645B6">
        <w:rPr>
          <w:color w:val="2F243A"/>
          <w:sz w:val="28"/>
          <w:szCs w:val="28"/>
        </w:rPr>
        <w:t>Начиная с 2021-2022 учебного года колледж является</w:t>
      </w:r>
      <w:proofErr w:type="gramEnd"/>
      <w:r w:rsidRPr="000645B6">
        <w:rPr>
          <w:color w:val="2F243A"/>
          <w:sz w:val="28"/>
          <w:szCs w:val="28"/>
        </w:rPr>
        <w:t xml:space="preserve"> экспериментальной площадкой РОСАТОМ по направлению «Бережливый колледж».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С 2022 года колле</w:t>
      </w:r>
      <w:proofErr w:type="gramStart"/>
      <w:r w:rsidRPr="000645B6">
        <w:rPr>
          <w:color w:val="2F243A"/>
          <w:sz w:val="28"/>
          <w:szCs w:val="28"/>
        </w:rPr>
        <w:t>дж вст</w:t>
      </w:r>
      <w:proofErr w:type="gramEnd"/>
      <w:r w:rsidRPr="000645B6">
        <w:rPr>
          <w:color w:val="2F243A"/>
          <w:sz w:val="28"/>
          <w:szCs w:val="28"/>
        </w:rPr>
        <w:t>упил в федеральный проект «</w:t>
      </w:r>
      <w:proofErr w:type="spellStart"/>
      <w:r w:rsidRPr="000645B6">
        <w:rPr>
          <w:color w:val="2F243A"/>
          <w:sz w:val="28"/>
          <w:szCs w:val="28"/>
        </w:rPr>
        <w:t>Профессионалитет</w:t>
      </w:r>
      <w:proofErr w:type="spellEnd"/>
      <w:r w:rsidRPr="000645B6">
        <w:rPr>
          <w:color w:val="2F243A"/>
          <w:sz w:val="28"/>
          <w:szCs w:val="28"/>
        </w:rPr>
        <w:t>» кластера Легкая промышленность.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За отчетный период 2021-2022 учебный год проведена работа по всем направлениям жизни и деятельности учебного заведения, подведены итоги работы колледжа за год.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Мощность колледжа составляет 480 человек.</w:t>
      </w:r>
      <w:r w:rsidR="000645B6">
        <w:rPr>
          <w:color w:val="2F243A"/>
          <w:sz w:val="28"/>
          <w:szCs w:val="28"/>
        </w:rPr>
        <w:t xml:space="preserve"> </w:t>
      </w:r>
      <w:r w:rsidRPr="000645B6">
        <w:rPr>
          <w:color w:val="2F243A"/>
          <w:sz w:val="28"/>
          <w:szCs w:val="28"/>
        </w:rPr>
        <w:t xml:space="preserve">На 1 сентября 2022 года в колледже 357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>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Организация и планирование учебного процесса осуществляется в соответствии с графиком учебного процесса, рабочими учебными планами, </w:t>
      </w:r>
      <w:r w:rsidRPr="000645B6">
        <w:rPr>
          <w:color w:val="2F243A"/>
          <w:sz w:val="28"/>
          <w:szCs w:val="28"/>
        </w:rPr>
        <w:lastRenderedPageBreak/>
        <w:t>рабочими программами и календарно – тематическими планами учебных дисциплин, расписанием учебных занятий и планом основных мероприятий на текущий учебный год. Расписание учебных занятий учитывает чередование дисциплин по сложности. Отдельно составляются расписания спортивных секций, консультаций преподавателей и кружков, которые утверждаются директором. Изменения</w:t>
      </w:r>
      <w:r w:rsidR="000645B6">
        <w:rPr>
          <w:color w:val="2F243A"/>
          <w:sz w:val="28"/>
          <w:szCs w:val="28"/>
        </w:rPr>
        <w:t xml:space="preserve"> </w:t>
      </w:r>
      <w:r w:rsidRPr="000645B6">
        <w:rPr>
          <w:color w:val="2F243A"/>
          <w:sz w:val="28"/>
          <w:szCs w:val="28"/>
        </w:rPr>
        <w:t xml:space="preserve">в расписании доводится до сведения преподавателей и обучающихся своевременно.  Общий объем учебной нагрузки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 xml:space="preserve"> соответствует ФГОС СПО. Педагогическая нагрузка распределяется с учетом преемственности, утверждается директором. Приказ о педагогической нагрузке издается на начало учебного года.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Периодичность промежуточной аттестации определяется рабочими планами и графиком учебного процесса. Процедуры сдачи зачетов, контрольных работ, экзаменов, предусмотренных рабочими учебными планами, осуществляются за счет часов, отводимых на дисциплину. Весь комплект документации основных профессиональных образовательных программ методически обеспечен и адаптирован к современным требованиям. Результаты промежуточной аттестации </w:t>
      </w:r>
      <w:r w:rsidR="000645B6">
        <w:rPr>
          <w:color w:val="2F243A"/>
          <w:sz w:val="28"/>
          <w:szCs w:val="28"/>
        </w:rPr>
        <w:t xml:space="preserve">                </w:t>
      </w:r>
      <w:r w:rsidRPr="000645B6">
        <w:rPr>
          <w:color w:val="2F243A"/>
          <w:sz w:val="28"/>
          <w:szCs w:val="28"/>
        </w:rPr>
        <w:t xml:space="preserve">2 раза в год рассматриваются педагогическим советом по итогам работы за семестр. Завершающая форма обучения (государственная итоговая аттестация) по каждой основной профессиональной образовательной программе имеет комплексное </w:t>
      </w:r>
      <w:proofErr w:type="spellStart"/>
      <w:proofErr w:type="gramStart"/>
      <w:r w:rsidRPr="000645B6">
        <w:rPr>
          <w:color w:val="2F243A"/>
          <w:sz w:val="28"/>
          <w:szCs w:val="28"/>
        </w:rPr>
        <w:t>учебно</w:t>
      </w:r>
      <w:proofErr w:type="spellEnd"/>
      <w:r w:rsidRPr="000645B6">
        <w:rPr>
          <w:color w:val="2F243A"/>
          <w:sz w:val="28"/>
          <w:szCs w:val="28"/>
        </w:rPr>
        <w:t xml:space="preserve"> – методическое</w:t>
      </w:r>
      <w:proofErr w:type="gramEnd"/>
      <w:r w:rsidRPr="000645B6">
        <w:rPr>
          <w:color w:val="2F243A"/>
          <w:sz w:val="28"/>
          <w:szCs w:val="28"/>
        </w:rPr>
        <w:t xml:space="preserve"> обеспечение. Ежегодно по каждой выпускаемой профессии или специальности разрабатывается и утверждается Программа государственной итоговой аттестации не позднее, чем за шесть месяцев до начала государственной итоговой аттестации.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В колледже имеются коллегиальные органы управления: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Педагогический совет (Положение о педагогическом совете ОГБПОУ ТМК от 30.03.2016);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Студенческий совет (Положение о Совете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 xml:space="preserve"> ОГБПОУ ТМК от 30.11.2016);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Совет профилактики правонарушений ОГБПОУ ТМК (Положение о совете профилактики правонарушений ОГБПОУ ТМК от 30.03.2016);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Управляющий совет с участием работодателей (Положение об управляющем совете в ОГБПОУ </w:t>
      </w: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 xml:space="preserve"> многоп</w:t>
      </w:r>
      <w:r w:rsidR="000645B6">
        <w:rPr>
          <w:color w:val="2F243A"/>
          <w:sz w:val="28"/>
          <w:szCs w:val="28"/>
        </w:rPr>
        <w:t>рофильный колледж от                       01.09 2020</w:t>
      </w:r>
      <w:r w:rsidRPr="000645B6">
        <w:rPr>
          <w:color w:val="2F243A"/>
          <w:sz w:val="28"/>
          <w:szCs w:val="28"/>
        </w:rPr>
        <w:t>);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ОГБПОУ </w:t>
      </w: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 xml:space="preserve"> многопрофильный колледж осуществляет свою деятельность за счет финансирования из бюджета Ивановской области и внебюджетных средств, получаемых от иной предпринимательской деятельности.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Доход от иной приносящей доходы деятельности за отчетный период составил 3796847,09 руб., в том числе: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доход от образовательной деятельности 1372423,84 руб.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Общий объем внебюджетных расходов составляет 357447,00</w:t>
      </w:r>
      <w:r w:rsidR="000645B6" w:rsidRPr="000645B6">
        <w:rPr>
          <w:color w:val="2F243A"/>
          <w:sz w:val="28"/>
          <w:szCs w:val="28"/>
        </w:rPr>
        <w:t xml:space="preserve"> руб.</w:t>
      </w:r>
      <w:r w:rsidRPr="000645B6">
        <w:rPr>
          <w:color w:val="2F243A"/>
          <w:sz w:val="28"/>
          <w:szCs w:val="28"/>
        </w:rPr>
        <w:t xml:space="preserve"> из них 357447,00 руб.  направлено на модернизацию учебно-материальной базы.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Трудоустройство выпускников на современном этапе невозможно без участия социального партнерства. Это необходимое условие формирования заказа на подготовку кадров для экономики региона. Основной способ осуществления социального партнерства – социальный диалог, в который вступают стороны с целью достижения соглашения по вопросам, представляющим взаимный интерес на </w:t>
      </w:r>
      <w:r w:rsidRPr="000645B6">
        <w:rPr>
          <w:color w:val="2F243A"/>
          <w:sz w:val="28"/>
          <w:szCs w:val="28"/>
        </w:rPr>
        <w:lastRenderedPageBreak/>
        <w:t xml:space="preserve">договорной основе. Взаимодействие с социальными партнерами в колледже реализуется посредством договоров. Договор о сотрудничестве подтверждает готовность сторон к сотрудничеству, оговаривает предмет и условия взаимодействия, права и обязанности каждого. </w:t>
      </w:r>
      <w:proofErr w:type="gramStart"/>
      <w:r w:rsidRPr="000645B6">
        <w:rPr>
          <w:color w:val="2F243A"/>
          <w:sz w:val="28"/>
          <w:szCs w:val="28"/>
        </w:rPr>
        <w:t>Обучающиеся</w:t>
      </w:r>
      <w:proofErr w:type="gramEnd"/>
      <w:r w:rsidRPr="000645B6">
        <w:rPr>
          <w:color w:val="2F243A"/>
          <w:sz w:val="28"/>
          <w:szCs w:val="28"/>
        </w:rPr>
        <w:t xml:space="preserve"> колледжа не только проходят там производственную практику, но и устраивают свою дальнейшую трудовую деятельность на предприятиях – партнерах. Прохождение производственной практики строится на основании Договора о практике. Данный Договор подтверждает готовность предприятия принять на производственную практику обучающегося образовательного учреждения и организовать ее прохождение согласно требованиям ФГОС.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Колледж взаимодействует с ОГБПОУ ИКСУ (договор о сетевом взаимодействии и сотрудничестве от 26.01.2016) с целью развития профессионального образования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 xml:space="preserve"> и обеспечения реализации индивидуальной образовательной траектории по профессии «Повар, кондитер», специальности «Технология продукции общественного питания»; </w:t>
      </w:r>
      <w:proofErr w:type="gramStart"/>
      <w:r w:rsidRPr="000645B6">
        <w:rPr>
          <w:color w:val="2F243A"/>
          <w:sz w:val="28"/>
          <w:szCs w:val="28"/>
        </w:rPr>
        <w:t xml:space="preserve">с ОГБПОУ </w:t>
      </w:r>
      <w:proofErr w:type="spellStart"/>
      <w:r w:rsidRPr="000645B6">
        <w:rPr>
          <w:color w:val="2F243A"/>
          <w:sz w:val="28"/>
          <w:szCs w:val="28"/>
        </w:rPr>
        <w:t>Фурмановский</w:t>
      </w:r>
      <w:proofErr w:type="spellEnd"/>
      <w:r w:rsidRPr="000645B6">
        <w:rPr>
          <w:color w:val="2F243A"/>
          <w:sz w:val="28"/>
          <w:szCs w:val="28"/>
        </w:rPr>
        <w:t xml:space="preserve"> технический колледж (договор о сетевом взаимодействии от 06.04.2022) с целью реализации части основной профессиональной образовательной программы по профессии 43.01.09 «Повар, кондитер», а именно: участие студентов ОГБПОУ ТМК в процедуре демонстрационного экзамена на основе стандартов </w:t>
      </w:r>
      <w:proofErr w:type="spellStart"/>
      <w:r w:rsidRPr="000645B6">
        <w:rPr>
          <w:color w:val="2F243A"/>
          <w:sz w:val="28"/>
          <w:szCs w:val="28"/>
        </w:rPr>
        <w:t>Ворлдскиллс</w:t>
      </w:r>
      <w:proofErr w:type="spellEnd"/>
      <w:r w:rsidRPr="000645B6">
        <w:rPr>
          <w:color w:val="2F243A"/>
          <w:sz w:val="28"/>
          <w:szCs w:val="28"/>
        </w:rPr>
        <w:t xml:space="preserve"> как части защиты ВКР при проведении государственной итоговой аттестации по образовательным программам СПО на производственной базе </w:t>
      </w:r>
      <w:proofErr w:type="spellStart"/>
      <w:r w:rsidRPr="000645B6">
        <w:rPr>
          <w:color w:val="2F243A"/>
          <w:sz w:val="28"/>
          <w:szCs w:val="28"/>
        </w:rPr>
        <w:t>Фурмановского</w:t>
      </w:r>
      <w:proofErr w:type="spellEnd"/>
      <w:r w:rsidRPr="000645B6">
        <w:rPr>
          <w:color w:val="2F243A"/>
          <w:sz w:val="28"/>
          <w:szCs w:val="28"/>
        </w:rPr>
        <w:t xml:space="preserve"> технического колледжа.</w:t>
      </w:r>
      <w:proofErr w:type="gramEnd"/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 xml:space="preserve"> многопрофильный колледж гордится своими студентами и выпускниками. Каждый год наши студенты участвуют во всероссийских олимпиадах, конкурсах и конференциях, достойно представляя на них наш город. Большое количество призовых мест студентов подтверждают высокий уровень подготовки будущих специалистов. Участие в подобных мероприятиях является одним из важнейших элементов подготовки студентов в  колледже, помогает процессу превращения студентов в успешных специалистов, нацеленных на профессиональный и карьерный рост. Кроме этого, в нашем колледже интересная и яркая </w:t>
      </w:r>
      <w:proofErr w:type="spellStart"/>
      <w:r w:rsidRPr="000645B6">
        <w:rPr>
          <w:color w:val="2F243A"/>
          <w:sz w:val="28"/>
          <w:szCs w:val="28"/>
        </w:rPr>
        <w:t>внеучебная</w:t>
      </w:r>
      <w:proofErr w:type="spellEnd"/>
      <w:r w:rsidRPr="000645B6">
        <w:rPr>
          <w:color w:val="2F243A"/>
          <w:sz w:val="28"/>
          <w:szCs w:val="28"/>
        </w:rPr>
        <w:t xml:space="preserve"> жизнь студентов – она рассматривается как часть воспитательного процесса, неразрывно связанная с образовательным процессом. Наша задача – помочь студенту раскрыть свои таланты, воспитать в нем гармонично развитую личность, обладающую активной жизненной и социальной позицией.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Культурно</w:t>
      </w:r>
      <w:r w:rsidR="000645B6">
        <w:rPr>
          <w:color w:val="2F243A"/>
          <w:sz w:val="28"/>
          <w:szCs w:val="28"/>
        </w:rPr>
        <w:t xml:space="preserve"> </w:t>
      </w:r>
      <w:r w:rsidRPr="000645B6">
        <w:rPr>
          <w:color w:val="2F243A"/>
          <w:sz w:val="28"/>
          <w:szCs w:val="28"/>
        </w:rPr>
        <w:t xml:space="preserve">- </w:t>
      </w:r>
      <w:proofErr w:type="spellStart"/>
      <w:r w:rsidRPr="000645B6">
        <w:rPr>
          <w:color w:val="2F243A"/>
          <w:sz w:val="28"/>
          <w:szCs w:val="28"/>
        </w:rPr>
        <w:t>досуговая</w:t>
      </w:r>
      <w:proofErr w:type="spellEnd"/>
      <w:r w:rsidRPr="000645B6">
        <w:rPr>
          <w:color w:val="2F243A"/>
          <w:sz w:val="28"/>
          <w:szCs w:val="28"/>
        </w:rPr>
        <w:t> деятельность в нашем колледже направлена на развитие творческих способностей, творческой активности, творческого потенциала и</w:t>
      </w:r>
      <w:r w:rsidR="000645B6">
        <w:rPr>
          <w:color w:val="2F243A"/>
          <w:sz w:val="28"/>
          <w:szCs w:val="28"/>
        </w:rPr>
        <w:t xml:space="preserve"> </w:t>
      </w:r>
      <w:r w:rsidRPr="000645B6">
        <w:rPr>
          <w:color w:val="2F243A"/>
          <w:sz w:val="28"/>
          <w:szCs w:val="28"/>
        </w:rPr>
        <w:t>осуществляется посредством организации</w:t>
      </w:r>
      <w:r w:rsidR="000645B6">
        <w:rPr>
          <w:color w:val="2F243A"/>
          <w:sz w:val="28"/>
          <w:szCs w:val="28"/>
        </w:rPr>
        <w:t xml:space="preserve"> с</w:t>
      </w:r>
      <w:r w:rsidRPr="000645B6">
        <w:rPr>
          <w:color w:val="2F243A"/>
          <w:sz w:val="28"/>
          <w:szCs w:val="28"/>
        </w:rPr>
        <w:t>овместной </w:t>
      </w:r>
      <w:r w:rsidR="000645B6">
        <w:rPr>
          <w:color w:val="2F243A"/>
          <w:sz w:val="28"/>
          <w:szCs w:val="28"/>
        </w:rPr>
        <w:t xml:space="preserve"> </w:t>
      </w:r>
      <w:r w:rsidRPr="000645B6">
        <w:rPr>
          <w:color w:val="2F243A"/>
          <w:sz w:val="28"/>
          <w:szCs w:val="28"/>
        </w:rPr>
        <w:t>деятельности </w:t>
      </w:r>
      <w:r w:rsidR="000645B6">
        <w:rPr>
          <w:color w:val="2F243A"/>
          <w:sz w:val="28"/>
          <w:szCs w:val="28"/>
        </w:rPr>
        <w:t xml:space="preserve"> </w:t>
      </w:r>
      <w:r w:rsidRPr="000645B6">
        <w:rPr>
          <w:color w:val="2F243A"/>
          <w:sz w:val="28"/>
          <w:szCs w:val="28"/>
        </w:rPr>
        <w:t xml:space="preserve">преподавателей </w:t>
      </w:r>
      <w:r w:rsidR="000645B6">
        <w:rPr>
          <w:color w:val="2F243A"/>
          <w:sz w:val="28"/>
          <w:szCs w:val="28"/>
        </w:rPr>
        <w:t xml:space="preserve"> </w:t>
      </w:r>
      <w:r w:rsidRPr="000645B6">
        <w:rPr>
          <w:color w:val="2F243A"/>
          <w:sz w:val="28"/>
          <w:szCs w:val="28"/>
        </w:rPr>
        <w:t xml:space="preserve">и обучающихся. Согласно плану работы колледжа, ежедневно после занятий с 14 час. 45 мин. проходят занятия в кружках, в которых занимаются 238 человека.  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Одним из направлений научно – исследовательской, творческой деятельности обучающихся и преподавателей является внеклассная работа по профессиям и учебным дисциплинам, участие в олимпиадах, конкурсах различного уровня.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Воспитательная работа в колледже регламентируется Конституцией РФ, «Законом об образовании в Российской Федерации», «Конвенцией ООН о правах </w:t>
      </w:r>
      <w:r w:rsidRPr="000645B6">
        <w:rPr>
          <w:color w:val="2F243A"/>
          <w:sz w:val="28"/>
          <w:szCs w:val="28"/>
        </w:rPr>
        <w:lastRenderedPageBreak/>
        <w:t xml:space="preserve">ребенка» и другими федеральными, региональными и муниципальными нормативными правовыми актами, организуется в соответствии 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с Концепцией воспитательной работы в колледже и </w:t>
      </w:r>
      <w:proofErr w:type="gramStart"/>
      <w:r w:rsidRPr="000645B6">
        <w:rPr>
          <w:color w:val="2F243A"/>
          <w:sz w:val="28"/>
          <w:szCs w:val="28"/>
        </w:rPr>
        <w:t>направлена</w:t>
      </w:r>
      <w:proofErr w:type="gramEnd"/>
      <w:r w:rsidRPr="000645B6">
        <w:rPr>
          <w:color w:val="2F243A"/>
          <w:sz w:val="28"/>
          <w:szCs w:val="28"/>
        </w:rPr>
        <w:t xml:space="preserve"> на решение следующих задач: 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Формирование мировоззрения и системы базовых ценностей личности;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Приобщение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 xml:space="preserve"> к общечеловеческим нормам морали, национальным устоям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 и традициям; 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 Обеспечение развития личности и ее социально-психологической поддержки, формирование личностных качеств, необходимых для жизни; 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Воспитание внутренней потребности личности в здоровом образе жизни, ответственного отношения к природной и </w:t>
      </w:r>
      <w:proofErr w:type="spellStart"/>
      <w:r w:rsidRPr="000645B6">
        <w:rPr>
          <w:color w:val="2F243A"/>
          <w:sz w:val="28"/>
          <w:szCs w:val="28"/>
        </w:rPr>
        <w:t>социокультурной</w:t>
      </w:r>
      <w:proofErr w:type="spellEnd"/>
      <w:r w:rsidRPr="000645B6">
        <w:rPr>
          <w:color w:val="2F243A"/>
          <w:sz w:val="28"/>
          <w:szCs w:val="28"/>
        </w:rPr>
        <w:t xml:space="preserve"> среде обитания;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Развитие воспитательного потенциала семьи;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Поддержка социальных инициатив и достижений обучающихся.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Концепция воспитательной работы в колледже составлена с учетом приоритетных направлений реализации молодежной политики и развития образования в Российской Федерации. В колледже приняты в установленном порядке документы, регламентирующие организацию и проведение воспитательной работы.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Воспитательная работа в колледже возглавляется директором, организуется заместителем директора по учебно-воспитательной работе, осуществляется классными руководителями учебных групп, мастерами производственного обучения, преподавателями и воспитателями общежития. Ряд организационных функций возложен на Совет старост и Совет общежития. </w:t>
      </w:r>
      <w:proofErr w:type="gramStart"/>
      <w:r w:rsidRPr="000645B6">
        <w:rPr>
          <w:color w:val="2F243A"/>
          <w:sz w:val="28"/>
          <w:szCs w:val="28"/>
        </w:rPr>
        <w:t>Основными формами учебно-воспитательной и внеурочной работы в колледже являются воспитательная внеурочная деятельность, включающая в себя общественную, культурно-массовую, спортивно-оздоровительную и другие виды деятельности обучающихся.</w:t>
      </w:r>
      <w:proofErr w:type="gramEnd"/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По всем профессиям и специальностям разработаны Программы воспитания.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Правовое воспитание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 xml:space="preserve"> формируется в установлении активной гражданской позиции и в профилактике противоправного поведения. Свою активную гражданскую позицию обучающиеся проявляют при организации работы по повышению электоральной активности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>. По профилактике противоправного поведения в колледже совместно с ПДН МО МВД России «</w:t>
      </w: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 xml:space="preserve">», КДН и ЗП г.о. Тейково составлены и утверждены совместные планы работы, где отражены все мероприятия, проводимые по профилактике противоправного поведения. Согласно данным планам внутри колледжа проводятся: 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месячники по </w:t>
      </w:r>
      <w:proofErr w:type="spellStart"/>
      <w:r w:rsidRPr="000645B6">
        <w:rPr>
          <w:color w:val="2F243A"/>
          <w:sz w:val="28"/>
          <w:szCs w:val="28"/>
        </w:rPr>
        <w:t>антинаркотической</w:t>
      </w:r>
      <w:proofErr w:type="spellEnd"/>
      <w:r w:rsidRPr="000645B6">
        <w:rPr>
          <w:color w:val="2F243A"/>
          <w:sz w:val="28"/>
          <w:szCs w:val="28"/>
        </w:rPr>
        <w:t xml:space="preserve"> направленности, согласованные с МО МВД России «</w:t>
      </w: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>»;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декадники по профилактике правонарушений, жестокости и насилия по отношению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 к несовершеннолетним, проводимые совместно с ОДН  МО МВД России «</w:t>
      </w: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>»;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заседания совета профилактики колледжа.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Отмечается положительная динамика охвата учащихся творческими и спортивными объединениями. </w:t>
      </w:r>
    </w:p>
    <w:p w:rsidR="000645B6" w:rsidRDefault="000645B6" w:rsidP="000645B6">
      <w:pPr>
        <w:ind w:right="-141" w:firstLine="851"/>
        <w:jc w:val="center"/>
        <w:rPr>
          <w:b/>
          <w:i/>
          <w:color w:val="2F243A"/>
          <w:sz w:val="28"/>
          <w:szCs w:val="28"/>
        </w:rPr>
      </w:pPr>
    </w:p>
    <w:p w:rsidR="006B5620" w:rsidRPr="000645B6" w:rsidRDefault="006B5620" w:rsidP="000645B6">
      <w:pPr>
        <w:ind w:right="-141" w:firstLine="851"/>
        <w:jc w:val="center"/>
        <w:rPr>
          <w:b/>
          <w:i/>
          <w:color w:val="2F243A"/>
          <w:sz w:val="28"/>
          <w:szCs w:val="28"/>
        </w:rPr>
      </w:pPr>
      <w:r w:rsidRPr="000645B6">
        <w:rPr>
          <w:b/>
          <w:i/>
          <w:color w:val="2F243A"/>
          <w:sz w:val="28"/>
          <w:szCs w:val="28"/>
        </w:rPr>
        <w:lastRenderedPageBreak/>
        <w:t>Проблемы и нужды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1.Капитальный ремонт крыши зданий учебного комплекса,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2. Кадровая проблема по профессиям «Швея» и «Штукатур»,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3. Недостаточность бюджетного финансирования для модернизации учебно-материальной базы,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4. Недостаточное выделение средств на питание обучающихся (исходя из расчета 20 рублей на 1 человека)</w:t>
      </w:r>
      <w:r w:rsidR="000669B2" w:rsidRPr="000645B6">
        <w:rPr>
          <w:color w:val="2F243A"/>
          <w:sz w:val="28"/>
          <w:szCs w:val="28"/>
        </w:rPr>
        <w:t>.</w:t>
      </w:r>
    </w:p>
    <w:p w:rsidR="000645B6" w:rsidRDefault="000645B6" w:rsidP="000645B6">
      <w:pPr>
        <w:ind w:right="-141" w:firstLine="851"/>
        <w:jc w:val="center"/>
        <w:rPr>
          <w:b/>
          <w:i/>
          <w:color w:val="2F243A"/>
          <w:sz w:val="28"/>
          <w:szCs w:val="28"/>
        </w:rPr>
      </w:pPr>
    </w:p>
    <w:p w:rsidR="006B5620" w:rsidRDefault="006B5620" w:rsidP="000645B6">
      <w:pPr>
        <w:ind w:right="-141" w:firstLine="851"/>
        <w:jc w:val="center"/>
        <w:rPr>
          <w:b/>
          <w:i/>
          <w:color w:val="2F243A"/>
          <w:sz w:val="28"/>
          <w:szCs w:val="28"/>
        </w:rPr>
      </w:pPr>
      <w:r w:rsidRPr="000645B6">
        <w:rPr>
          <w:b/>
          <w:i/>
          <w:color w:val="2F243A"/>
          <w:sz w:val="28"/>
          <w:szCs w:val="28"/>
        </w:rPr>
        <w:t>Планы</w:t>
      </w:r>
    </w:p>
    <w:p w:rsidR="000645B6" w:rsidRPr="000645B6" w:rsidRDefault="000645B6" w:rsidP="000645B6">
      <w:pPr>
        <w:ind w:right="-141" w:firstLine="851"/>
        <w:jc w:val="center"/>
        <w:rPr>
          <w:b/>
          <w:i/>
          <w:color w:val="2F243A"/>
          <w:sz w:val="28"/>
          <w:szCs w:val="28"/>
        </w:rPr>
      </w:pP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С целью дальнейшего повышения качества образовательных услуг </w:t>
      </w:r>
      <w:proofErr w:type="spellStart"/>
      <w:r w:rsidRPr="000645B6">
        <w:rPr>
          <w:color w:val="2F243A"/>
          <w:sz w:val="28"/>
          <w:szCs w:val="28"/>
        </w:rPr>
        <w:t>Тейковский</w:t>
      </w:r>
      <w:proofErr w:type="spellEnd"/>
      <w:r w:rsidRPr="000645B6">
        <w:rPr>
          <w:color w:val="2F243A"/>
          <w:sz w:val="28"/>
          <w:szCs w:val="28"/>
        </w:rPr>
        <w:t xml:space="preserve"> многопрофильный колледж планирует: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1. Развивать социальное партнёрство с предприятиями и организациями в вопросах: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организации практического обучения обучающихся на реальных рабочих местах;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организации дипломного, курсового проектирования под заказ работодателя;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организации стажировки преподавателей и мастеров производственного обучения;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трудоустройства выпускников.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2. Совершенствовать, развивать материально-техническую базу Колледжа.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3. Продолжить работу </w:t>
      </w:r>
      <w:proofErr w:type="gramStart"/>
      <w:r w:rsidRPr="000645B6">
        <w:rPr>
          <w:color w:val="2F243A"/>
          <w:sz w:val="28"/>
          <w:szCs w:val="28"/>
        </w:rPr>
        <w:t>по</w:t>
      </w:r>
      <w:proofErr w:type="gramEnd"/>
      <w:r w:rsidRPr="000645B6">
        <w:rPr>
          <w:color w:val="2F243A"/>
          <w:sz w:val="28"/>
          <w:szCs w:val="28"/>
        </w:rPr>
        <w:t>: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совершенствованию методического обеспечения специальностей и профессий в рамках ФГОС СПО;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духовно-нравственному воспитанию </w:t>
      </w:r>
      <w:proofErr w:type="gramStart"/>
      <w:r w:rsidRPr="000645B6">
        <w:rPr>
          <w:color w:val="2F243A"/>
          <w:sz w:val="28"/>
          <w:szCs w:val="28"/>
        </w:rPr>
        <w:t>обучающихся</w:t>
      </w:r>
      <w:proofErr w:type="gramEnd"/>
      <w:r w:rsidRPr="000645B6">
        <w:rPr>
          <w:color w:val="2F243A"/>
          <w:sz w:val="28"/>
          <w:szCs w:val="28"/>
        </w:rPr>
        <w:t>;</w:t>
      </w:r>
    </w:p>
    <w:p w:rsidR="006B5620" w:rsidRPr="000645B6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>- исследовательской и экспериментальной деятельности обучающихся и преподавателей;</w:t>
      </w:r>
    </w:p>
    <w:p w:rsidR="006B5620" w:rsidRDefault="006B5620" w:rsidP="000645B6">
      <w:pPr>
        <w:ind w:right="-141" w:firstLine="851"/>
        <w:jc w:val="both"/>
        <w:rPr>
          <w:color w:val="2F243A"/>
          <w:sz w:val="28"/>
          <w:szCs w:val="28"/>
        </w:rPr>
      </w:pPr>
      <w:r w:rsidRPr="000645B6">
        <w:rPr>
          <w:color w:val="2F243A"/>
          <w:sz w:val="28"/>
          <w:szCs w:val="28"/>
        </w:rPr>
        <w:t xml:space="preserve">- совершенствованию </w:t>
      </w:r>
      <w:proofErr w:type="spellStart"/>
      <w:r w:rsidRPr="000645B6">
        <w:rPr>
          <w:color w:val="2F243A"/>
          <w:sz w:val="28"/>
          <w:szCs w:val="28"/>
        </w:rPr>
        <w:t>профориентационной</w:t>
      </w:r>
      <w:proofErr w:type="spellEnd"/>
      <w:r w:rsidRPr="000645B6">
        <w:rPr>
          <w:color w:val="2F243A"/>
          <w:sz w:val="28"/>
          <w:szCs w:val="28"/>
        </w:rPr>
        <w:t xml:space="preserve"> работы с использованием инновационных технологий.</w:t>
      </w:r>
    </w:p>
    <w:p w:rsidR="000645B6" w:rsidRDefault="000645B6" w:rsidP="000645B6">
      <w:pPr>
        <w:ind w:right="-141" w:firstLine="851"/>
        <w:jc w:val="both"/>
        <w:rPr>
          <w:color w:val="2F243A"/>
          <w:sz w:val="28"/>
          <w:szCs w:val="28"/>
        </w:rPr>
      </w:pPr>
    </w:p>
    <w:p w:rsidR="000645B6" w:rsidRPr="000645B6" w:rsidRDefault="000645B6" w:rsidP="000645B6">
      <w:pPr>
        <w:ind w:right="-141" w:firstLine="851"/>
        <w:jc w:val="both"/>
        <w:rPr>
          <w:color w:val="2F243A"/>
          <w:sz w:val="28"/>
          <w:szCs w:val="28"/>
        </w:rPr>
      </w:pPr>
    </w:p>
    <w:p w:rsidR="005378F7" w:rsidRPr="000645B6" w:rsidRDefault="005378F7" w:rsidP="000645B6">
      <w:pPr>
        <w:ind w:right="-141"/>
        <w:jc w:val="both"/>
        <w:rPr>
          <w:sz w:val="28"/>
          <w:szCs w:val="28"/>
        </w:rPr>
      </w:pPr>
    </w:p>
    <w:p w:rsidR="00294385" w:rsidRPr="000645B6" w:rsidRDefault="0055729A" w:rsidP="000645B6">
      <w:pPr>
        <w:ind w:right="-141"/>
        <w:rPr>
          <w:sz w:val="28"/>
          <w:szCs w:val="28"/>
        </w:rPr>
      </w:pPr>
      <w:r w:rsidRPr="000645B6">
        <w:rPr>
          <w:sz w:val="28"/>
          <w:szCs w:val="28"/>
        </w:rPr>
        <w:t xml:space="preserve">             И.о. д</w:t>
      </w:r>
      <w:r w:rsidR="00E56CF4" w:rsidRPr="000645B6">
        <w:rPr>
          <w:sz w:val="28"/>
          <w:szCs w:val="28"/>
        </w:rPr>
        <w:t xml:space="preserve">иректор  </w:t>
      </w:r>
      <w:r w:rsidR="00E56CF4" w:rsidRPr="000645B6">
        <w:rPr>
          <w:color w:val="000000"/>
          <w:sz w:val="28"/>
          <w:szCs w:val="28"/>
          <w:bdr w:val="none" w:sz="0" w:space="0" w:color="auto" w:frame="1"/>
        </w:rPr>
        <w:t xml:space="preserve">ОГБПОУ </w:t>
      </w:r>
      <w:r w:rsidRPr="000645B6">
        <w:rPr>
          <w:color w:val="000000"/>
          <w:sz w:val="28"/>
          <w:szCs w:val="28"/>
          <w:bdr w:val="none" w:sz="0" w:space="0" w:color="auto" w:frame="1"/>
        </w:rPr>
        <w:t xml:space="preserve">ТМК                        </w:t>
      </w:r>
      <w:r w:rsidR="00E56CF4" w:rsidRPr="000645B6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4E7C34" w:rsidRPr="000645B6">
        <w:rPr>
          <w:sz w:val="28"/>
          <w:szCs w:val="28"/>
        </w:rPr>
        <w:t xml:space="preserve">_______________ </w:t>
      </w:r>
      <w:r w:rsidRPr="000645B6">
        <w:rPr>
          <w:sz w:val="28"/>
          <w:szCs w:val="28"/>
        </w:rPr>
        <w:t>Е.В. Семина</w:t>
      </w:r>
      <w:r w:rsidR="004E7C34" w:rsidRPr="000645B6">
        <w:rPr>
          <w:sz w:val="28"/>
          <w:szCs w:val="28"/>
        </w:rPr>
        <w:t xml:space="preserve"> </w:t>
      </w:r>
    </w:p>
    <w:sectPr w:rsidR="00294385" w:rsidRPr="000645B6" w:rsidSect="000645B6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453B6"/>
    <w:rsid w:val="00046EE4"/>
    <w:rsid w:val="00056356"/>
    <w:rsid w:val="000645B6"/>
    <w:rsid w:val="000669B2"/>
    <w:rsid w:val="000752C9"/>
    <w:rsid w:val="000A70DE"/>
    <w:rsid w:val="0011087F"/>
    <w:rsid w:val="001408CC"/>
    <w:rsid w:val="00176291"/>
    <w:rsid w:val="001A47A0"/>
    <w:rsid w:val="001B17CF"/>
    <w:rsid w:val="002300B8"/>
    <w:rsid w:val="00263B17"/>
    <w:rsid w:val="00294385"/>
    <w:rsid w:val="002E1E41"/>
    <w:rsid w:val="00307F66"/>
    <w:rsid w:val="00334D1E"/>
    <w:rsid w:val="0036623D"/>
    <w:rsid w:val="003B3140"/>
    <w:rsid w:val="003C0C6E"/>
    <w:rsid w:val="003C1F9B"/>
    <w:rsid w:val="00411BFE"/>
    <w:rsid w:val="00455419"/>
    <w:rsid w:val="004B1D0A"/>
    <w:rsid w:val="004B5B8B"/>
    <w:rsid w:val="004C2372"/>
    <w:rsid w:val="004E7C34"/>
    <w:rsid w:val="00536BF5"/>
    <w:rsid w:val="005378F7"/>
    <w:rsid w:val="0055729A"/>
    <w:rsid w:val="005673E9"/>
    <w:rsid w:val="005B6243"/>
    <w:rsid w:val="00646281"/>
    <w:rsid w:val="00651AF4"/>
    <w:rsid w:val="00653358"/>
    <w:rsid w:val="00655C35"/>
    <w:rsid w:val="006B0CDE"/>
    <w:rsid w:val="006B1720"/>
    <w:rsid w:val="006B5620"/>
    <w:rsid w:val="006F2F8F"/>
    <w:rsid w:val="0077165A"/>
    <w:rsid w:val="00777CCB"/>
    <w:rsid w:val="008038C1"/>
    <w:rsid w:val="008D170C"/>
    <w:rsid w:val="009037E6"/>
    <w:rsid w:val="00921504"/>
    <w:rsid w:val="0094489B"/>
    <w:rsid w:val="00977F80"/>
    <w:rsid w:val="009949AC"/>
    <w:rsid w:val="009B4773"/>
    <w:rsid w:val="00A336AF"/>
    <w:rsid w:val="00A37D4E"/>
    <w:rsid w:val="00A6061C"/>
    <w:rsid w:val="00A71DB5"/>
    <w:rsid w:val="00AC01D2"/>
    <w:rsid w:val="00AD4D9F"/>
    <w:rsid w:val="00AE4379"/>
    <w:rsid w:val="00B56082"/>
    <w:rsid w:val="00B57B0D"/>
    <w:rsid w:val="00BF367A"/>
    <w:rsid w:val="00C1749B"/>
    <w:rsid w:val="00CB033E"/>
    <w:rsid w:val="00CF01F8"/>
    <w:rsid w:val="00CF34B0"/>
    <w:rsid w:val="00D05070"/>
    <w:rsid w:val="00D31058"/>
    <w:rsid w:val="00D33C81"/>
    <w:rsid w:val="00D43F15"/>
    <w:rsid w:val="00D976DB"/>
    <w:rsid w:val="00DB06BE"/>
    <w:rsid w:val="00DF5057"/>
    <w:rsid w:val="00E003FA"/>
    <w:rsid w:val="00E02549"/>
    <w:rsid w:val="00E1503A"/>
    <w:rsid w:val="00E56CF4"/>
    <w:rsid w:val="00EA4161"/>
    <w:rsid w:val="00F20AED"/>
    <w:rsid w:val="00F8373E"/>
    <w:rsid w:val="00F84940"/>
    <w:rsid w:val="00FB2C99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30</cp:revision>
  <cp:lastPrinted>2022-11-24T10:46:00Z</cp:lastPrinted>
  <dcterms:created xsi:type="dcterms:W3CDTF">2021-11-16T14:11:00Z</dcterms:created>
  <dcterms:modified xsi:type="dcterms:W3CDTF">2022-11-24T10:46:00Z</dcterms:modified>
</cp:coreProperties>
</file>