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A0" w:rsidRPr="00EF7803" w:rsidRDefault="00F616A0" w:rsidP="00F616A0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0080" cy="853440"/>
            <wp:effectExtent l="19050" t="0" r="762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6A0" w:rsidRPr="00EF7803" w:rsidRDefault="00F616A0" w:rsidP="0068261C">
      <w:pPr>
        <w:pStyle w:val="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F616A0" w:rsidRPr="00EF7803" w:rsidRDefault="00F616A0" w:rsidP="0068261C">
      <w:pPr>
        <w:pStyle w:val="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F616A0" w:rsidRPr="00EF7803" w:rsidRDefault="00F616A0" w:rsidP="0068261C">
      <w:pPr>
        <w:pStyle w:val="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6A0" w:rsidRPr="00EF7803" w:rsidRDefault="00F616A0" w:rsidP="0068261C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780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F780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616A0" w:rsidRPr="00EF7803" w:rsidRDefault="00F616A0" w:rsidP="0068261C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16A0" w:rsidRPr="00EF7803" w:rsidRDefault="00F616A0" w:rsidP="00364462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780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25.11</w:t>
      </w:r>
      <w:r w:rsidRPr="00EF7803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</w:t>
      </w:r>
      <w:r w:rsidR="00364462">
        <w:rPr>
          <w:rFonts w:ascii="Times New Roman" w:hAnsi="Times New Roman" w:cs="Times New Roman"/>
          <w:sz w:val="28"/>
          <w:szCs w:val="28"/>
        </w:rPr>
        <w:t xml:space="preserve">       </w:t>
      </w:r>
      <w:r w:rsidR="00364462">
        <w:rPr>
          <w:rFonts w:ascii="Times New Roman" w:hAnsi="Times New Roman" w:cs="Times New Roman"/>
          <w:sz w:val="28"/>
          <w:szCs w:val="28"/>
        </w:rPr>
        <w:tab/>
      </w:r>
      <w:r w:rsidR="00364462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EF7803">
        <w:rPr>
          <w:rFonts w:ascii="Times New Roman" w:hAnsi="Times New Roman" w:cs="Times New Roman"/>
          <w:sz w:val="28"/>
          <w:szCs w:val="28"/>
        </w:rPr>
        <w:t xml:space="preserve">  № </w:t>
      </w:r>
      <w:r w:rsidR="00364462">
        <w:rPr>
          <w:rFonts w:ascii="Times New Roman" w:hAnsi="Times New Roman" w:cs="Times New Roman"/>
          <w:sz w:val="28"/>
          <w:szCs w:val="28"/>
        </w:rPr>
        <w:t>115</w:t>
      </w:r>
    </w:p>
    <w:p w:rsidR="00F616A0" w:rsidRPr="00EF7803" w:rsidRDefault="00F616A0" w:rsidP="0068261C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EF7803">
        <w:rPr>
          <w:rFonts w:ascii="Times New Roman" w:hAnsi="Times New Roman" w:cs="Times New Roman"/>
          <w:sz w:val="28"/>
          <w:szCs w:val="28"/>
        </w:rPr>
        <w:t xml:space="preserve">    г.о.  Тейково</w:t>
      </w:r>
    </w:p>
    <w:p w:rsidR="00FB4B9C" w:rsidRDefault="00FB4B9C" w:rsidP="0068261C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B4B9C" w:rsidRPr="00F616A0" w:rsidRDefault="00FB4B9C" w:rsidP="0068261C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6A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  <w:r w:rsidR="004D7A2D">
        <w:rPr>
          <w:rFonts w:ascii="Times New Roman" w:eastAsia="Calibri" w:hAnsi="Times New Roman" w:cs="Times New Roman"/>
          <w:sz w:val="28"/>
          <w:szCs w:val="28"/>
        </w:rPr>
        <w:t xml:space="preserve">и дополнений </w:t>
      </w:r>
      <w:r w:rsidRPr="00F616A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616A0">
        <w:rPr>
          <w:rFonts w:ascii="Times New Roman" w:eastAsia="Calibri" w:hAnsi="Times New Roman" w:cs="Times New Roman"/>
          <w:sz w:val="28"/>
          <w:szCs w:val="28"/>
        </w:rPr>
        <w:t>р</w:t>
      </w:r>
      <w:r w:rsidR="002D5110" w:rsidRPr="00F616A0">
        <w:rPr>
          <w:rFonts w:ascii="Times New Roman" w:eastAsia="Calibri" w:hAnsi="Times New Roman" w:cs="Times New Roman"/>
          <w:sz w:val="28"/>
          <w:szCs w:val="28"/>
        </w:rPr>
        <w:t xml:space="preserve">ешение городской Думы городского округа Тейково </w:t>
      </w:r>
      <w:r w:rsidR="007879AA" w:rsidRPr="00F616A0">
        <w:rPr>
          <w:rFonts w:ascii="Times New Roman" w:eastAsia="Calibri" w:hAnsi="Times New Roman" w:cs="Times New Roman"/>
          <w:sz w:val="28"/>
          <w:szCs w:val="28"/>
        </w:rPr>
        <w:t xml:space="preserve">от 20.12.2019 № 126 </w:t>
      </w:r>
      <w:r w:rsidRPr="00F616A0">
        <w:rPr>
          <w:rFonts w:ascii="Times New Roman" w:eastAsia="Calibri" w:hAnsi="Times New Roman" w:cs="Times New Roman"/>
          <w:sz w:val="28"/>
          <w:szCs w:val="28"/>
        </w:rPr>
        <w:t>«</w:t>
      </w:r>
      <w:r w:rsidR="007879AA" w:rsidRPr="00F616A0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организации и проведении публичных слушаний, общественных обсуждений на территории городского округа Тейково</w:t>
      </w:r>
      <w:r w:rsidRPr="00F616A0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FB4B9C" w:rsidRDefault="00FB4B9C" w:rsidP="00682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B9C" w:rsidRPr="0014722F" w:rsidRDefault="00FB4B9C" w:rsidP="0068261C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4722F">
        <w:rPr>
          <w:rFonts w:ascii="Times New Roman" w:hAnsi="Times New Roman"/>
          <w:sz w:val="28"/>
          <w:szCs w:val="28"/>
        </w:rPr>
        <w:t xml:space="preserve">Руководствуясь </w:t>
      </w:r>
      <w:r w:rsidR="0073477D">
        <w:rPr>
          <w:rFonts w:ascii="Times New Roman" w:hAnsi="Times New Roman"/>
          <w:sz w:val="28"/>
          <w:szCs w:val="28"/>
        </w:rPr>
        <w:t xml:space="preserve">ст.7 </w:t>
      </w:r>
      <w:r w:rsidR="0073477D" w:rsidRPr="0073477D">
        <w:rPr>
          <w:rFonts w:ascii="Times New Roman" w:hAnsi="Times New Roman"/>
          <w:sz w:val="28"/>
          <w:szCs w:val="28"/>
        </w:rPr>
        <w:t>Федеральн</w:t>
      </w:r>
      <w:r w:rsidR="0073477D">
        <w:rPr>
          <w:rFonts w:ascii="Times New Roman" w:hAnsi="Times New Roman"/>
          <w:sz w:val="28"/>
          <w:szCs w:val="28"/>
        </w:rPr>
        <w:t>ого</w:t>
      </w:r>
      <w:r w:rsidR="0073477D" w:rsidRPr="0073477D">
        <w:rPr>
          <w:rFonts w:ascii="Times New Roman" w:hAnsi="Times New Roman"/>
          <w:sz w:val="28"/>
          <w:szCs w:val="28"/>
        </w:rPr>
        <w:t xml:space="preserve"> закон</w:t>
      </w:r>
      <w:r w:rsidR="0073477D">
        <w:rPr>
          <w:rFonts w:ascii="Times New Roman" w:hAnsi="Times New Roman"/>
          <w:sz w:val="28"/>
          <w:szCs w:val="28"/>
        </w:rPr>
        <w:t xml:space="preserve">а </w:t>
      </w:r>
      <w:r w:rsidR="0073477D" w:rsidRPr="0073477D">
        <w:rPr>
          <w:rFonts w:ascii="Times New Roman" w:hAnsi="Times New Roman"/>
          <w:sz w:val="28"/>
          <w:szCs w:val="28"/>
        </w:rPr>
        <w:t xml:space="preserve">от 14.03.2022 </w:t>
      </w:r>
      <w:r w:rsidR="0073477D">
        <w:rPr>
          <w:rFonts w:ascii="Times New Roman" w:hAnsi="Times New Roman"/>
          <w:sz w:val="28"/>
          <w:szCs w:val="28"/>
        </w:rPr>
        <w:t>№</w:t>
      </w:r>
      <w:r w:rsidR="0073477D" w:rsidRPr="0073477D">
        <w:rPr>
          <w:rFonts w:ascii="Times New Roman" w:hAnsi="Times New Roman"/>
          <w:sz w:val="28"/>
          <w:szCs w:val="28"/>
        </w:rPr>
        <w:t xml:space="preserve"> 58-ФЗ</w:t>
      </w:r>
      <w:r w:rsidR="0073477D">
        <w:rPr>
          <w:rFonts w:ascii="Times New Roman" w:hAnsi="Times New Roman"/>
          <w:sz w:val="28"/>
          <w:szCs w:val="28"/>
        </w:rPr>
        <w:t xml:space="preserve"> </w:t>
      </w:r>
      <w:r w:rsidR="00F616A0">
        <w:rPr>
          <w:rFonts w:ascii="Times New Roman" w:hAnsi="Times New Roman"/>
          <w:sz w:val="28"/>
          <w:szCs w:val="28"/>
        </w:rPr>
        <w:t xml:space="preserve">                             «</w:t>
      </w:r>
      <w:r w:rsidR="0073477D" w:rsidRPr="0073477D">
        <w:rPr>
          <w:rFonts w:ascii="Times New Roman" w:hAnsi="Times New Roman"/>
          <w:sz w:val="28"/>
          <w:szCs w:val="28"/>
        </w:rPr>
        <w:t>О внесении изменений в отдельные законодате</w:t>
      </w:r>
      <w:r w:rsidR="00F616A0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14722F">
        <w:rPr>
          <w:rFonts w:ascii="Times New Roman" w:hAnsi="Times New Roman"/>
          <w:sz w:val="28"/>
          <w:szCs w:val="28"/>
        </w:rPr>
        <w:t>,</w:t>
      </w:r>
      <w:r w:rsidR="00F616A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4B9C" w:rsidRDefault="00FB4B9C" w:rsidP="0068261C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FB4B9C" w:rsidRPr="0014722F" w:rsidRDefault="00FB4B9C" w:rsidP="0068261C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14722F">
        <w:rPr>
          <w:rFonts w:ascii="Times New Roman" w:hAnsi="Times New Roman"/>
          <w:sz w:val="28"/>
          <w:szCs w:val="28"/>
        </w:rPr>
        <w:t>городская Дума городского округа  Тейково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FB4B9C" w:rsidRPr="0014722F" w:rsidRDefault="00FB4B9C" w:rsidP="0068261C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4722F">
        <w:rPr>
          <w:rFonts w:ascii="Times New Roman" w:hAnsi="Times New Roman"/>
          <w:sz w:val="28"/>
          <w:szCs w:val="28"/>
        </w:rPr>
        <w:t>Р</w:t>
      </w:r>
      <w:proofErr w:type="gramEnd"/>
      <w:r w:rsidRPr="0014722F">
        <w:rPr>
          <w:rFonts w:ascii="Times New Roman" w:hAnsi="Times New Roman"/>
          <w:sz w:val="28"/>
          <w:szCs w:val="28"/>
        </w:rPr>
        <w:t xml:space="preserve"> Е Ш И ЛА:</w:t>
      </w:r>
    </w:p>
    <w:p w:rsidR="00FB4B9C" w:rsidRDefault="00FB4B9C" w:rsidP="0068261C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675C65" w:rsidRDefault="00FB4B9C" w:rsidP="0068261C">
      <w:pPr>
        <w:pStyle w:val="a4"/>
        <w:numPr>
          <w:ilvl w:val="0"/>
          <w:numId w:val="2"/>
        </w:numPr>
        <w:spacing w:after="0" w:line="240" w:lineRule="auto"/>
        <w:ind w:left="0" w:right="-284" w:firstLine="868"/>
        <w:jc w:val="both"/>
        <w:rPr>
          <w:rFonts w:ascii="Times New Roman" w:hAnsi="Times New Roman" w:cs="Times New Roman"/>
          <w:sz w:val="28"/>
          <w:szCs w:val="28"/>
        </w:rPr>
      </w:pPr>
      <w:r w:rsidRPr="00675C6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616A0">
        <w:rPr>
          <w:rFonts w:ascii="Times New Roman" w:hAnsi="Times New Roman" w:cs="Times New Roman"/>
          <w:sz w:val="28"/>
          <w:szCs w:val="28"/>
        </w:rPr>
        <w:t>р</w:t>
      </w:r>
      <w:r w:rsidR="002D5110" w:rsidRPr="00675C65">
        <w:rPr>
          <w:rFonts w:ascii="Times New Roman" w:hAnsi="Times New Roman" w:cs="Times New Roman"/>
          <w:sz w:val="28"/>
          <w:szCs w:val="28"/>
        </w:rPr>
        <w:t xml:space="preserve">ешение городской Думы городского округа Тейково </w:t>
      </w:r>
      <w:r w:rsidR="0073477D" w:rsidRPr="00675C65">
        <w:rPr>
          <w:rFonts w:ascii="Times New Roman" w:hAnsi="Times New Roman" w:cs="Times New Roman"/>
          <w:sz w:val="28"/>
          <w:szCs w:val="28"/>
        </w:rPr>
        <w:t>от 20.12.2019 № 126 «Об утверждении Положения о порядке организации и проведении публичных слушаний, общественных обсуждений на территории городского округа Тейково»</w:t>
      </w:r>
      <w:r w:rsidR="00675C65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F616A0" w:rsidRPr="00F616A0">
        <w:rPr>
          <w:rFonts w:ascii="Times New Roman" w:hAnsi="Times New Roman" w:cs="Times New Roman"/>
          <w:sz w:val="28"/>
          <w:szCs w:val="28"/>
        </w:rPr>
        <w:t xml:space="preserve"> </w:t>
      </w:r>
      <w:r w:rsidR="00F616A0" w:rsidRPr="00675C6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75C65" w:rsidRPr="00675C65">
        <w:rPr>
          <w:rFonts w:ascii="Times New Roman" w:hAnsi="Times New Roman" w:cs="Times New Roman"/>
          <w:sz w:val="28"/>
          <w:szCs w:val="28"/>
        </w:rPr>
        <w:t>:</w:t>
      </w:r>
    </w:p>
    <w:p w:rsidR="00F616A0" w:rsidRPr="00F616A0" w:rsidRDefault="0068261C" w:rsidP="0068261C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16A0" w:rsidRPr="00F616A0">
        <w:rPr>
          <w:rFonts w:ascii="Times New Roman" w:hAnsi="Times New Roman" w:cs="Times New Roman"/>
          <w:sz w:val="28"/>
          <w:szCs w:val="28"/>
        </w:rPr>
        <w:t xml:space="preserve"> наименовании, преамбуле</w:t>
      </w:r>
      <w:r w:rsidR="000257B4">
        <w:rPr>
          <w:rFonts w:ascii="Times New Roman" w:hAnsi="Times New Roman" w:cs="Times New Roman"/>
          <w:sz w:val="28"/>
          <w:szCs w:val="28"/>
        </w:rPr>
        <w:t>,</w:t>
      </w:r>
      <w:r w:rsidR="00F616A0" w:rsidRPr="00F616A0">
        <w:rPr>
          <w:rFonts w:ascii="Times New Roman" w:hAnsi="Times New Roman" w:cs="Times New Roman"/>
          <w:sz w:val="28"/>
          <w:szCs w:val="28"/>
        </w:rPr>
        <w:t xml:space="preserve">  </w:t>
      </w:r>
      <w:r w:rsidR="00F616A0">
        <w:rPr>
          <w:rFonts w:ascii="Times New Roman" w:hAnsi="Times New Roman" w:cs="Times New Roman"/>
          <w:sz w:val="28"/>
          <w:szCs w:val="28"/>
        </w:rPr>
        <w:t xml:space="preserve">в </w:t>
      </w:r>
      <w:r w:rsidR="00F616A0" w:rsidRPr="00F616A0">
        <w:rPr>
          <w:rFonts w:ascii="Times New Roman" w:hAnsi="Times New Roman" w:cs="Times New Roman"/>
          <w:sz w:val="28"/>
          <w:szCs w:val="28"/>
        </w:rPr>
        <w:t xml:space="preserve">тексте пункта 1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257B4">
        <w:rPr>
          <w:rFonts w:ascii="Times New Roman" w:hAnsi="Times New Roman" w:cs="Times New Roman"/>
          <w:sz w:val="28"/>
          <w:szCs w:val="28"/>
        </w:rPr>
        <w:t>и</w:t>
      </w:r>
      <w:r w:rsidR="00F616A0" w:rsidRPr="00F616A0">
        <w:rPr>
          <w:rFonts w:ascii="Times New Roman" w:hAnsi="Times New Roman" w:cs="Times New Roman"/>
          <w:sz w:val="28"/>
          <w:szCs w:val="28"/>
        </w:rPr>
        <w:t xml:space="preserve"> в </w:t>
      </w:r>
      <w:r w:rsidR="000257B4">
        <w:rPr>
          <w:rFonts w:ascii="Times New Roman" w:hAnsi="Times New Roman" w:cs="Times New Roman"/>
          <w:sz w:val="28"/>
          <w:szCs w:val="28"/>
        </w:rPr>
        <w:t>приложении к Решению</w:t>
      </w:r>
      <w:r w:rsidR="00F616A0">
        <w:rPr>
          <w:rFonts w:ascii="Times New Roman" w:hAnsi="Times New Roman" w:cs="Times New Roman"/>
          <w:sz w:val="28"/>
          <w:szCs w:val="28"/>
        </w:rPr>
        <w:t xml:space="preserve">: </w:t>
      </w:r>
      <w:r w:rsidR="00F616A0" w:rsidRPr="00F616A0">
        <w:rPr>
          <w:rFonts w:ascii="Times New Roman" w:hAnsi="Times New Roman" w:cs="Times New Roman"/>
          <w:sz w:val="28"/>
          <w:szCs w:val="28"/>
        </w:rPr>
        <w:t xml:space="preserve"> слова «городского округа Тейково» заменить словами «городского округа Тейково Ивановской об</w:t>
      </w:r>
      <w:r w:rsidR="000257B4">
        <w:rPr>
          <w:rFonts w:ascii="Times New Roman" w:hAnsi="Times New Roman" w:cs="Times New Roman"/>
          <w:sz w:val="28"/>
          <w:szCs w:val="28"/>
        </w:rPr>
        <w:t>ласти» в соответствующем падеже, за исключением слов «</w:t>
      </w:r>
      <w:r w:rsidR="000257B4" w:rsidRPr="00172572">
        <w:rPr>
          <w:rFonts w:ascii="Times New Roman" w:hAnsi="Times New Roman" w:cs="Times New Roman"/>
          <w:sz w:val="28"/>
          <w:szCs w:val="28"/>
        </w:rPr>
        <w:t>Вестнике органов местного самоуправления городского округа Тейково</w:t>
      </w:r>
      <w:r w:rsidR="000257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61C" w:rsidRDefault="0068261C" w:rsidP="0068261C">
      <w:pPr>
        <w:pStyle w:val="a4"/>
        <w:numPr>
          <w:ilvl w:val="1"/>
          <w:numId w:val="3"/>
        </w:numPr>
        <w:spacing w:after="0" w:line="240" w:lineRule="auto"/>
        <w:ind w:left="0" w:right="-284"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Решению</w:t>
      </w:r>
      <w:r w:rsidRPr="00675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5C6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5C65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проведении публичных слушаний, общественных обсуждений на территории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>» (далее - Положение):</w:t>
      </w:r>
    </w:p>
    <w:p w:rsidR="0073477D" w:rsidRPr="00675C65" w:rsidRDefault="00386B0C" w:rsidP="0068261C">
      <w:pPr>
        <w:pStyle w:val="a4"/>
        <w:numPr>
          <w:ilvl w:val="2"/>
          <w:numId w:val="3"/>
        </w:numPr>
        <w:tabs>
          <w:tab w:val="left" w:pos="1701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3477D" w:rsidRPr="00675C65">
        <w:rPr>
          <w:rFonts w:ascii="Times New Roman" w:hAnsi="Times New Roman" w:cs="Times New Roman"/>
          <w:sz w:val="28"/>
          <w:szCs w:val="28"/>
        </w:rPr>
        <w:t>ополни</w:t>
      </w:r>
      <w:r w:rsidR="00675C65">
        <w:rPr>
          <w:rFonts w:ascii="Times New Roman" w:hAnsi="Times New Roman" w:cs="Times New Roman"/>
          <w:sz w:val="28"/>
          <w:szCs w:val="28"/>
        </w:rPr>
        <w:t>ть</w:t>
      </w:r>
      <w:r w:rsidR="00FB4B9C" w:rsidRPr="00675C65">
        <w:rPr>
          <w:rFonts w:ascii="Times New Roman" w:hAnsi="Times New Roman" w:cs="Times New Roman"/>
          <w:sz w:val="28"/>
          <w:szCs w:val="28"/>
        </w:rPr>
        <w:t xml:space="preserve"> </w:t>
      </w:r>
      <w:r w:rsidR="00DD5125" w:rsidRPr="00675C65">
        <w:rPr>
          <w:rFonts w:ascii="Times New Roman" w:hAnsi="Times New Roman" w:cs="Times New Roman"/>
          <w:sz w:val="28"/>
          <w:szCs w:val="28"/>
        </w:rPr>
        <w:t>Положени</w:t>
      </w:r>
      <w:r w:rsidR="00DD5125">
        <w:rPr>
          <w:rFonts w:ascii="Times New Roman" w:hAnsi="Times New Roman" w:cs="Times New Roman"/>
          <w:sz w:val="28"/>
          <w:szCs w:val="28"/>
        </w:rPr>
        <w:t>е</w:t>
      </w:r>
      <w:r w:rsidR="00DD5125" w:rsidRPr="00675C65">
        <w:rPr>
          <w:rFonts w:ascii="Times New Roman" w:hAnsi="Times New Roman" w:cs="Times New Roman"/>
          <w:sz w:val="28"/>
          <w:szCs w:val="28"/>
        </w:rPr>
        <w:t xml:space="preserve"> </w:t>
      </w:r>
      <w:r w:rsidR="005C33E5" w:rsidRPr="00675C65">
        <w:rPr>
          <w:rFonts w:ascii="Times New Roman" w:hAnsi="Times New Roman" w:cs="Times New Roman"/>
          <w:sz w:val="28"/>
          <w:szCs w:val="28"/>
        </w:rPr>
        <w:t>пунктом 10</w:t>
      </w:r>
      <w:r w:rsidR="0068261C" w:rsidRPr="0068261C">
        <w:rPr>
          <w:rFonts w:ascii="Times New Roman" w:hAnsi="Times New Roman" w:cs="Times New Roman"/>
          <w:sz w:val="28"/>
          <w:szCs w:val="28"/>
        </w:rPr>
        <w:t xml:space="preserve"> </w:t>
      </w:r>
      <w:r w:rsidR="005C33E5" w:rsidRPr="00675C6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3477D" w:rsidRDefault="005C33E5" w:rsidP="0068261C">
      <w:pPr>
        <w:spacing w:after="0" w:line="240" w:lineRule="auto"/>
        <w:ind w:right="-284"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477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Особенности осуществления градостроительной деятельности в 2022 году.</w:t>
      </w:r>
    </w:p>
    <w:p w:rsidR="00C56794" w:rsidRDefault="005C33E5" w:rsidP="0068261C">
      <w:pPr>
        <w:spacing w:after="0" w:line="240" w:lineRule="auto"/>
        <w:ind w:right="-284"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3477D" w:rsidRPr="007347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477D" w:rsidRPr="007347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00A3">
        <w:rPr>
          <w:rFonts w:ascii="Times New Roman" w:hAnsi="Times New Roman" w:cs="Times New Roman"/>
          <w:sz w:val="28"/>
          <w:szCs w:val="28"/>
        </w:rPr>
        <w:t>С</w:t>
      </w:r>
      <w:r w:rsidR="0073477D" w:rsidRPr="00DD00A3">
        <w:rPr>
          <w:rFonts w:ascii="Times New Roman" w:hAnsi="Times New Roman" w:cs="Times New Roman"/>
          <w:sz w:val="28"/>
          <w:szCs w:val="28"/>
        </w:rPr>
        <w:t xml:space="preserve">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</w:t>
      </w:r>
      <w:r w:rsidR="00C56794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="00C56794" w:rsidRPr="0073477D">
        <w:rPr>
          <w:rFonts w:ascii="Times New Roman" w:hAnsi="Times New Roman" w:cs="Times New Roman"/>
          <w:sz w:val="28"/>
          <w:szCs w:val="28"/>
        </w:rPr>
        <w:t xml:space="preserve"> </w:t>
      </w:r>
      <w:r w:rsidR="0073477D" w:rsidRPr="00DD00A3">
        <w:rPr>
          <w:rFonts w:ascii="Times New Roman" w:hAnsi="Times New Roman" w:cs="Times New Roman"/>
          <w:sz w:val="28"/>
          <w:szCs w:val="28"/>
        </w:rPr>
        <w:t xml:space="preserve">о проведении таких общественных обсуждений или публичных слушаний </w:t>
      </w:r>
      <w:r w:rsidR="0073477D" w:rsidRPr="00DD00A3">
        <w:rPr>
          <w:rFonts w:ascii="Times New Roman" w:hAnsi="Times New Roman" w:cs="Times New Roman"/>
          <w:sz w:val="28"/>
          <w:szCs w:val="28"/>
        </w:rPr>
        <w:lastRenderedPageBreak/>
        <w:t>до дня опубликования заключения о результатах общественных обсуждений или публичных слушаний</w:t>
      </w:r>
      <w:proofErr w:type="gramEnd"/>
      <w:r w:rsidR="0073477D" w:rsidRPr="00DD00A3">
        <w:rPr>
          <w:rFonts w:ascii="Times New Roman" w:hAnsi="Times New Roman" w:cs="Times New Roman"/>
          <w:sz w:val="28"/>
          <w:szCs w:val="28"/>
        </w:rPr>
        <w:t xml:space="preserve"> не может превышать один месяц</w:t>
      </w:r>
      <w:proofErr w:type="gramStart"/>
      <w:r w:rsidR="00386B0C">
        <w:rPr>
          <w:rFonts w:ascii="Times New Roman" w:hAnsi="Times New Roman" w:cs="Times New Roman"/>
          <w:sz w:val="28"/>
          <w:szCs w:val="28"/>
        </w:rPr>
        <w:t>.</w:t>
      </w:r>
      <w:r w:rsidR="00E0220C">
        <w:rPr>
          <w:rFonts w:ascii="Times New Roman" w:hAnsi="Times New Roman" w:cs="Times New Roman"/>
          <w:sz w:val="28"/>
          <w:szCs w:val="28"/>
        </w:rPr>
        <w:t>»</w:t>
      </w:r>
      <w:r w:rsidR="00386B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75C65" w:rsidRPr="00D61C41" w:rsidRDefault="00675C65" w:rsidP="0068261C">
      <w:pPr>
        <w:spacing w:after="0" w:line="240" w:lineRule="auto"/>
        <w:ind w:right="-284" w:firstLine="868"/>
        <w:jc w:val="both"/>
        <w:rPr>
          <w:rFonts w:ascii="Times New Roman" w:hAnsi="Times New Roman"/>
          <w:sz w:val="28"/>
          <w:szCs w:val="28"/>
        </w:rPr>
      </w:pPr>
      <w:r w:rsidRPr="00D61C41">
        <w:rPr>
          <w:rFonts w:ascii="Times New Roman" w:hAnsi="Times New Roman"/>
          <w:sz w:val="28"/>
          <w:szCs w:val="28"/>
        </w:rPr>
        <w:t>1.</w:t>
      </w:r>
      <w:r w:rsidR="0068261C">
        <w:rPr>
          <w:rFonts w:ascii="Times New Roman" w:hAnsi="Times New Roman"/>
          <w:sz w:val="28"/>
          <w:szCs w:val="28"/>
        </w:rPr>
        <w:t>2</w:t>
      </w:r>
      <w:r w:rsidRPr="00D61C41">
        <w:rPr>
          <w:rFonts w:ascii="Times New Roman" w:hAnsi="Times New Roman"/>
          <w:sz w:val="28"/>
          <w:szCs w:val="28"/>
        </w:rPr>
        <w:t>.</w:t>
      </w:r>
      <w:r w:rsidR="0068261C">
        <w:rPr>
          <w:rFonts w:ascii="Times New Roman" w:hAnsi="Times New Roman"/>
          <w:sz w:val="28"/>
          <w:szCs w:val="28"/>
        </w:rPr>
        <w:t>2.</w:t>
      </w:r>
      <w:r w:rsidRPr="00D61C41">
        <w:rPr>
          <w:rFonts w:ascii="Times New Roman" w:hAnsi="Times New Roman"/>
          <w:sz w:val="28"/>
          <w:szCs w:val="28"/>
        </w:rPr>
        <w:t xml:space="preserve"> </w:t>
      </w:r>
      <w:r w:rsidR="00386B0C">
        <w:rPr>
          <w:rFonts w:ascii="Times New Roman" w:hAnsi="Times New Roman"/>
          <w:sz w:val="28"/>
          <w:szCs w:val="28"/>
        </w:rPr>
        <w:t>и</w:t>
      </w:r>
      <w:r w:rsidRPr="00D61C41">
        <w:rPr>
          <w:rFonts w:ascii="Times New Roman" w:hAnsi="Times New Roman"/>
          <w:sz w:val="28"/>
          <w:szCs w:val="28"/>
        </w:rPr>
        <w:t xml:space="preserve">зложить </w:t>
      </w:r>
      <w:r>
        <w:rPr>
          <w:rFonts w:ascii="Times New Roman" w:hAnsi="Times New Roman"/>
          <w:sz w:val="28"/>
          <w:szCs w:val="28"/>
        </w:rPr>
        <w:t>подпункт 3 пункта</w:t>
      </w:r>
      <w:r w:rsidRPr="00D61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8.10</w:t>
      </w:r>
      <w:r w:rsidR="00F616A0">
        <w:rPr>
          <w:rFonts w:ascii="Times New Roman" w:hAnsi="Times New Roman"/>
          <w:sz w:val="28"/>
          <w:szCs w:val="28"/>
        </w:rPr>
        <w:t xml:space="preserve"> </w:t>
      </w:r>
      <w:r w:rsidR="0068261C">
        <w:rPr>
          <w:rFonts w:ascii="Times New Roman" w:hAnsi="Times New Roman" w:cs="Times New Roman"/>
          <w:sz w:val="28"/>
          <w:szCs w:val="28"/>
        </w:rPr>
        <w:t>Положения</w:t>
      </w:r>
      <w:r w:rsidRPr="00D61C41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675C65" w:rsidRDefault="00675C65" w:rsidP="0068261C">
      <w:pPr>
        <w:autoSpaceDE w:val="0"/>
        <w:autoSpaceDN w:val="0"/>
        <w:adjustRightInd w:val="0"/>
        <w:spacing w:after="0" w:line="240" w:lineRule="auto"/>
        <w:ind w:right="-284" w:firstLine="86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«3) </w:t>
      </w:r>
      <w:r w:rsidRPr="00675C65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proofErr w:type="gramStart"/>
      <w:r w:rsidR="00386B0C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="00386B0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75C65" w:rsidRPr="0077576A" w:rsidRDefault="0077576A" w:rsidP="0077576A">
      <w:pPr>
        <w:tabs>
          <w:tab w:val="left" w:pos="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="00675C65" w:rsidRPr="0077576A">
        <w:rPr>
          <w:rFonts w:ascii="Times New Roman" w:hAnsi="Times New Roman" w:cs="Times New Roman"/>
          <w:sz w:val="28"/>
          <w:szCs w:val="28"/>
        </w:rPr>
        <w:t xml:space="preserve">Изложить абзац 11 приложения № 3 к </w:t>
      </w:r>
      <w:r w:rsidR="0068261C" w:rsidRPr="0077576A">
        <w:rPr>
          <w:rFonts w:ascii="Times New Roman" w:hAnsi="Times New Roman" w:cs="Times New Roman"/>
          <w:sz w:val="28"/>
          <w:szCs w:val="28"/>
        </w:rPr>
        <w:t>Положению</w:t>
      </w:r>
      <w:r w:rsidR="00675C65" w:rsidRPr="0077576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675C65" w:rsidRDefault="00675C65" w:rsidP="0068261C">
      <w:pPr>
        <w:autoSpaceDE w:val="0"/>
        <w:autoSpaceDN w:val="0"/>
        <w:adjustRightInd w:val="0"/>
        <w:spacing w:after="0" w:line="240" w:lineRule="auto"/>
        <w:ind w:right="-284" w:firstLine="86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«-</w:t>
      </w:r>
      <w:r w:rsidR="007757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576A" w:rsidRPr="00675C65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proofErr w:type="gramStart"/>
      <w:r w:rsidR="00386B0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386B0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B4B9C" w:rsidRPr="00223590" w:rsidRDefault="00FB4B9C" w:rsidP="0068261C">
      <w:pPr>
        <w:spacing w:after="0" w:line="240" w:lineRule="auto"/>
        <w:ind w:right="-284" w:firstLine="868"/>
        <w:jc w:val="both"/>
        <w:rPr>
          <w:rFonts w:ascii="Times New Roman" w:hAnsi="Times New Roman" w:cs="Times New Roman"/>
          <w:sz w:val="28"/>
          <w:szCs w:val="28"/>
        </w:rPr>
      </w:pPr>
      <w:r w:rsidRPr="0022359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616A0" w:rsidRPr="00F616A0" w:rsidRDefault="00FB4B9C" w:rsidP="0068261C">
      <w:pPr>
        <w:tabs>
          <w:tab w:val="left" w:pos="900"/>
          <w:tab w:val="left" w:pos="7200"/>
        </w:tabs>
        <w:spacing w:line="240" w:lineRule="auto"/>
        <w:ind w:right="-284"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3590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F616A0" w:rsidRPr="00F616A0">
        <w:rPr>
          <w:rFonts w:ascii="Times New Roman" w:hAnsi="Times New Roman" w:cs="Times New Roman"/>
          <w:sz w:val="28"/>
          <w:szCs w:val="28"/>
        </w:rPr>
        <w:t>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F616A0" w:rsidRPr="00F616A0" w:rsidRDefault="00F616A0" w:rsidP="0068261C">
      <w:pPr>
        <w:tabs>
          <w:tab w:val="left" w:pos="900"/>
          <w:tab w:val="left" w:pos="7200"/>
        </w:tabs>
        <w:spacing w:line="240" w:lineRule="auto"/>
        <w:ind w:right="-285" w:firstLine="851"/>
        <w:jc w:val="both"/>
        <w:rPr>
          <w:rFonts w:ascii="Times New Roman" w:hAnsi="Times New Roman" w:cs="Times New Roman"/>
          <w:i/>
          <w:color w:val="FF0000"/>
          <w:szCs w:val="28"/>
        </w:rPr>
      </w:pPr>
    </w:p>
    <w:p w:rsidR="00F616A0" w:rsidRPr="00F616A0" w:rsidRDefault="00F616A0" w:rsidP="0068261C">
      <w:pPr>
        <w:pStyle w:val="a8"/>
        <w:jc w:val="both"/>
        <w:rPr>
          <w:b/>
          <w:i/>
        </w:rPr>
      </w:pPr>
      <w:r w:rsidRPr="00F616A0">
        <w:rPr>
          <w:b/>
          <w:i/>
        </w:rPr>
        <w:t>Председатель городской Думы</w:t>
      </w:r>
    </w:p>
    <w:p w:rsidR="00F616A0" w:rsidRPr="00F616A0" w:rsidRDefault="00F616A0" w:rsidP="0068261C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6A0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616A0" w:rsidRPr="00F616A0" w:rsidRDefault="00F616A0" w:rsidP="0068261C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16A0" w:rsidRPr="00F616A0" w:rsidRDefault="00F616A0" w:rsidP="0068261C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16A0" w:rsidRPr="00F616A0" w:rsidRDefault="00F616A0" w:rsidP="0068261C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6A0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F616A0" w:rsidRPr="00F616A0" w:rsidRDefault="00F616A0" w:rsidP="0068261C">
      <w:pPr>
        <w:spacing w:line="240" w:lineRule="auto"/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6A0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FB4B9C" w:rsidRDefault="00FB4B9C" w:rsidP="0068261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FB4B9C" w:rsidSect="00F616A0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32F"/>
    <w:multiLevelType w:val="multilevel"/>
    <w:tmpl w:val="3F0E7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04" w:hanging="2160"/>
      </w:pPr>
      <w:rPr>
        <w:rFonts w:hint="default"/>
      </w:rPr>
    </w:lvl>
  </w:abstractNum>
  <w:abstractNum w:abstractNumId="1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37160625"/>
    <w:multiLevelType w:val="multilevel"/>
    <w:tmpl w:val="C5FE4F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04" w:hanging="2160"/>
      </w:pPr>
      <w:rPr>
        <w:rFonts w:hint="default"/>
      </w:rPr>
    </w:lvl>
  </w:abstractNum>
  <w:abstractNum w:abstractNumId="3">
    <w:nsid w:val="540501D4"/>
    <w:multiLevelType w:val="multilevel"/>
    <w:tmpl w:val="EACE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4">
    <w:nsid w:val="60903157"/>
    <w:multiLevelType w:val="multilevel"/>
    <w:tmpl w:val="852EB5D4"/>
    <w:lvl w:ilvl="0">
      <w:start w:val="1"/>
      <w:numFmt w:val="decimal"/>
      <w:lvlText w:val="%1."/>
      <w:lvlJc w:val="left"/>
      <w:pPr>
        <w:ind w:left="1684" w:hanging="975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4D"/>
    <w:rsid w:val="00007B52"/>
    <w:rsid w:val="000257B4"/>
    <w:rsid w:val="0003107A"/>
    <w:rsid w:val="00094D01"/>
    <w:rsid w:val="001430F4"/>
    <w:rsid w:val="0018765B"/>
    <w:rsid w:val="001B5FD6"/>
    <w:rsid w:val="00211E21"/>
    <w:rsid w:val="00223590"/>
    <w:rsid w:val="00282BA8"/>
    <w:rsid w:val="00292237"/>
    <w:rsid w:val="002D5110"/>
    <w:rsid w:val="00364462"/>
    <w:rsid w:val="00386B0C"/>
    <w:rsid w:val="00433EAA"/>
    <w:rsid w:val="00453D62"/>
    <w:rsid w:val="004D7A2D"/>
    <w:rsid w:val="00553187"/>
    <w:rsid w:val="005A5D4F"/>
    <w:rsid w:val="005B39D6"/>
    <w:rsid w:val="005C33E5"/>
    <w:rsid w:val="005C344D"/>
    <w:rsid w:val="0065144B"/>
    <w:rsid w:val="00675C65"/>
    <w:rsid w:val="0068261C"/>
    <w:rsid w:val="006A3C15"/>
    <w:rsid w:val="007249DF"/>
    <w:rsid w:val="0073477D"/>
    <w:rsid w:val="007444B4"/>
    <w:rsid w:val="0077576A"/>
    <w:rsid w:val="007879AA"/>
    <w:rsid w:val="007C78A2"/>
    <w:rsid w:val="008965C0"/>
    <w:rsid w:val="008B3626"/>
    <w:rsid w:val="009006D3"/>
    <w:rsid w:val="00953099"/>
    <w:rsid w:val="00970EF9"/>
    <w:rsid w:val="009B6935"/>
    <w:rsid w:val="00A0658C"/>
    <w:rsid w:val="00A22229"/>
    <w:rsid w:val="00A22945"/>
    <w:rsid w:val="00A33C40"/>
    <w:rsid w:val="00A72692"/>
    <w:rsid w:val="00AA2826"/>
    <w:rsid w:val="00AF1AF4"/>
    <w:rsid w:val="00AF3D5B"/>
    <w:rsid w:val="00B14067"/>
    <w:rsid w:val="00B25305"/>
    <w:rsid w:val="00B840E4"/>
    <w:rsid w:val="00B94BF2"/>
    <w:rsid w:val="00BF69AA"/>
    <w:rsid w:val="00C56794"/>
    <w:rsid w:val="00D27B5D"/>
    <w:rsid w:val="00DD00A3"/>
    <w:rsid w:val="00DD5125"/>
    <w:rsid w:val="00DF5D9B"/>
    <w:rsid w:val="00E0220C"/>
    <w:rsid w:val="00E904D6"/>
    <w:rsid w:val="00E90799"/>
    <w:rsid w:val="00F616A0"/>
    <w:rsid w:val="00FB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44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C34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9D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4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616A0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rsid w:val="00F616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616A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F5ED5-F874-4CCC-BFC1-CDC9B9F5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10</cp:revision>
  <cp:lastPrinted>2022-11-21T10:10:00Z</cp:lastPrinted>
  <dcterms:created xsi:type="dcterms:W3CDTF">2022-11-21T10:10:00Z</dcterms:created>
  <dcterms:modified xsi:type="dcterms:W3CDTF">2022-11-24T09:58:00Z</dcterms:modified>
</cp:coreProperties>
</file>