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28" w:rsidRDefault="00252628">
      <w:pPr>
        <w:pStyle w:val="ConsPlusTitlePage"/>
      </w:pPr>
      <w:r>
        <w:t xml:space="preserve">Документ предоставлен </w:t>
      </w:r>
      <w:hyperlink r:id="rId4">
        <w:r>
          <w:rPr>
            <w:color w:val="0000FF"/>
          </w:rPr>
          <w:t>КонсультантПлюс</w:t>
        </w:r>
      </w:hyperlink>
      <w:r>
        <w:br/>
      </w:r>
    </w:p>
    <w:p w:rsidR="00252628" w:rsidRDefault="00252628">
      <w:pPr>
        <w:pStyle w:val="ConsPlusNormal"/>
        <w:outlineLvl w:val="0"/>
      </w:pPr>
    </w:p>
    <w:p w:rsidR="00252628" w:rsidRDefault="00252628">
      <w:pPr>
        <w:pStyle w:val="ConsPlusTitle"/>
        <w:jc w:val="center"/>
        <w:outlineLvl w:val="0"/>
      </w:pPr>
      <w:r>
        <w:t>ИВАНОВСКАЯ ОБЛАСТЬ</w:t>
      </w:r>
    </w:p>
    <w:p w:rsidR="00252628" w:rsidRDefault="00252628">
      <w:pPr>
        <w:pStyle w:val="ConsPlusTitle"/>
        <w:jc w:val="center"/>
      </w:pPr>
      <w:r>
        <w:t>АДМИНИСТРАЦИЯ ГОРОДСКОГО ОКРУГА ТЕЙКОВО</w:t>
      </w:r>
    </w:p>
    <w:p w:rsidR="00252628" w:rsidRDefault="00252628">
      <w:pPr>
        <w:pStyle w:val="ConsPlusTitle"/>
        <w:jc w:val="center"/>
      </w:pPr>
    </w:p>
    <w:p w:rsidR="00252628" w:rsidRDefault="00252628">
      <w:pPr>
        <w:pStyle w:val="ConsPlusTitle"/>
        <w:jc w:val="center"/>
      </w:pPr>
      <w:r>
        <w:t>ПОСТАНОВЛЕНИЕ</w:t>
      </w:r>
    </w:p>
    <w:p w:rsidR="00252628" w:rsidRDefault="00252628">
      <w:pPr>
        <w:pStyle w:val="ConsPlusTitle"/>
        <w:jc w:val="center"/>
      </w:pPr>
      <w:r>
        <w:t>от 4 декабря 2018 г. N 789</w:t>
      </w:r>
    </w:p>
    <w:p w:rsidR="00252628" w:rsidRDefault="00252628">
      <w:pPr>
        <w:pStyle w:val="ConsPlusTitle"/>
        <w:jc w:val="center"/>
      </w:pPr>
    </w:p>
    <w:p w:rsidR="00252628" w:rsidRDefault="00252628">
      <w:pPr>
        <w:pStyle w:val="ConsPlusTitle"/>
        <w:jc w:val="center"/>
      </w:pPr>
      <w:r>
        <w:t>ОБ УТВЕРЖДЕНИИ АДМИНИСТРАТИВНОГО РЕГЛАМЕНТА</w:t>
      </w:r>
    </w:p>
    <w:p w:rsidR="00252628" w:rsidRDefault="00252628">
      <w:pPr>
        <w:pStyle w:val="ConsPlusTitle"/>
        <w:jc w:val="center"/>
      </w:pPr>
      <w:r>
        <w:t>ПО ПРЕДОСТАВЛЕНИЮ МУНИЦИПАЛЬНОЙ УСЛУГИ "ПРЕДОСТАВЛЕНИЕ</w:t>
      </w:r>
    </w:p>
    <w:p w:rsidR="00252628" w:rsidRDefault="00252628">
      <w:pPr>
        <w:pStyle w:val="ConsPlusTitle"/>
        <w:jc w:val="center"/>
      </w:pPr>
      <w:r>
        <w:t>ВО ВЛАДЕНИЕ И (ИЛИ) В ПОЛЬЗОВАНИЕ ОБЪЕКТОВ ИМУЩЕСТВА,</w:t>
      </w:r>
    </w:p>
    <w:p w:rsidR="00252628" w:rsidRDefault="00252628">
      <w:pPr>
        <w:pStyle w:val="ConsPlusTitle"/>
        <w:jc w:val="center"/>
      </w:pPr>
      <w:r>
        <w:t>ВКЛЮЧЕННОГО В ПЕРЕЧЕНЬ МУНИЦИПАЛЬНОГО ИМУЩЕСТВА,</w:t>
      </w:r>
    </w:p>
    <w:p w:rsidR="00252628" w:rsidRDefault="00252628">
      <w:pPr>
        <w:pStyle w:val="ConsPlusTitle"/>
        <w:jc w:val="center"/>
      </w:pPr>
      <w:proofErr w:type="gramStart"/>
      <w:r>
        <w:t>ПРЕДНАЗНАЧЕННОГО ДЛЯ ПРЕДОСТАВЛЕНИЯ ВО ВЛАДЕНИЕ</w:t>
      </w:r>
      <w:proofErr w:type="gramEnd"/>
    </w:p>
    <w:p w:rsidR="00252628" w:rsidRDefault="00252628">
      <w:pPr>
        <w:pStyle w:val="ConsPlusTitle"/>
        <w:jc w:val="center"/>
      </w:pPr>
      <w:r>
        <w:t>И (ИЛИ) ПОЛЬЗОВАНИЕ СУБЪЕКТАМ МАЛОГО И СРЕДНЕГО</w:t>
      </w:r>
    </w:p>
    <w:p w:rsidR="00252628" w:rsidRDefault="00252628">
      <w:pPr>
        <w:pStyle w:val="ConsPlusTitle"/>
        <w:jc w:val="center"/>
      </w:pPr>
      <w:r>
        <w:t>ПРЕДПРИНИМАТЕЛЬСТВА И ОРГАНИЗАЦИЯМ, ОБРАЗУЮЩИМ</w:t>
      </w:r>
    </w:p>
    <w:p w:rsidR="00252628" w:rsidRDefault="00252628">
      <w:pPr>
        <w:pStyle w:val="ConsPlusTitle"/>
        <w:jc w:val="center"/>
      </w:pPr>
      <w:r>
        <w:t>ИНФРАСТРУКТУРУ ПОДДЕРЖКИ СУБЪЕКТОВ МАЛОГО</w:t>
      </w:r>
    </w:p>
    <w:p w:rsidR="00252628" w:rsidRDefault="00252628">
      <w:pPr>
        <w:pStyle w:val="ConsPlusTitle"/>
        <w:jc w:val="center"/>
      </w:pPr>
      <w:r>
        <w:t>И СРЕДНЕГО ПРЕДПРИНИМАТЕЛЬСТВА"</w:t>
      </w:r>
    </w:p>
    <w:p w:rsidR="00252628" w:rsidRDefault="00252628">
      <w:pPr>
        <w:pStyle w:val="ConsPlusNormal"/>
        <w:ind w:firstLine="540"/>
        <w:jc w:val="both"/>
      </w:pPr>
    </w:p>
    <w:p w:rsidR="00252628" w:rsidRDefault="00252628">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 администрация городского округа Тейково постановляет:</w:t>
      </w:r>
    </w:p>
    <w:p w:rsidR="00252628" w:rsidRDefault="00252628">
      <w:pPr>
        <w:pStyle w:val="ConsPlusNormal"/>
        <w:ind w:firstLine="540"/>
        <w:jc w:val="both"/>
      </w:pPr>
    </w:p>
    <w:p w:rsidR="00252628" w:rsidRDefault="00252628">
      <w:pPr>
        <w:pStyle w:val="ConsPlusNormal"/>
        <w:ind w:firstLine="540"/>
        <w:jc w:val="both"/>
      </w:pPr>
      <w:r>
        <w:t xml:space="preserve">1. Утвердить административный </w:t>
      </w:r>
      <w:hyperlink w:anchor="P38">
        <w:r>
          <w:rPr>
            <w:color w:val="0000FF"/>
          </w:rPr>
          <w:t>регламент</w:t>
        </w:r>
      </w:hyperlink>
      <w:r>
        <w:t xml:space="preserve">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2628" w:rsidRDefault="00252628">
      <w:pPr>
        <w:pStyle w:val="ConsPlusNormal"/>
        <w:ind w:firstLine="540"/>
        <w:jc w:val="both"/>
      </w:pPr>
    </w:p>
    <w:p w:rsidR="00252628" w:rsidRDefault="00252628">
      <w:pPr>
        <w:pStyle w:val="ConsPlusNormal"/>
        <w:ind w:firstLine="540"/>
        <w:jc w:val="both"/>
      </w:pPr>
      <w:r>
        <w:t xml:space="preserve">2. Опубликовать настоящее постановление в </w:t>
      </w:r>
      <w:proofErr w:type="gramStart"/>
      <w:r>
        <w:t>Вестнике</w:t>
      </w:r>
      <w:proofErr w:type="gramEnd"/>
      <w:r>
        <w:t xml:space="preserve"> органов местного самоуправления городского округа Тейково и разместить на официальном сайте администрации г.о. Тейково в сети Интернет.</w:t>
      </w:r>
    </w:p>
    <w:p w:rsidR="00252628" w:rsidRDefault="00252628">
      <w:pPr>
        <w:pStyle w:val="ConsPlusNormal"/>
        <w:ind w:firstLine="540"/>
        <w:jc w:val="both"/>
      </w:pPr>
    </w:p>
    <w:p w:rsidR="00252628" w:rsidRDefault="00252628">
      <w:pPr>
        <w:pStyle w:val="ConsPlusNormal"/>
        <w:ind w:firstLine="540"/>
        <w:jc w:val="both"/>
      </w:pPr>
      <w:r>
        <w:t>3. Контроль исполнения настоящего постановления и Регламента возложить на заместителя главы администрации (по финансово-экономическим вопросам) Хливную Т.В.</w:t>
      </w:r>
    </w:p>
    <w:p w:rsidR="00252628" w:rsidRDefault="00252628">
      <w:pPr>
        <w:pStyle w:val="ConsPlusNormal"/>
      </w:pPr>
    </w:p>
    <w:p w:rsidR="00252628" w:rsidRDefault="00252628">
      <w:pPr>
        <w:pStyle w:val="ConsPlusNormal"/>
        <w:jc w:val="right"/>
      </w:pPr>
      <w:r>
        <w:t>Глава городского округа Тейково</w:t>
      </w:r>
    </w:p>
    <w:p w:rsidR="00252628" w:rsidRDefault="00252628">
      <w:pPr>
        <w:pStyle w:val="ConsPlusNormal"/>
        <w:jc w:val="right"/>
      </w:pPr>
      <w:r>
        <w:t>С.А.РЫБАКОВ</w:t>
      </w:r>
    </w:p>
    <w:p w:rsidR="00252628" w:rsidRDefault="00252628">
      <w:pPr>
        <w:pStyle w:val="ConsPlusNormal"/>
        <w:jc w:val="right"/>
      </w:pPr>
    </w:p>
    <w:p w:rsidR="00252628" w:rsidRDefault="00252628">
      <w:pPr>
        <w:pStyle w:val="ConsPlusNormal"/>
        <w:jc w:val="right"/>
      </w:pPr>
    </w:p>
    <w:p w:rsidR="00252628" w:rsidRDefault="00252628">
      <w:pPr>
        <w:pStyle w:val="ConsPlusNormal"/>
        <w:jc w:val="right"/>
      </w:pPr>
    </w:p>
    <w:p w:rsidR="00252628" w:rsidRDefault="00252628">
      <w:pPr>
        <w:pStyle w:val="ConsPlusNormal"/>
        <w:jc w:val="right"/>
      </w:pPr>
    </w:p>
    <w:p w:rsidR="00252628" w:rsidRDefault="00252628">
      <w:pPr>
        <w:pStyle w:val="ConsPlusNormal"/>
        <w:jc w:val="right"/>
      </w:pPr>
    </w:p>
    <w:p w:rsidR="00252628" w:rsidRDefault="00252628">
      <w:pPr>
        <w:pStyle w:val="ConsPlusNormal"/>
        <w:jc w:val="right"/>
        <w:outlineLvl w:val="0"/>
      </w:pPr>
      <w:r>
        <w:t>Приложение</w:t>
      </w:r>
    </w:p>
    <w:p w:rsidR="00252628" w:rsidRDefault="00252628">
      <w:pPr>
        <w:pStyle w:val="ConsPlusNormal"/>
        <w:jc w:val="right"/>
      </w:pPr>
      <w:r>
        <w:t>к постановлению</w:t>
      </w:r>
    </w:p>
    <w:p w:rsidR="00252628" w:rsidRDefault="00252628">
      <w:pPr>
        <w:pStyle w:val="ConsPlusNormal"/>
        <w:jc w:val="right"/>
      </w:pPr>
      <w:r>
        <w:t>администрации</w:t>
      </w:r>
    </w:p>
    <w:p w:rsidR="00252628" w:rsidRDefault="00252628">
      <w:pPr>
        <w:pStyle w:val="ConsPlusNormal"/>
        <w:jc w:val="right"/>
      </w:pPr>
      <w:r>
        <w:t>г.о. Тейково</w:t>
      </w:r>
    </w:p>
    <w:p w:rsidR="00252628" w:rsidRDefault="00252628">
      <w:pPr>
        <w:pStyle w:val="ConsPlusNormal"/>
        <w:jc w:val="right"/>
      </w:pPr>
      <w:r>
        <w:t>от 04.12.2018 N 789</w:t>
      </w:r>
    </w:p>
    <w:p w:rsidR="00252628" w:rsidRDefault="00252628">
      <w:pPr>
        <w:pStyle w:val="ConsPlusNormal"/>
        <w:jc w:val="center"/>
      </w:pPr>
    </w:p>
    <w:p w:rsidR="00252628" w:rsidRDefault="00252628">
      <w:pPr>
        <w:pStyle w:val="ConsPlusTitle"/>
        <w:jc w:val="center"/>
      </w:pPr>
      <w:bookmarkStart w:id="0" w:name="P38"/>
      <w:bookmarkEnd w:id="0"/>
      <w:r>
        <w:t>АДМИНИСТРАТИВНЫЙ РЕГЛАМЕНТ</w:t>
      </w:r>
    </w:p>
    <w:p w:rsidR="00252628" w:rsidRDefault="00252628">
      <w:pPr>
        <w:pStyle w:val="ConsPlusTitle"/>
        <w:jc w:val="center"/>
      </w:pPr>
      <w:r>
        <w:t>"ПРЕДОСТАВЛЕНИЕ ВО ВЛАДЕНИЕ И (ИЛИ) В ПОЛЬЗОВАНИЕ ОБЪЕКТОВ</w:t>
      </w:r>
    </w:p>
    <w:p w:rsidR="00252628" w:rsidRDefault="00252628">
      <w:pPr>
        <w:pStyle w:val="ConsPlusTitle"/>
        <w:jc w:val="center"/>
      </w:pPr>
      <w:r>
        <w:t xml:space="preserve">ИМУЩЕСТВА, </w:t>
      </w:r>
      <w:proofErr w:type="gramStart"/>
      <w:r>
        <w:t>ВКЛЮЧЕННЫХ</w:t>
      </w:r>
      <w:proofErr w:type="gramEnd"/>
      <w:r>
        <w:t xml:space="preserve"> В ПЕРЕЧЕНЬ МУНИЦИПАЛЬНОГО ИМУЩЕСТВА,</w:t>
      </w:r>
    </w:p>
    <w:p w:rsidR="00252628" w:rsidRDefault="00252628">
      <w:pPr>
        <w:pStyle w:val="ConsPlusTitle"/>
        <w:jc w:val="center"/>
      </w:pPr>
      <w:proofErr w:type="gramStart"/>
      <w:r>
        <w:lastRenderedPageBreak/>
        <w:t>ПРЕДНАЗНАЧЕННОГО ДЛЯ ПРЕДОСТАВЛЕНИЯ ВО ВЛАДЕНИЕ</w:t>
      </w:r>
      <w:proofErr w:type="gramEnd"/>
    </w:p>
    <w:p w:rsidR="00252628" w:rsidRDefault="00252628">
      <w:pPr>
        <w:pStyle w:val="ConsPlusTitle"/>
        <w:jc w:val="center"/>
      </w:pPr>
      <w:r>
        <w:t>И (ИЛИ) ПОЛЬЗОВАНИЕ СУБЪЕКТАМ МАЛОГО И СРЕДНЕГО</w:t>
      </w:r>
    </w:p>
    <w:p w:rsidR="00252628" w:rsidRDefault="00252628">
      <w:pPr>
        <w:pStyle w:val="ConsPlusTitle"/>
        <w:jc w:val="center"/>
      </w:pPr>
      <w:r>
        <w:t>ПРЕДПРИНИМАТЕЛЬСТВА И ОРГАНИЗАЦИЯМ, ОБРАЗУЮЩИМ</w:t>
      </w:r>
    </w:p>
    <w:p w:rsidR="00252628" w:rsidRDefault="00252628">
      <w:pPr>
        <w:pStyle w:val="ConsPlusTitle"/>
        <w:jc w:val="center"/>
      </w:pPr>
      <w:r>
        <w:t>ИНФРАСТРУКТУРУ ПОДДЕРЖКИ СУБЪЕКТОВ МАЛОГО</w:t>
      </w:r>
    </w:p>
    <w:p w:rsidR="00252628" w:rsidRDefault="00252628">
      <w:pPr>
        <w:pStyle w:val="ConsPlusTitle"/>
        <w:jc w:val="center"/>
      </w:pPr>
      <w:r>
        <w:t>И СРЕДНЕГО ПРЕДПРИНИМАТЕЛЬСТВА"</w:t>
      </w:r>
    </w:p>
    <w:p w:rsidR="00252628" w:rsidRDefault="00252628">
      <w:pPr>
        <w:pStyle w:val="ConsPlusNormal"/>
        <w:jc w:val="center"/>
      </w:pPr>
    </w:p>
    <w:p w:rsidR="00252628" w:rsidRDefault="00252628">
      <w:pPr>
        <w:pStyle w:val="ConsPlusTitle"/>
        <w:jc w:val="center"/>
        <w:outlineLvl w:val="1"/>
      </w:pPr>
      <w:r>
        <w:t>1. Общие положения</w:t>
      </w:r>
    </w:p>
    <w:p w:rsidR="00252628" w:rsidRDefault="00252628">
      <w:pPr>
        <w:pStyle w:val="ConsPlusNormal"/>
        <w:jc w:val="center"/>
      </w:pPr>
    </w:p>
    <w:p w:rsidR="00252628" w:rsidRDefault="00252628">
      <w:pPr>
        <w:pStyle w:val="ConsPlusNormal"/>
        <w:ind w:firstLine="540"/>
        <w:jc w:val="both"/>
      </w:pPr>
      <w:r>
        <w:t>1.1.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252628" w:rsidRDefault="00252628">
      <w:pPr>
        <w:pStyle w:val="ConsPlusNormal"/>
        <w:spacing w:before="220"/>
        <w:ind w:firstLine="540"/>
        <w:jc w:val="both"/>
      </w:pPr>
      <w:proofErr w:type="gramStart"/>
      <w: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г.о. Тейково муниципальной услуги.</w:t>
      </w:r>
      <w:proofErr w:type="gramEnd"/>
    </w:p>
    <w:p w:rsidR="00252628" w:rsidRDefault="00252628">
      <w:pPr>
        <w:pStyle w:val="ConsPlusNormal"/>
        <w:spacing w:before="220"/>
        <w:ind w:firstLine="540"/>
        <w:jc w:val="both"/>
      </w:pPr>
      <w:r>
        <w:t>1.2. Наименование органа, предоставляющего муниципальную услугу:</w:t>
      </w:r>
    </w:p>
    <w:p w:rsidR="00252628" w:rsidRDefault="00252628">
      <w:pPr>
        <w:pStyle w:val="ConsPlusNormal"/>
        <w:spacing w:before="220"/>
        <w:ind w:firstLine="540"/>
        <w:jc w:val="both"/>
      </w:pPr>
      <w:r>
        <w:t xml:space="preserve">администрация городского округа Тейково Ивановской области в </w:t>
      </w:r>
      <w:proofErr w:type="gramStart"/>
      <w:r>
        <w:t>лице</w:t>
      </w:r>
      <w:proofErr w:type="gramEnd"/>
      <w:r>
        <w:t xml:space="preserve"> главы администрации городского округа (далее - Администрация).</w:t>
      </w:r>
    </w:p>
    <w:p w:rsidR="00252628" w:rsidRDefault="00252628">
      <w:pPr>
        <w:pStyle w:val="ConsPlusNormal"/>
        <w:spacing w:before="220"/>
        <w:ind w:firstLine="540"/>
        <w:jc w:val="both"/>
      </w:pPr>
      <w:r>
        <w:t xml:space="preserve">Место нахождения и почтовый адрес: </w:t>
      </w:r>
      <w:proofErr w:type="gramStart"/>
      <w:r>
        <w:t>г</w:t>
      </w:r>
      <w:proofErr w:type="gramEnd"/>
      <w:r>
        <w:t>. Тейково, пл. Ленина, д. 4;</w:t>
      </w:r>
    </w:p>
    <w:p w:rsidR="00252628" w:rsidRDefault="00252628">
      <w:pPr>
        <w:pStyle w:val="ConsPlusNormal"/>
        <w:spacing w:before="220"/>
        <w:ind w:firstLine="540"/>
        <w:jc w:val="both"/>
      </w:pPr>
      <w:r>
        <w:t>телефоны: 4-02-02;</w:t>
      </w:r>
    </w:p>
    <w:p w:rsidR="00252628" w:rsidRDefault="00252628">
      <w:pPr>
        <w:pStyle w:val="ConsPlusNormal"/>
        <w:spacing w:before="220"/>
        <w:ind w:firstLine="540"/>
        <w:jc w:val="both"/>
      </w:pPr>
      <w:r>
        <w:t>адрес электронной почты: teikovo_adm@mail.ru;</w:t>
      </w:r>
    </w:p>
    <w:p w:rsidR="00252628" w:rsidRDefault="00252628">
      <w:pPr>
        <w:pStyle w:val="ConsPlusNormal"/>
        <w:spacing w:before="220"/>
        <w:ind w:firstLine="540"/>
        <w:jc w:val="both"/>
      </w:pPr>
      <w:r>
        <w:t>адрес сайта в сети Интернет: www.teikovo37.ru.</w:t>
      </w:r>
    </w:p>
    <w:p w:rsidR="00252628" w:rsidRDefault="00252628">
      <w:pPr>
        <w:pStyle w:val="ConsPlusNormal"/>
        <w:spacing w:before="220"/>
        <w:ind w:firstLine="540"/>
        <w:jc w:val="both"/>
      </w:pPr>
      <w:r>
        <w:t>1.3. Орган муниципального образования, уполномоченный на предоставление муниципальной услуги, - Комитет по управлению муниципальным имуществом и земельным отношениям администрации городского округа Тейково Ивановской области (далее - Комитет):</w:t>
      </w:r>
    </w:p>
    <w:p w:rsidR="00252628" w:rsidRDefault="00252628">
      <w:pPr>
        <w:pStyle w:val="ConsPlusNormal"/>
        <w:spacing w:before="220"/>
        <w:ind w:firstLine="540"/>
        <w:jc w:val="both"/>
      </w:pPr>
      <w:r>
        <w:t>место нахождения и почтовый адрес Комитета:</w:t>
      </w:r>
    </w:p>
    <w:p w:rsidR="00252628" w:rsidRDefault="00252628">
      <w:pPr>
        <w:pStyle w:val="ConsPlusNormal"/>
        <w:spacing w:before="220"/>
        <w:ind w:firstLine="540"/>
        <w:jc w:val="both"/>
      </w:pPr>
      <w:r>
        <w:t xml:space="preserve">155040, г. Тейково, ул. </w:t>
      </w:r>
      <w:proofErr w:type="gramStart"/>
      <w:r>
        <w:t>Октябрьская</w:t>
      </w:r>
      <w:proofErr w:type="gramEnd"/>
      <w:r>
        <w:t>, д. 2а.</w:t>
      </w:r>
    </w:p>
    <w:p w:rsidR="00252628" w:rsidRDefault="00252628">
      <w:pPr>
        <w:pStyle w:val="ConsPlusNormal"/>
        <w:spacing w:before="220"/>
        <w:ind w:firstLine="540"/>
        <w:jc w:val="both"/>
      </w:pPr>
      <w:r>
        <w:t>Ответственный за предоставление муниципальной услуги: специалист КУМИ администрации г.о. Тейково.</w:t>
      </w:r>
    </w:p>
    <w:p w:rsidR="00252628" w:rsidRDefault="00252628">
      <w:pPr>
        <w:pStyle w:val="ConsPlusNormal"/>
        <w:spacing w:before="220"/>
        <w:ind w:firstLine="540"/>
        <w:jc w:val="both"/>
      </w:pPr>
      <w:r>
        <w:t>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w:t>
      </w:r>
    </w:p>
    <w:p w:rsidR="00252628" w:rsidRDefault="00252628">
      <w:pPr>
        <w:pStyle w:val="ConsPlusNormal"/>
        <w:spacing w:before="220"/>
        <w:ind w:firstLine="540"/>
        <w:jc w:val="both"/>
      </w:pPr>
      <w:r>
        <w:t>Место нахождения, его почтовый адрес:</w:t>
      </w:r>
    </w:p>
    <w:p w:rsidR="00252628" w:rsidRDefault="00252628">
      <w:pPr>
        <w:pStyle w:val="ConsPlusNormal"/>
        <w:spacing w:before="220"/>
        <w:ind w:firstLine="540"/>
        <w:jc w:val="both"/>
      </w:pPr>
      <w:r>
        <w:t>Ивановская область, Тейково, Станционная улица, 11.</w:t>
      </w:r>
    </w:p>
    <w:p w:rsidR="00252628" w:rsidRDefault="00252628">
      <w:pPr>
        <w:pStyle w:val="ConsPlusNormal"/>
        <w:spacing w:before="220"/>
        <w:ind w:firstLine="540"/>
        <w:jc w:val="both"/>
      </w:pPr>
      <w:r>
        <w:t>Справочные телефоны МБУ МФЦ: телефон +7 (49343) 4-16-37.</w:t>
      </w:r>
    </w:p>
    <w:p w:rsidR="00252628" w:rsidRDefault="00252628">
      <w:pPr>
        <w:pStyle w:val="ConsPlusNormal"/>
        <w:spacing w:before="220"/>
        <w:ind w:firstLine="540"/>
        <w:jc w:val="both"/>
      </w:pPr>
      <w:r>
        <w:t>Адрес электронной почты МФЦ: http://mfc.ivanovoobl.ru.</w:t>
      </w:r>
    </w:p>
    <w:p w:rsidR="00252628" w:rsidRDefault="00252628">
      <w:pPr>
        <w:pStyle w:val="ConsPlusNormal"/>
        <w:spacing w:before="220"/>
        <w:ind w:firstLine="540"/>
        <w:jc w:val="both"/>
      </w:pPr>
      <w:r>
        <w:t>График работы МФЦ: понедельник - четверг: с 08:00 до 17:00;</w:t>
      </w:r>
    </w:p>
    <w:p w:rsidR="00252628" w:rsidRDefault="00252628">
      <w:pPr>
        <w:pStyle w:val="ConsPlusNormal"/>
        <w:spacing w:before="220"/>
        <w:ind w:firstLine="540"/>
        <w:jc w:val="both"/>
      </w:pPr>
      <w:r>
        <w:lastRenderedPageBreak/>
        <w:t>пятница: с 08:00 до 16:45.</w:t>
      </w:r>
    </w:p>
    <w:p w:rsidR="00252628" w:rsidRDefault="00252628">
      <w:pPr>
        <w:pStyle w:val="ConsPlusNormal"/>
        <w:spacing w:before="220"/>
        <w:ind w:firstLine="540"/>
        <w:jc w:val="both"/>
      </w:pPr>
      <w:r>
        <w:t xml:space="preserve">1.5.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w:t>
      </w:r>
      <w:proofErr w:type="gramStart"/>
      <w:r>
        <w:t>соответствии</w:t>
      </w:r>
      <w:proofErr w:type="gramEnd"/>
      <w:r>
        <w:t xml:space="preserve"> с Федеральным </w:t>
      </w:r>
      <w:hyperlink r:id="rId7">
        <w:r>
          <w:rPr>
            <w:color w:val="0000FF"/>
          </w:rPr>
          <w:t>законом</w:t>
        </w:r>
      </w:hyperlink>
      <w:r>
        <w:t xml:space="preserve"> от 24.07.2007 N 209-ФЗ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252628" w:rsidRDefault="00252628">
      <w:pPr>
        <w:pStyle w:val="ConsPlusNormal"/>
      </w:pPr>
    </w:p>
    <w:p w:rsidR="00252628" w:rsidRDefault="00252628">
      <w:pPr>
        <w:pStyle w:val="ConsPlusTitle"/>
        <w:jc w:val="center"/>
        <w:outlineLvl w:val="1"/>
      </w:pPr>
      <w:r>
        <w:t>II. Стандарт предоставления муниципальной услуги</w:t>
      </w:r>
    </w:p>
    <w:p w:rsidR="00252628" w:rsidRDefault="00252628">
      <w:pPr>
        <w:pStyle w:val="ConsPlusNormal"/>
        <w:jc w:val="center"/>
      </w:pPr>
    </w:p>
    <w:p w:rsidR="00252628" w:rsidRDefault="00252628">
      <w:pPr>
        <w:pStyle w:val="ConsPlusNormal"/>
        <w:ind w:firstLine="540"/>
        <w:jc w:val="both"/>
      </w:pPr>
      <w:r>
        <w:t>2.1. Муниципальная услуга -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252628" w:rsidRDefault="00252628">
      <w:pPr>
        <w:pStyle w:val="ConsPlusNormal"/>
        <w:spacing w:before="220"/>
        <w:ind w:firstLine="540"/>
        <w:jc w:val="both"/>
      </w:pPr>
      <w:r>
        <w:t xml:space="preserve">2.2. Муниципальная услуга предоставляется администрацией г.о. Тейково в </w:t>
      </w:r>
      <w:proofErr w:type="gramStart"/>
      <w:r>
        <w:t>лице</w:t>
      </w:r>
      <w:proofErr w:type="gramEnd"/>
      <w:r>
        <w:t xml:space="preserve"> Комитета по управлению муниципальным имуществом и земельным отношениям администрации городского округа Тейково Ивановской области.</w:t>
      </w:r>
    </w:p>
    <w:p w:rsidR="00252628" w:rsidRDefault="00252628">
      <w:pPr>
        <w:pStyle w:val="ConsPlusNormal"/>
        <w:spacing w:before="220"/>
        <w:ind w:firstLine="540"/>
        <w:jc w:val="both"/>
      </w:pPr>
      <w:r>
        <w:t>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или уведомление об отказе в предоставлении услуги.</w:t>
      </w:r>
    </w:p>
    <w:p w:rsidR="00252628" w:rsidRDefault="00252628">
      <w:pPr>
        <w:pStyle w:val="ConsPlusNormal"/>
        <w:spacing w:before="220"/>
        <w:ind w:firstLine="540"/>
        <w:jc w:val="both"/>
      </w:pPr>
      <w:r>
        <w:t>2.4. Срок предоставления муниципальной услуги, предусмотренной настоящим Административным регламентом, составляет 90 календарных дней со дня поступления заявления и необходимых документов.</w:t>
      </w:r>
    </w:p>
    <w:p w:rsidR="00252628" w:rsidRDefault="00252628">
      <w:pPr>
        <w:pStyle w:val="ConsPlusNormal"/>
        <w:spacing w:before="220"/>
        <w:ind w:firstLine="540"/>
        <w:jc w:val="both"/>
      </w:pPr>
      <w:r>
        <w:t>2.5. Нормативные правовые акты, регулирующие предоставление муниципальной услуги:</w:t>
      </w:r>
    </w:p>
    <w:p w:rsidR="00252628" w:rsidRDefault="00252628">
      <w:pPr>
        <w:pStyle w:val="ConsPlusNormal"/>
        <w:spacing w:before="220"/>
        <w:ind w:firstLine="540"/>
        <w:jc w:val="both"/>
      </w:pPr>
      <w:r>
        <w:t xml:space="preserve">- </w:t>
      </w:r>
      <w:hyperlink r:id="rId8">
        <w:r>
          <w:rPr>
            <w:color w:val="0000FF"/>
          </w:rPr>
          <w:t>Конституция</w:t>
        </w:r>
      </w:hyperlink>
      <w:r>
        <w:t xml:space="preserve"> Российской Федерации от 12.12.1993 ("Российская газета", N 237, 25.12.1993);</w:t>
      </w:r>
    </w:p>
    <w:p w:rsidR="00252628" w:rsidRDefault="00252628">
      <w:pPr>
        <w:pStyle w:val="ConsPlusNormal"/>
        <w:spacing w:before="220"/>
        <w:ind w:firstLine="540"/>
        <w:jc w:val="both"/>
      </w:pPr>
      <w:r>
        <w:t xml:space="preserve">- "Гражданский </w:t>
      </w:r>
      <w:hyperlink r:id="rId9">
        <w:r>
          <w:rPr>
            <w:color w:val="0000FF"/>
          </w:rPr>
          <w:t>кодекс</w:t>
        </w:r>
      </w:hyperlink>
      <w:r>
        <w:t xml:space="preserve"> Российской Федерации (часть первая)" от 30.11.1994 N 51-ФЗ;</w:t>
      </w:r>
    </w:p>
    <w:p w:rsidR="00252628" w:rsidRDefault="00252628">
      <w:pPr>
        <w:pStyle w:val="ConsPlusNormal"/>
        <w:spacing w:before="220"/>
        <w:ind w:firstLine="540"/>
        <w:jc w:val="both"/>
      </w:pPr>
      <w:r>
        <w:t xml:space="preserve">- "Гражданский </w:t>
      </w:r>
      <w:hyperlink r:id="rId10">
        <w:r>
          <w:rPr>
            <w:color w:val="0000FF"/>
          </w:rPr>
          <w:t>кодекс</w:t>
        </w:r>
      </w:hyperlink>
      <w:r>
        <w:t xml:space="preserve"> Российской Федерации (часть вторая)" от 26.01.1996 N 14-ФЗ;</w:t>
      </w:r>
    </w:p>
    <w:p w:rsidR="00252628" w:rsidRDefault="00252628">
      <w:pPr>
        <w:pStyle w:val="ConsPlusNormal"/>
        <w:spacing w:before="220"/>
        <w:ind w:firstLine="540"/>
        <w:jc w:val="both"/>
      </w:pPr>
      <w:r>
        <w:t xml:space="preserve">- Федеральный </w:t>
      </w:r>
      <w:hyperlink r:id="rId11">
        <w:r>
          <w:rPr>
            <w:color w:val="0000FF"/>
          </w:rPr>
          <w:t>закон</w:t>
        </w:r>
      </w:hyperlink>
      <w:r>
        <w:t xml:space="preserve"> от 27.07.2010 N 210-ФЗ "Об организации предоставления государственных и муниципальных услуг";</w:t>
      </w:r>
    </w:p>
    <w:p w:rsidR="00252628" w:rsidRDefault="00252628">
      <w:pPr>
        <w:pStyle w:val="ConsPlusNormal"/>
        <w:spacing w:before="220"/>
        <w:ind w:firstLine="540"/>
        <w:jc w:val="both"/>
      </w:pPr>
      <w:r>
        <w:t xml:space="preserve">- Федеральный </w:t>
      </w:r>
      <w:hyperlink r:id="rId12">
        <w:r>
          <w:rPr>
            <w:color w:val="0000FF"/>
          </w:rPr>
          <w:t>закон</w:t>
        </w:r>
      </w:hyperlink>
      <w:r>
        <w:t xml:space="preserve"> от 26.07.2006 N 135-ФЗ "О защите конкуренции";</w:t>
      </w:r>
    </w:p>
    <w:p w:rsidR="00252628" w:rsidRDefault="00252628">
      <w:pPr>
        <w:pStyle w:val="ConsPlusNormal"/>
        <w:spacing w:before="220"/>
        <w:ind w:firstLine="540"/>
        <w:jc w:val="both"/>
      </w:pPr>
      <w:r>
        <w:t xml:space="preserve">- Федеральный </w:t>
      </w:r>
      <w:hyperlink r:id="rId13">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252628" w:rsidRDefault="00252628">
      <w:pPr>
        <w:pStyle w:val="ConsPlusNormal"/>
        <w:spacing w:before="220"/>
        <w:ind w:firstLine="540"/>
        <w:jc w:val="both"/>
      </w:pPr>
      <w:r>
        <w:t xml:space="preserve">- Федеральный </w:t>
      </w:r>
      <w:hyperlink r:id="rId14">
        <w:r>
          <w:rPr>
            <w:color w:val="0000FF"/>
          </w:rPr>
          <w:t>закон</w:t>
        </w:r>
      </w:hyperlink>
      <w:r>
        <w:t xml:space="preserve"> от 02.05.2006 N 59-ФЗ "О порядке рассмотрения обращений граждан Российской Федерации";</w:t>
      </w:r>
    </w:p>
    <w:p w:rsidR="00252628" w:rsidRDefault="00252628">
      <w:pPr>
        <w:pStyle w:val="ConsPlusNormal"/>
        <w:spacing w:before="220"/>
        <w:ind w:firstLine="540"/>
        <w:jc w:val="both"/>
      </w:pPr>
      <w:r>
        <w:t xml:space="preserve">- Федеральный </w:t>
      </w:r>
      <w:hyperlink r:id="rId15">
        <w:r>
          <w:rPr>
            <w:color w:val="0000FF"/>
          </w:rPr>
          <w:t>закон</w:t>
        </w:r>
      </w:hyperlink>
      <w:r>
        <w:t xml:space="preserve"> от 24.07.2007 N 209-ФЗ "О развитии малого и среднего предпринимательства в Российской Федерации";</w:t>
      </w:r>
    </w:p>
    <w:p w:rsidR="00252628" w:rsidRDefault="00252628">
      <w:pPr>
        <w:pStyle w:val="ConsPlusNormal"/>
        <w:spacing w:before="220"/>
        <w:ind w:firstLine="540"/>
        <w:jc w:val="both"/>
      </w:pPr>
      <w:r>
        <w:t xml:space="preserve">- Федеральный </w:t>
      </w:r>
      <w:hyperlink r:id="rId16">
        <w:r>
          <w:rPr>
            <w:color w:val="0000FF"/>
          </w:rPr>
          <w:t>закон</w:t>
        </w:r>
      </w:hyperlink>
      <w:r>
        <w:t xml:space="preserve"> от 06.04.2011 N 63-ФЗ "Об электронной подписи" (Собрание законодательства Российской Федерации, 2011, N 15, ст. 2036; N 27, ст. 3880);</w:t>
      </w:r>
    </w:p>
    <w:p w:rsidR="00252628" w:rsidRDefault="00252628">
      <w:pPr>
        <w:pStyle w:val="ConsPlusNormal"/>
        <w:spacing w:before="220"/>
        <w:ind w:firstLine="540"/>
        <w:jc w:val="both"/>
      </w:pPr>
      <w:r>
        <w:t xml:space="preserve">- Федеральный </w:t>
      </w:r>
      <w:hyperlink r:id="rId17">
        <w:r>
          <w:rPr>
            <w:color w:val="0000FF"/>
          </w:rPr>
          <w:t>закон</w:t>
        </w:r>
      </w:hyperlink>
      <w:r>
        <w:t xml:space="preserve"> от 27.07.2006 N 152-ФЗ "О персональных данных";</w:t>
      </w:r>
    </w:p>
    <w:p w:rsidR="00252628" w:rsidRDefault="00252628">
      <w:pPr>
        <w:pStyle w:val="ConsPlusNormal"/>
        <w:spacing w:before="220"/>
        <w:ind w:firstLine="540"/>
        <w:jc w:val="both"/>
      </w:pPr>
      <w:proofErr w:type="gramStart"/>
      <w:r>
        <w:lastRenderedPageBreak/>
        <w:t xml:space="preserve">- </w:t>
      </w:r>
      <w:hyperlink r:id="rId18">
        <w:r>
          <w:rPr>
            <w:color w:val="0000FF"/>
          </w:rPr>
          <w:t>Приказ</w:t>
        </w:r>
      </w:hyperlink>
      <w: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252628" w:rsidRDefault="00252628">
      <w:pPr>
        <w:pStyle w:val="ConsPlusNormal"/>
        <w:spacing w:before="220"/>
        <w:ind w:firstLine="540"/>
        <w:jc w:val="both"/>
      </w:pPr>
      <w:r>
        <w:t xml:space="preserve">- </w:t>
      </w:r>
      <w:hyperlink r:id="rId19">
        <w:r>
          <w:rPr>
            <w:color w:val="0000FF"/>
          </w:rPr>
          <w:t>приказ</w:t>
        </w:r>
      </w:hyperlink>
      <w:r>
        <w:t xml:space="preserve"> Министерства связи и массовых коммуникаций Российской Федерации от 13.04.2012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N 112, 18.05.2012);</w:t>
      </w:r>
    </w:p>
    <w:p w:rsidR="00252628" w:rsidRDefault="00252628">
      <w:pPr>
        <w:pStyle w:val="ConsPlusNormal"/>
        <w:spacing w:before="220"/>
        <w:ind w:firstLine="540"/>
        <w:jc w:val="both"/>
      </w:pPr>
      <w:r>
        <w:t>- нормативные правовые акты муниципального образования.</w:t>
      </w:r>
    </w:p>
    <w:p w:rsidR="00252628" w:rsidRDefault="00252628">
      <w:pPr>
        <w:pStyle w:val="ConsPlusNormal"/>
        <w:spacing w:before="220"/>
        <w:ind w:firstLine="540"/>
        <w:jc w:val="both"/>
      </w:pPr>
      <w:r>
        <w:t>2.6. Для предоставления данной муниципальной услуги к заявлению, оформленному по форме согласно приложению 1 (не приводится) к настоящему Административному регламенту, прилагаются следующие документы, заверенные должным образом:</w:t>
      </w:r>
    </w:p>
    <w:p w:rsidR="00252628" w:rsidRDefault="00252628">
      <w:pPr>
        <w:pStyle w:val="ConsPlusNormal"/>
        <w:spacing w:before="220"/>
        <w:ind w:firstLine="540"/>
        <w:jc w:val="both"/>
      </w:pPr>
      <w:bookmarkStart w:id="1" w:name="P91"/>
      <w:bookmarkEnd w:id="1"/>
      <w:r>
        <w:t>2.6.1. Для юридических лиц и их уполномоченных представителей:</w:t>
      </w:r>
    </w:p>
    <w:p w:rsidR="00252628" w:rsidRDefault="00252628">
      <w:pPr>
        <w:pStyle w:val="ConsPlusNormal"/>
        <w:spacing w:before="220"/>
        <w:ind w:firstLine="540"/>
        <w:jc w:val="both"/>
      </w:pPr>
      <w: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реквизитах);</w:t>
      </w:r>
    </w:p>
    <w:p w:rsidR="00252628" w:rsidRDefault="00252628">
      <w:pPr>
        <w:pStyle w:val="ConsPlusNormal"/>
        <w:spacing w:before="220"/>
        <w:ind w:firstLine="540"/>
        <w:jc w:val="both"/>
      </w:pPr>
      <w:r>
        <w:t xml:space="preserve">- выписка из протокола об избрании или </w:t>
      </w:r>
      <w:proofErr w:type="gramStart"/>
      <w:r>
        <w:t>приказ</w:t>
      </w:r>
      <w:proofErr w:type="gramEnd"/>
      <w: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252628" w:rsidRDefault="00252628">
      <w:pPr>
        <w:pStyle w:val="ConsPlusNormal"/>
        <w:spacing w:before="220"/>
        <w:ind w:firstLine="540"/>
        <w:jc w:val="both"/>
      </w:pPr>
      <w: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252628" w:rsidRDefault="00252628">
      <w:pPr>
        <w:pStyle w:val="ConsPlusNormal"/>
        <w:spacing w:before="220"/>
        <w:ind w:firstLine="540"/>
        <w:jc w:val="both"/>
      </w:pPr>
      <w: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252628" w:rsidRDefault="00252628">
      <w:pPr>
        <w:pStyle w:val="ConsPlusNormal"/>
        <w:spacing w:before="220"/>
        <w:ind w:firstLine="540"/>
        <w:jc w:val="both"/>
      </w:pPr>
      <w:r>
        <w:t xml:space="preserve">- копии документов, подтверждающих право юридического лица на получение объектов в пользование без процедуры торгов (в соответствии с </w:t>
      </w:r>
      <w:hyperlink r:id="rId20">
        <w:r>
          <w:rPr>
            <w:color w:val="0000FF"/>
          </w:rPr>
          <w:t>ст. 17.1</w:t>
        </w:r>
      </w:hyperlink>
      <w:r>
        <w:t xml:space="preserve"> Федерального закона от 26.07.2006 N 135-ФЗ "О защите конкуренции").</w:t>
      </w:r>
    </w:p>
    <w:p w:rsidR="00252628" w:rsidRDefault="00252628">
      <w:pPr>
        <w:pStyle w:val="ConsPlusNormal"/>
        <w:spacing w:before="220"/>
        <w:ind w:firstLine="540"/>
        <w:jc w:val="both"/>
      </w:pPr>
      <w:r>
        <w:t>2.6.2. Для индивидуальных предпринимателей и их уполномоченных представителей:</w:t>
      </w:r>
    </w:p>
    <w:p w:rsidR="00252628" w:rsidRDefault="00252628">
      <w:pPr>
        <w:pStyle w:val="ConsPlusNormal"/>
        <w:spacing w:before="220"/>
        <w:ind w:firstLine="540"/>
        <w:jc w:val="both"/>
      </w:pPr>
      <w: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252628" w:rsidRDefault="00252628">
      <w:pPr>
        <w:pStyle w:val="ConsPlusNormal"/>
        <w:spacing w:before="220"/>
        <w:ind w:firstLine="540"/>
        <w:jc w:val="both"/>
      </w:pPr>
      <w:r>
        <w:t xml:space="preserve">- копия документа, удостоверяющего личность заявителя, либо его доверенного лица в </w:t>
      </w:r>
      <w:proofErr w:type="gramStart"/>
      <w:r>
        <w:t>случае</w:t>
      </w:r>
      <w:proofErr w:type="gramEnd"/>
      <w:r>
        <w:t>, если интересы заявителя представляет доверенное лицо, и оригинал для сверки;</w:t>
      </w:r>
    </w:p>
    <w:p w:rsidR="00252628" w:rsidRDefault="00252628">
      <w:pPr>
        <w:pStyle w:val="ConsPlusNormal"/>
        <w:spacing w:before="220"/>
        <w:ind w:firstLine="540"/>
        <w:jc w:val="both"/>
      </w:pPr>
      <w: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w:t>
      </w:r>
      <w:hyperlink r:id="rId21">
        <w:r>
          <w:rPr>
            <w:color w:val="0000FF"/>
          </w:rPr>
          <w:t>ст. 17.1</w:t>
        </w:r>
      </w:hyperlink>
      <w:r>
        <w:t>);</w:t>
      </w:r>
    </w:p>
    <w:p w:rsidR="00252628" w:rsidRDefault="00252628">
      <w:pPr>
        <w:pStyle w:val="ConsPlusNormal"/>
        <w:spacing w:before="220"/>
        <w:ind w:firstLine="540"/>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52628" w:rsidRDefault="00252628">
      <w:pPr>
        <w:pStyle w:val="ConsPlusNormal"/>
        <w:spacing w:before="220"/>
        <w:ind w:firstLine="540"/>
        <w:jc w:val="both"/>
      </w:pPr>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52628" w:rsidRDefault="00252628">
      <w:pPr>
        <w:pStyle w:val="ConsPlusNormal"/>
        <w:spacing w:before="220"/>
        <w:ind w:firstLine="540"/>
        <w:jc w:val="both"/>
      </w:pPr>
      <w:bookmarkStart w:id="2" w:name="P103"/>
      <w:bookmarkEnd w:id="2"/>
      <w:r>
        <w:t xml:space="preserve">2.7. Перечень документов, необходимых в </w:t>
      </w:r>
      <w:proofErr w:type="gramStart"/>
      <w:r>
        <w:t>соответствии</w:t>
      </w:r>
      <w:proofErr w:type="gramEnd"/>
      <w: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52628" w:rsidRDefault="00252628">
      <w:pPr>
        <w:pStyle w:val="ConsPlusNormal"/>
        <w:spacing w:before="220"/>
        <w:ind w:firstLine="540"/>
        <w:jc w:val="both"/>
      </w:pPr>
      <w:r>
        <w:t>2.7.1. Для юридических лиц:</w:t>
      </w:r>
    </w:p>
    <w:p w:rsidR="00252628" w:rsidRDefault="00252628">
      <w:pPr>
        <w:pStyle w:val="ConsPlusNormal"/>
        <w:spacing w:before="220"/>
        <w:ind w:firstLine="540"/>
        <w:jc w:val="both"/>
      </w:pPr>
      <w:r>
        <w:t>- выписки из Единого государственного реестра юридических лиц (ЕГРЮЛ);</w:t>
      </w:r>
    </w:p>
    <w:p w:rsidR="00252628" w:rsidRDefault="00252628">
      <w:pPr>
        <w:pStyle w:val="ConsPlusNormal"/>
        <w:spacing w:before="220"/>
        <w:ind w:firstLine="540"/>
        <w:jc w:val="both"/>
      </w:pPr>
      <w:r>
        <w:t>2.7.2. Для индивидуальных предпринимателей:</w:t>
      </w:r>
    </w:p>
    <w:p w:rsidR="00252628" w:rsidRDefault="00252628">
      <w:pPr>
        <w:pStyle w:val="ConsPlusNormal"/>
        <w:spacing w:before="220"/>
        <w:ind w:firstLine="540"/>
        <w:jc w:val="both"/>
      </w:pPr>
      <w:r>
        <w:t>- выписка из Единого государственного реестра индивидуальных предпринимателей (ЕГРИП);</w:t>
      </w:r>
    </w:p>
    <w:p w:rsidR="00252628" w:rsidRDefault="00252628">
      <w:pPr>
        <w:pStyle w:val="ConsPlusNormal"/>
        <w:spacing w:before="220"/>
        <w:ind w:firstLine="540"/>
        <w:jc w:val="both"/>
      </w:pPr>
      <w:r>
        <w:t xml:space="preserve">2.7.3. </w:t>
      </w:r>
      <w:proofErr w:type="gramStart"/>
      <w:r>
        <w:t xml:space="preserve">Документы, указанные в </w:t>
      </w:r>
      <w:hyperlink w:anchor="P103">
        <w:r>
          <w:rPr>
            <w:color w:val="0000FF"/>
          </w:rPr>
          <w:t>п. 2.7</w:t>
        </w:r>
      </w:hyperlink>
      <w: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roofErr w:type="gramEnd"/>
    </w:p>
    <w:p w:rsidR="00252628" w:rsidRDefault="00252628">
      <w:pPr>
        <w:pStyle w:val="ConsPlusNormal"/>
        <w:spacing w:before="220"/>
        <w:ind w:firstLine="540"/>
        <w:jc w:val="both"/>
      </w:pPr>
      <w: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252628" w:rsidRDefault="00252628">
      <w:pPr>
        <w:pStyle w:val="ConsPlusNormal"/>
        <w:spacing w:before="220"/>
        <w:ind w:firstLine="540"/>
        <w:jc w:val="both"/>
      </w:pPr>
      <w:r>
        <w:t>2.9. В заявлении не указано название заявителя, направившего заявление, или почтовый адрес, по которому должен быть направлен ответ.</w:t>
      </w:r>
    </w:p>
    <w:p w:rsidR="00252628" w:rsidRDefault="00252628">
      <w:pPr>
        <w:pStyle w:val="ConsPlusNormal"/>
        <w:spacing w:before="220"/>
        <w:ind w:firstLine="540"/>
        <w:jc w:val="both"/>
      </w:pPr>
      <w: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52628" w:rsidRDefault="00252628">
      <w:pPr>
        <w:pStyle w:val="ConsPlusNormal"/>
        <w:spacing w:before="220"/>
        <w:ind w:firstLine="540"/>
        <w:jc w:val="both"/>
      </w:pPr>
      <w:r>
        <w:t>2.11. Текст заявления не поддается прочтению.</w:t>
      </w:r>
    </w:p>
    <w:p w:rsidR="00252628" w:rsidRDefault="00252628">
      <w:pPr>
        <w:pStyle w:val="ConsPlusNormal"/>
        <w:spacing w:before="220"/>
        <w:ind w:firstLine="540"/>
        <w:jc w:val="both"/>
      </w:pPr>
      <w:r>
        <w:t>2.12. Приостановление предоставления муниципальной услуги не предусмотрено.</w:t>
      </w:r>
    </w:p>
    <w:p w:rsidR="00252628" w:rsidRDefault="00252628">
      <w:pPr>
        <w:pStyle w:val="ConsPlusNormal"/>
        <w:spacing w:before="220"/>
        <w:ind w:firstLine="540"/>
        <w:jc w:val="both"/>
      </w:pPr>
      <w:r>
        <w:t xml:space="preserve">2.13. Заявителю в </w:t>
      </w:r>
      <w:proofErr w:type="gramStart"/>
      <w:r>
        <w:t>предоставлении</w:t>
      </w:r>
      <w:proofErr w:type="gramEnd"/>
      <w:r>
        <w:t xml:space="preserve"> муниципальной услуги отказывается в следующих случаях:</w:t>
      </w:r>
    </w:p>
    <w:p w:rsidR="00252628" w:rsidRDefault="00252628">
      <w:pPr>
        <w:pStyle w:val="ConsPlusNormal"/>
        <w:spacing w:before="220"/>
        <w:ind w:firstLine="540"/>
        <w:jc w:val="both"/>
      </w:pPr>
      <w:r>
        <w:t xml:space="preserve">2.13.1. Если заявитель не является лицом, указанным в </w:t>
      </w:r>
      <w:proofErr w:type="gramStart"/>
      <w:r>
        <w:t>пункте</w:t>
      </w:r>
      <w:proofErr w:type="gramEnd"/>
      <w:r>
        <w:t xml:space="preserve"> 1.9 настоящего Административного регламента;</w:t>
      </w:r>
    </w:p>
    <w:p w:rsidR="00252628" w:rsidRDefault="00252628">
      <w:pPr>
        <w:pStyle w:val="ConsPlusNormal"/>
        <w:spacing w:before="220"/>
        <w:ind w:firstLine="540"/>
        <w:jc w:val="both"/>
      </w:pPr>
      <w: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252628" w:rsidRDefault="00252628">
      <w:pPr>
        <w:pStyle w:val="ConsPlusNormal"/>
        <w:spacing w:before="220"/>
        <w:ind w:firstLine="540"/>
        <w:jc w:val="both"/>
      </w:pPr>
      <w:r>
        <w:t xml:space="preserve">2.13.3. Не представлены все документы или установлено их несоответствие требованиям, указанным в </w:t>
      </w:r>
      <w:hyperlink w:anchor="P91">
        <w:proofErr w:type="gramStart"/>
        <w:r>
          <w:rPr>
            <w:color w:val="0000FF"/>
          </w:rPr>
          <w:t>пункте</w:t>
        </w:r>
        <w:proofErr w:type="gramEnd"/>
        <w:r>
          <w:rPr>
            <w:color w:val="0000FF"/>
          </w:rPr>
          <w:t xml:space="preserve"> 2.6.1</w:t>
        </w:r>
      </w:hyperlink>
      <w:r>
        <w:t xml:space="preserve"> - 2.6.3 настоящего Административного регламента;</w:t>
      </w:r>
    </w:p>
    <w:p w:rsidR="00252628" w:rsidRDefault="00252628">
      <w:pPr>
        <w:pStyle w:val="ConsPlusNormal"/>
        <w:spacing w:before="220"/>
        <w:ind w:firstLine="540"/>
        <w:jc w:val="both"/>
      </w:pPr>
      <w:r>
        <w:t>2.13.4. Правовыми актами Российской Федерации или Ивановской области установлены ограничения на распоряжение данным имуществом;</w:t>
      </w:r>
    </w:p>
    <w:p w:rsidR="00252628" w:rsidRDefault="00252628">
      <w:pPr>
        <w:pStyle w:val="ConsPlusNormal"/>
        <w:spacing w:before="220"/>
        <w:ind w:firstLine="540"/>
        <w:jc w:val="both"/>
      </w:pPr>
      <w:r>
        <w:lastRenderedPageBreak/>
        <w:t>2.13.5.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252628" w:rsidRDefault="00252628">
      <w:pPr>
        <w:pStyle w:val="ConsPlusNormal"/>
        <w:spacing w:before="220"/>
        <w:ind w:firstLine="540"/>
        <w:jc w:val="both"/>
      </w:pPr>
      <w:r>
        <w:t>2.13.6. Принятие главой администрации городского округа Тейково решения об отказе в предоставлении (оказании) муниципальной услуги с учетом решения комиссии администрации городского округа Тейково.</w:t>
      </w:r>
    </w:p>
    <w:p w:rsidR="00252628" w:rsidRDefault="00252628">
      <w:pPr>
        <w:pStyle w:val="ConsPlusNormal"/>
        <w:spacing w:before="220"/>
        <w:ind w:firstLine="540"/>
        <w:jc w:val="both"/>
      </w:pPr>
      <w:r>
        <w:t>2.14. Предоставление муниципальной услуги является бесплатным для заявителей.</w:t>
      </w:r>
    </w:p>
    <w:p w:rsidR="00252628" w:rsidRDefault="00252628">
      <w:pPr>
        <w:pStyle w:val="ConsPlusNormal"/>
        <w:spacing w:before="220"/>
        <w:ind w:firstLine="540"/>
        <w:jc w:val="both"/>
      </w:pPr>
      <w: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52628" w:rsidRDefault="00252628">
      <w:pPr>
        <w:pStyle w:val="ConsPlusNormal"/>
        <w:spacing w:before="220"/>
        <w:ind w:firstLine="540"/>
        <w:jc w:val="both"/>
      </w:pPr>
      <w: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252628" w:rsidRDefault="00252628">
      <w:pPr>
        <w:pStyle w:val="ConsPlusNormal"/>
        <w:spacing w:before="220"/>
        <w:ind w:firstLine="540"/>
        <w:jc w:val="both"/>
      </w:pPr>
      <w:r>
        <w:t>2.17. В день поступления в Комитет заявления заинтересованного лица срок регистрации о предоставлении муниципальной услуги составляет:</w:t>
      </w:r>
    </w:p>
    <w:p w:rsidR="00252628" w:rsidRDefault="00252628">
      <w:pPr>
        <w:pStyle w:val="ConsPlusNormal"/>
        <w:spacing w:before="220"/>
        <w:ind w:firstLine="540"/>
        <w:jc w:val="both"/>
      </w:pPr>
      <w:r>
        <w:t xml:space="preserve">- в </w:t>
      </w:r>
      <w:proofErr w:type="gramStart"/>
      <w:r>
        <w:t>случае</w:t>
      </w:r>
      <w:proofErr w:type="gramEnd"/>
      <w:r>
        <w:t xml:space="preserve"> личного обращения заявителя - в течение 3 (трех) рабочих дней;</w:t>
      </w:r>
    </w:p>
    <w:p w:rsidR="00252628" w:rsidRDefault="00252628">
      <w:pPr>
        <w:pStyle w:val="ConsPlusNormal"/>
        <w:spacing w:before="220"/>
        <w:ind w:firstLine="540"/>
        <w:jc w:val="both"/>
      </w:pPr>
      <w:r>
        <w:t xml:space="preserve">- в </w:t>
      </w:r>
      <w:proofErr w:type="gramStart"/>
      <w:r>
        <w:t>случае</w:t>
      </w:r>
      <w:proofErr w:type="gramEnd"/>
      <w:r>
        <w:t xml:space="preserve"> поступления заявления и документов посредством почтовой корреспонденции в течение 3 (трех) рабочих дней.</w:t>
      </w:r>
    </w:p>
    <w:p w:rsidR="00252628" w:rsidRDefault="00252628">
      <w:pPr>
        <w:pStyle w:val="ConsPlusNormal"/>
        <w:spacing w:before="220"/>
        <w:ind w:firstLine="540"/>
        <w:jc w:val="both"/>
      </w:pPr>
      <w: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2628" w:rsidRDefault="00252628">
      <w:pPr>
        <w:pStyle w:val="ConsPlusNormal"/>
        <w:spacing w:before="220"/>
        <w:ind w:firstLine="540"/>
        <w:jc w:val="both"/>
      </w:pPr>
      <w:r>
        <w:t xml:space="preserve">2.18.1. Предоставление муниципальной услуги осуществляется в специально выделенных для этих целей </w:t>
      </w:r>
      <w:proofErr w:type="gramStart"/>
      <w:r>
        <w:t>помещениях</w:t>
      </w:r>
      <w:proofErr w:type="gramEnd"/>
      <w:r>
        <w:t xml:space="preserve"> органа местного самоуправления городского округа Тейково.</w:t>
      </w:r>
    </w:p>
    <w:p w:rsidR="00252628" w:rsidRDefault="00252628">
      <w:pPr>
        <w:pStyle w:val="ConsPlusNormal"/>
        <w:spacing w:before="220"/>
        <w:ind w:firstLine="540"/>
        <w:jc w:val="both"/>
      </w:pPr>
      <w: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52628" w:rsidRDefault="00252628">
      <w:pPr>
        <w:pStyle w:val="ConsPlusNormal"/>
        <w:spacing w:before="220"/>
        <w:ind w:firstLine="540"/>
        <w:jc w:val="both"/>
      </w:pPr>
      <w:r>
        <w:t>2.18.3. Вход в здание (помещение) и выход из него оборудуются информационными табличками (вывесками), содержащими информацию о режиме его работы.</w:t>
      </w:r>
    </w:p>
    <w:p w:rsidR="00252628" w:rsidRDefault="00252628">
      <w:pPr>
        <w:pStyle w:val="ConsPlusNormal"/>
        <w:spacing w:before="220"/>
        <w:ind w:firstLine="540"/>
        <w:jc w:val="both"/>
      </w:pPr>
      <w:r>
        <w:t>2.18.4.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2628" w:rsidRDefault="00252628">
      <w:pPr>
        <w:pStyle w:val="ConsPlusNormal"/>
        <w:spacing w:before="220"/>
        <w:ind w:firstLine="540"/>
        <w:jc w:val="both"/>
      </w:pPr>
      <w:r>
        <w:t>2.18.5. Помещения приема и выдачи документов должны предусматривать места для ожидания, информирования и приема заявителей.</w:t>
      </w:r>
    </w:p>
    <w:p w:rsidR="00252628" w:rsidRDefault="00252628">
      <w:pPr>
        <w:pStyle w:val="ConsPlusNormal"/>
        <w:spacing w:before="220"/>
        <w:ind w:firstLine="540"/>
        <w:jc w:val="both"/>
      </w:pPr>
      <w:r>
        <w:t>2.18.6.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2628" w:rsidRDefault="00252628">
      <w:pPr>
        <w:pStyle w:val="ConsPlusNormal"/>
        <w:spacing w:before="220"/>
        <w:ind w:firstLine="540"/>
        <w:jc w:val="both"/>
      </w:pPr>
      <w:r>
        <w:lastRenderedPageBreak/>
        <w:t>2.18.7.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2628" w:rsidRDefault="00252628">
      <w:pPr>
        <w:pStyle w:val="ConsPlusNormal"/>
        <w:spacing w:before="220"/>
        <w:ind w:firstLine="540"/>
        <w:jc w:val="both"/>
      </w:pPr>
      <w:r>
        <w:t>2.19. Показатели доступности муниципальной услуги (общие, применимые в отношении всех заявителей):</w:t>
      </w:r>
    </w:p>
    <w:p w:rsidR="00252628" w:rsidRDefault="00252628">
      <w:pPr>
        <w:pStyle w:val="ConsPlusNormal"/>
        <w:spacing w:before="220"/>
        <w:ind w:firstLine="540"/>
        <w:jc w:val="both"/>
      </w:pPr>
      <w:r>
        <w:t>1) равные права и возможности при получении муниципальной услуги для заявителей;</w:t>
      </w:r>
    </w:p>
    <w:p w:rsidR="00252628" w:rsidRDefault="00252628">
      <w:pPr>
        <w:pStyle w:val="ConsPlusNormal"/>
        <w:spacing w:before="220"/>
        <w:ind w:firstLine="540"/>
        <w:jc w:val="both"/>
      </w:pPr>
      <w:r>
        <w:t>2) транспортная доступность к месту предоставления муниципальной услуги;</w:t>
      </w:r>
    </w:p>
    <w:p w:rsidR="00252628" w:rsidRDefault="00252628">
      <w:pPr>
        <w:pStyle w:val="ConsPlusNormal"/>
        <w:spacing w:before="220"/>
        <w:ind w:firstLine="540"/>
        <w:jc w:val="both"/>
      </w:pPr>
      <w:r>
        <w:t>3) режим работы Комитета, обеспечивающий возможность подачи заявителем запроса о предоставлении муниципальной услуги в течение рабочего времени;</w:t>
      </w:r>
    </w:p>
    <w:p w:rsidR="00252628" w:rsidRDefault="00252628">
      <w:pPr>
        <w:pStyle w:val="ConsPlusNormal"/>
        <w:spacing w:before="220"/>
        <w:ind w:firstLine="540"/>
        <w:jc w:val="both"/>
      </w:pPr>
      <w:r>
        <w:t>4) возможность получения полной и достоверной информации о муниципальной услуге в Комитете, по телефону, на официальном сайте органа, предоставляющего услугу.</w:t>
      </w:r>
    </w:p>
    <w:p w:rsidR="00252628" w:rsidRDefault="00252628">
      <w:pPr>
        <w:pStyle w:val="ConsPlusNormal"/>
        <w:spacing w:before="220"/>
        <w:ind w:firstLine="540"/>
        <w:jc w:val="both"/>
      </w:pPr>
      <w:r>
        <w:t>2.20. Показатели качества муниципальной услуги:</w:t>
      </w:r>
    </w:p>
    <w:p w:rsidR="00252628" w:rsidRDefault="00252628">
      <w:pPr>
        <w:pStyle w:val="ConsPlusNormal"/>
        <w:spacing w:before="220"/>
        <w:ind w:firstLine="540"/>
        <w:jc w:val="both"/>
      </w:pPr>
      <w:r>
        <w:t>1) соблюдение срока предоставления муниципальной услуги;</w:t>
      </w:r>
    </w:p>
    <w:p w:rsidR="00252628" w:rsidRDefault="00252628">
      <w:pPr>
        <w:pStyle w:val="ConsPlusNormal"/>
        <w:spacing w:before="220"/>
        <w:ind w:firstLine="540"/>
        <w:jc w:val="both"/>
      </w:pPr>
      <w:r>
        <w:t>2) соблюдение требований стандарта предоставления муниципальной услуги;</w:t>
      </w:r>
    </w:p>
    <w:p w:rsidR="00252628" w:rsidRDefault="00252628">
      <w:pPr>
        <w:pStyle w:val="ConsPlusNormal"/>
        <w:spacing w:before="220"/>
        <w:ind w:firstLine="540"/>
        <w:jc w:val="both"/>
      </w:pPr>
      <w:r>
        <w:t>3) удовлетворенность заявителя профессионализмом должностных лиц Комитета при предоставлении услуги;</w:t>
      </w:r>
    </w:p>
    <w:p w:rsidR="00252628" w:rsidRDefault="00252628">
      <w:pPr>
        <w:pStyle w:val="ConsPlusNormal"/>
        <w:spacing w:before="220"/>
        <w:ind w:firstLine="540"/>
        <w:jc w:val="both"/>
      </w:pPr>
      <w:r>
        <w:t>4) соблюдение времени ожидания в очереди при подаче запроса и получении результата;</w:t>
      </w:r>
    </w:p>
    <w:p w:rsidR="00252628" w:rsidRDefault="00252628">
      <w:pPr>
        <w:pStyle w:val="ConsPlusNormal"/>
        <w:spacing w:before="220"/>
        <w:ind w:firstLine="540"/>
        <w:jc w:val="both"/>
      </w:pPr>
      <w:r>
        <w:t>5) осуществление не более одного взаимодействия заявителя с должностными лицами Комитета при получении муниципальной услуги;</w:t>
      </w:r>
    </w:p>
    <w:p w:rsidR="00252628" w:rsidRDefault="00252628">
      <w:pPr>
        <w:pStyle w:val="ConsPlusNormal"/>
        <w:spacing w:before="220"/>
        <w:ind w:firstLine="540"/>
        <w:jc w:val="both"/>
      </w:pPr>
      <w:r>
        <w:t xml:space="preserve">6) отсутствие жалоб на действия или бездействие должностных лиц Комитета, поданных в установленном </w:t>
      </w:r>
      <w:proofErr w:type="gramStart"/>
      <w:r>
        <w:t>порядке</w:t>
      </w:r>
      <w:proofErr w:type="gramEnd"/>
      <w:r>
        <w:t>.</w:t>
      </w:r>
    </w:p>
    <w:p w:rsidR="00252628" w:rsidRDefault="00252628">
      <w:pPr>
        <w:pStyle w:val="ConsPlusNormal"/>
        <w:jc w:val="center"/>
      </w:pPr>
    </w:p>
    <w:p w:rsidR="00252628" w:rsidRDefault="00252628">
      <w:pPr>
        <w:pStyle w:val="ConsPlusTitle"/>
        <w:jc w:val="center"/>
        <w:outlineLvl w:val="1"/>
      </w:pPr>
      <w:r>
        <w:t>III. Информация об услугах, являющихся необходимыми</w:t>
      </w:r>
    </w:p>
    <w:p w:rsidR="00252628" w:rsidRDefault="00252628">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252628" w:rsidRDefault="00252628">
      <w:pPr>
        <w:pStyle w:val="ConsPlusNormal"/>
        <w:jc w:val="center"/>
      </w:pPr>
    </w:p>
    <w:p w:rsidR="00252628" w:rsidRDefault="00252628">
      <w:pPr>
        <w:pStyle w:val="ConsPlusNormal"/>
        <w:ind w:firstLine="540"/>
        <w:jc w:val="both"/>
      </w:pPr>
      <w: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252628" w:rsidRDefault="00252628">
      <w:pPr>
        <w:pStyle w:val="ConsPlusNormal"/>
        <w:jc w:val="center"/>
      </w:pPr>
    </w:p>
    <w:p w:rsidR="00252628" w:rsidRDefault="00252628">
      <w:pPr>
        <w:pStyle w:val="ConsPlusTitle"/>
        <w:jc w:val="center"/>
        <w:outlineLvl w:val="1"/>
      </w:pPr>
      <w:r>
        <w:t>IV. Формы контроля за предоставлением муниципальной услуги</w:t>
      </w:r>
    </w:p>
    <w:p w:rsidR="00252628" w:rsidRDefault="00252628">
      <w:pPr>
        <w:pStyle w:val="ConsPlusNormal"/>
        <w:jc w:val="center"/>
      </w:pPr>
    </w:p>
    <w:p w:rsidR="00252628" w:rsidRDefault="00252628">
      <w:pPr>
        <w:pStyle w:val="ConsPlusNormal"/>
        <w:ind w:firstLine="540"/>
        <w:jc w:val="both"/>
      </w:pPr>
      <w:r>
        <w:t xml:space="preserve">4.1. </w:t>
      </w:r>
      <w:proofErr w:type="gramStart"/>
      <w:r>
        <w:t>Контроль за</w:t>
      </w:r>
      <w:proofErr w:type="gramEnd"/>
      <w:r>
        <w:t xml:space="preserve"> полнотой и качеством предоставления муниципальной услуги осуществляется путем проведения проверок соблюдения исполнителем положений настоящего Регламента, включает в себя выявление и устранение нарушений прав заявителей, рассмотрение и подготовку ответов на обращения заявителей, содержащие жалобы на решения, действия (бездействие) должностных лиц.</w:t>
      </w:r>
    </w:p>
    <w:p w:rsidR="00252628" w:rsidRDefault="00252628">
      <w:pPr>
        <w:pStyle w:val="ConsPlusNormal"/>
        <w:spacing w:before="220"/>
        <w:ind w:firstLine="540"/>
        <w:jc w:val="both"/>
      </w:pPr>
      <w:r>
        <w:t xml:space="preserve">4.2. Внутренний </w:t>
      </w:r>
      <w:proofErr w:type="gramStart"/>
      <w:r>
        <w:t>контроль за</w:t>
      </w:r>
      <w:proofErr w:type="gramEnd"/>
      <w:r>
        <w:t xml:space="preserve"> соблюдением последовательности административных процедур, установленных настоящим Регламентом, осуществляется председателем Комитета.</w:t>
      </w:r>
    </w:p>
    <w:p w:rsidR="00252628" w:rsidRDefault="00252628">
      <w:pPr>
        <w:pStyle w:val="ConsPlusNormal"/>
        <w:spacing w:before="220"/>
        <w:ind w:firstLine="540"/>
        <w:jc w:val="both"/>
      </w:pPr>
      <w:r>
        <w:t xml:space="preserve">4.3. Внешний </w:t>
      </w:r>
      <w:proofErr w:type="gramStart"/>
      <w:r>
        <w:t>контроль за</w:t>
      </w:r>
      <w:proofErr w:type="gramEnd"/>
      <w:r>
        <w:t xml:space="preserve"> полнотой и качеством предоставления муниципальной услуги осуществляют органы прокуратуры и другие уполномоченные федеральными законами органы, осуществляющие надзор за исполнением органами местного самоуправления и должностными лицами требований законодательства Российской Федерации, а также заявитель.</w:t>
      </w:r>
    </w:p>
    <w:p w:rsidR="00252628" w:rsidRDefault="00252628">
      <w:pPr>
        <w:pStyle w:val="ConsPlusNormal"/>
        <w:spacing w:before="220"/>
        <w:ind w:firstLine="540"/>
        <w:jc w:val="both"/>
      </w:pPr>
      <w:r>
        <w:t xml:space="preserve">4.4. Полнота и качество исполнения муниципальной услуги проверяются путем проведения </w:t>
      </w:r>
      <w:r>
        <w:lastRenderedPageBreak/>
        <w:t>плановых и внеплановых проверок.</w:t>
      </w:r>
    </w:p>
    <w:p w:rsidR="00252628" w:rsidRDefault="00252628">
      <w:pPr>
        <w:pStyle w:val="ConsPlusNormal"/>
        <w:spacing w:before="220"/>
        <w:ind w:firstLine="540"/>
        <w:jc w:val="both"/>
      </w:pPr>
      <w:r>
        <w:t xml:space="preserve">4.5. Плановые проверки осуществляются в </w:t>
      </w:r>
      <w:proofErr w:type="gramStart"/>
      <w:r>
        <w:t>соответствии</w:t>
      </w:r>
      <w:proofErr w:type="gramEnd"/>
      <w:r>
        <w:t xml:space="preserve"> с распоряжением председателя Комитета, издаваемым в начале каждого календарного года. Плановая проверка проводится рабочей группой, состав которой также утверждается распоряжением председателя Комитета, издаваемым в начале каждого календарного года. По результатам плановой проверки составляется акт, подписываемый каждым членом рабочей группы.</w:t>
      </w:r>
    </w:p>
    <w:p w:rsidR="00252628" w:rsidRDefault="00252628">
      <w:pPr>
        <w:pStyle w:val="ConsPlusNormal"/>
        <w:spacing w:before="220"/>
        <w:ind w:firstLine="540"/>
        <w:jc w:val="both"/>
      </w:pPr>
      <w:r>
        <w:t>4.6. Внеплановые проверки осуществляются на основании соответствующего распоряжения председателя Комитета рабочей группой, состав которой также утверждается указанным распоряжением. По результатам внеплановой проверки составляется акт, подписываемый каждым членом рабочей группы.</w:t>
      </w:r>
    </w:p>
    <w:p w:rsidR="00252628" w:rsidRDefault="00252628">
      <w:pPr>
        <w:pStyle w:val="ConsPlusNormal"/>
        <w:spacing w:before="220"/>
        <w:ind w:firstLine="540"/>
        <w:jc w:val="both"/>
      </w:pPr>
      <w:r>
        <w:t xml:space="preserve">4.7. </w:t>
      </w:r>
      <w:proofErr w:type="gramStart"/>
      <w:r>
        <w:t>Граждане, их организации и объединения имеют право осуществлять контроль за предоставлением муниципальной услуги, в том числе в установленном законодательством Российской Федерации порядке запрашивать и получать в администрации г.о. Тейково информацию по предоставлению муниципальной услуги, в досудебном (внесудебном) порядке обжаловать решения и действия (бездействие) администрации г.о. Тейково, должностного лица администрации г.о. Тейково, предоставляющего муниципальную услугу.</w:t>
      </w:r>
      <w:proofErr w:type="gramEnd"/>
    </w:p>
    <w:p w:rsidR="00252628" w:rsidRDefault="00252628">
      <w:pPr>
        <w:pStyle w:val="ConsPlusNormal"/>
        <w:spacing w:before="220"/>
        <w:ind w:firstLine="540"/>
        <w:jc w:val="both"/>
      </w:pPr>
      <w:r>
        <w:t>4.8.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252628" w:rsidRDefault="00252628">
      <w:pPr>
        <w:pStyle w:val="ConsPlusNormal"/>
        <w:jc w:val="center"/>
      </w:pPr>
    </w:p>
    <w:p w:rsidR="00252628" w:rsidRDefault="00252628">
      <w:pPr>
        <w:pStyle w:val="ConsPlusTitle"/>
        <w:jc w:val="center"/>
        <w:outlineLvl w:val="1"/>
      </w:pPr>
      <w:r>
        <w:t>V. Досудебный (внесудебный) порядок обжалования решений</w:t>
      </w:r>
    </w:p>
    <w:p w:rsidR="00252628" w:rsidRDefault="00252628">
      <w:pPr>
        <w:pStyle w:val="ConsPlusTitle"/>
        <w:jc w:val="center"/>
      </w:pPr>
      <w:r>
        <w:t>и действий (бездействия) органа, предоставляющего</w:t>
      </w:r>
    </w:p>
    <w:p w:rsidR="00252628" w:rsidRDefault="00252628">
      <w:pPr>
        <w:pStyle w:val="ConsPlusTitle"/>
        <w:jc w:val="center"/>
      </w:pPr>
      <w:r>
        <w:t>муниципальную услугу, а также должностных лиц</w:t>
      </w:r>
    </w:p>
    <w:p w:rsidR="00252628" w:rsidRDefault="00252628">
      <w:pPr>
        <w:pStyle w:val="ConsPlusTitle"/>
        <w:jc w:val="center"/>
      </w:pPr>
      <w:r>
        <w:t>и муниципальных служащих</w:t>
      </w:r>
    </w:p>
    <w:p w:rsidR="00252628" w:rsidRDefault="00252628">
      <w:pPr>
        <w:pStyle w:val="ConsPlusNormal"/>
        <w:ind w:firstLine="540"/>
        <w:jc w:val="both"/>
      </w:pPr>
    </w:p>
    <w:p w:rsidR="00252628" w:rsidRDefault="00252628">
      <w:pPr>
        <w:pStyle w:val="ConsPlusNormal"/>
        <w:ind w:firstLine="540"/>
        <w:jc w:val="both"/>
      </w:pPr>
      <w:r>
        <w:t>5.1. Заявитель может обратиться с жалобой в том числе в следующих случаях:</w:t>
      </w:r>
    </w:p>
    <w:p w:rsidR="00252628" w:rsidRDefault="00252628">
      <w:pPr>
        <w:pStyle w:val="ConsPlusNormal"/>
        <w:spacing w:before="220"/>
        <w:ind w:firstLine="540"/>
        <w:jc w:val="both"/>
      </w:pPr>
      <w:r>
        <w:t>1) нарушение срока регистрации запроса заявителя о предоставлении муниципальной услуги;</w:t>
      </w:r>
    </w:p>
    <w:p w:rsidR="00252628" w:rsidRDefault="00252628">
      <w:pPr>
        <w:pStyle w:val="ConsPlusNormal"/>
        <w:spacing w:before="220"/>
        <w:ind w:firstLine="540"/>
        <w:jc w:val="both"/>
      </w:pPr>
      <w:r>
        <w:t>2) нарушение срока предоставления муниципальной услуги;</w:t>
      </w:r>
    </w:p>
    <w:p w:rsidR="00252628" w:rsidRDefault="00252628">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2628" w:rsidRDefault="00252628">
      <w:pPr>
        <w:pStyle w:val="ConsPlusNormal"/>
        <w:spacing w:before="220"/>
        <w:ind w:firstLine="540"/>
        <w:jc w:val="both"/>
      </w:pPr>
      <w:r>
        <w:t xml:space="preserve">4) отказ в </w:t>
      </w:r>
      <w:proofErr w:type="gramStart"/>
      <w:r>
        <w:t>приеме</w:t>
      </w:r>
      <w:proofErr w:type="gramEnd"/>
      <w:r>
        <w:t xml:space="preserve">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2628" w:rsidRDefault="00252628">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2628" w:rsidRDefault="0025262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2628" w:rsidRDefault="00252628">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252628" w:rsidRDefault="00252628">
      <w:pPr>
        <w:pStyle w:val="ConsPlusNormal"/>
        <w:spacing w:before="220"/>
        <w:ind w:firstLine="540"/>
        <w:jc w:val="both"/>
      </w:pPr>
      <w: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2628" w:rsidRDefault="00252628">
      <w:pPr>
        <w:pStyle w:val="ConsPlusNormal"/>
        <w:spacing w:before="220"/>
        <w:ind w:firstLine="540"/>
        <w:jc w:val="both"/>
      </w:pPr>
      <w:r>
        <w:t>5.3. Жалоба может быть направлена по почте, с использованием информационно-телекоммуникационной сети "Интернет", официального сайта администрации г.о. Тейково, а также может быть принята при личном приеме заявителя.</w:t>
      </w:r>
    </w:p>
    <w:p w:rsidR="00252628" w:rsidRDefault="00252628">
      <w:pPr>
        <w:pStyle w:val="ConsPlusNormal"/>
        <w:spacing w:before="220"/>
        <w:ind w:firstLine="540"/>
        <w:jc w:val="both"/>
      </w:pPr>
      <w:r>
        <w:t>5.4. Жалоба должна содержать:</w:t>
      </w:r>
    </w:p>
    <w:p w:rsidR="00252628" w:rsidRDefault="00252628">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2628" w:rsidRDefault="00252628">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628" w:rsidRDefault="00252628">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628" w:rsidRDefault="00252628">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2628" w:rsidRDefault="00252628">
      <w:pPr>
        <w:pStyle w:val="ConsPlusNormal"/>
        <w:spacing w:before="220"/>
        <w:ind w:firstLine="540"/>
        <w:jc w:val="both"/>
      </w:pPr>
      <w:r>
        <w:t xml:space="preserve">5.5. </w:t>
      </w: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пяти рабочих дней со дня ее регистрации.</w:t>
      </w:r>
    </w:p>
    <w:p w:rsidR="00252628" w:rsidRDefault="00252628">
      <w:pPr>
        <w:pStyle w:val="ConsPlusNormal"/>
        <w:spacing w:before="220"/>
        <w:ind w:firstLine="540"/>
        <w:jc w:val="both"/>
      </w:pPr>
      <w:r>
        <w:t>5.6. По результатам рассмотрения жалобы орган, предоставляющий муниципальную услугу, принимает одно из следующих решений:</w:t>
      </w:r>
    </w:p>
    <w:p w:rsidR="00252628" w:rsidRDefault="00252628">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52628" w:rsidRDefault="00252628">
      <w:pPr>
        <w:pStyle w:val="ConsPlusNormal"/>
        <w:spacing w:before="220"/>
        <w:ind w:firstLine="540"/>
        <w:jc w:val="both"/>
      </w:pPr>
      <w:r>
        <w:t xml:space="preserve">2) отказывает в </w:t>
      </w:r>
      <w:proofErr w:type="gramStart"/>
      <w:r>
        <w:t>удовлетворении</w:t>
      </w:r>
      <w:proofErr w:type="gramEnd"/>
      <w:r>
        <w:t xml:space="preserve"> жалобы.</w:t>
      </w:r>
    </w:p>
    <w:p w:rsidR="00252628" w:rsidRDefault="00252628">
      <w:pPr>
        <w:pStyle w:val="ConsPlusNormal"/>
        <w:spacing w:before="220"/>
        <w:ind w:firstLine="540"/>
        <w:jc w:val="both"/>
      </w:pPr>
      <w:r>
        <w:t xml:space="preserve">5.7. Не позднее дня, следующего за днем принятия решения, указанного в </w:t>
      </w:r>
      <w:proofErr w:type="gramStart"/>
      <w:r>
        <w:t>пункте</w:t>
      </w:r>
      <w:proofErr w:type="gramEnd"/>
      <w:r>
        <w:t xml:space="preserve"> 89 настоящего Регламента, заявителю в письменной форме и по желанию заявителя в электронной </w:t>
      </w:r>
      <w:r>
        <w:lastRenderedPageBreak/>
        <w:t>форме направляется мотивированный ответ о результатах рассмотрения жалобы.</w:t>
      </w:r>
    </w:p>
    <w:p w:rsidR="00252628" w:rsidRDefault="00252628">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2628" w:rsidRDefault="00252628">
      <w:pPr>
        <w:pStyle w:val="ConsPlusNormal"/>
        <w:jc w:val="both"/>
      </w:pPr>
    </w:p>
    <w:p w:rsidR="00252628" w:rsidRDefault="00252628">
      <w:pPr>
        <w:pStyle w:val="ConsPlusNormal"/>
        <w:jc w:val="both"/>
      </w:pPr>
    </w:p>
    <w:p w:rsidR="00252628" w:rsidRDefault="00252628">
      <w:pPr>
        <w:pStyle w:val="ConsPlusNormal"/>
        <w:pBdr>
          <w:bottom w:val="single" w:sz="6" w:space="0" w:color="auto"/>
        </w:pBdr>
        <w:spacing w:before="100" w:after="100"/>
        <w:jc w:val="both"/>
        <w:rPr>
          <w:sz w:val="2"/>
          <w:szCs w:val="2"/>
        </w:rPr>
      </w:pPr>
    </w:p>
    <w:p w:rsidR="004466B5" w:rsidRDefault="004466B5"/>
    <w:sectPr w:rsidR="004466B5" w:rsidSect="001D5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52628"/>
    <w:rsid w:val="00252628"/>
    <w:rsid w:val="004466B5"/>
    <w:rsid w:val="00DB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6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26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26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4DCFCEECC4E2423FB183FA13BF4CFF411CF1618058EC1E97315E8EEC08EE906C3D0FCDB204903B0C759Q3z7K" TargetMode="External"/><Relationship Id="rId13" Type="http://schemas.openxmlformats.org/officeDocument/2006/relationships/hyperlink" Target="consultantplus://offline/ref=9724DCFCEECC4E2423FB183FA13BF4CFF21BCA131255D9C3B8261BEDE690D4F9028A87F5C724541DB1D9593401Q8zBK" TargetMode="External"/><Relationship Id="rId18" Type="http://schemas.openxmlformats.org/officeDocument/2006/relationships/hyperlink" Target="consultantplus://offline/ref=9724DCFCEECC4E2423FB183FA13BF4CFF510CC141050D9C3B8261BEDE690D4F9028A87F5C724541DB1D9593401Q8zBK" TargetMode="External"/><Relationship Id="rId3" Type="http://schemas.openxmlformats.org/officeDocument/2006/relationships/webSettings" Target="webSettings.xml"/><Relationship Id="rId21" Type="http://schemas.openxmlformats.org/officeDocument/2006/relationships/hyperlink" Target="consultantplus://offline/ref=9724DCFCEECC4E2423FB183FA13BF4CFF21ACE101651D9C3B8261BEDE690D4F9108ADFF9C5204F14BBCC0F6547DDDBEF9387017CDBA79A27QFzAK" TargetMode="External"/><Relationship Id="rId7" Type="http://schemas.openxmlformats.org/officeDocument/2006/relationships/hyperlink" Target="consultantplus://offline/ref=9724DCFCEECC4E2423FB183FA13BF4CFF21ACE101456D9C3B8261BEDE690D4F9028A87F5C724541DB1D9593401Q8zBK" TargetMode="External"/><Relationship Id="rId12" Type="http://schemas.openxmlformats.org/officeDocument/2006/relationships/hyperlink" Target="consultantplus://offline/ref=9724DCFCEECC4E2423FB183FA13BF4CFF21ACE101651D9C3B8261BEDE690D4F9028A87F5C724541DB1D9593401Q8zBK" TargetMode="External"/><Relationship Id="rId17" Type="http://schemas.openxmlformats.org/officeDocument/2006/relationships/hyperlink" Target="consultantplus://offline/ref=9724DCFCEECC4E2423FB183FA13BF4CFF21BCA1B1456D9C3B8261BEDE690D4F9028A87F5C724541DB1D9593401Q8zBK" TargetMode="External"/><Relationship Id="rId2" Type="http://schemas.openxmlformats.org/officeDocument/2006/relationships/settings" Target="settings.xml"/><Relationship Id="rId16" Type="http://schemas.openxmlformats.org/officeDocument/2006/relationships/hyperlink" Target="consultantplus://offline/ref=9724DCFCEECC4E2423FB183FA13BF4CFF21ACD1B1B54D9C3B8261BEDE690D4F9028A87F5C724541DB1D9593401Q8zBK" TargetMode="External"/><Relationship Id="rId20" Type="http://schemas.openxmlformats.org/officeDocument/2006/relationships/hyperlink" Target="consultantplus://offline/ref=9724DCFCEECC4E2423FB183FA13BF4CFF21ACE101651D9C3B8261BEDE690D4F9108ADFF9C5204F14BBCC0F6547DDDBEF9387017CDBA79A27QFzAK" TargetMode="External"/><Relationship Id="rId1" Type="http://schemas.openxmlformats.org/officeDocument/2006/relationships/styles" Target="styles.xml"/><Relationship Id="rId6" Type="http://schemas.openxmlformats.org/officeDocument/2006/relationships/hyperlink" Target="consultantplus://offline/ref=9724DCFCEECC4E2423FB183FA13BF4CFF21AC8151056D9C3B8261BEDE690D4F9028A87F5C724541DB1D9593401Q8zBK" TargetMode="External"/><Relationship Id="rId11" Type="http://schemas.openxmlformats.org/officeDocument/2006/relationships/hyperlink" Target="consultantplus://offline/ref=9724DCFCEECC4E2423FB183FA13BF4CFF21AC8151056D9C3B8261BEDE690D4F9028A87F5C724541DB1D9593401Q8zBK" TargetMode="External"/><Relationship Id="rId5" Type="http://schemas.openxmlformats.org/officeDocument/2006/relationships/hyperlink" Target="consultantplus://offline/ref=9724DCFCEECC4E2423FB183FA13BF4CFF21AC1121A57D9C3B8261BEDE690D4F9028A87F5C724541DB1D9593401Q8zBK" TargetMode="External"/><Relationship Id="rId15" Type="http://schemas.openxmlformats.org/officeDocument/2006/relationships/hyperlink" Target="consultantplus://offline/ref=9724DCFCEECC4E2423FB183FA13BF4CFF21ACE101456D9C3B8261BEDE690D4F9028A87F5C724541DB1D9593401Q8zBK" TargetMode="External"/><Relationship Id="rId23" Type="http://schemas.openxmlformats.org/officeDocument/2006/relationships/theme" Target="theme/theme1.xml"/><Relationship Id="rId10" Type="http://schemas.openxmlformats.org/officeDocument/2006/relationships/hyperlink" Target="consultantplus://offline/ref=9724DCFCEECC4E2423FB183FA13BF4CFF51ECF131156D9C3B8261BEDE690D4F9028A87F5C724541DB1D9593401Q8zBK" TargetMode="External"/><Relationship Id="rId19" Type="http://schemas.openxmlformats.org/officeDocument/2006/relationships/hyperlink" Target="consultantplus://offline/ref=9724DCFCEECC4E2423FB183FA13BF4CFF21AC91A175BD9C3B8261BEDE690D4F9028A87F5C724541DB1D9593401Q8z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724DCFCEECC4E2423FB183FA13BF4CFF218C0121554D9C3B8261BEDE690D4F9028A87F5C724541DB1D9593401Q8zBK" TargetMode="External"/><Relationship Id="rId14" Type="http://schemas.openxmlformats.org/officeDocument/2006/relationships/hyperlink" Target="consultantplus://offline/ref=9724DCFCEECC4E2423FB183FA13BF4CFF518CC1B1153D9C3B8261BEDE690D4F9028A87F5C724541DB1D9593401Q8zB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4105</Words>
  <Characters>23402</Characters>
  <Application>Microsoft Office Word</Application>
  <DocSecurity>0</DocSecurity>
  <Lines>195</Lines>
  <Paragraphs>54</Paragraphs>
  <ScaleCrop>false</ScaleCrop>
  <Company/>
  <LinksUpToDate>false</LinksUpToDate>
  <CharactersWithSpaces>27453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haritonovaoa</dc:creator>
  <cp:lastModifiedBy>haritonovaoa</cp:lastModifiedBy>
  <cp:revision>1</cp:revision>
  <dcterms:created xsi:type="dcterms:W3CDTF">2023-03-24T10:51:00Z</dcterms:created>
  <dcterms:modified xsi:type="dcterms:W3CDTF">2023-03-24T10:51:00Z</dcterms:modified>
</cp:coreProperties>
</file>