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07" w:rsidRDefault="00E83207" w:rsidP="00E83207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91515" cy="906145"/>
            <wp:effectExtent l="0" t="0" r="0" b="0"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207" w:rsidRPr="00CE4C32" w:rsidRDefault="00E83207" w:rsidP="00E83207">
      <w:pPr>
        <w:jc w:val="center"/>
        <w:rPr>
          <w:b/>
          <w:sz w:val="36"/>
          <w:szCs w:val="36"/>
        </w:rPr>
      </w:pPr>
      <w:r w:rsidRPr="00CE4C32">
        <w:rPr>
          <w:b/>
          <w:sz w:val="36"/>
          <w:szCs w:val="36"/>
        </w:rPr>
        <w:t>АДМИНИСТРАЦИЯ</w:t>
      </w:r>
      <w:r w:rsidR="002928A7">
        <w:rPr>
          <w:b/>
          <w:sz w:val="36"/>
          <w:szCs w:val="36"/>
        </w:rPr>
        <w:t xml:space="preserve"> </w:t>
      </w:r>
      <w:r w:rsidRPr="00CE4C32">
        <w:rPr>
          <w:b/>
          <w:sz w:val="36"/>
          <w:szCs w:val="36"/>
        </w:rPr>
        <w:t>ГОРОДСКОГО ОКРУГА ТЕЙКОВО</w:t>
      </w:r>
    </w:p>
    <w:p w:rsidR="00E83207" w:rsidRPr="00CE4C32" w:rsidRDefault="00E83207" w:rsidP="00E83207">
      <w:pPr>
        <w:jc w:val="center"/>
        <w:rPr>
          <w:b/>
          <w:sz w:val="36"/>
          <w:szCs w:val="36"/>
        </w:rPr>
      </w:pPr>
      <w:r w:rsidRPr="00CE4C32">
        <w:rPr>
          <w:b/>
          <w:sz w:val="36"/>
          <w:szCs w:val="36"/>
        </w:rPr>
        <w:t>ИВАНОВСКОЙ ОБЛАСТИ</w:t>
      </w:r>
    </w:p>
    <w:p w:rsidR="00E83207" w:rsidRPr="00B401A0" w:rsidRDefault="00E83207" w:rsidP="00E83207">
      <w:pPr>
        <w:jc w:val="center"/>
        <w:rPr>
          <w:sz w:val="32"/>
          <w:szCs w:val="32"/>
        </w:rPr>
      </w:pPr>
      <w:r w:rsidRPr="00B401A0">
        <w:rPr>
          <w:sz w:val="32"/>
          <w:szCs w:val="32"/>
        </w:rPr>
        <w:t>_______________________________________________________</w:t>
      </w:r>
    </w:p>
    <w:p w:rsidR="00E83207" w:rsidRDefault="00E83207" w:rsidP="00E83207">
      <w:pPr>
        <w:jc w:val="center"/>
        <w:rPr>
          <w:b/>
        </w:rPr>
      </w:pPr>
    </w:p>
    <w:p w:rsidR="00E83207" w:rsidRDefault="00E83207" w:rsidP="00E83207">
      <w:pPr>
        <w:jc w:val="center"/>
        <w:rPr>
          <w:b/>
        </w:rPr>
      </w:pPr>
    </w:p>
    <w:p w:rsidR="00E83207" w:rsidRPr="00E809E4" w:rsidRDefault="00E83207" w:rsidP="00E83207">
      <w:pPr>
        <w:jc w:val="center"/>
        <w:rPr>
          <w:b/>
          <w:sz w:val="40"/>
          <w:szCs w:val="40"/>
        </w:rPr>
      </w:pPr>
      <w:r w:rsidRPr="00E809E4">
        <w:rPr>
          <w:b/>
          <w:sz w:val="40"/>
          <w:szCs w:val="40"/>
        </w:rPr>
        <w:t>П О С Т А Н О В Л Е Н И Е</w:t>
      </w:r>
    </w:p>
    <w:p w:rsidR="00E83207" w:rsidRPr="00E809E4" w:rsidRDefault="00E83207" w:rsidP="00E83207">
      <w:pPr>
        <w:jc w:val="center"/>
        <w:rPr>
          <w:b/>
        </w:rPr>
      </w:pPr>
    </w:p>
    <w:p w:rsidR="00E83207" w:rsidRPr="00E809E4" w:rsidRDefault="00E83207" w:rsidP="00E83207">
      <w:pPr>
        <w:jc w:val="center"/>
        <w:rPr>
          <w:b/>
        </w:rPr>
      </w:pPr>
    </w:p>
    <w:p w:rsidR="00E83207" w:rsidRPr="00E809E4" w:rsidRDefault="00E83207" w:rsidP="00E83207">
      <w:pPr>
        <w:jc w:val="center"/>
      </w:pPr>
      <w:r w:rsidRPr="00E809E4">
        <w:t xml:space="preserve">от </w:t>
      </w:r>
      <w:r w:rsidR="00B401A0">
        <w:t xml:space="preserve">   </w:t>
      </w:r>
      <w:r w:rsidR="005C4348">
        <w:t xml:space="preserve">20.02.2020 </w:t>
      </w:r>
      <w:r w:rsidRPr="00E809E4">
        <w:t xml:space="preserve"> </w:t>
      </w:r>
      <w:r>
        <w:t xml:space="preserve"> № </w:t>
      </w:r>
      <w:r w:rsidR="005C4348">
        <w:t>69</w:t>
      </w:r>
    </w:p>
    <w:p w:rsidR="00E83207" w:rsidRPr="00E809E4" w:rsidRDefault="00E83207" w:rsidP="00E83207">
      <w:pPr>
        <w:jc w:val="center"/>
      </w:pPr>
    </w:p>
    <w:p w:rsidR="00E83207" w:rsidRPr="00E809E4" w:rsidRDefault="00B401A0" w:rsidP="00E83207">
      <w:pPr>
        <w:jc w:val="center"/>
      </w:pPr>
      <w:r>
        <w:t xml:space="preserve">г. </w:t>
      </w:r>
      <w:r w:rsidR="00E83207" w:rsidRPr="00E809E4">
        <w:t>Тейково</w:t>
      </w:r>
    </w:p>
    <w:p w:rsidR="001F6FCC" w:rsidRPr="00990B36" w:rsidRDefault="001F6FCC" w:rsidP="001F6FCC">
      <w:pPr>
        <w:rPr>
          <w:b/>
        </w:rPr>
      </w:pPr>
    </w:p>
    <w:p w:rsidR="001F6FCC" w:rsidRPr="001C03F8" w:rsidRDefault="000E6FBD" w:rsidP="001C03F8">
      <w:pPr>
        <w:jc w:val="center"/>
        <w:rPr>
          <w:b/>
        </w:rPr>
      </w:pPr>
      <w:r>
        <w:rPr>
          <w:b/>
        </w:rPr>
        <w:t xml:space="preserve">О </w:t>
      </w:r>
      <w:r w:rsidRPr="000E6FBD">
        <w:rPr>
          <w:b/>
        </w:rPr>
        <w:t>Центр</w:t>
      </w:r>
      <w:r>
        <w:rPr>
          <w:b/>
        </w:rPr>
        <w:t>е</w:t>
      </w:r>
      <w:r w:rsidRPr="000E6FBD">
        <w:rPr>
          <w:b/>
        </w:rPr>
        <w:t xml:space="preserve"> тестирования по выполнению видов испытаний (тестов) Всероссийского физкультурно-спортивного комплекса «Готов к труду и обороне» (ГТО) в городском округе Тейково</w:t>
      </w:r>
      <w:r w:rsidR="001C03F8" w:rsidRPr="001C03F8">
        <w:rPr>
          <w:b/>
        </w:rPr>
        <w:t xml:space="preserve"> Ивановской области</w:t>
      </w:r>
      <w:r w:rsidR="001C03F8">
        <w:rPr>
          <w:b/>
        </w:rPr>
        <w:t>»</w:t>
      </w:r>
    </w:p>
    <w:p w:rsidR="001C03F8" w:rsidRPr="00990B36" w:rsidRDefault="001C03F8" w:rsidP="001C03F8">
      <w:pPr>
        <w:jc w:val="center"/>
        <w:rPr>
          <w:b/>
        </w:rPr>
      </w:pPr>
    </w:p>
    <w:p w:rsidR="001F6FCC" w:rsidRDefault="0086735B" w:rsidP="001F6FCC">
      <w:pPr>
        <w:ind w:firstLine="708"/>
      </w:pPr>
      <w:r>
        <w:t xml:space="preserve">  </w:t>
      </w:r>
      <w:proofErr w:type="gramStart"/>
      <w:r w:rsidR="000E6FBD" w:rsidRPr="00A80DA3">
        <w:t xml:space="preserve">В соответствии с пунктом 26 Положения о Всероссийском физкультурно-спортивном комплексе «Готов к труду и обороне» (ГТО), утверждённого постановлением Правительства Российской Федерации от 11 июня </w:t>
      </w:r>
      <w:smartTag w:uri="urn:schemas-microsoft-com:office:smarttags" w:element="metricconverter">
        <w:smartTagPr>
          <w:attr w:name="ProductID" w:val="2014 г"/>
        </w:smartTagPr>
        <w:r w:rsidR="000E6FBD" w:rsidRPr="00A80DA3">
          <w:t>2014 г</w:t>
        </w:r>
      </w:smartTag>
      <w:r w:rsidR="000E6FBD" w:rsidRPr="00A80DA3">
        <w:t xml:space="preserve">. № 540 (Собрание законодательства Российской Федерации, 2014, № 25, ст. 3309), Распоряжением Правительства Ивановской области «О реализации мероприятий по поэтапному внедрению </w:t>
      </w:r>
      <w:r w:rsidR="0058655C">
        <w:t>В</w:t>
      </w:r>
      <w:r w:rsidR="000E6FBD" w:rsidRPr="00A80DA3">
        <w:t>сероссийского физкультурно-спортивного комплекса «Готов к труду и обороне» (ГТО) на территории Ивановской области» от 10</w:t>
      </w:r>
      <w:proofErr w:type="gramEnd"/>
      <w:r w:rsidR="000E6FBD" w:rsidRPr="00A80DA3">
        <w:t xml:space="preserve"> </w:t>
      </w:r>
      <w:proofErr w:type="gramStart"/>
      <w:r w:rsidR="000E6FBD" w:rsidRPr="00A80DA3">
        <w:t xml:space="preserve">марта 2015 года № 55-рп, распоряжением администрации городского округа Тейково «О создании рабочей группы по внедрению и реализации Всероссийского физкультурно-спортивного комплекса «Готов к труду и обороне» от 22 апреля 2015 года № 170, </w:t>
      </w:r>
      <w:r w:rsidR="000E6FBD">
        <w:t xml:space="preserve">Приказом </w:t>
      </w:r>
      <w:r w:rsidR="000E6FBD" w:rsidRPr="00A80DA3">
        <w:t xml:space="preserve">Министерства спорта Российской Федерации «Об утверждении </w:t>
      </w:r>
      <w:r w:rsidR="000E6FBD">
        <w:t>п</w:t>
      </w:r>
      <w:r w:rsidR="000E6FBD" w:rsidRPr="00A80DA3">
        <w:t xml:space="preserve">орядка создания </w:t>
      </w:r>
      <w:r w:rsidR="000E6FBD">
        <w:t>ц</w:t>
      </w:r>
      <w:r w:rsidR="000E6FBD" w:rsidRPr="00A80DA3">
        <w:t>ентров тестирования по выполнению видов испытаний (тестов),</w:t>
      </w:r>
      <w:r w:rsidR="000E6FBD" w:rsidRPr="00EA3542">
        <w:t xml:space="preserve"> </w:t>
      </w:r>
      <w:r w:rsidR="000E6FBD">
        <w:t>Всероссийского физкультурно-спортивного комплекса «Готов к труду и обороне» (ГТО) и положения о них</w:t>
      </w:r>
      <w:proofErr w:type="gramEnd"/>
      <w:r w:rsidR="0058655C">
        <w:t>»</w:t>
      </w:r>
      <w:r w:rsidR="000E6FBD">
        <w:t xml:space="preserve"> от 21 декабря 2015 года</w:t>
      </w:r>
      <w:r w:rsidR="0058655C">
        <w:t xml:space="preserve"> № 1219 (зарегистрировано в Минюсте России 28.04.2006 № 41967),</w:t>
      </w:r>
      <w:r w:rsidR="000E6FBD">
        <w:t xml:space="preserve"> </w:t>
      </w:r>
      <w:r>
        <w:t xml:space="preserve">администрация городского округа </w:t>
      </w:r>
      <w:r w:rsidRPr="00990B36">
        <w:t xml:space="preserve">Тейково </w:t>
      </w:r>
    </w:p>
    <w:p w:rsidR="0086735B" w:rsidRDefault="0086735B" w:rsidP="001F6FCC">
      <w:pPr>
        <w:ind w:firstLine="708"/>
      </w:pPr>
    </w:p>
    <w:p w:rsidR="00563C05" w:rsidRPr="00990B36" w:rsidRDefault="00563C05" w:rsidP="001F6FCC">
      <w:pPr>
        <w:ind w:firstLine="708"/>
      </w:pPr>
    </w:p>
    <w:p w:rsidR="00E83207" w:rsidRPr="00E809E4" w:rsidRDefault="00E83207" w:rsidP="00E83207">
      <w:pPr>
        <w:ind w:firstLine="709"/>
        <w:jc w:val="center"/>
        <w:rPr>
          <w:b/>
        </w:rPr>
      </w:pPr>
      <w:proofErr w:type="gramStart"/>
      <w:r w:rsidRPr="00E809E4">
        <w:rPr>
          <w:b/>
        </w:rPr>
        <w:t>П</w:t>
      </w:r>
      <w:proofErr w:type="gramEnd"/>
      <w:r w:rsidRPr="00E809E4">
        <w:rPr>
          <w:b/>
        </w:rPr>
        <w:t xml:space="preserve"> О С Т А Н О В Л Я Е</w:t>
      </w:r>
      <w:r w:rsidR="00B401A0">
        <w:rPr>
          <w:b/>
        </w:rPr>
        <w:t xml:space="preserve"> </w:t>
      </w:r>
      <w:r w:rsidRPr="00E809E4">
        <w:rPr>
          <w:b/>
        </w:rPr>
        <w:t>Т:</w:t>
      </w:r>
    </w:p>
    <w:p w:rsidR="001F6FCC" w:rsidRPr="00990B36" w:rsidRDefault="001F6FCC" w:rsidP="001F6FCC">
      <w:pPr>
        <w:ind w:firstLine="708"/>
        <w:jc w:val="center"/>
        <w:rPr>
          <w:b/>
          <w:spacing w:val="40"/>
        </w:rPr>
      </w:pPr>
    </w:p>
    <w:p w:rsidR="00903C26" w:rsidRDefault="0017749A" w:rsidP="0017749A">
      <w:pPr>
        <w:pStyle w:val="2"/>
        <w:widowControl w:val="0"/>
        <w:tabs>
          <w:tab w:val="left" w:pos="993"/>
        </w:tabs>
        <w:ind w:left="0" w:firstLine="567"/>
      </w:pPr>
      <w:r>
        <w:t xml:space="preserve">1. </w:t>
      </w:r>
      <w:r w:rsidR="009F6217" w:rsidRPr="00A80DA3">
        <w:t>Наделить полномочиями Центра тестирования</w:t>
      </w:r>
      <w:r w:rsidR="00AC04F4">
        <w:t xml:space="preserve"> </w:t>
      </w:r>
      <w:r w:rsidR="00AC04F4" w:rsidRPr="00990B36">
        <w:t>по выполнению видов испытаний (тестов)</w:t>
      </w:r>
      <w:r w:rsidR="00AC04F4">
        <w:t xml:space="preserve"> Всероссийского физкультурно-спортивного комплекса «Готов к труду и обороне» (ГТО)</w:t>
      </w:r>
      <w:r>
        <w:t xml:space="preserve"> (далее – Центр тестирования) </w:t>
      </w:r>
      <w:r w:rsidR="009F6217" w:rsidRPr="00A80DA3">
        <w:t xml:space="preserve"> Муниципальное учреждение </w:t>
      </w:r>
      <w:r w:rsidR="009F6217" w:rsidRPr="00A80DA3">
        <w:lastRenderedPageBreak/>
        <w:t xml:space="preserve">дополнительного образования </w:t>
      </w:r>
      <w:r w:rsidR="009F6217">
        <w:t>«Д</w:t>
      </w:r>
      <w:r w:rsidR="009F6217" w:rsidRPr="00A80DA3">
        <w:t>етско-юношеская спортивная школа</w:t>
      </w:r>
      <w:r w:rsidR="009F6217">
        <w:t>»</w:t>
      </w:r>
      <w:r w:rsidR="009F6217" w:rsidRPr="00A80DA3">
        <w:t xml:space="preserve"> (далее </w:t>
      </w:r>
      <w:r w:rsidR="00AC04F4">
        <w:t>МУДО</w:t>
      </w:r>
      <w:r w:rsidR="00AC04F4" w:rsidRPr="00A80DA3">
        <w:t xml:space="preserve"> </w:t>
      </w:r>
      <w:r w:rsidR="009F6217" w:rsidRPr="00A80DA3">
        <w:t xml:space="preserve">ДЮСШ) </w:t>
      </w:r>
    </w:p>
    <w:p w:rsidR="00866A90" w:rsidRDefault="0060531A" w:rsidP="0017749A">
      <w:pPr>
        <w:pStyle w:val="2"/>
        <w:widowControl w:val="0"/>
        <w:tabs>
          <w:tab w:val="left" w:pos="993"/>
        </w:tabs>
        <w:ind w:left="0" w:firstLine="567"/>
      </w:pPr>
      <w:r w:rsidRPr="00CE10CE">
        <w:t xml:space="preserve">2. </w:t>
      </w:r>
      <w:r w:rsidR="001C03F8">
        <w:t xml:space="preserve">Муниципальное учреждение дополнительного образования </w:t>
      </w:r>
      <w:r w:rsidR="00B401A0">
        <w:t>«</w:t>
      </w:r>
      <w:r w:rsidR="001C03F8">
        <w:t>Детско-юношеская спортивная школа</w:t>
      </w:r>
      <w:r w:rsidR="00B401A0">
        <w:t xml:space="preserve">» </w:t>
      </w:r>
      <w:r w:rsidR="00866A90" w:rsidRPr="00CE10CE">
        <w:t>уполномочен</w:t>
      </w:r>
      <w:r w:rsidR="001C03F8">
        <w:t>о</w:t>
      </w:r>
      <w:r w:rsidR="00866A90" w:rsidRPr="00CE10CE">
        <w:t>:</w:t>
      </w:r>
    </w:p>
    <w:p w:rsidR="00866A90" w:rsidRDefault="0058655C" w:rsidP="0017749A">
      <w:pPr>
        <w:pStyle w:val="2"/>
        <w:widowControl w:val="0"/>
        <w:tabs>
          <w:tab w:val="left" w:pos="993"/>
        </w:tabs>
        <w:ind w:left="0" w:firstLine="567"/>
      </w:pPr>
      <w:r>
        <w:t>2.1</w:t>
      </w:r>
      <w:r w:rsidR="00866A90">
        <w:t xml:space="preserve">. Назначать </w:t>
      </w:r>
      <w:r w:rsidR="0060531A" w:rsidRPr="00CE10CE">
        <w:t>руководителя</w:t>
      </w:r>
      <w:r w:rsidR="00866A90">
        <w:t xml:space="preserve"> Центра тестирования.</w:t>
      </w:r>
    </w:p>
    <w:p w:rsidR="00866A90" w:rsidRDefault="000E6FBD" w:rsidP="0017749A">
      <w:pPr>
        <w:pStyle w:val="2"/>
        <w:widowControl w:val="0"/>
        <w:tabs>
          <w:tab w:val="left" w:pos="993"/>
        </w:tabs>
        <w:ind w:left="0"/>
      </w:pPr>
      <w:r>
        <w:t xml:space="preserve">        </w:t>
      </w:r>
      <w:r w:rsidR="0058655C">
        <w:t>2.2</w:t>
      </w:r>
      <w:r>
        <w:t>.</w:t>
      </w:r>
      <w:r w:rsidR="001C03F8">
        <w:t xml:space="preserve"> Утверждать Порядок работы </w:t>
      </w:r>
      <w:r w:rsidR="00502938">
        <w:t>Центра</w:t>
      </w:r>
      <w:r w:rsidR="00866A90">
        <w:t xml:space="preserve"> тестирования.</w:t>
      </w:r>
    </w:p>
    <w:p w:rsidR="00866A90" w:rsidRDefault="0058655C" w:rsidP="0017749A">
      <w:pPr>
        <w:pStyle w:val="2"/>
        <w:widowControl w:val="0"/>
        <w:tabs>
          <w:tab w:val="left" w:pos="993"/>
        </w:tabs>
        <w:ind w:left="0" w:firstLine="567"/>
      </w:pPr>
      <w:r>
        <w:t>2.3</w:t>
      </w:r>
      <w:r w:rsidR="00866A90">
        <w:t>.</w:t>
      </w:r>
      <w:r w:rsidR="00D42692">
        <w:t xml:space="preserve"> </w:t>
      </w:r>
      <w:r w:rsidR="00A23BDE">
        <w:t>Назначать главного судью и судейскую бригаду Центра тестирования.</w:t>
      </w:r>
    </w:p>
    <w:p w:rsidR="00A23BDE" w:rsidRDefault="0058655C" w:rsidP="0058655C">
      <w:pPr>
        <w:pStyle w:val="2"/>
        <w:widowControl w:val="0"/>
        <w:tabs>
          <w:tab w:val="left" w:pos="851"/>
        </w:tabs>
        <w:ind w:left="0" w:firstLine="567"/>
        <w:jc w:val="left"/>
      </w:pPr>
      <w:r>
        <w:t>2.4</w:t>
      </w:r>
      <w:r w:rsidR="00A23BDE">
        <w:t>.</w:t>
      </w:r>
      <w:r>
        <w:t xml:space="preserve">  </w:t>
      </w:r>
      <w:r w:rsidR="00A23BDE" w:rsidRPr="00A80DA3">
        <w:t>Закреп</w:t>
      </w:r>
      <w:r w:rsidR="00A23BDE">
        <w:t>лять</w:t>
      </w:r>
      <w:r w:rsidR="00A23BDE" w:rsidRPr="00A80DA3">
        <w:t xml:space="preserve"> </w:t>
      </w:r>
      <w:r>
        <w:t xml:space="preserve">   </w:t>
      </w:r>
      <w:r w:rsidR="00A23BDE" w:rsidRPr="00A80DA3">
        <w:t xml:space="preserve">места </w:t>
      </w:r>
      <w:r>
        <w:t xml:space="preserve">   </w:t>
      </w:r>
      <w:r w:rsidR="00A23BDE" w:rsidRPr="00A80DA3">
        <w:t xml:space="preserve">тестирования </w:t>
      </w:r>
      <w:r>
        <w:t xml:space="preserve">  </w:t>
      </w:r>
      <w:r w:rsidR="00A23BDE" w:rsidRPr="00A80DA3">
        <w:t xml:space="preserve">на </w:t>
      </w:r>
      <w:r>
        <w:t xml:space="preserve">   </w:t>
      </w:r>
      <w:r w:rsidR="00A23BDE" w:rsidRPr="00A80DA3">
        <w:t xml:space="preserve">базе </w:t>
      </w:r>
      <w:r>
        <w:t xml:space="preserve"> </w:t>
      </w:r>
      <w:r w:rsidR="00A23BDE" w:rsidRPr="00A80DA3">
        <w:t xml:space="preserve">спортивных </w:t>
      </w:r>
      <w:r>
        <w:t xml:space="preserve"> </w:t>
      </w:r>
      <w:r w:rsidR="00A23BDE" w:rsidRPr="00A80DA3">
        <w:t xml:space="preserve">объектов </w:t>
      </w:r>
      <w:r>
        <w:t xml:space="preserve">  </w:t>
      </w:r>
      <w:r w:rsidR="00A23BDE" w:rsidRPr="00A80DA3">
        <w:t>и образовательных организаци</w:t>
      </w:r>
      <w:r w:rsidR="00A23BDE">
        <w:t>й.</w:t>
      </w:r>
    </w:p>
    <w:p w:rsidR="00D42692" w:rsidRDefault="0058655C" w:rsidP="00D42692">
      <w:pPr>
        <w:pStyle w:val="2"/>
        <w:widowControl w:val="0"/>
        <w:tabs>
          <w:tab w:val="left" w:pos="851"/>
        </w:tabs>
        <w:ind w:left="0" w:firstLine="567"/>
      </w:pPr>
      <w:r>
        <w:t>3</w:t>
      </w:r>
      <w:r w:rsidR="00D42692">
        <w:t xml:space="preserve">. Постановление </w:t>
      </w:r>
      <w:r w:rsidR="00D42692" w:rsidRPr="00990B36">
        <w:t>администрации городского округа Тейково</w:t>
      </w:r>
      <w:r w:rsidR="006432C5">
        <w:t xml:space="preserve"> Ивановской области</w:t>
      </w:r>
      <w:r w:rsidR="00D42692" w:rsidRPr="00990B36">
        <w:t xml:space="preserve"> от 11.11.2015 № 615 «О создании Центра тестирования по выполнению видов испытаний (тестов), норматив</w:t>
      </w:r>
      <w:r w:rsidR="00D42692">
        <w:t xml:space="preserve">ов, требований к оценке уровня </w:t>
      </w:r>
      <w:r w:rsidR="00D42692" w:rsidRPr="00990B36">
        <w:t>знаний и умений</w:t>
      </w:r>
      <w:r w:rsidR="00D42692">
        <w:t xml:space="preserve"> в области физической культуры </w:t>
      </w:r>
      <w:r w:rsidR="00D42692" w:rsidRPr="00990B36">
        <w:t>и спорта в городском округе Тейк</w:t>
      </w:r>
      <w:r w:rsidR="00D42692">
        <w:t>ово Ивановской области» отменить</w:t>
      </w:r>
      <w:r w:rsidR="006432C5">
        <w:t>.</w:t>
      </w:r>
    </w:p>
    <w:p w:rsidR="001F6FCC" w:rsidRPr="00990B36" w:rsidRDefault="0017749A" w:rsidP="00A23BDE">
      <w:pPr>
        <w:ind w:firstLine="540"/>
      </w:pPr>
      <w:r>
        <w:t xml:space="preserve"> </w:t>
      </w:r>
      <w:r w:rsidR="0058655C">
        <w:t>4</w:t>
      </w:r>
      <w:r w:rsidR="001F6FCC" w:rsidRPr="00990B36">
        <w:t>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1F6FCC" w:rsidRPr="00990B36" w:rsidRDefault="0058655C" w:rsidP="00A23BDE">
      <w:pPr>
        <w:ind w:firstLine="540"/>
      </w:pPr>
      <w:r>
        <w:t>5</w:t>
      </w:r>
      <w:r w:rsidR="0017749A">
        <w:t xml:space="preserve">. </w:t>
      </w:r>
      <w:r w:rsidR="001F6FCC" w:rsidRPr="00990B36">
        <w:t xml:space="preserve">Контроль исполнения настоящего постановления возложить на заместителя главы администрации (по социальным вопросам) </w:t>
      </w:r>
      <w:r w:rsidR="001C03F8">
        <w:t>начальника</w:t>
      </w:r>
      <w:r w:rsidR="00B401A0">
        <w:t xml:space="preserve"> Отдела</w:t>
      </w:r>
      <w:r w:rsidR="001C03F8">
        <w:t xml:space="preserve"> социальной сферы администрации городского округа Тейково </w:t>
      </w:r>
      <w:r w:rsidR="001F6FCC" w:rsidRPr="00990B36">
        <w:t>С.В. Сорокину.</w:t>
      </w:r>
    </w:p>
    <w:p w:rsidR="001F6FCC" w:rsidRPr="00990B36" w:rsidRDefault="0058655C" w:rsidP="00A23BDE">
      <w:pPr>
        <w:ind w:firstLine="540"/>
      </w:pPr>
      <w:r>
        <w:t>6</w:t>
      </w:r>
      <w:r w:rsidR="001F6FCC" w:rsidRPr="00990B36">
        <w:t>. Настоящее постановление вступает в силу после его официального опубликования.</w:t>
      </w:r>
    </w:p>
    <w:p w:rsidR="001F6FCC" w:rsidRDefault="001F6FCC" w:rsidP="001F6FCC">
      <w:pPr>
        <w:ind w:firstLine="540"/>
      </w:pPr>
    </w:p>
    <w:p w:rsidR="001F6FCC" w:rsidRDefault="001F6FCC" w:rsidP="001F6FCC">
      <w:pPr>
        <w:ind w:firstLine="540"/>
      </w:pPr>
    </w:p>
    <w:p w:rsidR="00563C05" w:rsidRPr="00990B36" w:rsidRDefault="00563C05" w:rsidP="001F6FCC">
      <w:pPr>
        <w:ind w:firstLine="540"/>
      </w:pPr>
    </w:p>
    <w:p w:rsidR="00630D4F" w:rsidRPr="005C4348" w:rsidRDefault="00A23BDE" w:rsidP="001F6FCC">
      <w:pPr>
        <w:rPr>
          <w:b/>
        </w:rPr>
      </w:pPr>
      <w:r w:rsidRPr="005C4348">
        <w:rPr>
          <w:b/>
        </w:rPr>
        <w:t>Г</w:t>
      </w:r>
      <w:r w:rsidR="001F6FCC" w:rsidRPr="005C4348">
        <w:rPr>
          <w:b/>
        </w:rPr>
        <w:t>лав</w:t>
      </w:r>
      <w:r w:rsidRPr="005C4348">
        <w:rPr>
          <w:b/>
        </w:rPr>
        <w:t>а</w:t>
      </w:r>
      <w:r w:rsidR="001F6FCC" w:rsidRPr="005C4348">
        <w:rPr>
          <w:b/>
        </w:rPr>
        <w:t xml:space="preserve"> городского округа  Тейково                               </w:t>
      </w:r>
      <w:r w:rsidR="005C4348">
        <w:rPr>
          <w:b/>
        </w:rPr>
        <w:t xml:space="preserve">                  </w:t>
      </w:r>
      <w:r w:rsidR="001F6FCC" w:rsidRPr="005C4348">
        <w:rPr>
          <w:b/>
        </w:rPr>
        <w:t xml:space="preserve">      </w:t>
      </w:r>
      <w:r w:rsidRPr="005C4348">
        <w:rPr>
          <w:b/>
        </w:rPr>
        <w:t>С.А. Семенова</w:t>
      </w:r>
    </w:p>
    <w:p w:rsidR="00CE10CE" w:rsidRPr="005C4348" w:rsidRDefault="00CE10CE" w:rsidP="001F6FCC">
      <w:pPr>
        <w:rPr>
          <w:b/>
        </w:rPr>
      </w:pPr>
    </w:p>
    <w:p w:rsidR="00CE10CE" w:rsidRDefault="00CE10CE" w:rsidP="001F6FCC">
      <w:pPr>
        <w:rPr>
          <w:i/>
        </w:rPr>
      </w:pPr>
    </w:p>
    <w:p w:rsidR="00CE10CE" w:rsidRDefault="00CE10CE" w:rsidP="001F6FCC">
      <w:pPr>
        <w:rPr>
          <w:i/>
        </w:rPr>
      </w:pPr>
    </w:p>
    <w:p w:rsidR="00CE10CE" w:rsidRDefault="00CE10CE" w:rsidP="001F6FCC">
      <w:pPr>
        <w:rPr>
          <w:i/>
        </w:rPr>
      </w:pPr>
    </w:p>
    <w:p w:rsidR="00CE10CE" w:rsidRDefault="00CE10CE" w:rsidP="001F6FCC">
      <w:pPr>
        <w:rPr>
          <w:i/>
        </w:rPr>
      </w:pPr>
    </w:p>
    <w:p w:rsidR="00CE10CE" w:rsidRDefault="00CE10CE" w:rsidP="001F6FCC">
      <w:pPr>
        <w:rPr>
          <w:i/>
        </w:rPr>
      </w:pPr>
    </w:p>
    <w:p w:rsidR="00CE10CE" w:rsidRDefault="00CE10CE" w:rsidP="001F6FCC">
      <w:pPr>
        <w:rPr>
          <w:i/>
        </w:rPr>
      </w:pPr>
    </w:p>
    <w:p w:rsidR="00CE10CE" w:rsidRDefault="00CE10CE" w:rsidP="001F6FCC">
      <w:pPr>
        <w:rPr>
          <w:i/>
        </w:rPr>
      </w:pPr>
    </w:p>
    <w:p w:rsidR="00CE10CE" w:rsidRDefault="00CE10CE" w:rsidP="001F6FCC">
      <w:pPr>
        <w:rPr>
          <w:i/>
        </w:rPr>
      </w:pPr>
    </w:p>
    <w:p w:rsidR="00CE10CE" w:rsidRDefault="00CE10CE" w:rsidP="001F6FCC">
      <w:pPr>
        <w:rPr>
          <w:i/>
        </w:rPr>
      </w:pPr>
    </w:p>
    <w:p w:rsidR="00CE10CE" w:rsidRDefault="00CE10CE" w:rsidP="001F6FCC">
      <w:pPr>
        <w:rPr>
          <w:i/>
        </w:rPr>
      </w:pPr>
    </w:p>
    <w:p w:rsidR="00CE10CE" w:rsidRDefault="00CE10CE" w:rsidP="001F6FCC">
      <w:pPr>
        <w:rPr>
          <w:i/>
        </w:rPr>
      </w:pPr>
    </w:p>
    <w:p w:rsidR="00CE10CE" w:rsidRDefault="00CE10CE" w:rsidP="001F6FCC">
      <w:pPr>
        <w:rPr>
          <w:i/>
        </w:rPr>
      </w:pPr>
    </w:p>
    <w:p w:rsidR="00CE10CE" w:rsidRDefault="00CE10CE" w:rsidP="001F6FCC">
      <w:pPr>
        <w:rPr>
          <w:i/>
        </w:rPr>
      </w:pPr>
    </w:p>
    <w:p w:rsidR="00CE10CE" w:rsidRDefault="00CE10CE" w:rsidP="001F6FCC">
      <w:pPr>
        <w:rPr>
          <w:i/>
        </w:rPr>
      </w:pPr>
    </w:p>
    <w:p w:rsidR="00CE10CE" w:rsidRDefault="00CE10CE" w:rsidP="001F6FCC">
      <w:pPr>
        <w:rPr>
          <w:i/>
        </w:rPr>
      </w:pPr>
    </w:p>
    <w:p w:rsidR="00CE10CE" w:rsidRDefault="00CE10CE" w:rsidP="001F6FCC">
      <w:pPr>
        <w:rPr>
          <w:i/>
        </w:rPr>
      </w:pPr>
    </w:p>
    <w:p w:rsidR="00CE10CE" w:rsidRDefault="00CE10CE" w:rsidP="001F6FCC">
      <w:pPr>
        <w:rPr>
          <w:i/>
        </w:rPr>
      </w:pPr>
    </w:p>
    <w:p w:rsidR="00CE10CE" w:rsidRDefault="00CE10CE" w:rsidP="001F6FCC">
      <w:pPr>
        <w:rPr>
          <w:i/>
        </w:rPr>
      </w:pPr>
    </w:p>
    <w:sectPr w:rsidR="00CE10CE" w:rsidSect="005C43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6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6FCC"/>
    <w:rsid w:val="000E6FBD"/>
    <w:rsid w:val="000F616C"/>
    <w:rsid w:val="00104E15"/>
    <w:rsid w:val="00140C29"/>
    <w:rsid w:val="0017749A"/>
    <w:rsid w:val="001C03F8"/>
    <w:rsid w:val="001F1AFD"/>
    <w:rsid w:val="001F6B3A"/>
    <w:rsid w:val="001F6FCC"/>
    <w:rsid w:val="002928A7"/>
    <w:rsid w:val="003C1606"/>
    <w:rsid w:val="00461582"/>
    <w:rsid w:val="004A4BCD"/>
    <w:rsid w:val="004C1014"/>
    <w:rsid w:val="00502938"/>
    <w:rsid w:val="00507CCD"/>
    <w:rsid w:val="00563C05"/>
    <w:rsid w:val="0058655C"/>
    <w:rsid w:val="005A025A"/>
    <w:rsid w:val="005C4348"/>
    <w:rsid w:val="0060531A"/>
    <w:rsid w:val="00630D4F"/>
    <w:rsid w:val="006432C5"/>
    <w:rsid w:val="00866A90"/>
    <w:rsid w:val="0086735B"/>
    <w:rsid w:val="00903C26"/>
    <w:rsid w:val="00915E5F"/>
    <w:rsid w:val="009F6217"/>
    <w:rsid w:val="00A15C42"/>
    <w:rsid w:val="00A23BDE"/>
    <w:rsid w:val="00A67E00"/>
    <w:rsid w:val="00AC04F4"/>
    <w:rsid w:val="00B401A0"/>
    <w:rsid w:val="00BC1389"/>
    <w:rsid w:val="00CC7726"/>
    <w:rsid w:val="00CE10CE"/>
    <w:rsid w:val="00CF272B"/>
    <w:rsid w:val="00D42692"/>
    <w:rsid w:val="00E81CC4"/>
    <w:rsid w:val="00E83207"/>
    <w:rsid w:val="00EA3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окумент"/>
    <w:qFormat/>
    <w:rsid w:val="001F6F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F6FCC"/>
    <w:pPr>
      <w:ind w:left="720"/>
      <w:contextualSpacing/>
    </w:pPr>
  </w:style>
  <w:style w:type="paragraph" w:styleId="a3">
    <w:name w:val="Title"/>
    <w:basedOn w:val="a"/>
    <w:link w:val="a4"/>
    <w:qFormat/>
    <w:rsid w:val="001F6FCC"/>
    <w:pPr>
      <w:jc w:val="center"/>
    </w:pPr>
    <w:rPr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1F6F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FCC"/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903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kozlovsg</dc:creator>
  <cp:lastModifiedBy>egorovaon</cp:lastModifiedBy>
  <cp:revision>2</cp:revision>
  <cp:lastPrinted>2020-02-17T08:23:00Z</cp:lastPrinted>
  <dcterms:created xsi:type="dcterms:W3CDTF">2020-02-21T05:48:00Z</dcterms:created>
  <dcterms:modified xsi:type="dcterms:W3CDTF">2020-02-21T05:48:00Z</dcterms:modified>
</cp:coreProperties>
</file>