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A6" w:rsidRDefault="00DD08A6" w:rsidP="00DD08A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A6" w:rsidRPr="002E2228" w:rsidRDefault="00DD08A6" w:rsidP="00DD08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228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ТЕЙКОВО</w:t>
      </w:r>
    </w:p>
    <w:p w:rsidR="00DD08A6" w:rsidRPr="002E2228" w:rsidRDefault="00DD08A6" w:rsidP="00DD08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228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DD08A6" w:rsidRPr="002E2228" w:rsidRDefault="00DD08A6" w:rsidP="00DD08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228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DD08A6" w:rsidRPr="002E2228" w:rsidRDefault="00DD08A6" w:rsidP="00DD08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8A6" w:rsidRPr="002E2228" w:rsidRDefault="00DD08A6" w:rsidP="00DD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E2228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2E2228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D08A6" w:rsidRPr="002E2228" w:rsidRDefault="00DD08A6" w:rsidP="00DD0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8A6" w:rsidRPr="002E2228" w:rsidRDefault="00DD08A6" w:rsidP="00DD0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28">
        <w:rPr>
          <w:rFonts w:ascii="Times New Roman" w:hAnsi="Times New Roman" w:cs="Times New Roman"/>
          <w:b/>
          <w:sz w:val="28"/>
          <w:szCs w:val="28"/>
        </w:rPr>
        <w:t>от   02.06.2020     №  203</w:t>
      </w:r>
    </w:p>
    <w:p w:rsidR="00DD08A6" w:rsidRPr="002E2228" w:rsidRDefault="00DD08A6" w:rsidP="00DD0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>г. Тейково</w:t>
      </w:r>
    </w:p>
    <w:p w:rsidR="00DD08A6" w:rsidRPr="002E2228" w:rsidRDefault="00DD08A6" w:rsidP="00DD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8A6" w:rsidRPr="002E2228" w:rsidRDefault="00DD08A6" w:rsidP="00DD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28">
        <w:rPr>
          <w:rFonts w:ascii="Times New Roman" w:hAnsi="Times New Roman" w:cs="Times New Roman"/>
          <w:b/>
          <w:sz w:val="28"/>
          <w:szCs w:val="28"/>
        </w:rPr>
        <w:t xml:space="preserve">О мерах по предотвращению несчастных случаев </w:t>
      </w:r>
    </w:p>
    <w:p w:rsidR="00DD08A6" w:rsidRPr="002E2228" w:rsidRDefault="00DD08A6" w:rsidP="00DD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28">
        <w:rPr>
          <w:rFonts w:ascii="Times New Roman" w:hAnsi="Times New Roman" w:cs="Times New Roman"/>
          <w:b/>
          <w:sz w:val="28"/>
          <w:szCs w:val="28"/>
        </w:rPr>
        <w:t>на водных объектах на территории городского округа Тейково</w:t>
      </w:r>
    </w:p>
    <w:p w:rsidR="00DD08A6" w:rsidRPr="002E2228" w:rsidRDefault="00DD08A6" w:rsidP="00DD08A6">
      <w:pPr>
        <w:pStyle w:val="a3"/>
        <w:spacing w:after="0"/>
        <w:ind w:left="0"/>
        <w:jc w:val="both"/>
        <w:rPr>
          <w:sz w:val="28"/>
          <w:szCs w:val="28"/>
        </w:rPr>
      </w:pPr>
    </w:p>
    <w:p w:rsidR="00DD08A6" w:rsidRPr="002E2228" w:rsidRDefault="00DD08A6" w:rsidP="00DD08A6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DD08A6" w:rsidRPr="002E2228" w:rsidRDefault="00DD08A6" w:rsidP="00DD08A6">
      <w:pPr>
        <w:pStyle w:val="a3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2E2228">
        <w:rPr>
          <w:sz w:val="28"/>
          <w:szCs w:val="28"/>
        </w:rPr>
        <w:t>Во исполнение требований закона Российской Федерации от 06.10.2003   № 131 «Об общих принципах организации местного самоуправления в Российской Федерации», постановления Правительства Ивановской области от 11.03.2009 № 54-п «Об утверждении правил охраны жизни людей на водных объектах в Ивановской области», ввиду несоответствия качества воды в реке Вязьма в черте города Тейково требованиям санитарных правил по охране поверхностных вод по микробиологическим и санитарно-химическим показаниям</w:t>
      </w:r>
      <w:proofErr w:type="gramEnd"/>
      <w:r w:rsidRPr="002E2228">
        <w:rPr>
          <w:sz w:val="28"/>
          <w:szCs w:val="28"/>
        </w:rPr>
        <w:t xml:space="preserve"> и в целях обеспечения безопасности людей на водных объектах города Тейково, администрация городского округа Тейково</w:t>
      </w:r>
    </w:p>
    <w:p w:rsidR="00DD08A6" w:rsidRPr="002E2228" w:rsidRDefault="00DD08A6" w:rsidP="00DD08A6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DD08A6" w:rsidRPr="002E2228" w:rsidRDefault="00DD08A6" w:rsidP="00DD08A6">
      <w:pPr>
        <w:pStyle w:val="a3"/>
        <w:tabs>
          <w:tab w:val="left" w:pos="4249"/>
        </w:tabs>
        <w:spacing w:after="0"/>
        <w:jc w:val="center"/>
        <w:rPr>
          <w:b/>
          <w:sz w:val="28"/>
          <w:szCs w:val="28"/>
        </w:rPr>
      </w:pPr>
      <w:proofErr w:type="gramStart"/>
      <w:r w:rsidRPr="002E2228">
        <w:rPr>
          <w:b/>
          <w:sz w:val="28"/>
          <w:szCs w:val="28"/>
        </w:rPr>
        <w:t>П</w:t>
      </w:r>
      <w:proofErr w:type="gramEnd"/>
      <w:r w:rsidRPr="002E2228">
        <w:rPr>
          <w:b/>
          <w:sz w:val="28"/>
          <w:szCs w:val="28"/>
        </w:rPr>
        <w:t xml:space="preserve"> О С Т А Н О В Л Я Е Т:</w:t>
      </w:r>
    </w:p>
    <w:p w:rsidR="00DD08A6" w:rsidRPr="002E2228" w:rsidRDefault="00DD08A6" w:rsidP="00DD08A6">
      <w:pPr>
        <w:pStyle w:val="a3"/>
        <w:tabs>
          <w:tab w:val="left" w:pos="4249"/>
        </w:tabs>
        <w:spacing w:after="0"/>
        <w:jc w:val="center"/>
        <w:rPr>
          <w:b/>
          <w:sz w:val="28"/>
          <w:szCs w:val="28"/>
        </w:rPr>
      </w:pP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>1. Запретить купание на водных объектах в пределах территории городского округа Тейково.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>2. Рекомендовать МО МВД России «Тейковский» (</w:t>
      </w:r>
      <w:proofErr w:type="spellStart"/>
      <w:r w:rsidRPr="002E2228">
        <w:rPr>
          <w:rFonts w:ascii="Times New Roman" w:hAnsi="Times New Roman" w:cs="Times New Roman"/>
          <w:sz w:val="28"/>
          <w:szCs w:val="28"/>
        </w:rPr>
        <w:t>Кабешов</w:t>
      </w:r>
      <w:proofErr w:type="spellEnd"/>
      <w:r w:rsidRPr="002E2228">
        <w:rPr>
          <w:rFonts w:ascii="Times New Roman" w:hAnsi="Times New Roman" w:cs="Times New Roman"/>
          <w:sz w:val="28"/>
          <w:szCs w:val="28"/>
        </w:rPr>
        <w:t xml:space="preserve"> А.Ю.):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 xml:space="preserve">обеспечить постоянный </w:t>
      </w:r>
      <w:proofErr w:type="gramStart"/>
      <w:r w:rsidRPr="002E22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228">
        <w:rPr>
          <w:rFonts w:ascii="Times New Roman" w:hAnsi="Times New Roman" w:cs="Times New Roman"/>
          <w:sz w:val="28"/>
          <w:szCs w:val="28"/>
        </w:rPr>
        <w:t xml:space="preserve"> соблюдением правопорядка и безопасности людей в местах массового отдыха на водных объектах, для чего провести закрепление участков водных объектов с местами неорганизованного </w:t>
      </w:r>
      <w:r w:rsidRPr="002E2228">
        <w:rPr>
          <w:rFonts w:ascii="Times New Roman" w:hAnsi="Times New Roman" w:cs="Times New Roman"/>
          <w:sz w:val="28"/>
          <w:szCs w:val="28"/>
        </w:rPr>
        <w:lastRenderedPageBreak/>
        <w:t>купания за участковыми уполномоченными с целью проведения периодических осмотров и принятия мер по недопущению неорганизованного купания;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 xml:space="preserve">в соответствии со статьей 5.7 закона Ивановской области от 24.04.2008 </w:t>
      </w:r>
      <w:r w:rsidRPr="002E2228">
        <w:rPr>
          <w:rFonts w:ascii="Times New Roman" w:hAnsi="Times New Roman" w:cs="Times New Roman"/>
          <w:sz w:val="28"/>
          <w:szCs w:val="28"/>
        </w:rPr>
        <w:br/>
        <w:t>№ 11-ОЗ «Об административных нарушениях в Ивановской области» обеспечить проведение рейдов совместно с сотрудниками администрации городского округа Тейково по выявлению и привлечению к административной ответственности граждан, нарушивших данное постановление.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 xml:space="preserve">3. Рекомендовать командиру войсковой части 34048 </w:t>
      </w:r>
      <w:proofErr w:type="spellStart"/>
      <w:r w:rsidRPr="002E2228">
        <w:rPr>
          <w:rFonts w:ascii="Times New Roman" w:hAnsi="Times New Roman" w:cs="Times New Roman"/>
          <w:sz w:val="28"/>
          <w:szCs w:val="28"/>
        </w:rPr>
        <w:t>Шигмарданову</w:t>
      </w:r>
      <w:proofErr w:type="spellEnd"/>
      <w:r w:rsidRPr="002E2228">
        <w:rPr>
          <w:rFonts w:ascii="Times New Roman" w:hAnsi="Times New Roman" w:cs="Times New Roman"/>
          <w:sz w:val="28"/>
          <w:szCs w:val="28"/>
        </w:rPr>
        <w:t xml:space="preserve"> Ф.Н. ежедневно силами гарнизонного наряда осуществлять патрулирование мест неорганизованного купания на берегу реки Вязьма и пруда в микрорайоне Красные Сосенки.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>4. Директору МКП «Тейковское предприятие по благоустройству и развитию города» Полунину С.В. в срок до 05.06.2020 установить в местах несанкционированного отдыха около водных объектов запрещающие аншлаги «Купание запрещено» размером 80 на 60 см.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>5. Начальнику отдела по делам ГО, ЧС и мобилизационной подготовки администрации г.о. Тейково Кротову Н.В. до 10.06.2020 организовать профилактическую работу среди населения по правилам безопасности на водных объектах в местных средствах массовой информации.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 xml:space="preserve">6. Отделу образования администрации </w:t>
      </w:r>
      <w:proofErr w:type="gramStart"/>
      <w:r w:rsidRPr="002E22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2228">
        <w:rPr>
          <w:rFonts w:ascii="Times New Roman" w:hAnsi="Times New Roman" w:cs="Times New Roman"/>
          <w:sz w:val="28"/>
          <w:szCs w:val="28"/>
        </w:rPr>
        <w:t>. Тейково (Соловьева А.Н.) до 10.06.2020 спланировать и провести в образовательных учреждениях городского округа Тейково мероприятия по доведению правил безопасности людей на водных объектах.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>7. Руководителям организаций, предприятий и учреждений, осуществляющих свою деятельность на территории городского округа Тейково, в срок до 05.06.2020 организовать профилактическую работу с рабочими и служащими по вопросам обеспечения и соблюдения правил безопасности на водных объектах с оформлением журналов инструктажей.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t>8. Рекомендовать руководителям управляющих компаний, осуществляющим свою деятельность на территории городского округа Тейково, (</w:t>
      </w:r>
      <w:proofErr w:type="spellStart"/>
      <w:r w:rsidRPr="002E2228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Pr="002E2228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2E2228">
        <w:rPr>
          <w:rFonts w:ascii="Times New Roman" w:hAnsi="Times New Roman" w:cs="Times New Roman"/>
          <w:sz w:val="28"/>
          <w:szCs w:val="28"/>
        </w:rPr>
        <w:t>Пацановский</w:t>
      </w:r>
      <w:proofErr w:type="spellEnd"/>
      <w:r w:rsidRPr="002E2228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2E2228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2E2228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2E2228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2E2228">
        <w:rPr>
          <w:rFonts w:ascii="Times New Roman" w:hAnsi="Times New Roman" w:cs="Times New Roman"/>
          <w:sz w:val="28"/>
          <w:szCs w:val="28"/>
        </w:rPr>
        <w:t xml:space="preserve"> В.И.) организовать размещение на досках объявлений в учреждениях, а также в подъездах  многоквартирных домов памяток о запрете купания на водных объектах в пределах территории городского округа Тейково.</w:t>
      </w:r>
    </w:p>
    <w:p w:rsidR="00DD08A6" w:rsidRPr="002E2228" w:rsidRDefault="00DD08A6" w:rsidP="00DD08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228">
        <w:rPr>
          <w:rFonts w:ascii="Times New Roman" w:hAnsi="Times New Roman" w:cs="Times New Roman"/>
          <w:sz w:val="28"/>
          <w:szCs w:val="28"/>
        </w:rPr>
        <w:lastRenderedPageBreak/>
        <w:t>9. Признать утратившим силу постановление администрации городского округа Тейково Ивановской области от 24.05.2019 № 213 «О мерах по предотвращению несчастных случаев на водных объектах на территории города Тейково».</w:t>
      </w:r>
    </w:p>
    <w:p w:rsidR="00DD08A6" w:rsidRPr="002E2228" w:rsidRDefault="00DD08A6" w:rsidP="00DD08A6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2E2228">
        <w:rPr>
          <w:sz w:val="28"/>
          <w:szCs w:val="28"/>
        </w:rPr>
        <w:t>10.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DD08A6" w:rsidRPr="002E2228" w:rsidRDefault="00DD08A6" w:rsidP="00DD08A6">
      <w:pPr>
        <w:ind w:firstLine="720"/>
        <w:jc w:val="both"/>
        <w:rPr>
          <w:rStyle w:val="a5"/>
          <w:rFonts w:ascii="Times New Roman" w:hAnsi="Times New Roman" w:cs="Times New Roman"/>
          <w:b w:val="0"/>
        </w:rPr>
      </w:pPr>
      <w:r w:rsidRPr="002E2228">
        <w:rPr>
          <w:rFonts w:ascii="Times New Roman" w:hAnsi="Times New Roman" w:cs="Times New Roman"/>
          <w:sz w:val="28"/>
          <w:szCs w:val="28"/>
        </w:rPr>
        <w:t xml:space="preserve">11. Контроль исполнения настоящего постановления возложить на первого заместителя главы администрации </w:t>
      </w:r>
      <w:proofErr w:type="gramStart"/>
      <w:r w:rsidRPr="002E22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2228">
        <w:rPr>
          <w:rFonts w:ascii="Times New Roman" w:hAnsi="Times New Roman" w:cs="Times New Roman"/>
          <w:sz w:val="28"/>
          <w:szCs w:val="28"/>
        </w:rPr>
        <w:t>.о. Тейково (по вопросам городского хозяйства), начальника отдела городской инфраструктуры Ермолаева С.Н.</w:t>
      </w:r>
    </w:p>
    <w:p w:rsidR="00DD08A6" w:rsidRPr="002E2228" w:rsidRDefault="00DD08A6" w:rsidP="00DD08A6">
      <w:pPr>
        <w:pStyle w:val="a3"/>
        <w:spacing w:after="0"/>
        <w:ind w:left="1080" w:hanging="372"/>
        <w:jc w:val="both"/>
        <w:rPr>
          <w:sz w:val="28"/>
          <w:szCs w:val="28"/>
        </w:rPr>
      </w:pPr>
    </w:p>
    <w:p w:rsidR="00DD08A6" w:rsidRPr="002E2228" w:rsidRDefault="00DD08A6" w:rsidP="00DD08A6">
      <w:pPr>
        <w:pStyle w:val="a3"/>
        <w:spacing w:after="0"/>
        <w:ind w:left="1080" w:hanging="372"/>
        <w:jc w:val="both"/>
        <w:rPr>
          <w:sz w:val="28"/>
          <w:szCs w:val="28"/>
        </w:rPr>
      </w:pPr>
    </w:p>
    <w:p w:rsidR="00DD08A6" w:rsidRPr="002E2228" w:rsidRDefault="00DD08A6" w:rsidP="00DD08A6">
      <w:pPr>
        <w:pStyle w:val="a3"/>
        <w:spacing w:after="0"/>
        <w:ind w:left="1080" w:hanging="372"/>
        <w:jc w:val="both"/>
        <w:rPr>
          <w:sz w:val="28"/>
          <w:szCs w:val="28"/>
        </w:rPr>
      </w:pPr>
    </w:p>
    <w:p w:rsidR="00DD08A6" w:rsidRPr="002E2228" w:rsidRDefault="00DD08A6" w:rsidP="00DD08A6">
      <w:pPr>
        <w:pStyle w:val="a3"/>
        <w:spacing w:after="0"/>
        <w:ind w:left="1080" w:hanging="372"/>
        <w:jc w:val="both"/>
        <w:rPr>
          <w:sz w:val="28"/>
          <w:szCs w:val="28"/>
        </w:rPr>
      </w:pPr>
    </w:p>
    <w:p w:rsidR="00DD08A6" w:rsidRPr="002E2228" w:rsidRDefault="00DD08A6" w:rsidP="00DD08A6">
      <w:p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2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        С.А. Семенова</w:t>
      </w:r>
    </w:p>
    <w:p w:rsidR="00DD08A6" w:rsidRPr="002E2228" w:rsidRDefault="00DD08A6" w:rsidP="00DD08A6">
      <w:pPr>
        <w:rPr>
          <w:rFonts w:ascii="Times New Roman" w:hAnsi="Times New Roman" w:cs="Times New Roman"/>
        </w:rPr>
      </w:pPr>
    </w:p>
    <w:p w:rsidR="00DD08A6" w:rsidRDefault="00DD08A6" w:rsidP="00DD08A6">
      <w:pPr>
        <w:rPr>
          <w:rFonts w:ascii="Times New Roman" w:hAnsi="Times New Roman" w:cs="Times New Roman"/>
        </w:rPr>
      </w:pPr>
    </w:p>
    <w:p w:rsidR="00513967" w:rsidRDefault="00513967"/>
    <w:sectPr w:rsidR="00513967" w:rsidSect="00DD08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8A6"/>
    <w:rsid w:val="00402D1D"/>
    <w:rsid w:val="00513967"/>
    <w:rsid w:val="00673E3D"/>
    <w:rsid w:val="007718AD"/>
    <w:rsid w:val="00B00AAB"/>
    <w:rsid w:val="00B7574D"/>
    <w:rsid w:val="00D206D8"/>
    <w:rsid w:val="00DD08A6"/>
    <w:rsid w:val="00DE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D0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DD08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1</cp:revision>
  <dcterms:created xsi:type="dcterms:W3CDTF">2020-06-02T12:04:00Z</dcterms:created>
  <dcterms:modified xsi:type="dcterms:W3CDTF">2020-06-02T12:05:00Z</dcterms:modified>
</cp:coreProperties>
</file>