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48" w:rsidRDefault="00034448" w:rsidP="00034448">
      <w:pPr>
        <w:pStyle w:val="ConsPlusNormal0"/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48" w:rsidRDefault="00034448" w:rsidP="000344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034448" w:rsidRDefault="00034448" w:rsidP="00034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034448" w:rsidRDefault="00034448" w:rsidP="00034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034448" w:rsidRDefault="00034448" w:rsidP="0003444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448" w:rsidRDefault="00034448" w:rsidP="0003444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448" w:rsidRDefault="00034448" w:rsidP="00034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034448" w:rsidRDefault="00034448" w:rsidP="0003444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448" w:rsidRDefault="00034448" w:rsidP="0003444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448" w:rsidRDefault="00034448" w:rsidP="00034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2E7E">
        <w:rPr>
          <w:rFonts w:ascii="Times New Roman" w:hAnsi="Times New Roman" w:cs="Times New Roman"/>
          <w:b/>
          <w:sz w:val="28"/>
          <w:szCs w:val="28"/>
        </w:rPr>
        <w:t>12.05.2020  №    184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448" w:rsidRDefault="00034448" w:rsidP="00034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34448" w:rsidRDefault="00034448" w:rsidP="00034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034448" w:rsidRDefault="00034448" w:rsidP="00034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448" w:rsidRDefault="00034448" w:rsidP="00034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норматива стоимости 1 квадратного метра общей площади жилого помещения на третий квартал 2020 для расчета социальных выплат по городскому округу Тейково.</w:t>
      </w:r>
    </w:p>
    <w:p w:rsidR="00034448" w:rsidRDefault="00034448" w:rsidP="00034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448" w:rsidRDefault="00034448" w:rsidP="000344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48" w:rsidRDefault="00034448" w:rsidP="00034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области», в целях реализации мероприятий подпрограммы «Обеспечение жильем молодых семей» муниципальной программы городского округа Тейково Ивановской области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Тейково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11.11.2013 № 688, руководствуясь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определения норматива стоимости одного квадратного метра общей площади жилого помещения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городскому округу Тейково Ивановской области, утвержденной постановлением администрации г.о. Тейково от 10.12.2019  № 528,</w:t>
      </w:r>
      <w:r w:rsidR="005C3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г.о. Тейково </w:t>
      </w:r>
    </w:p>
    <w:p w:rsidR="00034448" w:rsidRDefault="00034448" w:rsidP="0003444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448" w:rsidRDefault="00034448" w:rsidP="00034448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034448" w:rsidRDefault="00034448" w:rsidP="00034448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48" w:rsidRDefault="00034448" w:rsidP="00034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Установить норматив стоимости 1 квадратного метра общей площади жилого помещения на третий квартал 2020 года в </w:t>
      </w:r>
      <w:r w:rsidRPr="005C3758">
        <w:rPr>
          <w:rFonts w:ascii="Times New Roman" w:hAnsi="Times New Roman" w:cs="Times New Roman"/>
          <w:bCs/>
          <w:sz w:val="28"/>
          <w:szCs w:val="28"/>
        </w:rPr>
        <w:t xml:space="preserve">размере </w:t>
      </w:r>
      <w:r w:rsidR="005C3758" w:rsidRPr="005C3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758" w:rsidRPr="005C3758">
        <w:rPr>
          <w:rFonts w:ascii="Times New Roman" w:hAnsi="Times New Roman" w:cs="Times New Roman"/>
          <w:color w:val="000000"/>
          <w:sz w:val="28"/>
          <w:szCs w:val="28"/>
        </w:rPr>
        <w:t>32441</w:t>
      </w:r>
      <w:r w:rsidRPr="005C3758">
        <w:rPr>
          <w:rFonts w:ascii="Times New Roman" w:hAnsi="Times New Roman" w:cs="Times New Roman"/>
          <w:bCs/>
          <w:sz w:val="28"/>
          <w:szCs w:val="28"/>
        </w:rPr>
        <w:t xml:space="preserve"> (тридцать две тысячи </w:t>
      </w:r>
      <w:r w:rsidR="005C3758">
        <w:rPr>
          <w:rFonts w:ascii="Times New Roman" w:hAnsi="Times New Roman" w:cs="Times New Roman"/>
          <w:bCs/>
          <w:sz w:val="28"/>
          <w:szCs w:val="28"/>
        </w:rPr>
        <w:t>четыреста сорок один</w:t>
      </w:r>
      <w:r w:rsidRPr="005C3758">
        <w:rPr>
          <w:rFonts w:ascii="Times New Roman" w:hAnsi="Times New Roman" w:cs="Times New Roman"/>
          <w:bCs/>
          <w:sz w:val="28"/>
          <w:szCs w:val="28"/>
        </w:rPr>
        <w:t>) рубл</w:t>
      </w:r>
      <w:r w:rsidR="005C3758">
        <w:rPr>
          <w:rFonts w:ascii="Times New Roman" w:hAnsi="Times New Roman" w:cs="Times New Roman"/>
          <w:bCs/>
          <w:sz w:val="28"/>
          <w:szCs w:val="28"/>
        </w:rPr>
        <w:t>ь</w:t>
      </w:r>
      <w:r w:rsidRPr="005C3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758">
        <w:rPr>
          <w:rFonts w:ascii="Times New Roman" w:hAnsi="Times New Roman" w:cs="Times New Roman"/>
          <w:bCs/>
          <w:sz w:val="28"/>
          <w:szCs w:val="28"/>
        </w:rPr>
        <w:t>32</w:t>
      </w:r>
      <w:r w:rsidRPr="005C3758">
        <w:rPr>
          <w:rFonts w:ascii="Times New Roman" w:hAnsi="Times New Roman" w:cs="Times New Roman"/>
          <w:bCs/>
          <w:sz w:val="28"/>
          <w:szCs w:val="28"/>
        </w:rPr>
        <w:t xml:space="preserve"> копе</w:t>
      </w:r>
      <w:r w:rsidR="005C3758">
        <w:rPr>
          <w:rFonts w:ascii="Times New Roman" w:hAnsi="Times New Roman" w:cs="Times New Roman"/>
          <w:bCs/>
          <w:sz w:val="28"/>
          <w:szCs w:val="28"/>
        </w:rPr>
        <w:t>й</w:t>
      </w:r>
      <w:r w:rsidRPr="005C3758">
        <w:rPr>
          <w:rFonts w:ascii="Times New Roman" w:hAnsi="Times New Roman" w:cs="Times New Roman"/>
          <w:bCs/>
          <w:sz w:val="28"/>
          <w:szCs w:val="28"/>
        </w:rPr>
        <w:t>к</w:t>
      </w:r>
      <w:r w:rsidR="005C3758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расчета размера социальных выплат на приобретение жилого помещения или создание объекта индивидуального жилищного строительства, предоставляемых в рамках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 муниципальной программы городского округа Тейково Ивановской области «Обеспечение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>Тейково услугами жилищно-коммунального хозяйства и развитие транспортной системы в 2014-2024 годах».</w:t>
      </w:r>
    </w:p>
    <w:p w:rsidR="00034448" w:rsidRDefault="00034448" w:rsidP="00034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34448" w:rsidRDefault="00034448" w:rsidP="00034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448" w:rsidRDefault="00034448" w:rsidP="00034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448" w:rsidRDefault="00034448" w:rsidP="00034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448" w:rsidRDefault="00034448" w:rsidP="00034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            С.А. Семенова</w:t>
      </w:r>
    </w:p>
    <w:p w:rsidR="00DF7CB9" w:rsidRDefault="00DF7CB9"/>
    <w:sectPr w:rsidR="00DF7CB9" w:rsidSect="00222E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448"/>
    <w:rsid w:val="00034448"/>
    <w:rsid w:val="00154236"/>
    <w:rsid w:val="00222E7E"/>
    <w:rsid w:val="00340F53"/>
    <w:rsid w:val="003A6707"/>
    <w:rsid w:val="00514B2B"/>
    <w:rsid w:val="005C3758"/>
    <w:rsid w:val="00DF7CB9"/>
    <w:rsid w:val="00E0385E"/>
    <w:rsid w:val="00EC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448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03444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034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034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AC7E3AC1ACB93B5396786DFBF4E8F380460EE7C397B7FB7C2F81419093688185A72CB296048288E623E05ACA3024958Fj7WD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Ямская Татьяна Вячеславовна</cp:lastModifiedBy>
  <cp:revision>2</cp:revision>
  <cp:lastPrinted>2020-05-08T05:38:00Z</cp:lastPrinted>
  <dcterms:created xsi:type="dcterms:W3CDTF">2020-05-12T12:40:00Z</dcterms:created>
  <dcterms:modified xsi:type="dcterms:W3CDTF">2020-05-12T12:40:00Z</dcterms:modified>
</cp:coreProperties>
</file>