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417E0D" w:rsidRDefault="00417E0D" w:rsidP="007C20E2">
      <w:pPr>
        <w:jc w:val="center"/>
        <w:rPr>
          <w:b/>
          <w:sz w:val="40"/>
          <w:szCs w:val="40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C20E2" w:rsidRDefault="007C20E2" w:rsidP="007C20E2">
      <w:pPr>
        <w:jc w:val="center"/>
        <w:rPr>
          <w:b/>
          <w:sz w:val="40"/>
          <w:szCs w:val="40"/>
        </w:rPr>
      </w:pPr>
    </w:p>
    <w:p w:rsidR="007C20E2" w:rsidRDefault="00E93312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05.02.2020</w:t>
      </w:r>
      <w:r w:rsidR="007C20E2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 47</w:t>
      </w:r>
    </w:p>
    <w:p w:rsidR="007C20E2" w:rsidRDefault="007C20E2" w:rsidP="007C20E2">
      <w:pPr>
        <w:jc w:val="center"/>
        <w:rPr>
          <w:sz w:val="28"/>
          <w:szCs w:val="28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Default="007C20E2" w:rsidP="007C20E2">
      <w:pPr>
        <w:jc w:val="center"/>
        <w:rPr>
          <w:b/>
          <w:sz w:val="28"/>
          <w:szCs w:val="28"/>
        </w:rPr>
      </w:pPr>
    </w:p>
    <w:p w:rsidR="00417E0D" w:rsidRDefault="00384F67" w:rsidP="00417E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F352F">
        <w:rPr>
          <w:b/>
          <w:sz w:val="28"/>
          <w:szCs w:val="28"/>
        </w:rPr>
        <w:t>О</w:t>
      </w:r>
      <w:r w:rsidR="00417E0D">
        <w:rPr>
          <w:b/>
          <w:sz w:val="28"/>
          <w:szCs w:val="28"/>
        </w:rPr>
        <w:t>б утверждении Положения о</w:t>
      </w:r>
      <w:r w:rsidRPr="009F352F">
        <w:rPr>
          <w:b/>
          <w:sz w:val="28"/>
          <w:szCs w:val="28"/>
        </w:rPr>
        <w:t xml:space="preserve"> </w:t>
      </w:r>
      <w:r w:rsidR="00417E0D">
        <w:rPr>
          <w:b/>
          <w:sz w:val="28"/>
          <w:szCs w:val="28"/>
        </w:rPr>
        <w:t>п</w:t>
      </w:r>
      <w:r w:rsidR="006D35B3" w:rsidRPr="009F352F">
        <w:rPr>
          <w:b/>
          <w:sz w:val="28"/>
          <w:szCs w:val="28"/>
        </w:rPr>
        <w:t xml:space="preserve">орядке </w:t>
      </w:r>
      <w:r w:rsidR="009F352F" w:rsidRPr="009F352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17E0D" w:rsidRPr="00417E0D">
        <w:rPr>
          <w:rFonts w:eastAsiaTheme="minorHAnsi"/>
          <w:b/>
          <w:sz w:val="28"/>
          <w:szCs w:val="28"/>
          <w:lang w:eastAsia="en-US"/>
        </w:rPr>
        <w:t xml:space="preserve">сообщения муниципальными служащими </w:t>
      </w:r>
      <w:r w:rsidR="00417E0D">
        <w:rPr>
          <w:rFonts w:eastAsiaTheme="minorHAnsi"/>
          <w:b/>
          <w:sz w:val="28"/>
          <w:szCs w:val="28"/>
          <w:lang w:eastAsia="en-US"/>
        </w:rPr>
        <w:t>а</w:t>
      </w:r>
      <w:r w:rsidR="00417E0D" w:rsidRPr="00417E0D">
        <w:rPr>
          <w:rFonts w:eastAsiaTheme="minorHAnsi"/>
          <w:b/>
          <w:sz w:val="28"/>
          <w:szCs w:val="28"/>
          <w:lang w:eastAsia="en-US"/>
        </w:rPr>
        <w:t xml:space="preserve">дминистрации </w:t>
      </w:r>
      <w:proofErr w:type="gramStart"/>
      <w:r w:rsidR="00417E0D">
        <w:rPr>
          <w:rFonts w:eastAsiaTheme="minorHAnsi"/>
          <w:b/>
          <w:sz w:val="28"/>
          <w:szCs w:val="28"/>
          <w:lang w:eastAsia="en-US"/>
        </w:rPr>
        <w:t>г</w:t>
      </w:r>
      <w:proofErr w:type="gramEnd"/>
      <w:r w:rsidR="00417E0D">
        <w:rPr>
          <w:rFonts w:eastAsiaTheme="minorHAnsi"/>
          <w:b/>
          <w:sz w:val="28"/>
          <w:szCs w:val="28"/>
          <w:lang w:eastAsia="en-US"/>
        </w:rPr>
        <w:t>.о. Тейково</w:t>
      </w:r>
      <w:r w:rsidR="00417E0D" w:rsidRPr="00417E0D">
        <w:rPr>
          <w:rFonts w:eastAsiaTheme="minorHAnsi"/>
          <w:b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F352F" w:rsidRPr="009F352F" w:rsidRDefault="009F352F" w:rsidP="009F352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17E0D" w:rsidRPr="00417E0D" w:rsidRDefault="004F77FE" w:rsidP="00417E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</w:t>
      </w:r>
      <w:r w:rsidRPr="00417E0D">
        <w:rPr>
          <w:rFonts w:eastAsiaTheme="minorHAnsi"/>
          <w:sz w:val="28"/>
          <w:szCs w:val="28"/>
          <w:lang w:eastAsia="en-US"/>
        </w:rPr>
        <w:t xml:space="preserve">от 25.12.2008 </w:t>
      </w:r>
      <w:hyperlink r:id="rId8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417E0D">
          <w:rPr>
            <w:rFonts w:eastAsiaTheme="minorHAnsi"/>
            <w:sz w:val="28"/>
            <w:szCs w:val="28"/>
            <w:lang w:eastAsia="en-US"/>
          </w:rPr>
          <w:t xml:space="preserve"> 273-ФЗ</w:t>
        </w:r>
      </w:hyperlink>
      <w:r w:rsidRPr="00417E0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417E0D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hyperlink r:id="rId9" w:history="1">
        <w:r w:rsidR="00417E0D" w:rsidRPr="00417E0D">
          <w:rPr>
            <w:rFonts w:eastAsiaTheme="minorHAnsi"/>
            <w:sz w:val="28"/>
            <w:szCs w:val="28"/>
            <w:lang w:eastAsia="en-US"/>
          </w:rPr>
          <w:t>Указ</w:t>
        </w:r>
      </w:hyperlink>
      <w:r w:rsidRPr="004F77FE">
        <w:rPr>
          <w:sz w:val="28"/>
          <w:szCs w:val="28"/>
        </w:rPr>
        <w:t>ом</w:t>
      </w:r>
      <w:r w:rsidR="00417E0D" w:rsidRPr="00417E0D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22.12.2015 </w:t>
      </w:r>
      <w:r w:rsidR="00417E0D">
        <w:rPr>
          <w:rFonts w:eastAsiaTheme="minorHAnsi"/>
          <w:sz w:val="28"/>
          <w:szCs w:val="28"/>
          <w:lang w:eastAsia="en-US"/>
        </w:rPr>
        <w:t>№</w:t>
      </w:r>
      <w:r w:rsidR="00417E0D" w:rsidRPr="00417E0D">
        <w:rPr>
          <w:rFonts w:eastAsiaTheme="minorHAnsi"/>
          <w:sz w:val="28"/>
          <w:szCs w:val="28"/>
          <w:lang w:eastAsia="en-US"/>
        </w:rPr>
        <w:t xml:space="preserve"> 650 </w:t>
      </w:r>
      <w:r w:rsidR="00417E0D">
        <w:rPr>
          <w:rFonts w:eastAsiaTheme="minorHAnsi"/>
          <w:sz w:val="28"/>
          <w:szCs w:val="28"/>
          <w:lang w:eastAsia="en-US"/>
        </w:rPr>
        <w:t>«</w:t>
      </w:r>
      <w:r w:rsidR="00417E0D" w:rsidRPr="00417E0D">
        <w:rPr>
          <w:rFonts w:eastAsiaTheme="minorHAnsi"/>
          <w:sz w:val="28"/>
          <w:szCs w:val="28"/>
          <w:lang w:eastAsia="en-US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17E0D">
        <w:rPr>
          <w:rFonts w:eastAsiaTheme="minorHAnsi"/>
          <w:sz w:val="28"/>
          <w:szCs w:val="28"/>
          <w:lang w:eastAsia="en-US"/>
        </w:rPr>
        <w:t>» а</w:t>
      </w:r>
      <w:r w:rsidR="00417E0D" w:rsidRPr="00417E0D">
        <w:rPr>
          <w:rFonts w:eastAsiaTheme="minorHAnsi"/>
          <w:sz w:val="28"/>
          <w:szCs w:val="28"/>
          <w:lang w:eastAsia="en-US"/>
        </w:rPr>
        <w:t xml:space="preserve">дминистрация </w:t>
      </w:r>
      <w:r w:rsidR="00FD6D02">
        <w:rPr>
          <w:rFonts w:eastAsiaTheme="minorHAnsi"/>
          <w:sz w:val="28"/>
          <w:szCs w:val="28"/>
          <w:lang w:eastAsia="en-US"/>
        </w:rPr>
        <w:t>городского округа</w:t>
      </w:r>
      <w:r w:rsidR="00417E0D">
        <w:rPr>
          <w:rFonts w:eastAsiaTheme="minorHAnsi"/>
          <w:sz w:val="28"/>
          <w:szCs w:val="28"/>
          <w:lang w:eastAsia="en-US"/>
        </w:rPr>
        <w:t xml:space="preserve"> Тейково</w:t>
      </w:r>
      <w:proofErr w:type="gramEnd"/>
    </w:p>
    <w:p w:rsidR="00417E0D" w:rsidRPr="00417E0D" w:rsidRDefault="00417E0D" w:rsidP="00417E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352F" w:rsidRPr="00EC3FD3" w:rsidRDefault="009F352F" w:rsidP="00417E0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9F352F" w:rsidRPr="009F352F" w:rsidRDefault="009F352F" w:rsidP="00417E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352F" w:rsidRPr="009F352F" w:rsidRDefault="00417E0D" w:rsidP="00417E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7E0D"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r:id="rId10" w:history="1">
        <w:r w:rsidRPr="00417E0D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417E0D">
        <w:rPr>
          <w:rFonts w:eastAsiaTheme="minorHAnsi"/>
          <w:sz w:val="28"/>
          <w:szCs w:val="28"/>
          <w:lang w:eastAsia="en-US"/>
        </w:rPr>
        <w:t xml:space="preserve"> о порядке сообщения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муниципальными служащими администрации </w:t>
      </w:r>
      <w:proofErr w:type="gramStart"/>
      <w:r>
        <w:rPr>
          <w:rFonts w:eastAsiaTheme="minorHAnsi"/>
          <w:sz w:val="28"/>
          <w:szCs w:val="28"/>
          <w:lang w:eastAsia="en-US"/>
        </w:rPr>
        <w:t>г</w:t>
      </w:r>
      <w:proofErr w:type="gramEnd"/>
      <w:r>
        <w:rPr>
          <w:rFonts w:eastAsiaTheme="minorHAnsi"/>
          <w:sz w:val="28"/>
          <w:szCs w:val="28"/>
          <w:lang w:eastAsia="en-US"/>
        </w:rPr>
        <w:t>.о. Тейково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F352F">
        <w:rPr>
          <w:rFonts w:eastAsiaTheme="minorHAnsi"/>
          <w:sz w:val="28"/>
          <w:szCs w:val="28"/>
          <w:lang w:eastAsia="en-US"/>
        </w:rPr>
        <w:t xml:space="preserve"> </w:t>
      </w:r>
      <w:r w:rsidR="009F352F" w:rsidRPr="009F352F">
        <w:rPr>
          <w:rFonts w:eastAsiaTheme="minorHAnsi"/>
          <w:sz w:val="28"/>
          <w:szCs w:val="28"/>
          <w:lang w:eastAsia="en-US"/>
        </w:rPr>
        <w:t>(</w:t>
      </w:r>
      <w:r w:rsidR="009F352F">
        <w:rPr>
          <w:rFonts w:eastAsiaTheme="minorHAnsi"/>
          <w:sz w:val="28"/>
          <w:szCs w:val="28"/>
          <w:lang w:eastAsia="en-US"/>
        </w:rPr>
        <w:t>прилагается</w:t>
      </w:r>
      <w:r w:rsidR="009F352F" w:rsidRPr="009F352F">
        <w:rPr>
          <w:rFonts w:eastAsiaTheme="minorHAnsi"/>
          <w:sz w:val="28"/>
          <w:szCs w:val="28"/>
          <w:lang w:eastAsia="en-US"/>
        </w:rPr>
        <w:t>).</w:t>
      </w:r>
    </w:p>
    <w:p w:rsidR="009F352F" w:rsidRPr="00EC3FD3" w:rsidRDefault="009F352F" w:rsidP="00417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3FD3">
        <w:rPr>
          <w:sz w:val="28"/>
          <w:szCs w:val="28"/>
        </w:rPr>
        <w:t>. 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Тейково </w:t>
      </w:r>
      <w:r w:rsidRPr="00EC3F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EC3FD3">
        <w:rPr>
          <w:sz w:val="28"/>
          <w:szCs w:val="28"/>
        </w:rPr>
        <w:t>Интернет.</w:t>
      </w:r>
    </w:p>
    <w:p w:rsidR="009F352F" w:rsidRPr="009F352F" w:rsidRDefault="009F352F" w:rsidP="00417E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352F">
        <w:rPr>
          <w:rFonts w:eastAsiaTheme="minorHAnsi"/>
          <w:sz w:val="28"/>
          <w:szCs w:val="28"/>
          <w:lang w:eastAsia="en-US"/>
        </w:rPr>
        <w:t>3. Настоящее постановление вступает в силу после официального опубликования.</w:t>
      </w:r>
    </w:p>
    <w:p w:rsidR="004F77FE" w:rsidRDefault="004F77FE" w:rsidP="007C20E2">
      <w:pPr>
        <w:rPr>
          <w:b/>
          <w:sz w:val="28"/>
          <w:szCs w:val="28"/>
        </w:rPr>
      </w:pPr>
    </w:p>
    <w:p w:rsidR="007C20E2" w:rsidRPr="003571A8" w:rsidRDefault="005144EA" w:rsidP="007C20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  С.А. Семенова</w:t>
      </w:r>
    </w:p>
    <w:p w:rsidR="007C20E2" w:rsidRDefault="007C20E2" w:rsidP="000655E4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E93312">
        <w:t xml:space="preserve">05.02.2020 </w:t>
      </w:r>
      <w:r>
        <w:t xml:space="preserve"> № </w:t>
      </w:r>
      <w:r w:rsidR="00E93312">
        <w:t>47</w:t>
      </w:r>
    </w:p>
    <w:p w:rsidR="007C20E2" w:rsidRDefault="007C20E2" w:rsidP="007C20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225E" w:rsidRPr="00417E0D" w:rsidRDefault="00417E0D" w:rsidP="0094225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17E0D">
        <w:rPr>
          <w:rFonts w:eastAsiaTheme="minorHAnsi"/>
          <w:b/>
          <w:lang w:eastAsia="en-US"/>
        </w:rPr>
        <w:t xml:space="preserve">ПОЛОЖЕНИЕ О ПОРЯДКЕ СООБЩЕНИЯ МУНИЦИПАЛЬНЫМИ СЛУЖАЩИМИ АДМИНИСТРАЦИИ </w:t>
      </w:r>
      <w:r>
        <w:rPr>
          <w:rFonts w:eastAsiaTheme="minorHAnsi"/>
          <w:b/>
          <w:lang w:eastAsia="en-US"/>
        </w:rPr>
        <w:t>Г.О. ТЕЙКОВО</w:t>
      </w:r>
      <w:r w:rsidRPr="00417E0D">
        <w:rPr>
          <w:rFonts w:eastAsiaTheme="minorHAnsi"/>
          <w:b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4225E" w:rsidRPr="002C778A" w:rsidRDefault="0094225E" w:rsidP="0094225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t xml:space="preserve">1. Настоящим Положением определяется порядок сообщения муниципальными служащими администрации </w:t>
      </w:r>
      <w:proofErr w:type="gramStart"/>
      <w:r>
        <w:rPr>
          <w:rFonts w:eastAsiaTheme="minorHAnsi"/>
          <w:lang w:eastAsia="en-US"/>
        </w:rPr>
        <w:t>г</w:t>
      </w:r>
      <w:proofErr w:type="gramEnd"/>
      <w:r>
        <w:rPr>
          <w:rFonts w:eastAsiaTheme="minorHAnsi"/>
          <w:lang w:eastAsia="en-US"/>
        </w:rPr>
        <w:t>.о. Тейково</w:t>
      </w:r>
      <w:r w:rsidRPr="004F77FE">
        <w:rPr>
          <w:rFonts w:eastAsiaTheme="minorHAnsi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t xml:space="preserve">2. Для целей настоящего Положения используются понятия </w:t>
      </w:r>
      <w:r>
        <w:rPr>
          <w:rFonts w:eastAsiaTheme="minorHAnsi"/>
          <w:lang w:eastAsia="en-US"/>
        </w:rPr>
        <w:t>«</w:t>
      </w:r>
      <w:r w:rsidRPr="004F77FE">
        <w:rPr>
          <w:rFonts w:eastAsiaTheme="minorHAnsi"/>
          <w:lang w:eastAsia="en-US"/>
        </w:rPr>
        <w:t>конфликт интересов</w:t>
      </w:r>
      <w:r>
        <w:rPr>
          <w:rFonts w:eastAsiaTheme="minorHAnsi"/>
          <w:lang w:eastAsia="en-US"/>
        </w:rPr>
        <w:t>»</w:t>
      </w:r>
      <w:r w:rsidRPr="004F77FE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>«</w:t>
      </w:r>
      <w:r w:rsidRPr="004F77FE">
        <w:rPr>
          <w:rFonts w:eastAsiaTheme="minorHAnsi"/>
          <w:lang w:eastAsia="en-US"/>
        </w:rPr>
        <w:t>личная заинтересованность</w:t>
      </w:r>
      <w:r>
        <w:rPr>
          <w:rFonts w:eastAsiaTheme="minorHAnsi"/>
          <w:lang w:eastAsia="en-US"/>
        </w:rPr>
        <w:t>»</w:t>
      </w:r>
      <w:r w:rsidRPr="004F77FE">
        <w:rPr>
          <w:rFonts w:eastAsiaTheme="minorHAnsi"/>
          <w:lang w:eastAsia="en-US"/>
        </w:rPr>
        <w:t xml:space="preserve">, установленные Федеральным </w:t>
      </w:r>
      <w:hyperlink r:id="rId11" w:history="1">
        <w:r w:rsidRPr="004F77FE">
          <w:rPr>
            <w:rFonts w:eastAsiaTheme="minorHAnsi"/>
            <w:lang w:eastAsia="en-US"/>
          </w:rPr>
          <w:t>законом</w:t>
        </w:r>
      </w:hyperlink>
      <w:r w:rsidRPr="004F77FE">
        <w:rPr>
          <w:rFonts w:eastAsiaTheme="minorHAnsi"/>
          <w:lang w:eastAsia="en-US"/>
        </w:rPr>
        <w:t xml:space="preserve"> от 25.12.2008 </w:t>
      </w:r>
      <w:r>
        <w:rPr>
          <w:rFonts w:eastAsiaTheme="minorHAnsi"/>
          <w:lang w:eastAsia="en-US"/>
        </w:rPr>
        <w:t>№</w:t>
      </w:r>
      <w:r w:rsidRPr="004F77FE">
        <w:rPr>
          <w:rFonts w:eastAsiaTheme="minorHAnsi"/>
          <w:lang w:eastAsia="en-US"/>
        </w:rPr>
        <w:t xml:space="preserve"> 273-ФЗ </w:t>
      </w:r>
      <w:r>
        <w:rPr>
          <w:rFonts w:eastAsiaTheme="minorHAnsi"/>
          <w:lang w:eastAsia="en-US"/>
        </w:rPr>
        <w:t>«</w:t>
      </w:r>
      <w:r w:rsidRPr="004F77FE">
        <w:rPr>
          <w:rFonts w:eastAsiaTheme="minorHAnsi"/>
          <w:lang w:eastAsia="en-US"/>
        </w:rPr>
        <w:t>О противодействии коррупции</w:t>
      </w:r>
      <w:r>
        <w:rPr>
          <w:rFonts w:eastAsiaTheme="minorHAnsi"/>
          <w:lang w:eastAsia="en-US"/>
        </w:rPr>
        <w:t>»</w:t>
      </w:r>
      <w:r w:rsidRPr="004F77FE">
        <w:rPr>
          <w:rFonts w:eastAsiaTheme="minorHAnsi"/>
          <w:lang w:eastAsia="en-US"/>
        </w:rPr>
        <w:t xml:space="preserve"> (с последующими изменениями).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t xml:space="preserve">3. Муниципальные служащие администрации </w:t>
      </w:r>
      <w:r>
        <w:rPr>
          <w:rFonts w:eastAsiaTheme="minorHAnsi"/>
          <w:lang w:eastAsia="en-US"/>
        </w:rPr>
        <w:t>г.о. Тейково</w:t>
      </w:r>
      <w:r w:rsidRPr="004F77FE">
        <w:rPr>
          <w:rFonts w:eastAsiaTheme="minorHAnsi"/>
          <w:lang w:eastAsia="en-US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 w:rsidRPr="004F77FE">
        <w:rPr>
          <w:rFonts w:eastAsiaTheme="minorHAnsi"/>
          <w:lang w:eastAsia="en-US"/>
        </w:rPr>
        <w:t>сообщать</w:t>
      </w:r>
      <w:proofErr w:type="gramEnd"/>
      <w:r w:rsidRPr="004F77FE">
        <w:rPr>
          <w:rFonts w:eastAsiaTheme="minorHAnsi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t>4.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в соответствии с законодательством Российской Федерации.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t xml:space="preserve">5. Муниципальный служащий обязан в письменной форме уведомить главу </w:t>
      </w:r>
      <w:r>
        <w:rPr>
          <w:rFonts w:eastAsiaTheme="minorHAnsi"/>
          <w:lang w:eastAsia="en-US"/>
        </w:rPr>
        <w:t>городского округа Тейково</w:t>
      </w:r>
      <w:r w:rsidRPr="004F77FE">
        <w:rPr>
          <w:rFonts w:eastAsiaTheme="minorHAnsi"/>
          <w:lang w:eastAsia="en-US"/>
        </w:rPr>
        <w:t xml:space="preserve"> о возникшем конфликте интересов или о возможности его возникновения не позднее рабочего дня, следующего за днем, когда ему стало об этом известно.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t>6.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F77FE" w:rsidRPr="004F77FE" w:rsidRDefault="00A558B5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hyperlink r:id="rId12" w:history="1">
        <w:r w:rsidR="004F77FE" w:rsidRPr="004F77FE">
          <w:rPr>
            <w:rFonts w:eastAsiaTheme="minorHAnsi"/>
            <w:lang w:eastAsia="en-US"/>
          </w:rPr>
          <w:t>Уведомление</w:t>
        </w:r>
      </w:hyperlink>
      <w:r w:rsidR="004F77FE" w:rsidRPr="004F77FE">
        <w:rPr>
          <w:rFonts w:eastAsiaTheme="minorHAnsi"/>
          <w:lang w:eastAsia="en-US"/>
        </w:rPr>
        <w:t xml:space="preserve"> подается на имя главы </w:t>
      </w:r>
      <w:r w:rsidR="004F77FE">
        <w:rPr>
          <w:rFonts w:eastAsiaTheme="minorHAnsi"/>
          <w:lang w:eastAsia="en-US"/>
        </w:rPr>
        <w:t>городского округа Тейково</w:t>
      </w:r>
      <w:r w:rsidR="004F77FE" w:rsidRPr="004F77FE">
        <w:rPr>
          <w:rFonts w:eastAsiaTheme="minorHAnsi"/>
          <w:lang w:eastAsia="en-US"/>
        </w:rPr>
        <w:t xml:space="preserve">, в отдел </w:t>
      </w:r>
      <w:r w:rsidR="004F77FE">
        <w:rPr>
          <w:rFonts w:eastAsiaTheme="minorHAnsi"/>
          <w:lang w:eastAsia="en-US"/>
        </w:rPr>
        <w:t xml:space="preserve">правового и кадрового обеспечения администрации </w:t>
      </w:r>
      <w:proofErr w:type="gramStart"/>
      <w:r w:rsidR="004F77FE">
        <w:rPr>
          <w:rFonts w:eastAsiaTheme="minorHAnsi"/>
          <w:lang w:eastAsia="en-US"/>
        </w:rPr>
        <w:t>г</w:t>
      </w:r>
      <w:proofErr w:type="gramEnd"/>
      <w:r w:rsidR="004F77FE">
        <w:rPr>
          <w:rFonts w:eastAsiaTheme="minorHAnsi"/>
          <w:lang w:eastAsia="en-US"/>
        </w:rPr>
        <w:t>.о. Тейково</w:t>
      </w:r>
      <w:r w:rsidR="004F77FE" w:rsidRPr="004F77FE">
        <w:rPr>
          <w:rFonts w:eastAsiaTheme="minorHAnsi"/>
          <w:lang w:eastAsia="en-US"/>
        </w:rPr>
        <w:t xml:space="preserve"> по форме согласно приложению </w:t>
      </w:r>
      <w:r w:rsidR="004F77FE">
        <w:rPr>
          <w:rFonts w:eastAsiaTheme="minorHAnsi"/>
          <w:lang w:eastAsia="en-US"/>
        </w:rPr>
        <w:t>№</w:t>
      </w:r>
      <w:r w:rsidR="004F77FE" w:rsidRPr="004F77FE">
        <w:rPr>
          <w:rFonts w:eastAsiaTheme="minorHAnsi"/>
          <w:lang w:eastAsia="en-US"/>
        </w:rPr>
        <w:t xml:space="preserve"> 1 к настоящему Положению.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t>К уведомлению прилагаются все имеющиеся в распоряжении муниципального служащего материалы, подтверждающие обстоятельства, доводы и факты, изложенные в уведомлении.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t xml:space="preserve">7. Уведомление подлежит обязательной регистрации в день представления уведомления в </w:t>
      </w:r>
      <w:hyperlink r:id="rId13" w:history="1">
        <w:r w:rsidRPr="004F77FE">
          <w:rPr>
            <w:rFonts w:eastAsiaTheme="minorHAnsi"/>
            <w:lang w:eastAsia="en-US"/>
          </w:rPr>
          <w:t>Журнале</w:t>
        </w:r>
      </w:hyperlink>
      <w:r w:rsidRPr="004F77FE">
        <w:rPr>
          <w:rFonts w:eastAsiaTheme="minorHAnsi"/>
          <w:lang w:eastAsia="en-US"/>
        </w:rPr>
        <w:t xml:space="preserve"> регистрации уведомлений по форме согласно приложению </w:t>
      </w:r>
      <w:r>
        <w:rPr>
          <w:rFonts w:eastAsiaTheme="minorHAnsi"/>
          <w:lang w:eastAsia="en-US"/>
        </w:rPr>
        <w:t>№</w:t>
      </w:r>
      <w:r w:rsidRPr="004F77FE">
        <w:rPr>
          <w:rFonts w:eastAsiaTheme="minorHAnsi"/>
          <w:lang w:eastAsia="en-US"/>
        </w:rPr>
        <w:t xml:space="preserve"> 2 к настоящему Положению.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t xml:space="preserve">Журнал уведомлений должен быть прошит, пронумерован и скреплен печатью администрации </w:t>
      </w:r>
      <w:proofErr w:type="gramStart"/>
      <w:r>
        <w:rPr>
          <w:rFonts w:eastAsiaTheme="minorHAnsi"/>
          <w:lang w:eastAsia="en-US"/>
        </w:rPr>
        <w:t>г</w:t>
      </w:r>
      <w:proofErr w:type="gramEnd"/>
      <w:r>
        <w:rPr>
          <w:rFonts w:eastAsiaTheme="minorHAnsi"/>
          <w:lang w:eastAsia="en-US"/>
        </w:rPr>
        <w:t>.о. Тейково</w:t>
      </w:r>
      <w:r w:rsidRPr="004F77FE">
        <w:rPr>
          <w:rFonts w:eastAsiaTheme="minorHAnsi"/>
          <w:lang w:eastAsia="en-US"/>
        </w:rPr>
        <w:t>.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t>Муниципальному служащему выдается копия уведомления с отметкой о его регистрации.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0" w:name="Par11"/>
      <w:bookmarkEnd w:id="0"/>
      <w:r w:rsidRPr="004F77FE">
        <w:rPr>
          <w:rFonts w:eastAsiaTheme="minorHAnsi"/>
          <w:lang w:eastAsia="en-US"/>
        </w:rPr>
        <w:t xml:space="preserve">8. В ходе предварительного рассмотрения уведомления отдел </w:t>
      </w:r>
      <w:r>
        <w:rPr>
          <w:rFonts w:eastAsiaTheme="minorHAnsi"/>
          <w:lang w:eastAsia="en-US"/>
        </w:rPr>
        <w:t xml:space="preserve">правового и кадрового обеспечения администрации </w:t>
      </w:r>
      <w:proofErr w:type="gramStart"/>
      <w:r>
        <w:rPr>
          <w:rFonts w:eastAsiaTheme="minorHAnsi"/>
          <w:lang w:eastAsia="en-US"/>
        </w:rPr>
        <w:t>г</w:t>
      </w:r>
      <w:proofErr w:type="gramEnd"/>
      <w:r>
        <w:rPr>
          <w:rFonts w:eastAsiaTheme="minorHAnsi"/>
          <w:lang w:eastAsia="en-US"/>
        </w:rPr>
        <w:t>.о. Тейково</w:t>
      </w:r>
      <w:r w:rsidRPr="004F77FE">
        <w:rPr>
          <w:rFonts w:eastAsiaTheme="minorHAnsi"/>
          <w:lang w:eastAsia="en-US"/>
        </w:rPr>
        <w:t xml:space="preserve"> имеет право получать в установленном порядке от лица, направившего уведомление, пояснения по изложенным в </w:t>
      </w:r>
      <w:r>
        <w:rPr>
          <w:rFonts w:eastAsiaTheme="minorHAnsi"/>
          <w:lang w:eastAsia="en-US"/>
        </w:rPr>
        <w:t>нем</w:t>
      </w:r>
      <w:r w:rsidRPr="004F77FE">
        <w:rPr>
          <w:rFonts w:eastAsiaTheme="minorHAnsi"/>
          <w:lang w:eastAsia="en-US"/>
        </w:rPr>
        <w:t xml:space="preserve">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lastRenderedPageBreak/>
        <w:t>9. По результатам предварительного рассмотрения уведомления</w:t>
      </w:r>
      <w:r w:rsidR="00F0264B">
        <w:rPr>
          <w:rFonts w:eastAsiaTheme="minorHAnsi"/>
          <w:lang w:eastAsia="en-US"/>
        </w:rPr>
        <w:t xml:space="preserve"> </w:t>
      </w:r>
      <w:r w:rsidRPr="004F77FE">
        <w:rPr>
          <w:rFonts w:eastAsiaTheme="minorHAnsi"/>
          <w:lang w:eastAsia="en-US"/>
        </w:rPr>
        <w:t xml:space="preserve">отделом </w:t>
      </w:r>
      <w:r w:rsidR="00F0264B">
        <w:rPr>
          <w:rFonts w:eastAsiaTheme="minorHAnsi"/>
          <w:lang w:eastAsia="en-US"/>
        </w:rPr>
        <w:t xml:space="preserve">правового и кадрового обеспечения администрации </w:t>
      </w:r>
      <w:proofErr w:type="gramStart"/>
      <w:r w:rsidR="00F0264B">
        <w:rPr>
          <w:rFonts w:eastAsiaTheme="minorHAnsi"/>
          <w:lang w:eastAsia="en-US"/>
        </w:rPr>
        <w:t>г</w:t>
      </w:r>
      <w:proofErr w:type="gramEnd"/>
      <w:r w:rsidR="00F0264B">
        <w:rPr>
          <w:rFonts w:eastAsiaTheme="minorHAnsi"/>
          <w:lang w:eastAsia="en-US"/>
        </w:rPr>
        <w:t>.о. Тейково</w:t>
      </w:r>
      <w:r w:rsidR="00F0264B" w:rsidRPr="004F77FE">
        <w:rPr>
          <w:rFonts w:eastAsiaTheme="minorHAnsi"/>
          <w:lang w:eastAsia="en-US"/>
        </w:rPr>
        <w:t xml:space="preserve"> </w:t>
      </w:r>
      <w:r w:rsidRPr="004F77FE">
        <w:rPr>
          <w:rFonts w:eastAsiaTheme="minorHAnsi"/>
          <w:lang w:eastAsia="en-US"/>
        </w:rPr>
        <w:t>подготавливается мотивированное заключение.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4F77FE">
        <w:rPr>
          <w:rFonts w:eastAsiaTheme="minorHAnsi"/>
          <w:lang w:eastAsia="en-US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главе </w:t>
      </w:r>
      <w:r w:rsidR="00F0264B">
        <w:rPr>
          <w:rFonts w:eastAsiaTheme="minorHAnsi"/>
          <w:lang w:eastAsia="en-US"/>
        </w:rPr>
        <w:t>городского округа Тейково</w:t>
      </w:r>
      <w:r w:rsidRPr="004F77FE">
        <w:rPr>
          <w:rFonts w:eastAsiaTheme="minorHAnsi"/>
          <w:lang w:eastAsia="en-US"/>
        </w:rPr>
        <w:t xml:space="preserve"> в течение семи рабочих дней со дня поступления уведомления для рассмотрения вопроса о необходимости направления уведомления в комиссию </w:t>
      </w:r>
      <w:r w:rsidR="00F0264B" w:rsidRPr="00F0264B">
        <w:rPr>
          <w:shd w:val="clear" w:color="auto" w:fill="FFFFFF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городского округа Тейково</w:t>
      </w:r>
      <w:r w:rsidRPr="004F77FE">
        <w:rPr>
          <w:rFonts w:eastAsiaTheme="minorHAnsi"/>
          <w:lang w:eastAsia="en-US"/>
        </w:rPr>
        <w:t>.</w:t>
      </w:r>
      <w:proofErr w:type="gramEnd"/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t xml:space="preserve">В случае направления запросов, указанных в </w:t>
      </w:r>
      <w:hyperlink w:anchor="Par11" w:history="1">
        <w:r w:rsidRPr="004F77FE">
          <w:rPr>
            <w:rFonts w:eastAsiaTheme="minorHAnsi"/>
            <w:lang w:eastAsia="en-US"/>
          </w:rPr>
          <w:t>пункте 8</w:t>
        </w:r>
      </w:hyperlink>
      <w:r w:rsidRPr="004F77FE">
        <w:rPr>
          <w:rFonts w:eastAsiaTheme="minorHAnsi"/>
          <w:lang w:eastAsia="en-US"/>
        </w:rPr>
        <w:t xml:space="preserve"> настоящего Положения, уведомление, заключение и другие материалы представляются главе </w:t>
      </w:r>
      <w:r w:rsidR="00F0264B">
        <w:rPr>
          <w:rFonts w:eastAsiaTheme="minorHAnsi"/>
          <w:lang w:eastAsia="en-US"/>
        </w:rPr>
        <w:t>городского округа Тейково</w:t>
      </w:r>
      <w:r w:rsidRPr="004F77FE">
        <w:rPr>
          <w:rFonts w:eastAsiaTheme="minorHAnsi"/>
          <w:lang w:eastAsia="en-US"/>
        </w:rPr>
        <w:t xml:space="preserve"> в течение 45 дней со дня поступления уведомления. Указанный срок может быть продлен, но не более чем на 30 дней.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t xml:space="preserve">10. </w:t>
      </w:r>
      <w:proofErr w:type="gramStart"/>
      <w:r w:rsidRPr="004F77FE">
        <w:rPr>
          <w:rFonts w:eastAsiaTheme="minorHAnsi"/>
          <w:lang w:eastAsia="en-US"/>
        </w:rPr>
        <w:t xml:space="preserve">Порядок рассмотрения уведомления комиссией </w:t>
      </w:r>
      <w:r w:rsidR="00F0264B" w:rsidRPr="00F0264B">
        <w:rPr>
          <w:shd w:val="clear" w:color="auto" w:fill="FFFFFF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городского округа Тейково</w:t>
      </w:r>
      <w:r w:rsidRPr="004F77FE">
        <w:rPr>
          <w:rFonts w:eastAsiaTheme="minorHAnsi"/>
          <w:lang w:eastAsia="en-US"/>
        </w:rPr>
        <w:t xml:space="preserve"> осуществляется в соответствии с Положением о комиссии </w:t>
      </w:r>
      <w:r w:rsidR="00F0264B" w:rsidRPr="00F0264B">
        <w:rPr>
          <w:shd w:val="clear" w:color="auto" w:fill="FFFFFF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городского округа Тейково</w:t>
      </w:r>
      <w:r w:rsidRPr="004F77FE">
        <w:rPr>
          <w:rFonts w:eastAsiaTheme="minorHAnsi"/>
          <w:lang w:eastAsia="en-US"/>
        </w:rPr>
        <w:t>.</w:t>
      </w:r>
      <w:proofErr w:type="gramEnd"/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t xml:space="preserve">11. Глава </w:t>
      </w:r>
      <w:r w:rsidR="00F0264B">
        <w:rPr>
          <w:rFonts w:eastAsiaTheme="minorHAnsi"/>
          <w:lang w:eastAsia="en-US"/>
        </w:rPr>
        <w:t>городского округа Тейково</w:t>
      </w:r>
      <w:r w:rsidRPr="004F77FE">
        <w:rPr>
          <w:rFonts w:eastAsiaTheme="minorHAnsi"/>
          <w:lang w:eastAsia="en-US"/>
        </w:rPr>
        <w:t xml:space="preserve"> по результатам рассмотрения комиссией </w:t>
      </w:r>
      <w:r w:rsidR="00F0264B" w:rsidRPr="00F0264B">
        <w:rPr>
          <w:shd w:val="clear" w:color="auto" w:fill="FFFFFF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городского округа Тейково</w:t>
      </w:r>
      <w:r w:rsidRPr="004F77FE">
        <w:rPr>
          <w:rFonts w:eastAsiaTheme="minorHAnsi"/>
          <w:lang w:eastAsia="en-US"/>
        </w:rPr>
        <w:t xml:space="preserve"> уведомления принимает одно из следующих решений: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1" w:name="Par18"/>
      <w:bookmarkEnd w:id="1"/>
      <w:r w:rsidRPr="004F77FE">
        <w:rPr>
          <w:rFonts w:eastAsiaTheme="minorHAnsi"/>
          <w:lang w:eastAsia="en-US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7FE">
        <w:rPr>
          <w:rFonts w:eastAsiaTheme="minorHAnsi"/>
          <w:lang w:eastAsia="en-US"/>
        </w:rPr>
        <w:t xml:space="preserve">12. В случае принятия решения, предусмотренного </w:t>
      </w:r>
      <w:hyperlink w:anchor="Par18" w:history="1">
        <w:r w:rsidRPr="004F77FE">
          <w:rPr>
            <w:rFonts w:eastAsiaTheme="minorHAnsi"/>
            <w:lang w:eastAsia="en-US"/>
          </w:rPr>
          <w:t xml:space="preserve">подпунктом </w:t>
        </w:r>
        <w:r w:rsidR="00F0264B">
          <w:rPr>
            <w:rFonts w:eastAsiaTheme="minorHAnsi"/>
            <w:lang w:eastAsia="en-US"/>
          </w:rPr>
          <w:t>«</w:t>
        </w:r>
        <w:r w:rsidRPr="004F77FE">
          <w:rPr>
            <w:rFonts w:eastAsiaTheme="minorHAnsi"/>
            <w:lang w:eastAsia="en-US"/>
          </w:rPr>
          <w:t>б</w:t>
        </w:r>
        <w:r w:rsidR="00F0264B">
          <w:rPr>
            <w:rFonts w:eastAsiaTheme="minorHAnsi"/>
            <w:lang w:eastAsia="en-US"/>
          </w:rPr>
          <w:t>»</w:t>
        </w:r>
        <w:r w:rsidRPr="004F77FE">
          <w:rPr>
            <w:rFonts w:eastAsiaTheme="minorHAnsi"/>
            <w:lang w:eastAsia="en-US"/>
          </w:rPr>
          <w:t xml:space="preserve"> пункта 11</w:t>
        </w:r>
      </w:hyperlink>
      <w:r w:rsidRPr="004F77FE">
        <w:rPr>
          <w:rFonts w:eastAsiaTheme="minorHAnsi"/>
          <w:lang w:eastAsia="en-US"/>
        </w:rPr>
        <w:t xml:space="preserve"> настоящего Положения, в соответствии с законодательством Российской Федерации глава </w:t>
      </w:r>
      <w:r w:rsidR="00F0264B">
        <w:rPr>
          <w:rFonts w:eastAsiaTheme="minorHAnsi"/>
          <w:lang w:eastAsia="en-US"/>
        </w:rPr>
        <w:t>городского округа Тейково</w:t>
      </w:r>
      <w:r w:rsidRPr="004F77FE">
        <w:rPr>
          <w:rFonts w:eastAsiaTheme="minorHAnsi"/>
          <w:lang w:eastAsia="en-US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4F77FE" w:rsidRPr="004F77FE" w:rsidRDefault="004F77FE" w:rsidP="004F77F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4F77FE" w:rsidRDefault="004F77FE" w:rsidP="00417E0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4F77FE" w:rsidRDefault="004F77FE" w:rsidP="00417E0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4F77FE" w:rsidRDefault="004F77FE" w:rsidP="00417E0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C85C51" w:rsidRDefault="00C85C51" w:rsidP="00417E0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0264B" w:rsidRDefault="00F0264B" w:rsidP="00417E0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0264B" w:rsidRDefault="00F0264B" w:rsidP="00417E0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0264B" w:rsidRPr="00417E0D" w:rsidRDefault="00F0264B" w:rsidP="00417E0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417E0D" w:rsidRPr="00417E0D" w:rsidRDefault="00417E0D" w:rsidP="00417E0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417E0D" w:rsidRPr="00417E0D" w:rsidRDefault="00417E0D" w:rsidP="00417E0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417E0D" w:rsidRPr="00417E0D" w:rsidRDefault="00417E0D" w:rsidP="00417E0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C85C51" w:rsidRDefault="00C85C51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C85C51" w:rsidRDefault="00C85C51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C85C51" w:rsidRDefault="00C85C51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C85C51" w:rsidRDefault="00C85C51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C85C51" w:rsidRDefault="00C85C51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C85C51" w:rsidRDefault="00C85C51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lastRenderedPageBreak/>
        <w:t xml:space="preserve">Приложение </w:t>
      </w:r>
      <w:r w:rsidR="00C85C51">
        <w:rPr>
          <w:rFonts w:eastAsiaTheme="minorHAnsi"/>
          <w:bCs/>
          <w:lang w:eastAsia="en-US"/>
        </w:rPr>
        <w:t>№</w:t>
      </w:r>
      <w:r w:rsidRPr="00417E0D">
        <w:rPr>
          <w:rFonts w:eastAsiaTheme="minorHAnsi"/>
          <w:bCs/>
          <w:lang w:eastAsia="en-US"/>
        </w:rPr>
        <w:t xml:space="preserve"> 1</w:t>
      </w: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к Положению</w:t>
      </w: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о порядке сообщения муниципальными служащими</w:t>
      </w:r>
    </w:p>
    <w:p w:rsidR="00417E0D" w:rsidRPr="00417E0D" w:rsidRDefault="00C85C51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а</w:t>
      </w:r>
      <w:r w:rsidR="00417E0D" w:rsidRPr="00417E0D">
        <w:rPr>
          <w:rFonts w:eastAsiaTheme="minorHAnsi"/>
          <w:bCs/>
          <w:lang w:eastAsia="en-US"/>
        </w:rPr>
        <w:t xml:space="preserve">дминистрации </w:t>
      </w:r>
      <w:proofErr w:type="gramStart"/>
      <w:r>
        <w:rPr>
          <w:rFonts w:eastAsiaTheme="minorHAnsi"/>
          <w:bCs/>
          <w:lang w:eastAsia="en-US"/>
        </w:rPr>
        <w:t>г</w:t>
      </w:r>
      <w:proofErr w:type="gramEnd"/>
      <w:r>
        <w:rPr>
          <w:rFonts w:eastAsiaTheme="minorHAnsi"/>
          <w:bCs/>
          <w:lang w:eastAsia="en-US"/>
        </w:rPr>
        <w:t>.о. Тейково</w:t>
      </w:r>
      <w:r w:rsidR="00417E0D" w:rsidRPr="00417E0D">
        <w:rPr>
          <w:rFonts w:eastAsiaTheme="minorHAnsi"/>
          <w:bCs/>
          <w:lang w:eastAsia="en-US"/>
        </w:rPr>
        <w:t xml:space="preserve"> о возникновении</w:t>
      </w: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 xml:space="preserve">личной заинтересованности при исполнении </w:t>
      </w:r>
      <w:proofErr w:type="gramStart"/>
      <w:r w:rsidRPr="00417E0D">
        <w:rPr>
          <w:rFonts w:eastAsiaTheme="minorHAnsi"/>
          <w:bCs/>
          <w:lang w:eastAsia="en-US"/>
        </w:rPr>
        <w:t>должностных</w:t>
      </w:r>
      <w:proofErr w:type="gramEnd"/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 xml:space="preserve">обязанностей, </w:t>
      </w:r>
      <w:proofErr w:type="gramStart"/>
      <w:r w:rsidRPr="00417E0D">
        <w:rPr>
          <w:rFonts w:eastAsiaTheme="minorHAnsi"/>
          <w:bCs/>
          <w:lang w:eastAsia="en-US"/>
        </w:rPr>
        <w:t>которая</w:t>
      </w:r>
      <w:proofErr w:type="gramEnd"/>
      <w:r w:rsidRPr="00417E0D">
        <w:rPr>
          <w:rFonts w:eastAsiaTheme="minorHAnsi"/>
          <w:bCs/>
          <w:lang w:eastAsia="en-US"/>
        </w:rPr>
        <w:t xml:space="preserve"> приводит или может привести</w:t>
      </w:r>
    </w:p>
    <w:p w:rsid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к конфликту интересов</w:t>
      </w:r>
    </w:p>
    <w:p w:rsidR="00F0264B" w:rsidRDefault="00F0264B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F0264B" w:rsidRDefault="00F0264B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F0264B" w:rsidRPr="007432BB" w:rsidRDefault="00F0264B" w:rsidP="007432B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7432BB">
        <w:rPr>
          <w:rFonts w:eastAsiaTheme="minorHAnsi"/>
          <w:sz w:val="20"/>
          <w:szCs w:val="20"/>
          <w:lang w:eastAsia="en-US"/>
        </w:rPr>
        <w:t>______________________________</w:t>
      </w:r>
    </w:p>
    <w:p w:rsidR="00F0264B" w:rsidRPr="007432BB" w:rsidRDefault="00F0264B" w:rsidP="007432B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   (отметка об ознакомлении)</w:t>
      </w:r>
    </w:p>
    <w:p w:rsidR="00F0264B" w:rsidRPr="007432BB" w:rsidRDefault="00F0264B" w:rsidP="007432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0264B" w:rsidRPr="007432BB" w:rsidRDefault="00F0264B" w:rsidP="007432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                                    Главе городского округа Тейково</w:t>
      </w:r>
    </w:p>
    <w:p w:rsidR="00F0264B" w:rsidRPr="007432BB" w:rsidRDefault="00F0264B" w:rsidP="007432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                                    _______________________________________</w:t>
      </w:r>
    </w:p>
    <w:p w:rsidR="00F0264B" w:rsidRPr="007432BB" w:rsidRDefault="00F0264B" w:rsidP="007432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                                    от ____________________________________</w:t>
      </w:r>
    </w:p>
    <w:p w:rsidR="00F0264B" w:rsidRPr="007432BB" w:rsidRDefault="00F0264B" w:rsidP="007432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                                    _______________________________________</w:t>
      </w:r>
    </w:p>
    <w:p w:rsidR="00F0264B" w:rsidRPr="007432BB" w:rsidRDefault="00F0264B" w:rsidP="007432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                                        (Ф.И.О., замещаемая должность)</w:t>
      </w:r>
    </w:p>
    <w:p w:rsidR="00F0264B" w:rsidRPr="007432BB" w:rsidRDefault="00F0264B" w:rsidP="00F026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0264B" w:rsidRPr="007432BB" w:rsidRDefault="00F0264B" w:rsidP="007432B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УВЕДОМЛЕНИЕ</w:t>
      </w:r>
    </w:p>
    <w:p w:rsidR="00F0264B" w:rsidRPr="007432BB" w:rsidRDefault="00F0264B" w:rsidP="007432B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о возникновении личной заинтересованности при исполнении</w:t>
      </w:r>
    </w:p>
    <w:p w:rsidR="00F0264B" w:rsidRPr="007432BB" w:rsidRDefault="00F0264B" w:rsidP="007432B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должностных обязанностей, </w:t>
      </w:r>
      <w:proofErr w:type="gramStart"/>
      <w:r w:rsidRPr="007432BB">
        <w:rPr>
          <w:rFonts w:eastAsiaTheme="minorHAnsi"/>
          <w:lang w:eastAsia="en-US"/>
        </w:rPr>
        <w:t>которая</w:t>
      </w:r>
      <w:proofErr w:type="gramEnd"/>
      <w:r w:rsidRPr="007432BB">
        <w:rPr>
          <w:rFonts w:eastAsiaTheme="minorHAnsi"/>
          <w:lang w:eastAsia="en-US"/>
        </w:rPr>
        <w:t xml:space="preserve"> приводит</w:t>
      </w:r>
    </w:p>
    <w:p w:rsidR="00F0264B" w:rsidRPr="007432BB" w:rsidRDefault="00F0264B" w:rsidP="007432B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или может привести к конфликту интересов</w:t>
      </w:r>
    </w:p>
    <w:p w:rsidR="00F0264B" w:rsidRPr="007432BB" w:rsidRDefault="00F0264B" w:rsidP="00F026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0264B" w:rsidRPr="007432BB" w:rsidRDefault="00F0264B" w:rsidP="00743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Сообщаю о возникновении у меня личной заинтересованности при исполнении</w:t>
      </w:r>
      <w:r w:rsidR="007432BB">
        <w:rPr>
          <w:rFonts w:eastAsiaTheme="minorHAnsi"/>
          <w:lang w:eastAsia="en-US"/>
        </w:rPr>
        <w:t xml:space="preserve"> </w:t>
      </w:r>
      <w:r w:rsidRPr="007432BB">
        <w:rPr>
          <w:rFonts w:eastAsiaTheme="minorHAnsi"/>
          <w:lang w:eastAsia="en-US"/>
        </w:rPr>
        <w:t>должностных  обязанностей,  которая приводит или может привести к конфликту</w:t>
      </w:r>
      <w:r w:rsidR="007432BB">
        <w:rPr>
          <w:rFonts w:eastAsiaTheme="minorHAnsi"/>
          <w:lang w:eastAsia="en-US"/>
        </w:rPr>
        <w:t xml:space="preserve"> </w:t>
      </w:r>
      <w:r w:rsidRPr="007432BB">
        <w:rPr>
          <w:rFonts w:eastAsiaTheme="minorHAnsi"/>
          <w:lang w:eastAsia="en-US"/>
        </w:rPr>
        <w:t>интересов (</w:t>
      </w:r>
      <w:proofErr w:type="gramStart"/>
      <w:r w:rsidRPr="007432BB">
        <w:rPr>
          <w:rFonts w:eastAsiaTheme="minorHAnsi"/>
          <w:lang w:eastAsia="en-US"/>
        </w:rPr>
        <w:t>нужное</w:t>
      </w:r>
      <w:proofErr w:type="gramEnd"/>
      <w:r w:rsidRPr="007432BB">
        <w:rPr>
          <w:rFonts w:eastAsiaTheme="minorHAnsi"/>
          <w:lang w:eastAsia="en-US"/>
        </w:rPr>
        <w:t xml:space="preserve"> подчеркнуть).</w:t>
      </w:r>
    </w:p>
    <w:p w:rsidR="00F0264B" w:rsidRPr="007432BB" w:rsidRDefault="00F0264B" w:rsidP="00743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Обстоятельства,     являющиеся    основанием    возникновения    личной</w:t>
      </w:r>
      <w:r w:rsidR="007432BB">
        <w:rPr>
          <w:rFonts w:eastAsiaTheme="minorHAnsi"/>
          <w:lang w:eastAsia="en-US"/>
        </w:rPr>
        <w:t xml:space="preserve"> </w:t>
      </w:r>
      <w:r w:rsidRPr="007432BB">
        <w:rPr>
          <w:rFonts w:eastAsiaTheme="minorHAnsi"/>
          <w:lang w:eastAsia="en-US"/>
        </w:rPr>
        <w:t>заинтересованности:</w:t>
      </w:r>
    </w:p>
    <w:p w:rsidR="007432BB" w:rsidRDefault="00F0264B" w:rsidP="007432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7432BB">
        <w:rPr>
          <w:rFonts w:eastAsiaTheme="minorHAnsi"/>
          <w:lang w:eastAsia="en-US"/>
        </w:rPr>
        <w:t>______________</w:t>
      </w:r>
      <w:r w:rsidRPr="007432BB">
        <w:rPr>
          <w:rFonts w:eastAsiaTheme="minorHAnsi"/>
          <w:lang w:eastAsia="en-US"/>
        </w:rPr>
        <w:t>___________</w:t>
      </w:r>
    </w:p>
    <w:p w:rsidR="00F0264B" w:rsidRPr="007432BB" w:rsidRDefault="00F0264B" w:rsidP="00743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Должностные   обязанности,  на  исполнение  которых  влияет  или  может</w:t>
      </w:r>
      <w:r w:rsidR="007432BB">
        <w:rPr>
          <w:rFonts w:eastAsiaTheme="minorHAnsi"/>
          <w:lang w:eastAsia="en-US"/>
        </w:rPr>
        <w:t xml:space="preserve"> </w:t>
      </w:r>
      <w:r w:rsidRPr="007432BB">
        <w:rPr>
          <w:rFonts w:eastAsiaTheme="minorHAnsi"/>
          <w:lang w:eastAsia="en-US"/>
        </w:rPr>
        <w:t>повлиять личная заинтересованность:</w:t>
      </w:r>
    </w:p>
    <w:p w:rsidR="00F0264B" w:rsidRPr="007432BB" w:rsidRDefault="00F0264B" w:rsidP="007432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</w:t>
      </w:r>
      <w:r w:rsidR="007432BB">
        <w:rPr>
          <w:rFonts w:eastAsiaTheme="minorHAnsi"/>
          <w:lang w:eastAsia="en-US"/>
        </w:rPr>
        <w:t>__________</w:t>
      </w:r>
      <w:r w:rsidRPr="007432BB">
        <w:rPr>
          <w:rFonts w:eastAsiaTheme="minorHAnsi"/>
          <w:lang w:eastAsia="en-US"/>
        </w:rPr>
        <w:t>_________</w:t>
      </w:r>
    </w:p>
    <w:p w:rsidR="00F0264B" w:rsidRPr="007432BB" w:rsidRDefault="00F0264B" w:rsidP="00743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Предлагаемые   меры  по  предотвращению  или  урегулированию  конфликта</w:t>
      </w:r>
      <w:r w:rsidR="007432BB">
        <w:rPr>
          <w:rFonts w:eastAsiaTheme="minorHAnsi"/>
          <w:lang w:eastAsia="en-US"/>
        </w:rPr>
        <w:t xml:space="preserve"> </w:t>
      </w:r>
      <w:r w:rsidRPr="007432BB">
        <w:rPr>
          <w:rFonts w:eastAsiaTheme="minorHAnsi"/>
          <w:lang w:eastAsia="en-US"/>
        </w:rPr>
        <w:t>интересов: ______________________________________________________________________________________________________________________________________</w:t>
      </w:r>
      <w:r w:rsidR="007432BB">
        <w:rPr>
          <w:rFonts w:eastAsiaTheme="minorHAnsi"/>
          <w:lang w:eastAsia="en-US"/>
        </w:rPr>
        <w:t>_____________________</w:t>
      </w:r>
      <w:r w:rsidRPr="007432BB">
        <w:rPr>
          <w:rFonts w:eastAsiaTheme="minorHAnsi"/>
          <w:lang w:eastAsia="en-US"/>
        </w:rPr>
        <w:t>_____</w:t>
      </w:r>
    </w:p>
    <w:p w:rsidR="00F0264B" w:rsidRPr="007432BB" w:rsidRDefault="00F0264B" w:rsidP="00743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Намереваюсь (не намереваюсь) лично присутствовать на заседании комиссии</w:t>
      </w:r>
      <w:r w:rsidR="007432BB" w:rsidRPr="007432BB">
        <w:rPr>
          <w:rFonts w:eastAsiaTheme="minorHAnsi"/>
          <w:lang w:eastAsia="en-US"/>
        </w:rPr>
        <w:t xml:space="preserve"> </w:t>
      </w:r>
      <w:r w:rsidRPr="007432BB">
        <w:rPr>
          <w:rFonts w:eastAsiaTheme="minorHAnsi"/>
          <w:lang w:eastAsia="en-US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городского округа Тейково (</w:t>
      </w:r>
      <w:proofErr w:type="gramStart"/>
      <w:r w:rsidRPr="007432BB">
        <w:rPr>
          <w:rFonts w:eastAsiaTheme="minorHAnsi"/>
          <w:lang w:eastAsia="en-US"/>
        </w:rPr>
        <w:t>нужное</w:t>
      </w:r>
      <w:proofErr w:type="gramEnd"/>
      <w:r w:rsidRPr="007432BB">
        <w:rPr>
          <w:rFonts w:eastAsiaTheme="minorHAnsi"/>
          <w:lang w:eastAsia="en-US"/>
        </w:rPr>
        <w:t xml:space="preserve"> подчеркнуть).</w:t>
      </w:r>
    </w:p>
    <w:p w:rsidR="00F0264B" w:rsidRPr="007432BB" w:rsidRDefault="00F0264B" w:rsidP="00F026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0264B" w:rsidRPr="007432BB" w:rsidRDefault="007432BB" w:rsidP="00F026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F0264B" w:rsidRPr="007432BB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»</w:t>
      </w:r>
      <w:r w:rsidR="00F0264B" w:rsidRPr="007432BB">
        <w:rPr>
          <w:rFonts w:eastAsiaTheme="minorHAnsi"/>
          <w:lang w:eastAsia="en-US"/>
        </w:rPr>
        <w:t xml:space="preserve"> ______________ 20___ г.      ________________________________________</w:t>
      </w:r>
    </w:p>
    <w:p w:rsidR="00F0264B" w:rsidRPr="007432BB" w:rsidRDefault="00F0264B" w:rsidP="00F026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                                  </w:t>
      </w:r>
      <w:r w:rsidR="007432BB">
        <w:rPr>
          <w:rFonts w:eastAsiaTheme="minorHAnsi"/>
          <w:lang w:eastAsia="en-US"/>
        </w:rPr>
        <w:t xml:space="preserve">                            </w:t>
      </w:r>
      <w:r w:rsidRPr="007432BB">
        <w:rPr>
          <w:rFonts w:eastAsiaTheme="minorHAnsi"/>
          <w:lang w:eastAsia="en-US"/>
        </w:rPr>
        <w:t xml:space="preserve"> </w:t>
      </w:r>
      <w:proofErr w:type="gramStart"/>
      <w:r w:rsidRPr="007432BB">
        <w:rPr>
          <w:rFonts w:eastAsiaTheme="minorHAnsi"/>
          <w:lang w:eastAsia="en-US"/>
        </w:rPr>
        <w:t>(</w:t>
      </w:r>
      <w:r w:rsidR="007432BB">
        <w:rPr>
          <w:rFonts w:eastAsiaTheme="minorHAnsi"/>
          <w:lang w:eastAsia="en-US"/>
        </w:rPr>
        <w:t>п</w:t>
      </w:r>
      <w:r w:rsidRPr="007432BB">
        <w:rPr>
          <w:rFonts w:eastAsiaTheme="minorHAnsi"/>
          <w:lang w:eastAsia="en-US"/>
        </w:rPr>
        <w:t>одпись лица, направившего уведомление,</w:t>
      </w:r>
      <w:proofErr w:type="gramEnd"/>
    </w:p>
    <w:p w:rsidR="00F0264B" w:rsidRPr="007432BB" w:rsidRDefault="00F0264B" w:rsidP="00F026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                                                           </w:t>
      </w:r>
      <w:r w:rsidR="007432BB">
        <w:rPr>
          <w:rFonts w:eastAsiaTheme="minorHAnsi"/>
          <w:lang w:eastAsia="en-US"/>
        </w:rPr>
        <w:t xml:space="preserve">                         </w:t>
      </w:r>
      <w:r w:rsidRPr="007432BB">
        <w:rPr>
          <w:rFonts w:eastAsiaTheme="minorHAnsi"/>
          <w:lang w:eastAsia="en-US"/>
        </w:rPr>
        <w:t>с расшифровкой)</w:t>
      </w:r>
    </w:p>
    <w:p w:rsidR="00F0264B" w:rsidRDefault="00F0264B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F0264B" w:rsidRPr="00417E0D" w:rsidRDefault="00F0264B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F0264B" w:rsidRDefault="00417E0D" w:rsidP="00C85C5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17E0D">
        <w:rPr>
          <w:rFonts w:eastAsiaTheme="minorHAnsi"/>
          <w:lang w:eastAsia="en-US"/>
        </w:rPr>
        <w:t xml:space="preserve">                               </w:t>
      </w:r>
    </w:p>
    <w:p w:rsidR="00F0264B" w:rsidRDefault="00F0264B" w:rsidP="00C85C5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lastRenderedPageBreak/>
        <w:t xml:space="preserve">Приложение </w:t>
      </w:r>
      <w:r w:rsidR="00C85C51">
        <w:rPr>
          <w:rFonts w:eastAsiaTheme="minorHAnsi"/>
          <w:bCs/>
          <w:lang w:eastAsia="en-US"/>
        </w:rPr>
        <w:t>№</w:t>
      </w:r>
      <w:r w:rsidRPr="00417E0D">
        <w:rPr>
          <w:rFonts w:eastAsiaTheme="minorHAnsi"/>
          <w:bCs/>
          <w:lang w:eastAsia="en-US"/>
        </w:rPr>
        <w:t xml:space="preserve"> 2</w:t>
      </w: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к Положению</w:t>
      </w: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о порядке сообщения муниципальными служащими</w:t>
      </w:r>
    </w:p>
    <w:p w:rsidR="00417E0D" w:rsidRPr="00417E0D" w:rsidRDefault="00C85C51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а</w:t>
      </w:r>
      <w:r w:rsidR="00417E0D" w:rsidRPr="00417E0D">
        <w:rPr>
          <w:rFonts w:eastAsiaTheme="minorHAnsi"/>
          <w:bCs/>
          <w:lang w:eastAsia="en-US"/>
        </w:rPr>
        <w:t xml:space="preserve">дминистрации </w:t>
      </w:r>
      <w:proofErr w:type="gramStart"/>
      <w:r>
        <w:rPr>
          <w:rFonts w:eastAsiaTheme="minorHAnsi"/>
          <w:bCs/>
          <w:lang w:eastAsia="en-US"/>
        </w:rPr>
        <w:t>г</w:t>
      </w:r>
      <w:proofErr w:type="gramEnd"/>
      <w:r>
        <w:rPr>
          <w:rFonts w:eastAsiaTheme="minorHAnsi"/>
          <w:bCs/>
          <w:lang w:eastAsia="en-US"/>
        </w:rPr>
        <w:t>.о. Тейково</w:t>
      </w:r>
      <w:r w:rsidR="00417E0D" w:rsidRPr="00417E0D">
        <w:rPr>
          <w:rFonts w:eastAsiaTheme="minorHAnsi"/>
          <w:bCs/>
          <w:lang w:eastAsia="en-US"/>
        </w:rPr>
        <w:t xml:space="preserve"> о возникновении</w:t>
      </w: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 xml:space="preserve">личной заинтересованности при исполнении </w:t>
      </w:r>
      <w:proofErr w:type="gramStart"/>
      <w:r w:rsidRPr="00417E0D">
        <w:rPr>
          <w:rFonts w:eastAsiaTheme="minorHAnsi"/>
          <w:bCs/>
          <w:lang w:eastAsia="en-US"/>
        </w:rPr>
        <w:t>должностных</w:t>
      </w:r>
      <w:proofErr w:type="gramEnd"/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 xml:space="preserve">обязанностей, </w:t>
      </w:r>
      <w:proofErr w:type="gramStart"/>
      <w:r w:rsidRPr="00417E0D">
        <w:rPr>
          <w:rFonts w:eastAsiaTheme="minorHAnsi"/>
          <w:bCs/>
          <w:lang w:eastAsia="en-US"/>
        </w:rPr>
        <w:t>которая</w:t>
      </w:r>
      <w:proofErr w:type="gramEnd"/>
      <w:r w:rsidRPr="00417E0D">
        <w:rPr>
          <w:rFonts w:eastAsiaTheme="minorHAnsi"/>
          <w:bCs/>
          <w:lang w:eastAsia="en-US"/>
        </w:rPr>
        <w:t xml:space="preserve"> приводит или может привести</w:t>
      </w: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к конфликту интересов</w:t>
      </w:r>
    </w:p>
    <w:p w:rsidR="00417E0D" w:rsidRPr="00417E0D" w:rsidRDefault="00417E0D" w:rsidP="00417E0D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417E0D" w:rsidRPr="00417E0D" w:rsidRDefault="00417E0D" w:rsidP="00417E0D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bookmarkStart w:id="2" w:name="Par76"/>
      <w:bookmarkEnd w:id="2"/>
      <w:r w:rsidRPr="00417E0D">
        <w:rPr>
          <w:rFonts w:eastAsiaTheme="minorHAnsi"/>
          <w:bCs/>
          <w:lang w:eastAsia="en-US"/>
        </w:rPr>
        <w:t>ЖУРНАЛ</w:t>
      </w:r>
    </w:p>
    <w:p w:rsidR="00417E0D" w:rsidRPr="00417E0D" w:rsidRDefault="00417E0D" w:rsidP="00417E0D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регистрации уведомлений</w:t>
      </w:r>
    </w:p>
    <w:p w:rsidR="00417E0D" w:rsidRPr="00417E0D" w:rsidRDefault="00417E0D" w:rsidP="00417E0D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о возникновении личной заинтересованности</w:t>
      </w:r>
    </w:p>
    <w:p w:rsidR="00417E0D" w:rsidRPr="00417E0D" w:rsidRDefault="00417E0D" w:rsidP="00417E0D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при исполнении должностных обязанностей,</w:t>
      </w:r>
    </w:p>
    <w:p w:rsidR="00417E0D" w:rsidRPr="00417E0D" w:rsidRDefault="00417E0D" w:rsidP="00417E0D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proofErr w:type="gramStart"/>
      <w:r w:rsidRPr="00417E0D">
        <w:rPr>
          <w:rFonts w:eastAsiaTheme="minorHAnsi"/>
          <w:bCs/>
          <w:lang w:eastAsia="en-US"/>
        </w:rPr>
        <w:t>которая</w:t>
      </w:r>
      <w:proofErr w:type="gramEnd"/>
      <w:r w:rsidRPr="00417E0D">
        <w:rPr>
          <w:rFonts w:eastAsiaTheme="minorHAnsi"/>
          <w:bCs/>
          <w:lang w:eastAsia="en-US"/>
        </w:rPr>
        <w:t xml:space="preserve"> приводит или может привести к конфликту интересов</w:t>
      </w:r>
    </w:p>
    <w:p w:rsidR="00417E0D" w:rsidRPr="00417E0D" w:rsidRDefault="00417E0D" w:rsidP="00417E0D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7432BB" w:rsidRPr="007432BB" w:rsidRDefault="007432BB" w:rsidP="007432BB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154"/>
        <w:gridCol w:w="1531"/>
        <w:gridCol w:w="2041"/>
        <w:gridCol w:w="1474"/>
        <w:gridCol w:w="1928"/>
      </w:tblGrid>
      <w:tr w:rsidR="007432BB" w:rsidRPr="007432B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7432BB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7432BB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7432BB">
              <w:rPr>
                <w:rFonts w:eastAsiaTheme="minorHAnsi"/>
                <w:lang w:eastAsia="en-US"/>
              </w:rPr>
              <w:t>/</w:t>
            </w:r>
            <w:proofErr w:type="spellStart"/>
            <w:r w:rsidRPr="007432BB">
              <w:rPr>
                <w:rFonts w:eastAsiaTheme="minorHAnsi"/>
                <w:lang w:eastAsia="en-US"/>
              </w:rPr>
              <w:t>п</w:t>
            </w:r>
            <w:proofErr w:type="spellEnd"/>
            <w:r w:rsidRPr="007432B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Фамилия, имя, отчество, должность муниципального служащего, направившего </w:t>
            </w:r>
            <w:hyperlink r:id="rId14" w:history="1">
              <w:r w:rsidRPr="007432BB">
                <w:rPr>
                  <w:rFonts w:eastAsiaTheme="minorHAnsi"/>
                  <w:lang w:eastAsia="en-US"/>
                </w:rPr>
                <w:t xml:space="preserve">уведомление 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Содержание уведомления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Фамилия, имя, отчество, должность и подпись лица, принявшего уведомление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Дата регистрации уведомления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Дата направления уведомления главе </w:t>
            </w:r>
            <w:r>
              <w:rPr>
                <w:rFonts w:eastAsiaTheme="minorHAnsi"/>
                <w:lang w:eastAsia="en-US"/>
              </w:rPr>
              <w:t>городского округа Тейково</w:t>
            </w:r>
            <w:r w:rsidRPr="007432BB">
              <w:rPr>
                <w:rFonts w:eastAsiaTheme="minorHAnsi"/>
                <w:lang w:eastAsia="en-US"/>
              </w:rPr>
              <w:t xml:space="preserve"> с указанием фамилии, имени, отчества лица, направившего уведомление, его подпись </w:t>
            </w:r>
          </w:p>
        </w:tc>
      </w:tr>
      <w:tr w:rsidR="007432BB" w:rsidRPr="007432B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1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2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3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4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5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6 </w:t>
            </w:r>
          </w:p>
        </w:tc>
      </w:tr>
      <w:tr w:rsidR="007432BB" w:rsidRPr="007432B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32BB" w:rsidRPr="007432B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7C20E2" w:rsidRPr="00417E0D" w:rsidRDefault="007C20E2" w:rsidP="00417E0D">
      <w:pPr>
        <w:autoSpaceDE w:val="0"/>
        <w:autoSpaceDN w:val="0"/>
        <w:adjustRightInd w:val="0"/>
        <w:ind w:firstLine="709"/>
        <w:jc w:val="both"/>
      </w:pPr>
    </w:p>
    <w:sectPr w:rsidR="007C20E2" w:rsidRPr="00417E0D" w:rsidSect="007432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6DD" w:rsidRDefault="003E36DD" w:rsidP="0079381E">
      <w:r>
        <w:separator/>
      </w:r>
    </w:p>
  </w:endnote>
  <w:endnote w:type="continuationSeparator" w:id="1">
    <w:p w:rsidR="003E36DD" w:rsidRDefault="003E36DD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6DD" w:rsidRDefault="003E36DD" w:rsidP="0079381E">
      <w:r>
        <w:separator/>
      </w:r>
    </w:p>
  </w:footnote>
  <w:footnote w:type="continuationSeparator" w:id="1">
    <w:p w:rsidR="003E36DD" w:rsidRDefault="003E36DD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12CB"/>
    <w:rsid w:val="00015CFA"/>
    <w:rsid w:val="00017A65"/>
    <w:rsid w:val="00023394"/>
    <w:rsid w:val="0005553A"/>
    <w:rsid w:val="00056528"/>
    <w:rsid w:val="0005658B"/>
    <w:rsid w:val="000655E4"/>
    <w:rsid w:val="00080D61"/>
    <w:rsid w:val="00081DFC"/>
    <w:rsid w:val="000840A5"/>
    <w:rsid w:val="00091C57"/>
    <w:rsid w:val="000D2FCB"/>
    <w:rsid w:val="000D3446"/>
    <w:rsid w:val="000D4FBE"/>
    <w:rsid w:val="000E5C68"/>
    <w:rsid w:val="00105210"/>
    <w:rsid w:val="0011596D"/>
    <w:rsid w:val="001319D1"/>
    <w:rsid w:val="00133BAC"/>
    <w:rsid w:val="001348C8"/>
    <w:rsid w:val="00146F6F"/>
    <w:rsid w:val="001528EB"/>
    <w:rsid w:val="001D324F"/>
    <w:rsid w:val="00201ED5"/>
    <w:rsid w:val="0021074C"/>
    <w:rsid w:val="0022376F"/>
    <w:rsid w:val="00231916"/>
    <w:rsid w:val="00245D1F"/>
    <w:rsid w:val="002643B1"/>
    <w:rsid w:val="0026526B"/>
    <w:rsid w:val="0026630D"/>
    <w:rsid w:val="00266F62"/>
    <w:rsid w:val="00270CA3"/>
    <w:rsid w:val="002744FC"/>
    <w:rsid w:val="00281F34"/>
    <w:rsid w:val="00285F6E"/>
    <w:rsid w:val="0029396D"/>
    <w:rsid w:val="002A497B"/>
    <w:rsid w:val="002C5E7E"/>
    <w:rsid w:val="002C778A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1F26"/>
    <w:rsid w:val="00337BD3"/>
    <w:rsid w:val="00355681"/>
    <w:rsid w:val="003766D7"/>
    <w:rsid w:val="0037761F"/>
    <w:rsid w:val="00384F67"/>
    <w:rsid w:val="00387294"/>
    <w:rsid w:val="003A344E"/>
    <w:rsid w:val="003B2F13"/>
    <w:rsid w:val="003B4450"/>
    <w:rsid w:val="003C7A12"/>
    <w:rsid w:val="003D3FC6"/>
    <w:rsid w:val="003D4110"/>
    <w:rsid w:val="003E00A8"/>
    <w:rsid w:val="003E36DD"/>
    <w:rsid w:val="003F4DAA"/>
    <w:rsid w:val="00415414"/>
    <w:rsid w:val="00417E0D"/>
    <w:rsid w:val="00436477"/>
    <w:rsid w:val="004425DB"/>
    <w:rsid w:val="00446AB2"/>
    <w:rsid w:val="00463010"/>
    <w:rsid w:val="0046456A"/>
    <w:rsid w:val="00466937"/>
    <w:rsid w:val="00480E7C"/>
    <w:rsid w:val="00485DB8"/>
    <w:rsid w:val="00490FE9"/>
    <w:rsid w:val="004937BB"/>
    <w:rsid w:val="004A0363"/>
    <w:rsid w:val="004A673C"/>
    <w:rsid w:val="004D0C08"/>
    <w:rsid w:val="004D33FF"/>
    <w:rsid w:val="004D4782"/>
    <w:rsid w:val="004E39F4"/>
    <w:rsid w:val="004F3DAB"/>
    <w:rsid w:val="004F54CE"/>
    <w:rsid w:val="004F5771"/>
    <w:rsid w:val="004F77FE"/>
    <w:rsid w:val="0050087B"/>
    <w:rsid w:val="005144EA"/>
    <w:rsid w:val="00532696"/>
    <w:rsid w:val="00545537"/>
    <w:rsid w:val="00582270"/>
    <w:rsid w:val="00583409"/>
    <w:rsid w:val="00592BD7"/>
    <w:rsid w:val="005A0DB2"/>
    <w:rsid w:val="005B46F2"/>
    <w:rsid w:val="005B6891"/>
    <w:rsid w:val="00604C3B"/>
    <w:rsid w:val="006075F1"/>
    <w:rsid w:val="00616C9A"/>
    <w:rsid w:val="00670292"/>
    <w:rsid w:val="0068431D"/>
    <w:rsid w:val="00685AFE"/>
    <w:rsid w:val="00687DB6"/>
    <w:rsid w:val="00694306"/>
    <w:rsid w:val="00697A57"/>
    <w:rsid w:val="006A6D9C"/>
    <w:rsid w:val="006B3749"/>
    <w:rsid w:val="006C1DBD"/>
    <w:rsid w:val="006D35B3"/>
    <w:rsid w:val="006D5FD3"/>
    <w:rsid w:val="007006D2"/>
    <w:rsid w:val="00726792"/>
    <w:rsid w:val="007305E6"/>
    <w:rsid w:val="007432BB"/>
    <w:rsid w:val="00746C64"/>
    <w:rsid w:val="00751ABA"/>
    <w:rsid w:val="00761B52"/>
    <w:rsid w:val="00763186"/>
    <w:rsid w:val="00765646"/>
    <w:rsid w:val="00767640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D0DC5"/>
    <w:rsid w:val="007E0F3D"/>
    <w:rsid w:val="00810F08"/>
    <w:rsid w:val="0082153D"/>
    <w:rsid w:val="0083108E"/>
    <w:rsid w:val="008447EC"/>
    <w:rsid w:val="00870DB5"/>
    <w:rsid w:val="00874BE9"/>
    <w:rsid w:val="00875886"/>
    <w:rsid w:val="008867B0"/>
    <w:rsid w:val="0089765B"/>
    <w:rsid w:val="008A08A8"/>
    <w:rsid w:val="008A7E9B"/>
    <w:rsid w:val="008B52D7"/>
    <w:rsid w:val="008C3196"/>
    <w:rsid w:val="008C6CD0"/>
    <w:rsid w:val="008D0326"/>
    <w:rsid w:val="008D759A"/>
    <w:rsid w:val="008F089B"/>
    <w:rsid w:val="008F2FA9"/>
    <w:rsid w:val="009058E1"/>
    <w:rsid w:val="00913EB5"/>
    <w:rsid w:val="009159D8"/>
    <w:rsid w:val="00933D1B"/>
    <w:rsid w:val="0094225E"/>
    <w:rsid w:val="009466DA"/>
    <w:rsid w:val="00950033"/>
    <w:rsid w:val="00962038"/>
    <w:rsid w:val="009645B9"/>
    <w:rsid w:val="0096764E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A019F"/>
    <w:rsid w:val="009B42F4"/>
    <w:rsid w:val="009C5753"/>
    <w:rsid w:val="009E7810"/>
    <w:rsid w:val="009E79F2"/>
    <w:rsid w:val="009F352F"/>
    <w:rsid w:val="00A0169D"/>
    <w:rsid w:val="00A0359F"/>
    <w:rsid w:val="00A0674E"/>
    <w:rsid w:val="00A132BD"/>
    <w:rsid w:val="00A251C5"/>
    <w:rsid w:val="00A53AF6"/>
    <w:rsid w:val="00A553AA"/>
    <w:rsid w:val="00A558B5"/>
    <w:rsid w:val="00A66908"/>
    <w:rsid w:val="00A97AAF"/>
    <w:rsid w:val="00AA5C98"/>
    <w:rsid w:val="00AA7C06"/>
    <w:rsid w:val="00AB0178"/>
    <w:rsid w:val="00AB6EEC"/>
    <w:rsid w:val="00AC6772"/>
    <w:rsid w:val="00AC7961"/>
    <w:rsid w:val="00AE4D15"/>
    <w:rsid w:val="00AF0F09"/>
    <w:rsid w:val="00B005BF"/>
    <w:rsid w:val="00B10235"/>
    <w:rsid w:val="00B30DF9"/>
    <w:rsid w:val="00B42F38"/>
    <w:rsid w:val="00B64AA4"/>
    <w:rsid w:val="00B834B7"/>
    <w:rsid w:val="00B855DC"/>
    <w:rsid w:val="00B865E5"/>
    <w:rsid w:val="00B9468D"/>
    <w:rsid w:val="00BC3C92"/>
    <w:rsid w:val="00BC7CBB"/>
    <w:rsid w:val="00BD1DFD"/>
    <w:rsid w:val="00BE79B9"/>
    <w:rsid w:val="00BF716C"/>
    <w:rsid w:val="00C01997"/>
    <w:rsid w:val="00C15E19"/>
    <w:rsid w:val="00C15EAD"/>
    <w:rsid w:val="00C17896"/>
    <w:rsid w:val="00C3378B"/>
    <w:rsid w:val="00C77481"/>
    <w:rsid w:val="00C8489D"/>
    <w:rsid w:val="00C85C51"/>
    <w:rsid w:val="00C9263F"/>
    <w:rsid w:val="00CB1BFF"/>
    <w:rsid w:val="00CB5AF0"/>
    <w:rsid w:val="00CB6C9B"/>
    <w:rsid w:val="00CD3247"/>
    <w:rsid w:val="00CF2A61"/>
    <w:rsid w:val="00CF4D1B"/>
    <w:rsid w:val="00D135EB"/>
    <w:rsid w:val="00D14A33"/>
    <w:rsid w:val="00D15838"/>
    <w:rsid w:val="00D22954"/>
    <w:rsid w:val="00D31453"/>
    <w:rsid w:val="00D54B77"/>
    <w:rsid w:val="00D67338"/>
    <w:rsid w:val="00D726E0"/>
    <w:rsid w:val="00D73632"/>
    <w:rsid w:val="00D77490"/>
    <w:rsid w:val="00D87BAD"/>
    <w:rsid w:val="00DA725D"/>
    <w:rsid w:val="00DB5682"/>
    <w:rsid w:val="00E0060A"/>
    <w:rsid w:val="00E03032"/>
    <w:rsid w:val="00E13505"/>
    <w:rsid w:val="00E2632F"/>
    <w:rsid w:val="00E52CBF"/>
    <w:rsid w:val="00E60D3C"/>
    <w:rsid w:val="00E638B2"/>
    <w:rsid w:val="00E71E26"/>
    <w:rsid w:val="00E81515"/>
    <w:rsid w:val="00E924A5"/>
    <w:rsid w:val="00E93312"/>
    <w:rsid w:val="00E93344"/>
    <w:rsid w:val="00E97D56"/>
    <w:rsid w:val="00EA724E"/>
    <w:rsid w:val="00EB3CD4"/>
    <w:rsid w:val="00ED0568"/>
    <w:rsid w:val="00EE1B8A"/>
    <w:rsid w:val="00F0264B"/>
    <w:rsid w:val="00F20EA0"/>
    <w:rsid w:val="00F3224B"/>
    <w:rsid w:val="00F34A67"/>
    <w:rsid w:val="00F67228"/>
    <w:rsid w:val="00F67D4D"/>
    <w:rsid w:val="00F708CC"/>
    <w:rsid w:val="00F819DE"/>
    <w:rsid w:val="00F83E06"/>
    <w:rsid w:val="00F942B7"/>
    <w:rsid w:val="00F94346"/>
    <w:rsid w:val="00FC47F5"/>
    <w:rsid w:val="00FC7316"/>
    <w:rsid w:val="00FD43DB"/>
    <w:rsid w:val="00FD469B"/>
    <w:rsid w:val="00FD50AC"/>
    <w:rsid w:val="00FD6D02"/>
    <w:rsid w:val="00FD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E50831B2FB84570D9EC0C7D225F100C4E8D064CAAA3CF09A8D9FDD6FE1A35CEEFE6C70E2F7E00293FEFDCC0L8M7I" TargetMode="External"/><Relationship Id="rId13" Type="http://schemas.openxmlformats.org/officeDocument/2006/relationships/hyperlink" Target="consultantplus://offline/ref=424A261731C3146AAE4B67C7FE0290AEF7581011206F0D6468672EC6BD38F38F50031E9958006B186C4A8DC14D011B526A8767A4F15EF3D2D129665Dr0S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24A261731C3146AAE4B67C7FE0290AEF7581011206F0D6468672EC6BD38F38F50031E9958006B186C4A8DC146011B526A8767A4F15EF3D2D129665Dr0SE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4A261731C3146AAE4B79CAE86ECCA1F25A4A1C2769033730352891E268F5DA024340C01B4778196E548FC246r0SA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0BE50831B2FB84570D9F2016B4E031F094CD70B4BA8A8915CF8DFAA89AE1C609CAFB89E4E6A6D012821EDDDC28C594896B366AE119C6BB6B483B7FAL9M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BE50831B2FB84570D9EC0C7D225F100C4E890E42AAA3CF09A8D9FDD6FE1A35CEEFE6C70E2F7E00293FEFDCC0L8M7I" TargetMode="External"/><Relationship Id="rId14" Type="http://schemas.openxmlformats.org/officeDocument/2006/relationships/hyperlink" Target="consultantplus://offline/ref=0B112F0CA93FE1DC31E8BE2EECF394B4C09B0DB662DE0549C9FAB5848FB0816C6BC8DFA8A649FE44B6D3A2A5F0059F4D3BB31ECB5E4DEE66042BF1B4jFr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5874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Виктория Сергеевна</dc:creator>
  <cp:keywords/>
  <dc:description/>
  <cp:lastModifiedBy>Ямская Татьяна Вячеславовна</cp:lastModifiedBy>
  <cp:revision>3</cp:revision>
  <cp:lastPrinted>2020-02-03T12:40:00Z</cp:lastPrinted>
  <dcterms:created xsi:type="dcterms:W3CDTF">2018-07-20T16:36:00Z</dcterms:created>
  <dcterms:modified xsi:type="dcterms:W3CDTF">2020-02-07T10:53:00Z</dcterms:modified>
</cp:coreProperties>
</file>