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C3" w:rsidRDefault="001D03C3" w:rsidP="001D03C3">
      <w:r w:rsidRPr="00A53AF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2515235</wp:posOffset>
            </wp:positionH>
            <wp:positionV relativeFrom="paragraph">
              <wp:posOffset>60960</wp:posOffset>
            </wp:positionV>
            <wp:extent cx="695325" cy="904875"/>
            <wp:effectExtent l="19050" t="0" r="9525" b="0"/>
            <wp:wrapSquare wrapText="left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03C3" w:rsidRDefault="001D03C3" w:rsidP="001D03C3"/>
    <w:p w:rsidR="001D03C3" w:rsidRDefault="001D03C3" w:rsidP="001D03C3">
      <w:pPr>
        <w:jc w:val="center"/>
        <w:rPr>
          <w:b/>
          <w:sz w:val="32"/>
          <w:szCs w:val="32"/>
        </w:rPr>
      </w:pPr>
    </w:p>
    <w:p w:rsidR="001D03C3" w:rsidRDefault="001D03C3" w:rsidP="001D03C3">
      <w:pPr>
        <w:jc w:val="center"/>
        <w:rPr>
          <w:b/>
          <w:sz w:val="32"/>
          <w:szCs w:val="32"/>
        </w:rPr>
      </w:pPr>
    </w:p>
    <w:p w:rsidR="001D03C3" w:rsidRDefault="001D03C3" w:rsidP="001D03C3">
      <w:pPr>
        <w:jc w:val="center"/>
        <w:rPr>
          <w:b/>
          <w:sz w:val="32"/>
          <w:szCs w:val="32"/>
        </w:rPr>
      </w:pPr>
    </w:p>
    <w:p w:rsidR="001D03C3" w:rsidRPr="00FE0057" w:rsidRDefault="001D03C3" w:rsidP="001D03C3">
      <w:pPr>
        <w:jc w:val="center"/>
        <w:rPr>
          <w:b/>
          <w:sz w:val="36"/>
          <w:szCs w:val="36"/>
        </w:rPr>
      </w:pPr>
      <w:r w:rsidRPr="00FE0057">
        <w:rPr>
          <w:b/>
          <w:sz w:val="36"/>
          <w:szCs w:val="36"/>
        </w:rPr>
        <w:t xml:space="preserve">АДМИНИСТРАЦИЯ ГОРОДСКОГО ОКРУГА </w:t>
      </w:r>
      <w:r>
        <w:rPr>
          <w:b/>
          <w:sz w:val="36"/>
          <w:szCs w:val="36"/>
        </w:rPr>
        <w:t>Т</w:t>
      </w:r>
      <w:r w:rsidRPr="00FE0057">
        <w:rPr>
          <w:b/>
          <w:sz w:val="36"/>
          <w:szCs w:val="36"/>
        </w:rPr>
        <w:t>ЕЙКОВО</w:t>
      </w:r>
      <w:r>
        <w:rPr>
          <w:b/>
          <w:sz w:val="36"/>
          <w:szCs w:val="36"/>
        </w:rPr>
        <w:t xml:space="preserve"> </w:t>
      </w:r>
      <w:r w:rsidRPr="00FE0057">
        <w:rPr>
          <w:b/>
          <w:sz w:val="36"/>
          <w:szCs w:val="36"/>
        </w:rPr>
        <w:t>ИВАНОВСКОЙ ОБЛАСТИ</w:t>
      </w:r>
    </w:p>
    <w:p w:rsidR="001D03C3" w:rsidRDefault="001D03C3" w:rsidP="001D03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:rsidR="001D03C3" w:rsidRDefault="001D03C3" w:rsidP="001D03C3">
      <w:pPr>
        <w:jc w:val="center"/>
        <w:rPr>
          <w:b/>
          <w:sz w:val="36"/>
          <w:szCs w:val="36"/>
        </w:rPr>
      </w:pPr>
    </w:p>
    <w:p w:rsidR="001D03C3" w:rsidRDefault="001D03C3" w:rsidP="001D03C3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1D03C3" w:rsidRDefault="001D03C3" w:rsidP="001D03C3">
      <w:pPr>
        <w:jc w:val="center"/>
        <w:rPr>
          <w:b/>
          <w:sz w:val="40"/>
          <w:szCs w:val="40"/>
        </w:rPr>
      </w:pPr>
    </w:p>
    <w:p w:rsidR="001D03C3" w:rsidRDefault="007137A4" w:rsidP="001D0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 </w:t>
      </w:r>
      <w:r w:rsidR="00CB22D9">
        <w:rPr>
          <w:b/>
          <w:sz w:val="28"/>
          <w:szCs w:val="28"/>
        </w:rPr>
        <w:t>30.07.2020</w:t>
      </w:r>
      <w:r w:rsidR="001D03C3">
        <w:rPr>
          <w:b/>
          <w:sz w:val="28"/>
          <w:szCs w:val="28"/>
        </w:rPr>
        <w:t xml:space="preserve">   № </w:t>
      </w:r>
      <w:r w:rsidR="00CB22D9">
        <w:rPr>
          <w:b/>
          <w:sz w:val="28"/>
          <w:szCs w:val="28"/>
        </w:rPr>
        <w:t>296</w:t>
      </w:r>
    </w:p>
    <w:p w:rsidR="001D03C3" w:rsidRDefault="001D03C3" w:rsidP="001D03C3">
      <w:pPr>
        <w:jc w:val="center"/>
        <w:rPr>
          <w:sz w:val="28"/>
          <w:szCs w:val="28"/>
        </w:rPr>
      </w:pPr>
    </w:p>
    <w:p w:rsidR="001D03C3" w:rsidRDefault="001D03C3" w:rsidP="001D03C3">
      <w:pPr>
        <w:jc w:val="center"/>
        <w:rPr>
          <w:sz w:val="28"/>
          <w:szCs w:val="28"/>
        </w:rPr>
      </w:pPr>
      <w:r w:rsidRPr="00542DDA">
        <w:rPr>
          <w:sz w:val="28"/>
          <w:szCs w:val="28"/>
        </w:rPr>
        <w:t>г. Тейково</w:t>
      </w:r>
    </w:p>
    <w:p w:rsidR="001D03C3" w:rsidRDefault="001D03C3" w:rsidP="001D03C3">
      <w:pPr>
        <w:jc w:val="center"/>
        <w:rPr>
          <w:b/>
          <w:sz w:val="28"/>
          <w:szCs w:val="28"/>
        </w:rPr>
      </w:pPr>
    </w:p>
    <w:p w:rsidR="001D03C3" w:rsidRPr="00AE5F54" w:rsidRDefault="001D03C3" w:rsidP="001D03C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F352F">
        <w:rPr>
          <w:b/>
          <w:sz w:val="28"/>
          <w:szCs w:val="28"/>
        </w:rPr>
        <w:t xml:space="preserve">О </w:t>
      </w:r>
      <w:r w:rsidR="00AE5F54">
        <w:rPr>
          <w:b/>
          <w:sz w:val="28"/>
          <w:szCs w:val="28"/>
        </w:rPr>
        <w:t xml:space="preserve">внесении дополнения в постановление администрации городского округа Тейково от 24.05.2013 года № 308 </w:t>
      </w:r>
      <w:r w:rsidR="00AE5F54" w:rsidRPr="00AE5F54">
        <w:rPr>
          <w:b/>
          <w:sz w:val="28"/>
          <w:szCs w:val="28"/>
        </w:rPr>
        <w:t>«</w:t>
      </w:r>
      <w:r w:rsidR="00AE5F54" w:rsidRPr="00AE5F54">
        <w:rPr>
          <w:rFonts w:eastAsiaTheme="minorHAnsi"/>
          <w:b/>
          <w:sz w:val="28"/>
          <w:szCs w:val="28"/>
          <w:lang w:eastAsia="en-US"/>
        </w:rPr>
        <w:t>Об определении границ прилегающих территорий для установления запрета на розничную продажу алкогольной продукции в стационарных торговых объектах и розничную продажу алкогольной продукции при оказании услуг общественного питания на территории городского округа Тейково»</w:t>
      </w:r>
    </w:p>
    <w:p w:rsidR="001D03C3" w:rsidRDefault="001D03C3" w:rsidP="001D03C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D03C3" w:rsidRDefault="001D03C3" w:rsidP="001D03C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1D03C3" w:rsidRPr="00AE5F54" w:rsidRDefault="001D03C3" w:rsidP="00AE5F54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03C3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AE5F54">
        <w:rPr>
          <w:rFonts w:ascii="Times New Roman" w:hAnsi="Times New Roman" w:cs="Times New Roman"/>
          <w:sz w:val="28"/>
          <w:szCs w:val="28"/>
        </w:rPr>
        <w:t xml:space="preserve"> законо</w:t>
      </w:r>
      <w:r w:rsidRPr="001D03C3">
        <w:rPr>
          <w:rFonts w:ascii="Times New Roman" w:hAnsi="Times New Roman" w:cs="Times New Roman"/>
          <w:sz w:val="28"/>
          <w:szCs w:val="28"/>
        </w:rPr>
        <w:t>м</w:t>
      </w:r>
      <w:r w:rsidR="00AE5F54">
        <w:rPr>
          <w:rFonts w:ascii="Times New Roman" w:hAnsi="Times New Roman" w:cs="Times New Roman"/>
          <w:sz w:val="28"/>
          <w:szCs w:val="28"/>
        </w:rPr>
        <w:t xml:space="preserve"> </w:t>
      </w:r>
      <w:r w:rsidRPr="001D03C3">
        <w:rPr>
          <w:rFonts w:ascii="Times New Roman" w:hAnsi="Times New Roman" w:cs="Times New Roman"/>
          <w:sz w:val="28"/>
          <w:szCs w:val="28"/>
        </w:rPr>
        <w:t xml:space="preserve">от </w:t>
      </w:r>
      <w:r w:rsidR="00AE5F54">
        <w:rPr>
          <w:rFonts w:ascii="Times New Roman" w:hAnsi="Times New Roman" w:cs="Times New Roman"/>
          <w:sz w:val="28"/>
          <w:szCs w:val="28"/>
        </w:rPr>
        <w:t>24.</w:t>
      </w:r>
      <w:r w:rsidRPr="001D03C3">
        <w:rPr>
          <w:rFonts w:ascii="Times New Roman" w:hAnsi="Times New Roman" w:cs="Times New Roman"/>
          <w:sz w:val="28"/>
          <w:szCs w:val="28"/>
        </w:rPr>
        <w:t>0</w:t>
      </w:r>
      <w:r w:rsidR="00AE5F54">
        <w:rPr>
          <w:rFonts w:ascii="Times New Roman" w:hAnsi="Times New Roman" w:cs="Times New Roman"/>
          <w:sz w:val="28"/>
          <w:szCs w:val="28"/>
        </w:rPr>
        <w:t>4</w:t>
      </w:r>
      <w:r w:rsidRPr="001D03C3">
        <w:rPr>
          <w:rFonts w:ascii="Times New Roman" w:hAnsi="Times New Roman" w:cs="Times New Roman"/>
          <w:sz w:val="28"/>
          <w:szCs w:val="28"/>
        </w:rPr>
        <w:t>.</w:t>
      </w:r>
      <w:r w:rsidRPr="007137A4">
        <w:rPr>
          <w:rFonts w:ascii="Times New Roman" w:hAnsi="Times New Roman" w:cs="Times New Roman"/>
          <w:sz w:val="28"/>
          <w:szCs w:val="28"/>
        </w:rPr>
        <w:t>20</w:t>
      </w:r>
      <w:r w:rsidR="00AE5F54">
        <w:rPr>
          <w:rFonts w:ascii="Times New Roman" w:hAnsi="Times New Roman" w:cs="Times New Roman"/>
          <w:sz w:val="28"/>
          <w:szCs w:val="28"/>
        </w:rPr>
        <w:t>20</w:t>
      </w:r>
      <w:r w:rsidRPr="007137A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6F2A5D">
          <w:rPr>
            <w:rFonts w:ascii="Times New Roman" w:hAnsi="Times New Roman" w:cs="Times New Roman"/>
            <w:sz w:val="28"/>
            <w:szCs w:val="28"/>
          </w:rPr>
          <w:t>№</w:t>
        </w:r>
        <w:r w:rsidRPr="007137A4">
          <w:rPr>
            <w:rFonts w:ascii="Times New Roman" w:hAnsi="Times New Roman" w:cs="Times New Roman"/>
            <w:sz w:val="28"/>
            <w:szCs w:val="28"/>
          </w:rPr>
          <w:t xml:space="preserve"> 1</w:t>
        </w:r>
        <w:r w:rsidR="00AE5F54">
          <w:rPr>
            <w:rFonts w:ascii="Times New Roman" w:hAnsi="Times New Roman" w:cs="Times New Roman"/>
            <w:sz w:val="28"/>
            <w:szCs w:val="28"/>
          </w:rPr>
          <w:t>45</w:t>
        </w:r>
        <w:r w:rsidRPr="007137A4">
          <w:rPr>
            <w:rFonts w:ascii="Times New Roman" w:hAnsi="Times New Roman" w:cs="Times New Roman"/>
            <w:sz w:val="28"/>
            <w:szCs w:val="28"/>
          </w:rPr>
          <w:t>-ФЗ</w:t>
        </w:r>
      </w:hyperlink>
      <w:r w:rsidR="00B30AAF">
        <w:rPr>
          <w:rFonts w:ascii="Times New Roman" w:hAnsi="Times New Roman" w:cs="Times New Roman"/>
          <w:sz w:val="28"/>
          <w:szCs w:val="28"/>
        </w:rPr>
        <w:t xml:space="preserve"> </w:t>
      </w:r>
      <w:r w:rsidR="00B30AAF" w:rsidRPr="00AE5F54">
        <w:rPr>
          <w:rFonts w:ascii="Times New Roman" w:hAnsi="Times New Roman" w:cs="Times New Roman"/>
          <w:sz w:val="28"/>
          <w:szCs w:val="28"/>
        </w:rPr>
        <w:t>«</w:t>
      </w:r>
      <w:r w:rsidR="00AE5F54" w:rsidRPr="00AE5F54">
        <w:rPr>
          <w:rFonts w:ascii="Times New Roman" w:hAnsi="Times New Roman" w:cs="Times New Roman"/>
          <w:sz w:val="28"/>
          <w:szCs w:val="28"/>
        </w:rPr>
        <w:t xml:space="preserve">О </w:t>
      </w:r>
      <w:r w:rsidR="00AE5F54" w:rsidRPr="00AE5F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внесении изменений в статью 16 Федерального закона </w:t>
      </w:r>
      <w:r w:rsidR="00AE5F54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AE5F54" w:rsidRPr="00AE5F54">
        <w:rPr>
          <w:rFonts w:ascii="Times New Roman" w:eastAsiaTheme="minorHAnsi" w:hAnsi="Times New Roman" w:cs="Times New Roman"/>
          <w:sz w:val="28"/>
          <w:szCs w:val="28"/>
          <w:lang w:eastAsia="en-US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AE5F5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7137A4">
        <w:rPr>
          <w:rFonts w:ascii="Times New Roman" w:hAnsi="Times New Roman" w:cs="Times New Roman"/>
          <w:sz w:val="28"/>
          <w:szCs w:val="28"/>
        </w:rPr>
        <w:t xml:space="preserve">, </w:t>
      </w:r>
      <w:r w:rsidRPr="007137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Уставом городского округа Тейково, </w:t>
      </w:r>
      <w:r w:rsidRPr="007137A4">
        <w:rPr>
          <w:rFonts w:ascii="Times New Roman" w:hAnsi="Times New Roman" w:cs="Times New Roman"/>
          <w:sz w:val="28"/>
          <w:szCs w:val="28"/>
        </w:rPr>
        <w:t>администрация городского округа Тейково</w:t>
      </w:r>
    </w:p>
    <w:p w:rsidR="001D03C3" w:rsidRPr="007137A4" w:rsidRDefault="001D03C3" w:rsidP="001D03C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1D03C3" w:rsidRPr="00EC3FD3" w:rsidRDefault="001D03C3" w:rsidP="001D03C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EC3FD3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EC3FD3">
        <w:rPr>
          <w:b/>
          <w:sz w:val="28"/>
          <w:szCs w:val="28"/>
        </w:rPr>
        <w:t>:</w:t>
      </w:r>
    </w:p>
    <w:p w:rsidR="001D03C3" w:rsidRPr="009F352F" w:rsidRDefault="001D03C3" w:rsidP="001D03C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22D41" w:rsidRDefault="00E22D41" w:rsidP="00E22D4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22D41">
        <w:rPr>
          <w:rFonts w:ascii="Times New Roman" w:hAnsi="Times New Roman" w:cs="Times New Roman"/>
          <w:sz w:val="28"/>
          <w:szCs w:val="28"/>
        </w:rPr>
        <w:t xml:space="preserve">1. </w:t>
      </w:r>
      <w:r w:rsidR="00AD512A">
        <w:rPr>
          <w:rFonts w:ascii="Times New Roman" w:hAnsi="Times New Roman" w:cs="Times New Roman"/>
          <w:sz w:val="28"/>
          <w:szCs w:val="28"/>
        </w:rPr>
        <w:t xml:space="preserve">Внести  в </w:t>
      </w:r>
      <w:r w:rsidR="00AE5F54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AE5F54" w:rsidRPr="00AE5F54">
        <w:rPr>
          <w:rFonts w:ascii="Times New Roman" w:hAnsi="Times New Roman" w:cs="Times New Roman"/>
          <w:sz w:val="28"/>
          <w:szCs w:val="28"/>
        </w:rPr>
        <w:t>администрации городского округа Тейково от 24.05.2013 года № 308 «</w:t>
      </w:r>
      <w:r w:rsidR="00AE5F54" w:rsidRPr="00AE5F54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определении границ прилегающих территорий для установления запрета на розничную продажу алкогольной продукции в стационарных торговых объектах и розничную продажу алкогольной продукции при оказании услуг общественного питания на территории городского округа Тейково»</w:t>
      </w:r>
      <w:r w:rsidR="00AE5F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следующего </w:t>
      </w:r>
      <w:r w:rsidR="00AD512A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изменения</w:t>
      </w:r>
      <w:r w:rsidR="005A6482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D512A" w:rsidRDefault="00AD512A" w:rsidP="00E22D4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Дополнить постановление пунктом 1.1 следующего содержания:</w:t>
      </w:r>
    </w:p>
    <w:p w:rsidR="005A6482" w:rsidRPr="00AE5F54" w:rsidRDefault="005A6482" w:rsidP="00E22D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«1.1. Определить минимальное значение  расстояния от многоквартирных домов до границ прилегающих территорий, на которых не допускается розничная продажа алкогольной продукции при оказании услуг общественного питания в объектах общественного питания, имеющих зал обслуживания посетителей, - 50 метров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.».</w:t>
      </w:r>
      <w:proofErr w:type="gramEnd"/>
    </w:p>
    <w:p w:rsidR="00E22D41" w:rsidRPr="00E22D41" w:rsidRDefault="00E22D41" w:rsidP="007137A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D41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со дня его официального опубликования.</w:t>
      </w:r>
    </w:p>
    <w:p w:rsidR="00E22D41" w:rsidRPr="00EC3FD3" w:rsidRDefault="00E22D41" w:rsidP="00E22D41">
      <w:pPr>
        <w:ind w:firstLine="709"/>
        <w:jc w:val="both"/>
        <w:rPr>
          <w:sz w:val="28"/>
          <w:szCs w:val="28"/>
        </w:rPr>
      </w:pPr>
      <w:r w:rsidRPr="00E22D41">
        <w:rPr>
          <w:sz w:val="28"/>
          <w:szCs w:val="28"/>
        </w:rPr>
        <w:t xml:space="preserve">3. Опубликовать настоящее постановление в </w:t>
      </w:r>
      <w:r w:rsidRPr="00EC3FD3">
        <w:rPr>
          <w:sz w:val="28"/>
          <w:szCs w:val="28"/>
        </w:rPr>
        <w:t>Вестнике органов местного самоуправления городского округа Тейково Ивановской области  и разместить на официальном сайте администрации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.о. Тейково </w:t>
      </w:r>
      <w:r w:rsidRPr="00EC3FD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информационно-телекоммуникационной сети </w:t>
      </w:r>
      <w:r w:rsidRPr="00EC3FD3">
        <w:rPr>
          <w:sz w:val="28"/>
          <w:szCs w:val="28"/>
        </w:rPr>
        <w:t>Интернет.</w:t>
      </w:r>
    </w:p>
    <w:p w:rsidR="001D03C3" w:rsidRPr="009F352F" w:rsidRDefault="001D03C3" w:rsidP="001D03C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D03C3" w:rsidRDefault="001D03C3" w:rsidP="001D03C3">
      <w:pPr>
        <w:tabs>
          <w:tab w:val="left" w:pos="1635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1D03C3" w:rsidRPr="003571A8" w:rsidRDefault="001D03C3" w:rsidP="001D03C3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7C20E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7C20E2">
        <w:rPr>
          <w:b/>
          <w:sz w:val="28"/>
          <w:szCs w:val="28"/>
        </w:rPr>
        <w:t xml:space="preserve"> городского округа Тейково</w:t>
      </w:r>
      <w:r w:rsidRPr="007C20E2">
        <w:rPr>
          <w:b/>
          <w:sz w:val="28"/>
          <w:szCs w:val="28"/>
        </w:rPr>
        <w:tab/>
      </w:r>
      <w:r w:rsidRPr="003571A8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</w:t>
      </w:r>
      <w:r w:rsidRPr="003571A8">
        <w:rPr>
          <w:b/>
          <w:sz w:val="28"/>
          <w:szCs w:val="28"/>
        </w:rPr>
        <w:t xml:space="preserve">      С.А. Семенова</w:t>
      </w:r>
    </w:p>
    <w:p w:rsidR="001D03C3" w:rsidRDefault="001D03C3" w:rsidP="001D03C3">
      <w:pPr>
        <w:autoSpaceDE w:val="0"/>
        <w:autoSpaceDN w:val="0"/>
        <w:adjustRightInd w:val="0"/>
        <w:jc w:val="right"/>
        <w:outlineLvl w:val="0"/>
      </w:pPr>
    </w:p>
    <w:p w:rsidR="00E22D41" w:rsidRDefault="00E22D41" w:rsidP="001D03C3">
      <w:pPr>
        <w:autoSpaceDE w:val="0"/>
        <w:autoSpaceDN w:val="0"/>
        <w:adjustRightInd w:val="0"/>
        <w:jc w:val="right"/>
        <w:outlineLvl w:val="0"/>
      </w:pPr>
    </w:p>
    <w:p w:rsidR="00E22D41" w:rsidRDefault="00E22D41" w:rsidP="001D03C3">
      <w:pPr>
        <w:autoSpaceDE w:val="0"/>
        <w:autoSpaceDN w:val="0"/>
        <w:adjustRightInd w:val="0"/>
        <w:jc w:val="right"/>
        <w:outlineLvl w:val="0"/>
      </w:pPr>
    </w:p>
    <w:p w:rsidR="00260101" w:rsidRDefault="00260101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C76C65" w:rsidRDefault="00C76C65" w:rsidP="001D03C3">
      <w:pPr>
        <w:autoSpaceDE w:val="0"/>
        <w:autoSpaceDN w:val="0"/>
        <w:adjustRightInd w:val="0"/>
        <w:jc w:val="right"/>
        <w:outlineLvl w:val="0"/>
      </w:pPr>
    </w:p>
    <w:p w:rsidR="00C76C65" w:rsidRDefault="00C76C65" w:rsidP="001D03C3">
      <w:pPr>
        <w:autoSpaceDE w:val="0"/>
        <w:autoSpaceDN w:val="0"/>
        <w:adjustRightInd w:val="0"/>
        <w:jc w:val="right"/>
        <w:outlineLvl w:val="0"/>
      </w:pPr>
    </w:p>
    <w:sectPr w:rsidR="00C76C65" w:rsidSect="00AD512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646BD"/>
    <w:rsid w:val="0000619D"/>
    <w:rsid w:val="00060745"/>
    <w:rsid w:val="000E7CBA"/>
    <w:rsid w:val="001D03C3"/>
    <w:rsid w:val="00260101"/>
    <w:rsid w:val="00354F56"/>
    <w:rsid w:val="003B1FAC"/>
    <w:rsid w:val="003C710A"/>
    <w:rsid w:val="003F3AF7"/>
    <w:rsid w:val="004929DF"/>
    <w:rsid w:val="005262EF"/>
    <w:rsid w:val="005A6482"/>
    <w:rsid w:val="005F237E"/>
    <w:rsid w:val="006422ED"/>
    <w:rsid w:val="006B4C11"/>
    <w:rsid w:val="006C7023"/>
    <w:rsid w:val="006F2A5D"/>
    <w:rsid w:val="007137A4"/>
    <w:rsid w:val="00727D35"/>
    <w:rsid w:val="007414F0"/>
    <w:rsid w:val="00761B39"/>
    <w:rsid w:val="00797160"/>
    <w:rsid w:val="007B1C5F"/>
    <w:rsid w:val="009878AC"/>
    <w:rsid w:val="00AC15DF"/>
    <w:rsid w:val="00AD512A"/>
    <w:rsid w:val="00AE5F54"/>
    <w:rsid w:val="00B30AAF"/>
    <w:rsid w:val="00C03D15"/>
    <w:rsid w:val="00C76C65"/>
    <w:rsid w:val="00C9060E"/>
    <w:rsid w:val="00CB22D9"/>
    <w:rsid w:val="00CF43F6"/>
    <w:rsid w:val="00E157DF"/>
    <w:rsid w:val="00E22D41"/>
    <w:rsid w:val="00E413A7"/>
    <w:rsid w:val="00E646BD"/>
    <w:rsid w:val="00FC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46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46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46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46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1D03C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D03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61B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BFB62178476CE8D767556803E61C72523B4863160FCA1FD4DEDF5542AD216A121755A7F351F7B028E51BD97884CAB55145D2D2721CD3DCAWF6A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F4E39-2D8E-4C74-BF81-EC594629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7</cp:revision>
  <cp:lastPrinted>2020-07-30T10:17:00Z</cp:lastPrinted>
  <dcterms:created xsi:type="dcterms:W3CDTF">2020-07-08T11:27:00Z</dcterms:created>
  <dcterms:modified xsi:type="dcterms:W3CDTF">2020-09-09T12:14:00Z</dcterms:modified>
</cp:coreProperties>
</file>