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A2" w:rsidRPr="00F2627E" w:rsidRDefault="00FE74A2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262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4A2" w:rsidRPr="00F2627E" w:rsidRDefault="00FE74A2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262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FE74A2" w:rsidRPr="00F2627E" w:rsidRDefault="00FE74A2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27E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FE74A2" w:rsidRPr="00F2627E" w:rsidRDefault="00FE74A2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bCs/>
          <w:spacing w:val="69"/>
          <w:w w:val="101"/>
          <w:sz w:val="28"/>
          <w:szCs w:val="28"/>
        </w:rPr>
      </w:pPr>
    </w:p>
    <w:p w:rsidR="00FE74A2" w:rsidRPr="00F2627E" w:rsidRDefault="00FE74A2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27E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FE74A2" w:rsidRPr="00F2627E" w:rsidRDefault="00FE74A2" w:rsidP="00F2627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E74A2" w:rsidRPr="00F2627E" w:rsidRDefault="00FE74A2" w:rsidP="00F2627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 xml:space="preserve">от  30.09.2021                           </w:t>
      </w:r>
      <w:r w:rsidRPr="00F2627E">
        <w:rPr>
          <w:rFonts w:ascii="Times New Roman" w:hAnsi="Times New Roman" w:cs="Times New Roman"/>
          <w:sz w:val="28"/>
          <w:szCs w:val="28"/>
        </w:rPr>
        <w:tab/>
      </w:r>
      <w:r w:rsidRPr="00F2627E">
        <w:rPr>
          <w:rFonts w:ascii="Times New Roman" w:hAnsi="Times New Roman" w:cs="Times New Roman"/>
          <w:sz w:val="28"/>
          <w:szCs w:val="28"/>
        </w:rPr>
        <w:tab/>
      </w:r>
      <w:r w:rsidRPr="00F2627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F2627E" w:rsidRPr="00F262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627E">
        <w:rPr>
          <w:rFonts w:ascii="Times New Roman" w:hAnsi="Times New Roman" w:cs="Times New Roman"/>
          <w:sz w:val="28"/>
          <w:szCs w:val="28"/>
        </w:rPr>
        <w:t xml:space="preserve"> № </w:t>
      </w:r>
      <w:r w:rsidR="00F2627E" w:rsidRPr="00F2627E">
        <w:rPr>
          <w:rFonts w:ascii="Times New Roman" w:hAnsi="Times New Roman" w:cs="Times New Roman"/>
          <w:sz w:val="28"/>
          <w:szCs w:val="28"/>
        </w:rPr>
        <w:t>88</w:t>
      </w:r>
    </w:p>
    <w:p w:rsidR="00FE74A2" w:rsidRPr="00F2627E" w:rsidRDefault="00FE74A2" w:rsidP="00F2627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г.о. Тейково</w:t>
      </w:r>
    </w:p>
    <w:p w:rsidR="005C344D" w:rsidRPr="00F2627E" w:rsidRDefault="005C344D" w:rsidP="00F2627E">
      <w:pPr>
        <w:tabs>
          <w:tab w:val="left" w:pos="27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27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573B5" w:rsidRPr="00F2627E" w:rsidRDefault="00A573B5" w:rsidP="00F2627E">
      <w:pPr>
        <w:tabs>
          <w:tab w:val="left" w:pos="426"/>
        </w:tabs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городского округа Тейково, утвержденные решением муниципального городского Совета городского округа Тейково от 24.11.2006 № 164</w:t>
      </w:r>
    </w:p>
    <w:p w:rsidR="005C344D" w:rsidRPr="00F2627E" w:rsidRDefault="005C344D" w:rsidP="00F2627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0F4" w:rsidRPr="00F2627E" w:rsidRDefault="001430F4" w:rsidP="00F2627E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</w:t>
      </w:r>
      <w:hyperlink r:id="rId7" w:history="1">
        <w:r w:rsidRPr="00F2627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627E">
        <w:rPr>
          <w:rFonts w:ascii="Times New Roman" w:hAnsi="Times New Roman" w:cs="Times New Roman"/>
          <w:sz w:val="28"/>
          <w:szCs w:val="28"/>
        </w:rPr>
        <w:t xml:space="preserve"> Российской Федерации,  в целях приведения Правил землепользования и застройки </w:t>
      </w:r>
      <w:r w:rsidR="00F2627E" w:rsidRPr="00F262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2627E">
        <w:rPr>
          <w:rFonts w:ascii="Times New Roman" w:hAnsi="Times New Roman" w:cs="Times New Roman"/>
          <w:sz w:val="28"/>
          <w:szCs w:val="28"/>
        </w:rPr>
        <w:t>Тейково</w:t>
      </w:r>
      <w:r w:rsidR="009006D3" w:rsidRPr="00F2627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2627E">
        <w:rPr>
          <w:rFonts w:ascii="Times New Roman" w:hAnsi="Times New Roman" w:cs="Times New Roman"/>
          <w:sz w:val="28"/>
          <w:szCs w:val="28"/>
        </w:rPr>
        <w:t xml:space="preserve">, утвержденных решением муниципального городского Совета </w:t>
      </w:r>
      <w:r w:rsidR="00F2627E" w:rsidRPr="000421B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2627E">
        <w:rPr>
          <w:rFonts w:ascii="Times New Roman" w:hAnsi="Times New Roman" w:cs="Times New Roman"/>
          <w:sz w:val="28"/>
          <w:szCs w:val="28"/>
        </w:rPr>
        <w:t>Тейково от 24.11.2006 № 164, в соответствие с требованиями законодательства Российской Федерации,</w:t>
      </w:r>
      <w:bookmarkStart w:id="0" w:name="_GoBack"/>
      <w:bookmarkEnd w:id="0"/>
      <w:r w:rsidR="00FE74A2" w:rsidRPr="00F2627E">
        <w:rPr>
          <w:rFonts w:ascii="Times New Roman" w:hAnsi="Times New Roman" w:cs="Times New Roman"/>
          <w:sz w:val="28"/>
          <w:szCs w:val="28"/>
        </w:rPr>
        <w:t xml:space="preserve"> </w:t>
      </w:r>
      <w:r w:rsidR="0018491B" w:rsidRPr="00F2627E">
        <w:rPr>
          <w:rFonts w:ascii="Times New Roman" w:hAnsi="Times New Roman" w:cs="Times New Roman"/>
          <w:sz w:val="28"/>
          <w:szCs w:val="28"/>
        </w:rPr>
        <w:t>Уставом городского округа Тейково Ивановской области</w:t>
      </w:r>
      <w:r w:rsidR="00CF313F" w:rsidRPr="00F2627E">
        <w:rPr>
          <w:rFonts w:ascii="Times New Roman" w:hAnsi="Times New Roman" w:cs="Times New Roman"/>
          <w:sz w:val="28"/>
          <w:szCs w:val="28"/>
        </w:rPr>
        <w:t>,</w:t>
      </w:r>
      <w:r w:rsidR="0018491B" w:rsidRPr="00F2627E">
        <w:rPr>
          <w:rFonts w:ascii="Times New Roman" w:hAnsi="Times New Roman" w:cs="Times New Roman"/>
          <w:sz w:val="28"/>
          <w:szCs w:val="28"/>
        </w:rPr>
        <w:t xml:space="preserve"> </w:t>
      </w:r>
      <w:r w:rsidR="00FE74A2" w:rsidRPr="00F2627E">
        <w:rPr>
          <w:rFonts w:ascii="Times New Roman" w:hAnsi="Times New Roman" w:cs="Times New Roman"/>
          <w:sz w:val="28"/>
          <w:szCs w:val="28"/>
        </w:rPr>
        <w:t>-</w:t>
      </w:r>
    </w:p>
    <w:p w:rsidR="001430F4" w:rsidRPr="00F2627E" w:rsidRDefault="001430F4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430F4" w:rsidRPr="00F2627E" w:rsidRDefault="001430F4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2154E1" w:rsidRPr="00F2627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430F4" w:rsidRPr="00F2627E" w:rsidRDefault="001430F4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62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2627E">
        <w:rPr>
          <w:rFonts w:ascii="Times New Roman" w:hAnsi="Times New Roman" w:cs="Times New Roman"/>
          <w:sz w:val="28"/>
          <w:szCs w:val="28"/>
        </w:rPr>
        <w:t xml:space="preserve"> Е Ш И ЛА:</w:t>
      </w:r>
    </w:p>
    <w:p w:rsidR="001430F4" w:rsidRPr="00F2627E" w:rsidRDefault="001430F4" w:rsidP="00F2627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73B5" w:rsidRDefault="00223590" w:rsidP="00F2627E">
      <w:pPr>
        <w:pStyle w:val="a4"/>
        <w:numPr>
          <w:ilvl w:val="0"/>
          <w:numId w:val="2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8491B" w:rsidRPr="00F2627E">
        <w:rPr>
          <w:rFonts w:ascii="Times New Roman" w:hAnsi="Times New Roman" w:cs="Times New Roman"/>
          <w:sz w:val="28"/>
          <w:szCs w:val="28"/>
        </w:rPr>
        <w:t>решение</w:t>
      </w:r>
      <w:r w:rsidRPr="00F2627E">
        <w:rPr>
          <w:rFonts w:ascii="Times New Roman" w:hAnsi="Times New Roman" w:cs="Times New Roman"/>
          <w:sz w:val="28"/>
          <w:szCs w:val="28"/>
        </w:rPr>
        <w:t xml:space="preserve"> муниципального городского Совета </w:t>
      </w:r>
      <w:r w:rsidR="0018491B" w:rsidRPr="00F2627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2627E">
        <w:rPr>
          <w:rFonts w:ascii="Times New Roman" w:hAnsi="Times New Roman" w:cs="Times New Roman"/>
          <w:sz w:val="28"/>
          <w:szCs w:val="28"/>
        </w:rPr>
        <w:t>Тейково от 24.11.2006 № 164</w:t>
      </w:r>
      <w:r w:rsidR="0018491B" w:rsidRPr="00F2627E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городского округа Тейково» следующие изменения:</w:t>
      </w:r>
    </w:p>
    <w:p w:rsidR="00410418" w:rsidRDefault="00410418" w:rsidP="00410418">
      <w:pPr>
        <w:pStyle w:val="a4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8491B" w:rsidRPr="00F2627E" w:rsidRDefault="0018491B" w:rsidP="00F2627E">
      <w:pPr>
        <w:pStyle w:val="a4"/>
        <w:numPr>
          <w:ilvl w:val="1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</w:t>
      </w:r>
    </w:p>
    <w:p w:rsidR="00A573B5" w:rsidRPr="00F2627E" w:rsidRDefault="0018491B" w:rsidP="00F2627E">
      <w:pPr>
        <w:pStyle w:val="a4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городского округа Тейково Ивановской области».</w:t>
      </w:r>
    </w:p>
    <w:p w:rsidR="00A573B5" w:rsidRPr="00F2627E" w:rsidRDefault="0018491B" w:rsidP="00F2627E">
      <w:pPr>
        <w:pStyle w:val="a4"/>
        <w:numPr>
          <w:ilvl w:val="1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В пункте 1 решения слова «</w:t>
      </w:r>
      <w:proofErr w:type="gramStart"/>
      <w:r w:rsidRPr="00F262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627E">
        <w:rPr>
          <w:rFonts w:ascii="Times New Roman" w:hAnsi="Times New Roman" w:cs="Times New Roman"/>
          <w:sz w:val="28"/>
          <w:szCs w:val="28"/>
        </w:rPr>
        <w:t>.о. Тейково» заменить словами «городского округа Тейково Ивановской области».</w:t>
      </w:r>
    </w:p>
    <w:p w:rsidR="00A573B5" w:rsidRDefault="00CF313F" w:rsidP="00F2627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городского округа Тейково </w:t>
      </w:r>
      <w:r w:rsidR="0018491B" w:rsidRPr="00F2627E">
        <w:rPr>
          <w:rFonts w:ascii="Times New Roman" w:hAnsi="Times New Roman" w:cs="Times New Roman"/>
          <w:sz w:val="28"/>
          <w:szCs w:val="28"/>
        </w:rPr>
        <w:t>изложи</w:t>
      </w:r>
      <w:r w:rsidRPr="00F2627E">
        <w:rPr>
          <w:rFonts w:ascii="Times New Roman" w:hAnsi="Times New Roman" w:cs="Times New Roman"/>
          <w:sz w:val="28"/>
          <w:szCs w:val="28"/>
        </w:rPr>
        <w:t>ть</w:t>
      </w:r>
      <w:r w:rsidR="0018491B" w:rsidRPr="00F2627E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r w:rsidRPr="00F2627E">
        <w:rPr>
          <w:rFonts w:ascii="Times New Roman" w:hAnsi="Times New Roman" w:cs="Times New Roman"/>
          <w:sz w:val="28"/>
          <w:szCs w:val="28"/>
        </w:rPr>
        <w:t>п</w:t>
      </w:r>
      <w:r w:rsidR="0018491B" w:rsidRPr="00F2627E">
        <w:rPr>
          <w:rFonts w:ascii="Times New Roman" w:hAnsi="Times New Roman" w:cs="Times New Roman"/>
          <w:sz w:val="28"/>
          <w:szCs w:val="28"/>
        </w:rPr>
        <w:t>риложению к настоящему решению</w:t>
      </w:r>
      <w:r w:rsidRPr="00F2627E">
        <w:rPr>
          <w:rFonts w:ascii="Times New Roman" w:hAnsi="Times New Roman" w:cs="Times New Roman"/>
          <w:sz w:val="28"/>
          <w:szCs w:val="28"/>
        </w:rPr>
        <w:t>, озаглавив «Правила землепользования и застройки городского округа Тейково Ивановской области»</w:t>
      </w:r>
      <w:r w:rsidR="0018491B" w:rsidRPr="00F2627E">
        <w:rPr>
          <w:rFonts w:ascii="Times New Roman" w:hAnsi="Times New Roman" w:cs="Times New Roman"/>
          <w:sz w:val="28"/>
          <w:szCs w:val="28"/>
        </w:rPr>
        <w:t>.</w:t>
      </w:r>
    </w:p>
    <w:p w:rsidR="00410418" w:rsidRPr="00F2627E" w:rsidRDefault="00410418" w:rsidP="00410418">
      <w:pPr>
        <w:pStyle w:val="a4"/>
        <w:autoSpaceDE w:val="0"/>
        <w:autoSpaceDN w:val="0"/>
        <w:adjustRightInd w:val="0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573B5" w:rsidRDefault="00223590" w:rsidP="00F2627E">
      <w:pPr>
        <w:pStyle w:val="a4"/>
        <w:numPr>
          <w:ilvl w:val="0"/>
          <w:numId w:val="4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27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10418" w:rsidRDefault="00410418" w:rsidP="0041041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10418" w:rsidRPr="00410418" w:rsidRDefault="00410418" w:rsidP="0041041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10418" w:rsidRPr="00F2627E" w:rsidRDefault="00410418" w:rsidP="00410418">
      <w:pPr>
        <w:pStyle w:val="a4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627E" w:rsidRPr="00410418" w:rsidRDefault="00FE74A2" w:rsidP="00410418">
      <w:pPr>
        <w:pStyle w:val="a4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41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«Вестнике органов местного самоуправления городского округа Тейково Ивановской области» и </w:t>
      </w:r>
      <w:proofErr w:type="gramStart"/>
      <w:r w:rsidRPr="004104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418">
        <w:rPr>
          <w:rFonts w:ascii="Times New Roman" w:hAnsi="Times New Roman" w:cs="Times New Roman"/>
          <w:sz w:val="28"/>
          <w:szCs w:val="28"/>
        </w:rPr>
        <w:t xml:space="preserve"> официальном</w:t>
      </w:r>
    </w:p>
    <w:p w:rsidR="00F2627E" w:rsidRDefault="00FE74A2" w:rsidP="00F2627E">
      <w:pPr>
        <w:pStyle w:val="a4"/>
        <w:autoSpaceDE w:val="0"/>
        <w:autoSpaceDN w:val="0"/>
        <w:adjustRightInd w:val="0"/>
        <w:spacing w:line="240" w:lineRule="auto"/>
        <w:ind w:left="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627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262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Тейково Ивановской области в сети «Интернет».</w:t>
      </w:r>
      <w:r w:rsidRPr="00F2627E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FE74A2" w:rsidRPr="00F2627E" w:rsidRDefault="00FE74A2" w:rsidP="00F2627E">
      <w:pPr>
        <w:pStyle w:val="a4"/>
        <w:autoSpaceDE w:val="0"/>
        <w:autoSpaceDN w:val="0"/>
        <w:adjustRightInd w:val="0"/>
        <w:spacing w:line="240" w:lineRule="auto"/>
        <w:ind w:left="0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74A2" w:rsidRPr="00F2627E" w:rsidRDefault="00FE74A2" w:rsidP="00F2627E">
      <w:pPr>
        <w:pStyle w:val="a8"/>
        <w:ind w:right="-284"/>
        <w:jc w:val="both"/>
        <w:rPr>
          <w:b/>
          <w:i/>
        </w:rPr>
      </w:pPr>
      <w:r w:rsidRPr="00F2627E">
        <w:rPr>
          <w:b/>
          <w:i/>
        </w:rPr>
        <w:t>Председатель городской Думы</w:t>
      </w:r>
    </w:p>
    <w:p w:rsidR="00A573B5" w:rsidRDefault="00FE74A2" w:rsidP="00F2627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27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2627E" w:rsidRDefault="00F2627E" w:rsidP="00F2627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627E" w:rsidRPr="00F2627E" w:rsidRDefault="00F2627E" w:rsidP="00F2627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74A2" w:rsidRPr="00F2627E" w:rsidRDefault="00FE74A2" w:rsidP="00F2627E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27E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827633" w:rsidRPr="00F2627E" w:rsidRDefault="00FE74A2" w:rsidP="00F2627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627E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A573B5" w:rsidRPr="00F2627E" w:rsidRDefault="00A573B5" w:rsidP="00F2627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7633" w:rsidRPr="000421B7" w:rsidRDefault="00827633" w:rsidP="000421B7">
      <w:pPr>
        <w:pStyle w:val="ConsPlusNormal"/>
        <w:ind w:firstLine="851"/>
        <w:jc w:val="center"/>
        <w:rPr>
          <w:b/>
        </w:rPr>
      </w:pPr>
      <w:r w:rsidRPr="000421B7">
        <w:rPr>
          <w:b/>
        </w:rPr>
        <w:t>Пояснительная записка</w:t>
      </w:r>
    </w:p>
    <w:p w:rsidR="00827633" w:rsidRPr="000421B7" w:rsidRDefault="00827633" w:rsidP="000421B7">
      <w:pPr>
        <w:pStyle w:val="ConsPlusNormal"/>
        <w:ind w:firstLine="851"/>
        <w:jc w:val="center"/>
        <w:rPr>
          <w:b/>
        </w:rPr>
      </w:pPr>
      <w:r w:rsidRPr="000421B7">
        <w:rPr>
          <w:b/>
        </w:rPr>
        <w:t xml:space="preserve">к вопросу: «О внесении изменений </w:t>
      </w:r>
      <w:proofErr w:type="gramStart"/>
      <w:r w:rsidRPr="000421B7">
        <w:rPr>
          <w:b/>
        </w:rPr>
        <w:t>в</w:t>
      </w:r>
      <w:proofErr w:type="gramEnd"/>
      <w:r w:rsidRPr="000421B7">
        <w:rPr>
          <w:b/>
        </w:rPr>
        <w:t xml:space="preserve"> </w:t>
      </w:r>
    </w:p>
    <w:p w:rsidR="00827633" w:rsidRPr="000421B7" w:rsidRDefault="00827633" w:rsidP="000421B7">
      <w:pPr>
        <w:pStyle w:val="ConsPlusNormal"/>
        <w:ind w:firstLine="851"/>
        <w:jc w:val="center"/>
        <w:rPr>
          <w:b/>
        </w:rPr>
      </w:pPr>
      <w:r w:rsidRPr="000421B7">
        <w:rPr>
          <w:b/>
        </w:rPr>
        <w:t xml:space="preserve">Правила землепользования и застройки городского </w:t>
      </w:r>
      <w:r w:rsidR="00DE1FDD" w:rsidRPr="000421B7">
        <w:rPr>
          <w:b/>
        </w:rPr>
        <w:t>окру</w:t>
      </w:r>
      <w:r w:rsidRPr="000421B7">
        <w:rPr>
          <w:b/>
        </w:rPr>
        <w:t>га</w:t>
      </w:r>
      <w:r w:rsidR="00DE1FDD" w:rsidRPr="000421B7">
        <w:rPr>
          <w:b/>
        </w:rPr>
        <w:t xml:space="preserve"> </w:t>
      </w:r>
      <w:r w:rsidRPr="000421B7">
        <w:rPr>
          <w:b/>
        </w:rPr>
        <w:t>Тейково»</w:t>
      </w:r>
    </w:p>
    <w:p w:rsidR="00827633" w:rsidRPr="000421B7" w:rsidRDefault="00827633" w:rsidP="000421B7">
      <w:pPr>
        <w:pStyle w:val="ConsPlusNormal"/>
        <w:ind w:firstLine="851"/>
        <w:jc w:val="both"/>
      </w:pPr>
    </w:p>
    <w:p w:rsidR="00827633" w:rsidRPr="000421B7" w:rsidRDefault="00827633" w:rsidP="000421B7">
      <w:pPr>
        <w:pStyle w:val="ConsPlusNormal"/>
        <w:ind w:firstLine="851"/>
        <w:jc w:val="both"/>
      </w:pPr>
      <w:proofErr w:type="gramStart"/>
      <w:r w:rsidRPr="000421B7">
        <w:t>А</w:t>
      </w:r>
      <w:r w:rsidRPr="000421B7">
        <w:rPr>
          <w:noProof/>
        </w:rPr>
        <w:t>дминистрацией г.о. Тейково Ивановской области проведена работа по в</w:t>
      </w:r>
      <w:r w:rsidRPr="000421B7">
        <w:t xml:space="preserve">несению изменений в Правила землепользования и застройки  городского округа Тейково (далее - ПЗЗ), включающая себя актуализацию карты градостроительного зонирования, выполненную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(ФГБУ «ФКП </w:t>
      </w:r>
      <w:proofErr w:type="spellStart"/>
      <w:r w:rsidRPr="000421B7">
        <w:t>Росреестра</w:t>
      </w:r>
      <w:proofErr w:type="spellEnd"/>
      <w:r w:rsidRPr="000421B7">
        <w:t>») на основании муниципального контракта на выполнение работ по подготовке проекта внесения изменений в ПЗЗ, в</w:t>
      </w:r>
      <w:proofErr w:type="gramEnd"/>
      <w:r w:rsidRPr="000421B7">
        <w:t xml:space="preserve"> части его дополнения координатным описанием границ территориальных зон, и текстовой части градостроительных регламентов с учетом поступивших предложений, рассмотренных Комиссией по землепользованию и застройке г.о</w:t>
      </w:r>
      <w:proofErr w:type="gramStart"/>
      <w:r w:rsidRPr="000421B7">
        <w:t>.Т</w:t>
      </w:r>
      <w:proofErr w:type="gramEnd"/>
      <w:r w:rsidRPr="000421B7">
        <w:t xml:space="preserve">ейково Ивановской области. 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 xml:space="preserve">Утверждение ПЗЗ в актуализированном виде позволит произвести постановку на кадастровый учет оставшихся территориальных зон в целях исполнения План-графика графических описаний местоположения границ населенных пунктов и территориальных зон, находящегося на контроле Департамента строительства и архитектуры Ивановской области. 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 xml:space="preserve">Исполнение </w:t>
      </w:r>
      <w:proofErr w:type="gramStart"/>
      <w:r w:rsidRPr="000421B7">
        <w:t>вышеуказанного</w:t>
      </w:r>
      <w:proofErr w:type="gramEnd"/>
      <w:r w:rsidRPr="000421B7">
        <w:t xml:space="preserve"> план-график на текущую дату: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>1. Общее количество территориальных зон, содержащихся в Правилах землепользования и застройки г.о</w:t>
      </w:r>
      <w:proofErr w:type="gramStart"/>
      <w:r w:rsidRPr="000421B7">
        <w:t>.Т</w:t>
      </w:r>
      <w:proofErr w:type="gramEnd"/>
      <w:r w:rsidRPr="000421B7">
        <w:t xml:space="preserve">ейково Ивановской области - 21 ед.                          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 xml:space="preserve">2. Количество территориальных зон и населенных, в отношении которых установлены </w:t>
      </w:r>
      <w:proofErr w:type="gramStart"/>
      <w:r w:rsidRPr="000421B7">
        <w:t>границы</w:t>
      </w:r>
      <w:proofErr w:type="gramEnd"/>
      <w:r w:rsidRPr="000421B7">
        <w:t xml:space="preserve"> и сведения о них внесены в Единый государственный реестр недвижимости (далее - ЕГРН):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>- территориальных зон – 13 ед.;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>- населенных пунктов  - 0 ед.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>3. Количество территориальных зон и населенных пунктов, границы которых не внесены в ЕГРН: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>- территориальных зон - 8 ед.;</w:t>
      </w:r>
    </w:p>
    <w:p w:rsidR="00827633" w:rsidRPr="000421B7" w:rsidRDefault="00827633" w:rsidP="000421B7">
      <w:pPr>
        <w:pStyle w:val="ConsPlusNormal"/>
        <w:ind w:firstLine="851"/>
        <w:jc w:val="both"/>
      </w:pPr>
      <w:r w:rsidRPr="000421B7">
        <w:t>- населенных пунктов - 1 ед.</w:t>
      </w:r>
    </w:p>
    <w:p w:rsidR="00827633" w:rsidRPr="000421B7" w:rsidRDefault="00827633" w:rsidP="000421B7">
      <w:pPr>
        <w:pStyle w:val="ConsPlusNormal"/>
        <w:ind w:firstLine="851"/>
        <w:jc w:val="both"/>
      </w:pPr>
    </w:p>
    <w:p w:rsidR="00827633" w:rsidRPr="000421B7" w:rsidRDefault="00827633" w:rsidP="0004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B7">
        <w:rPr>
          <w:rFonts w:ascii="Times New Roman" w:hAnsi="Times New Roman" w:cs="Times New Roman"/>
          <w:sz w:val="28"/>
          <w:szCs w:val="28"/>
        </w:rPr>
        <w:t xml:space="preserve">Начальник Отдела градостроительства и архитектуры </w:t>
      </w:r>
    </w:p>
    <w:p w:rsidR="00827633" w:rsidRPr="000421B7" w:rsidRDefault="00827633" w:rsidP="0004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B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городского округа Тейково </w:t>
      </w:r>
    </w:p>
    <w:p w:rsidR="00282BA8" w:rsidRPr="000421B7" w:rsidRDefault="00827633" w:rsidP="00042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1B7">
        <w:rPr>
          <w:rFonts w:ascii="Times New Roman" w:hAnsi="Times New Roman" w:cs="Times New Roman"/>
          <w:sz w:val="28"/>
          <w:szCs w:val="28"/>
        </w:rPr>
        <w:t xml:space="preserve">Ивановской области                                           ________________А.П. Иванов </w:t>
      </w:r>
    </w:p>
    <w:sectPr w:rsidR="00282BA8" w:rsidRPr="000421B7" w:rsidSect="00F2627E">
      <w:pgSz w:w="11906" w:h="16838"/>
      <w:pgMar w:top="127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14AEA"/>
    <w:multiLevelType w:val="multilevel"/>
    <w:tmpl w:val="534E4ABC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cs="Times New Roman" w:hint="default"/>
      </w:rPr>
    </w:lvl>
  </w:abstractNum>
  <w:abstractNum w:abstractNumId="1">
    <w:nsid w:val="3D4A0C0B"/>
    <w:multiLevelType w:val="multilevel"/>
    <w:tmpl w:val="397CC8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3C91976"/>
    <w:multiLevelType w:val="hybridMultilevel"/>
    <w:tmpl w:val="0E506732"/>
    <w:lvl w:ilvl="0" w:tplc="517437C6">
      <w:start w:val="1"/>
      <w:numFmt w:val="decimal"/>
      <w:lvlText w:val="%1."/>
      <w:lvlJc w:val="left"/>
      <w:pPr>
        <w:ind w:left="2063" w:hanging="1212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0501D4"/>
    <w:multiLevelType w:val="multilevel"/>
    <w:tmpl w:val="EACEA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44D"/>
    <w:rsid w:val="00023175"/>
    <w:rsid w:val="000421B7"/>
    <w:rsid w:val="00094D01"/>
    <w:rsid w:val="000E320A"/>
    <w:rsid w:val="001430F4"/>
    <w:rsid w:val="0017444C"/>
    <w:rsid w:val="0018491B"/>
    <w:rsid w:val="001B5FD6"/>
    <w:rsid w:val="00211E21"/>
    <w:rsid w:val="002154E1"/>
    <w:rsid w:val="00223590"/>
    <w:rsid w:val="0025187C"/>
    <w:rsid w:val="00282BA8"/>
    <w:rsid w:val="00292237"/>
    <w:rsid w:val="00410418"/>
    <w:rsid w:val="00553187"/>
    <w:rsid w:val="005B39D6"/>
    <w:rsid w:val="005C344D"/>
    <w:rsid w:val="00635216"/>
    <w:rsid w:val="0065144B"/>
    <w:rsid w:val="006A3C15"/>
    <w:rsid w:val="006E444B"/>
    <w:rsid w:val="007249DF"/>
    <w:rsid w:val="00827633"/>
    <w:rsid w:val="008965C0"/>
    <w:rsid w:val="009006D3"/>
    <w:rsid w:val="00953099"/>
    <w:rsid w:val="00A22229"/>
    <w:rsid w:val="00A33C40"/>
    <w:rsid w:val="00A573B5"/>
    <w:rsid w:val="00AA6A3E"/>
    <w:rsid w:val="00AE3AB3"/>
    <w:rsid w:val="00AF1AF4"/>
    <w:rsid w:val="00B25305"/>
    <w:rsid w:val="00B666A8"/>
    <w:rsid w:val="00BF69AA"/>
    <w:rsid w:val="00C50828"/>
    <w:rsid w:val="00CF313F"/>
    <w:rsid w:val="00D27B5D"/>
    <w:rsid w:val="00D73BE6"/>
    <w:rsid w:val="00DB5690"/>
    <w:rsid w:val="00DE1FDD"/>
    <w:rsid w:val="00E31EAC"/>
    <w:rsid w:val="00F2627E"/>
    <w:rsid w:val="00F84A5E"/>
    <w:rsid w:val="00FD247E"/>
    <w:rsid w:val="00FE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3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9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E74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FE74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276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591;fld=134;dst=1004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FC0D-2870-469D-8563-67350A95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15</cp:revision>
  <cp:lastPrinted>2021-09-30T10:01:00Z</cp:lastPrinted>
  <dcterms:created xsi:type="dcterms:W3CDTF">2021-09-23T04:37:00Z</dcterms:created>
  <dcterms:modified xsi:type="dcterms:W3CDTF">2021-09-30T10:01:00Z</dcterms:modified>
</cp:coreProperties>
</file>