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7B" w:rsidRPr="00DC1F21" w:rsidRDefault="00F86F7B" w:rsidP="00F86F7B">
      <w:pPr>
        <w:pStyle w:val="a7"/>
      </w:pPr>
      <w:r>
        <w:rPr>
          <w:noProof/>
        </w:rPr>
        <w:drawing>
          <wp:inline distT="0" distB="0" distL="0" distR="0">
            <wp:extent cx="69278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F7B" w:rsidRDefault="00F86F7B" w:rsidP="00F86F7B">
      <w:pPr>
        <w:pStyle w:val="a7"/>
        <w:rPr>
          <w:szCs w:val="28"/>
        </w:rPr>
      </w:pPr>
      <w:r>
        <w:rPr>
          <w:szCs w:val="28"/>
        </w:rPr>
        <w:t>ГОРОДСКАЯ ДУМА</w:t>
      </w:r>
    </w:p>
    <w:p w:rsidR="00F86F7B" w:rsidRDefault="00B349CC" w:rsidP="00F86F7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ТЕЙКОВО ИВАНОВСКОЙ ОБЛАСТИ</w:t>
      </w:r>
    </w:p>
    <w:p w:rsidR="00F86F7B" w:rsidRDefault="00F86F7B" w:rsidP="00F86F7B">
      <w:pPr>
        <w:rPr>
          <w:b/>
          <w:sz w:val="28"/>
          <w:szCs w:val="28"/>
        </w:rPr>
      </w:pPr>
    </w:p>
    <w:p w:rsidR="00F86F7B" w:rsidRDefault="00F86F7B" w:rsidP="00F86F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86F7B" w:rsidRDefault="00F86F7B" w:rsidP="00F86F7B">
      <w:pPr>
        <w:jc w:val="center"/>
        <w:rPr>
          <w:sz w:val="28"/>
          <w:szCs w:val="28"/>
        </w:rPr>
      </w:pPr>
    </w:p>
    <w:p w:rsidR="00F86F7B" w:rsidRDefault="00F86F7B" w:rsidP="00F86F7B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28.05.202</w:t>
      </w:r>
      <w:r w:rsidR="00772351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                 № </w:t>
      </w:r>
      <w:r w:rsidR="00B349CC">
        <w:rPr>
          <w:sz w:val="28"/>
          <w:szCs w:val="28"/>
        </w:rPr>
        <w:t>57</w:t>
      </w:r>
    </w:p>
    <w:p w:rsidR="00F86F7B" w:rsidRDefault="00F86F7B" w:rsidP="00F86F7B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86F7B" w:rsidRDefault="00F86F7B" w:rsidP="00F86F7B">
      <w:pPr>
        <w:rPr>
          <w:sz w:val="28"/>
          <w:szCs w:val="28"/>
        </w:rPr>
      </w:pPr>
    </w:p>
    <w:p w:rsidR="008E31F6" w:rsidRDefault="008E31F6" w:rsidP="00B349CC">
      <w:pPr>
        <w:pStyle w:val="a3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отдыха и трудовой занятости детей в летний период 2021 года на территории </w:t>
      </w:r>
      <w:r w:rsidR="00B349CC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B349C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заместителя главы администрации</w:t>
      </w:r>
      <w:r w:rsidR="00922E78">
        <w:rPr>
          <w:rFonts w:ascii="Times New Roman" w:hAnsi="Times New Roman" w:cs="Times New Roman"/>
          <w:sz w:val="28"/>
          <w:szCs w:val="28"/>
        </w:rPr>
        <w:t xml:space="preserve"> (по социальным вопросам)</w:t>
      </w:r>
      <w:r>
        <w:rPr>
          <w:rFonts w:ascii="Times New Roman" w:hAnsi="Times New Roman" w:cs="Times New Roman"/>
          <w:sz w:val="28"/>
          <w:szCs w:val="28"/>
        </w:rPr>
        <w:t xml:space="preserve">, начальника </w:t>
      </w:r>
      <w:r w:rsidR="00B349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социальной сферы </w:t>
      </w:r>
      <w:r w:rsidR="00DD4404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Сорокиной С.В. «Об организации отдыха и трудовой занятости детей в летний период 2021 г</w:t>
      </w:r>
      <w:r w:rsidR="00DD4404">
        <w:rPr>
          <w:rFonts w:ascii="Times New Roman" w:hAnsi="Times New Roman" w:cs="Times New Roman"/>
          <w:sz w:val="28"/>
          <w:szCs w:val="28"/>
        </w:rPr>
        <w:t xml:space="preserve">ода на территории </w:t>
      </w:r>
      <w:r w:rsidR="00B349CC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6F7B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B349C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8E31F6" w:rsidRDefault="008E31F6" w:rsidP="008E31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148A">
        <w:rPr>
          <w:rFonts w:ascii="Times New Roman" w:hAnsi="Times New Roman" w:cs="Times New Roman"/>
          <w:sz w:val="28"/>
          <w:szCs w:val="28"/>
        </w:rPr>
        <w:t>РЕШИЛА:</w:t>
      </w:r>
    </w:p>
    <w:p w:rsidR="008E31F6" w:rsidRPr="0047148A" w:rsidRDefault="008E31F6" w:rsidP="008E31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6F7B" w:rsidRDefault="00F86F7B" w:rsidP="00F86F7B">
      <w:pPr>
        <w:numPr>
          <w:ilvl w:val="0"/>
          <w:numId w:val="2"/>
        </w:numPr>
        <w:tabs>
          <w:tab w:val="clear" w:pos="1065"/>
          <w:tab w:val="num" w:pos="0"/>
        </w:tabs>
        <w:ind w:left="0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>Информацию  «</w:t>
      </w:r>
      <w:r w:rsidR="00B349CC">
        <w:rPr>
          <w:sz w:val="28"/>
          <w:szCs w:val="28"/>
        </w:rPr>
        <w:t>Об организации отдыха и трудовой занятости детей в летний период 2021 года на территории городского округа Тейково Ивановской области</w:t>
      </w:r>
      <w:r w:rsidRPr="00730293">
        <w:rPr>
          <w:sz w:val="28"/>
          <w:szCs w:val="28"/>
        </w:rPr>
        <w:t xml:space="preserve">» </w:t>
      </w:r>
      <w:r w:rsidRPr="00CE69A6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(прилагается)</w:t>
      </w:r>
      <w:r w:rsidRPr="00D81A33">
        <w:rPr>
          <w:sz w:val="28"/>
          <w:szCs w:val="28"/>
        </w:rPr>
        <w:t>.</w:t>
      </w:r>
    </w:p>
    <w:p w:rsidR="00B349CC" w:rsidRDefault="00F86F7B" w:rsidP="00633254">
      <w:pPr>
        <w:pStyle w:val="a9"/>
        <w:numPr>
          <w:ilvl w:val="0"/>
          <w:numId w:val="2"/>
        </w:numPr>
        <w:tabs>
          <w:tab w:val="clear" w:pos="1065"/>
          <w:tab w:val="num" w:pos="0"/>
          <w:tab w:val="left" w:pos="1418"/>
          <w:tab w:val="left" w:pos="7200"/>
        </w:tabs>
        <w:spacing w:after="200"/>
        <w:ind w:left="0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Опубликовать настоящее решение на </w:t>
      </w:r>
      <w:r w:rsidR="00B349CC" w:rsidRPr="00150B74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C6411A" w:rsidRDefault="00C6411A" w:rsidP="00C6411A">
      <w:pPr>
        <w:pStyle w:val="a9"/>
        <w:tabs>
          <w:tab w:val="left" w:pos="0"/>
          <w:tab w:val="left" w:pos="1418"/>
          <w:tab w:val="left" w:pos="7200"/>
        </w:tabs>
        <w:spacing w:after="200"/>
        <w:ind w:left="1065" w:right="-285"/>
        <w:jc w:val="both"/>
        <w:rPr>
          <w:b/>
          <w:i/>
          <w:sz w:val="28"/>
          <w:szCs w:val="28"/>
        </w:rPr>
      </w:pPr>
    </w:p>
    <w:p w:rsidR="00B349CC" w:rsidRDefault="00B349CC" w:rsidP="00B349CC">
      <w:pPr>
        <w:pStyle w:val="a9"/>
        <w:tabs>
          <w:tab w:val="left" w:pos="900"/>
          <w:tab w:val="left" w:pos="1418"/>
          <w:tab w:val="left" w:pos="7200"/>
        </w:tabs>
        <w:ind w:left="851" w:right="-285"/>
        <w:jc w:val="both"/>
        <w:rPr>
          <w:b/>
          <w:i/>
          <w:sz w:val="28"/>
          <w:szCs w:val="28"/>
        </w:rPr>
      </w:pPr>
    </w:p>
    <w:p w:rsidR="00B349CC" w:rsidRPr="00150B74" w:rsidRDefault="00B349CC" w:rsidP="00B349CC">
      <w:pPr>
        <w:pStyle w:val="a9"/>
        <w:tabs>
          <w:tab w:val="left" w:pos="142"/>
          <w:tab w:val="left" w:pos="1418"/>
          <w:tab w:val="left" w:pos="7200"/>
        </w:tabs>
        <w:ind w:left="0" w:right="-285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B349CC" w:rsidRPr="00150B74" w:rsidRDefault="00B349CC" w:rsidP="00B349CC">
      <w:pPr>
        <w:pStyle w:val="a9"/>
        <w:tabs>
          <w:tab w:val="left" w:pos="0"/>
          <w:tab w:val="left" w:pos="1418"/>
          <w:tab w:val="left" w:pos="7200"/>
        </w:tabs>
        <w:ind w:left="0" w:right="-285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B349CC" w:rsidRPr="00AF5F07" w:rsidRDefault="00B349CC" w:rsidP="00B349CC">
      <w:pPr>
        <w:ind w:right="-284" w:firstLine="851"/>
        <w:jc w:val="both"/>
        <w:rPr>
          <w:b/>
          <w:i/>
          <w:sz w:val="28"/>
          <w:szCs w:val="28"/>
        </w:rPr>
      </w:pPr>
    </w:p>
    <w:p w:rsidR="008E31F6" w:rsidRDefault="008E31F6" w:rsidP="00B349C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Default="008E31F6" w:rsidP="008E31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F7B" w:rsidRPr="00F86F7B" w:rsidRDefault="00F86F7B" w:rsidP="00F86F7B">
      <w:pPr>
        <w:jc w:val="right"/>
        <w:rPr>
          <w:i/>
          <w:sz w:val="28"/>
          <w:szCs w:val="28"/>
        </w:rPr>
      </w:pPr>
      <w:r w:rsidRPr="00F86F7B">
        <w:rPr>
          <w:sz w:val="28"/>
          <w:szCs w:val="28"/>
        </w:rPr>
        <w:lastRenderedPageBreak/>
        <w:t>Приложение</w:t>
      </w:r>
      <w:r w:rsidRPr="00F86F7B">
        <w:rPr>
          <w:i/>
          <w:sz w:val="28"/>
          <w:szCs w:val="28"/>
        </w:rPr>
        <w:t xml:space="preserve"> </w:t>
      </w:r>
    </w:p>
    <w:p w:rsidR="00F86F7B" w:rsidRPr="00F86F7B" w:rsidRDefault="00F86F7B" w:rsidP="00F86F7B">
      <w:pPr>
        <w:jc w:val="right"/>
        <w:rPr>
          <w:sz w:val="28"/>
          <w:szCs w:val="28"/>
        </w:rPr>
      </w:pPr>
      <w:r w:rsidRPr="00F86F7B">
        <w:rPr>
          <w:sz w:val="28"/>
          <w:szCs w:val="28"/>
        </w:rPr>
        <w:t xml:space="preserve">к </w:t>
      </w:r>
      <w:r w:rsidR="004A27B1">
        <w:rPr>
          <w:sz w:val="28"/>
          <w:szCs w:val="28"/>
        </w:rPr>
        <w:t>р</w:t>
      </w:r>
      <w:r w:rsidRPr="00F86F7B">
        <w:rPr>
          <w:sz w:val="28"/>
          <w:szCs w:val="28"/>
        </w:rPr>
        <w:t>ешению городской Думы</w:t>
      </w:r>
    </w:p>
    <w:p w:rsidR="00F86F7B" w:rsidRDefault="00F86F7B" w:rsidP="00F86F7B">
      <w:pPr>
        <w:jc w:val="right"/>
        <w:rPr>
          <w:sz w:val="28"/>
          <w:szCs w:val="28"/>
        </w:rPr>
      </w:pPr>
      <w:r w:rsidRPr="00F86F7B">
        <w:rPr>
          <w:sz w:val="28"/>
          <w:szCs w:val="28"/>
        </w:rPr>
        <w:t xml:space="preserve">городского округа Тейково </w:t>
      </w:r>
    </w:p>
    <w:p w:rsidR="00B349CC" w:rsidRPr="00F86F7B" w:rsidRDefault="00B349CC" w:rsidP="00F86F7B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86F7B" w:rsidRPr="00F86F7B" w:rsidRDefault="00F86F7B" w:rsidP="00F86F7B">
      <w:pPr>
        <w:jc w:val="right"/>
        <w:rPr>
          <w:sz w:val="28"/>
          <w:szCs w:val="28"/>
        </w:rPr>
      </w:pPr>
      <w:r w:rsidRPr="00F86F7B">
        <w:rPr>
          <w:sz w:val="28"/>
          <w:szCs w:val="28"/>
        </w:rPr>
        <w:t>от 28.05.</w:t>
      </w:r>
      <w:r w:rsidR="00E737B6">
        <w:rPr>
          <w:sz w:val="28"/>
          <w:szCs w:val="28"/>
        </w:rPr>
        <w:t>20</w:t>
      </w:r>
      <w:r w:rsidRPr="00F86F7B">
        <w:rPr>
          <w:sz w:val="28"/>
          <w:szCs w:val="28"/>
        </w:rPr>
        <w:t xml:space="preserve">21  № </w:t>
      </w:r>
      <w:r w:rsidR="009253DA">
        <w:rPr>
          <w:sz w:val="28"/>
          <w:szCs w:val="28"/>
        </w:rPr>
        <w:t>57</w:t>
      </w:r>
      <w:r w:rsidRPr="00F86F7B">
        <w:rPr>
          <w:sz w:val="28"/>
          <w:szCs w:val="28"/>
        </w:rPr>
        <w:t xml:space="preserve">    </w:t>
      </w:r>
    </w:p>
    <w:p w:rsidR="00F86F7B" w:rsidRPr="00F86F7B" w:rsidRDefault="00F86F7B" w:rsidP="00F86F7B">
      <w:pPr>
        <w:jc w:val="right"/>
        <w:rPr>
          <w:sz w:val="28"/>
          <w:szCs w:val="28"/>
        </w:rPr>
      </w:pPr>
    </w:p>
    <w:p w:rsidR="00DD4404" w:rsidRPr="00F86F7B" w:rsidRDefault="00F86F7B" w:rsidP="00F86F7B">
      <w:pPr>
        <w:jc w:val="center"/>
        <w:rPr>
          <w:sz w:val="28"/>
          <w:szCs w:val="28"/>
        </w:rPr>
      </w:pPr>
      <w:r w:rsidRPr="00F86F7B">
        <w:rPr>
          <w:b/>
          <w:sz w:val="28"/>
          <w:szCs w:val="28"/>
        </w:rPr>
        <w:t xml:space="preserve">Информация  </w:t>
      </w:r>
    </w:p>
    <w:p w:rsidR="008E31F6" w:rsidRPr="00B349CC" w:rsidRDefault="005A126B" w:rsidP="00F86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31F6" w:rsidRPr="00F86F7B">
        <w:rPr>
          <w:rFonts w:ascii="Times New Roman" w:hAnsi="Times New Roman" w:cs="Times New Roman"/>
          <w:b/>
          <w:sz w:val="28"/>
          <w:szCs w:val="28"/>
        </w:rPr>
        <w:t xml:space="preserve">Об организации отдыха и трудовой занятости детей в летний период 2021 года на территории </w:t>
      </w:r>
      <w:r w:rsidR="00B349CC" w:rsidRPr="00B349CC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31F6" w:rsidRPr="00F86F7B" w:rsidRDefault="008E31F6" w:rsidP="00F8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F7B">
        <w:rPr>
          <w:rFonts w:ascii="Times New Roman" w:hAnsi="Times New Roman" w:cs="Times New Roman"/>
          <w:sz w:val="28"/>
          <w:szCs w:val="28"/>
        </w:rPr>
        <w:t>Отдых, оздоровление и занятость детей и подростков в 2021 году в городском округе Тейково осуществляется в соответствии с постановлением Правительства Ивановской области от 27.01.2010 № 5-п «Об обеспечении отдыха, оздоровления и занятости детей в Ивановской области» (в редакции от 23.03.2015 г. № 85-п), постановлением Правительства Ивановской области от 20.04.2021 № 190-п</w:t>
      </w:r>
      <w:r w:rsidR="00F86F7B">
        <w:rPr>
          <w:rFonts w:ascii="Times New Roman" w:hAnsi="Times New Roman" w:cs="Times New Roman"/>
          <w:sz w:val="28"/>
          <w:szCs w:val="28"/>
        </w:rPr>
        <w:t xml:space="preserve"> «</w:t>
      </w:r>
      <w:r w:rsidRPr="00F86F7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Ивановской области от 08.05.2020 № 209-п «Об</w:t>
      </w:r>
      <w:proofErr w:type="gramEnd"/>
      <w:r w:rsidRPr="00F86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F7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F86F7B">
        <w:rPr>
          <w:rFonts w:ascii="Times New Roman" w:hAnsi="Times New Roman" w:cs="Times New Roman"/>
          <w:sz w:val="28"/>
          <w:szCs w:val="28"/>
        </w:rPr>
        <w:t xml:space="preserve"> регламентов по проведению профилактических мероприятий в целях недопущения распространения </w:t>
      </w:r>
      <w:r w:rsidRPr="00F86F7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86F7B">
        <w:rPr>
          <w:rFonts w:ascii="Times New Roman" w:hAnsi="Times New Roman" w:cs="Times New Roman"/>
          <w:sz w:val="28"/>
          <w:szCs w:val="28"/>
        </w:rPr>
        <w:t>-19»,  постановлением администрации г.о. Тейково «Об организации летнего отдыха, оздоровления и занятости детей и подростков городского округа Тейково в 2021 году».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Приоритеты летней оздоровительной кампании 2021 года: 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>- охватить как можно больше детей всеми формами организованного отдыха и оздоровления, особое внимание уделить детям, находящимся в трудной жизненной ситуации и занятости несовершеннолетних, состоящих на профилактическом учете;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>- создать условия для обеспечения безопасности жизни и здоровья детей в период каникул.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Летом 2021 года планируется организовать работу лагерей дневного пребывания на базе образовательных учреждений города. Для открытия лагерей дневного пребывания необходимо получение санитарно-эпидемиологического заключения в территориальном отделе Управления Федеральной службы по надзору в сфере защиты прав потребителей и благополучия человека по Ивановской области и экспертного заключения в ФБУЗ «Центр гигиены и эпидемиологии в Ивановской области в </w:t>
      </w:r>
      <w:proofErr w:type="gramStart"/>
      <w:r w:rsidRPr="00F86F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6F7B">
        <w:rPr>
          <w:rFonts w:ascii="Times New Roman" w:hAnsi="Times New Roman" w:cs="Times New Roman"/>
          <w:sz w:val="28"/>
          <w:szCs w:val="28"/>
        </w:rPr>
        <w:t xml:space="preserve">. Кохме, Ивановском районе». Образовательные учреждения готовят  соответствующий пакет документов  для получения санитарно- эпидемиологического заключения. </w:t>
      </w:r>
      <w:r w:rsidRPr="00F86F7B">
        <w:rPr>
          <w:rFonts w:ascii="Times New Roman" w:hAnsi="Times New Roman" w:cs="Times New Roman"/>
          <w:sz w:val="28"/>
          <w:szCs w:val="28"/>
        </w:rPr>
        <w:tab/>
        <w:t>Проведена санитарно- эпидемиологическая экспертиза с отбором проб воды из разводящей сети лагерей с дневным пребыванием детей.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В пяти школах, в Центре творчества, спортивной школе будет организована работа 25 лагерей с двухразовым питанием на сумму 121 рублей в день: 13 лагерей дневного пребывания, 12 лагерей дневного пребывания профильной направленности. Профильные лагеря будут организованы по следующим направлениям: 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 - краеведческое;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86F7B"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 w:rsidRPr="00F86F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6F7B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F86F7B">
        <w:rPr>
          <w:rFonts w:ascii="Times New Roman" w:hAnsi="Times New Roman" w:cs="Times New Roman"/>
          <w:sz w:val="28"/>
          <w:szCs w:val="28"/>
        </w:rPr>
        <w:t xml:space="preserve"> - следопыт»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  - экологические, 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lastRenderedPageBreak/>
        <w:t xml:space="preserve">- художественное, 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>-спортивное,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>- интеллектуальное;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 - для детей, оказавшихся в трудной жизненной ситуации.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Численность детей в лагерях дневного пребывания и лагерях профильной направленности в 2021 году составит </w:t>
      </w:r>
      <w:r w:rsidRPr="00F86F7B">
        <w:rPr>
          <w:rFonts w:ascii="Times New Roman" w:hAnsi="Times New Roman" w:cs="Times New Roman"/>
          <w:sz w:val="28"/>
          <w:szCs w:val="28"/>
          <w:u w:val="single"/>
        </w:rPr>
        <w:t>514 человек</w:t>
      </w:r>
      <w:r w:rsidRPr="00F86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Отделом образования при организации летней оздоровительной кампании 2021 года будут использованы </w:t>
      </w:r>
      <w:proofErr w:type="spellStart"/>
      <w:r w:rsidRPr="00F86F7B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F86F7B">
        <w:rPr>
          <w:rFonts w:ascii="Times New Roman" w:hAnsi="Times New Roman" w:cs="Times New Roman"/>
          <w:sz w:val="28"/>
          <w:szCs w:val="28"/>
        </w:rPr>
        <w:t xml:space="preserve"> формы организации летнего отдыха:  сборы допризывной молодёжи на базе в/</w:t>
      </w:r>
      <w:proofErr w:type="gramStart"/>
      <w:r w:rsidRPr="00F86F7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86F7B">
        <w:rPr>
          <w:rFonts w:ascii="Times New Roman" w:hAnsi="Times New Roman" w:cs="Times New Roman"/>
          <w:sz w:val="28"/>
          <w:szCs w:val="28"/>
        </w:rPr>
        <w:t xml:space="preserve"> 34048,  однодневные походы, экспедиции по родному краю «Заповедные места малой Родины»; 22 июня будет проведен велопробег, посвященный Дню памяти и скорби в д. </w:t>
      </w:r>
      <w:proofErr w:type="spellStart"/>
      <w:r w:rsidRPr="00F86F7B">
        <w:rPr>
          <w:rFonts w:ascii="Times New Roman" w:hAnsi="Times New Roman" w:cs="Times New Roman"/>
          <w:sz w:val="28"/>
          <w:szCs w:val="28"/>
        </w:rPr>
        <w:t>Подвязново</w:t>
      </w:r>
      <w:proofErr w:type="spellEnd"/>
      <w:r w:rsidRPr="00F86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35 учащихся школ города примут участие в  </w:t>
      </w:r>
      <w:proofErr w:type="spellStart"/>
      <w:proofErr w:type="gramStart"/>
      <w:r w:rsidRPr="00F86F7B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F86F7B">
        <w:rPr>
          <w:rFonts w:ascii="Times New Roman" w:hAnsi="Times New Roman" w:cs="Times New Roman"/>
          <w:sz w:val="28"/>
          <w:szCs w:val="28"/>
        </w:rPr>
        <w:t>- патриотической</w:t>
      </w:r>
      <w:proofErr w:type="gramEnd"/>
      <w:r w:rsidRPr="00F86F7B">
        <w:rPr>
          <w:rFonts w:ascii="Times New Roman" w:hAnsi="Times New Roman" w:cs="Times New Roman"/>
          <w:sz w:val="28"/>
          <w:szCs w:val="28"/>
        </w:rPr>
        <w:t xml:space="preserve"> смене «Страна Героев» в июне, июле 2021 года, организованной в загородном оздоровительном  лагере «Строитель» по линии Департамента образования Ивановской области.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образования - Центром творчества и спортивной школой в течение всех летних каникул спланировано проведение мероприятий: фестиваль детского творчества «Лето, ах лето!», соревнования «Быстрее. Выше. Сильнее», фестиваль «Утренняя гимнастика», игра- соревнование «Юные туристы»,  «Лига Дворового футбола», «Соревнования по </w:t>
      </w:r>
      <w:proofErr w:type="spellStart"/>
      <w:r w:rsidRPr="00F86F7B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F86F7B">
        <w:rPr>
          <w:rFonts w:ascii="Times New Roman" w:hAnsi="Times New Roman" w:cs="Times New Roman"/>
          <w:sz w:val="28"/>
          <w:szCs w:val="28"/>
        </w:rPr>
        <w:t xml:space="preserve">», «Пляжный волейбол». 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>Отделом образования организована за счет средств местного бюджета временная занятость несовершеннолетних в количестве 108 человек, в том числе 44 человека с поддержкой ЦЗН. Несовершеннолетним, в том числе состоящим</w:t>
      </w:r>
      <w:r w:rsidR="00DD4404" w:rsidRPr="00F86F7B">
        <w:rPr>
          <w:rFonts w:ascii="Times New Roman" w:hAnsi="Times New Roman" w:cs="Times New Roman"/>
          <w:sz w:val="28"/>
          <w:szCs w:val="28"/>
        </w:rPr>
        <w:t xml:space="preserve"> </w:t>
      </w:r>
      <w:r w:rsidRPr="00F86F7B">
        <w:rPr>
          <w:rFonts w:ascii="Times New Roman" w:hAnsi="Times New Roman" w:cs="Times New Roman"/>
          <w:sz w:val="28"/>
          <w:szCs w:val="28"/>
        </w:rPr>
        <w:t>на различных видах профилактического учета, будет предложена работа по благоустройству территорий школ, стадиона, территории Свято-Никольского храма.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>Особое внимание уделяется безопасности отдыха и оздоровления детей.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sz w:val="28"/>
          <w:szCs w:val="28"/>
        </w:rPr>
        <w:t>Вопрос безопасности рассматривался на совещаниях руководителей образовательных организаций.  Отделом образования администрации г</w:t>
      </w:r>
      <w:proofErr w:type="gramStart"/>
      <w:r w:rsidRPr="00F86F7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86F7B">
        <w:rPr>
          <w:rFonts w:ascii="Times New Roman" w:hAnsi="Times New Roman" w:cs="Times New Roman"/>
          <w:sz w:val="28"/>
          <w:szCs w:val="28"/>
        </w:rPr>
        <w:t xml:space="preserve">ейково издан приказ от 23.04.2021 № 144  «О реализации комплекса мер, направленных на обеспечение антитеррористической безопасности отдыха детей в период оздоровительного сезона 2021 года в образовательных организациях г.о. Тейково». </w:t>
      </w:r>
    </w:p>
    <w:p w:rsidR="008E31F6" w:rsidRPr="00F86F7B" w:rsidRDefault="008E31F6" w:rsidP="00F86F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ind w:firstLine="851"/>
        <w:rPr>
          <w:sz w:val="28"/>
          <w:szCs w:val="28"/>
        </w:rPr>
      </w:pPr>
    </w:p>
    <w:p w:rsidR="00F86F7B" w:rsidRDefault="00F86F7B" w:rsidP="00F86F7B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(по социальным вопросам), </w:t>
      </w:r>
    </w:p>
    <w:p w:rsidR="00F86F7B" w:rsidRDefault="004A27B1" w:rsidP="00F86F7B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6F7B">
        <w:rPr>
          <w:rFonts w:ascii="Times New Roman" w:hAnsi="Times New Roman" w:cs="Times New Roman"/>
          <w:sz w:val="28"/>
          <w:szCs w:val="28"/>
        </w:rPr>
        <w:t xml:space="preserve">ачальник отдела социальной сферы </w:t>
      </w:r>
    </w:p>
    <w:p w:rsidR="008E31F6" w:rsidRPr="00F86F7B" w:rsidRDefault="00F86F7B" w:rsidP="00F86F7B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 ________________ С.В.Сорокина</w:t>
      </w: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1F6" w:rsidRPr="00F86F7B" w:rsidRDefault="008E31F6" w:rsidP="00F86F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31F6" w:rsidRPr="00F86F7B" w:rsidSect="00C7433C">
      <w:pgSz w:w="11906" w:h="16838"/>
      <w:pgMar w:top="1135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1F6"/>
    <w:rsid w:val="002A3817"/>
    <w:rsid w:val="002E363C"/>
    <w:rsid w:val="004A0A05"/>
    <w:rsid w:val="004A27B1"/>
    <w:rsid w:val="00542CBD"/>
    <w:rsid w:val="005A126B"/>
    <w:rsid w:val="00633254"/>
    <w:rsid w:val="00772351"/>
    <w:rsid w:val="008251DF"/>
    <w:rsid w:val="00853960"/>
    <w:rsid w:val="008E31F6"/>
    <w:rsid w:val="00922E78"/>
    <w:rsid w:val="009253DA"/>
    <w:rsid w:val="00977DC3"/>
    <w:rsid w:val="00A67CD6"/>
    <w:rsid w:val="00A754BE"/>
    <w:rsid w:val="00A925F1"/>
    <w:rsid w:val="00B349CC"/>
    <w:rsid w:val="00B6236C"/>
    <w:rsid w:val="00C03D04"/>
    <w:rsid w:val="00C6411A"/>
    <w:rsid w:val="00C7433C"/>
    <w:rsid w:val="00D36E0F"/>
    <w:rsid w:val="00DD4404"/>
    <w:rsid w:val="00E737B6"/>
    <w:rsid w:val="00E748EF"/>
    <w:rsid w:val="00F8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31F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E31F6"/>
  </w:style>
  <w:style w:type="paragraph" w:styleId="a5">
    <w:name w:val="Balloon Text"/>
    <w:basedOn w:val="a"/>
    <w:link w:val="a6"/>
    <w:uiPriority w:val="99"/>
    <w:semiHidden/>
    <w:unhideWhenUsed/>
    <w:rsid w:val="00C0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D0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86F7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F86F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F86F7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B34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6389-FC16-48A1-ACEC-41C6173C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18</cp:revision>
  <cp:lastPrinted>2021-05-31T04:57:00Z</cp:lastPrinted>
  <dcterms:created xsi:type="dcterms:W3CDTF">2021-05-14T11:37:00Z</dcterms:created>
  <dcterms:modified xsi:type="dcterms:W3CDTF">2021-05-31T11:43:00Z</dcterms:modified>
</cp:coreProperties>
</file>