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17" w:rsidRPr="00B96091" w:rsidRDefault="004F3E17" w:rsidP="00123214">
      <w:pPr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9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E17" w:rsidRPr="00B96091" w:rsidRDefault="004F3E17" w:rsidP="00123214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B96091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4F3E17" w:rsidRDefault="004F3E17" w:rsidP="00123214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B96091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F3E17" w:rsidRPr="00B96091" w:rsidRDefault="004F3E17" w:rsidP="00123214">
      <w:pPr>
        <w:pStyle w:val="a3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17" w:rsidRPr="00B96091" w:rsidRDefault="004F3E17" w:rsidP="00123214">
      <w:pPr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60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609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F3E17" w:rsidRDefault="004F3E17" w:rsidP="004F3E1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6C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6C7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6C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6C75">
        <w:rPr>
          <w:rFonts w:ascii="Times New Roman" w:hAnsi="Times New Roman" w:cs="Times New Roman"/>
          <w:sz w:val="28"/>
          <w:szCs w:val="28"/>
        </w:rPr>
        <w:t xml:space="preserve">  </w:t>
      </w:r>
      <w:r w:rsidR="00123214">
        <w:rPr>
          <w:rFonts w:ascii="Times New Roman" w:hAnsi="Times New Roman" w:cs="Times New Roman"/>
          <w:sz w:val="28"/>
          <w:szCs w:val="28"/>
        </w:rPr>
        <w:t xml:space="preserve"> </w:t>
      </w:r>
      <w:r w:rsidRPr="00A26C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214">
        <w:rPr>
          <w:rFonts w:ascii="Times New Roman" w:hAnsi="Times New Roman" w:cs="Times New Roman"/>
          <w:sz w:val="28"/>
          <w:szCs w:val="28"/>
        </w:rPr>
        <w:t>43</w:t>
      </w:r>
    </w:p>
    <w:p w:rsidR="004F3E17" w:rsidRPr="00A26C75" w:rsidRDefault="004F3E17" w:rsidP="004F3E1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Тейково</w:t>
      </w:r>
    </w:p>
    <w:p w:rsidR="004F3E17" w:rsidRDefault="004F3E17" w:rsidP="001B3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55B" w:rsidRPr="00647DE8" w:rsidRDefault="00647DE8" w:rsidP="00123214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О работе органов местного самоуправления по предупреждению безнадзорности и правонарушений среди несовершеннолетних в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>.о.  Тейково в 2020 году</w:t>
      </w:r>
    </w:p>
    <w:p w:rsidR="00A844BC" w:rsidRDefault="00A844BC" w:rsidP="00123214">
      <w:pPr>
        <w:pStyle w:val="a3"/>
        <w:ind w:right="142"/>
        <w:rPr>
          <w:rFonts w:ascii="Times New Roman" w:hAnsi="Times New Roman" w:cs="Times New Roman"/>
          <w:sz w:val="28"/>
          <w:szCs w:val="28"/>
        </w:rPr>
      </w:pPr>
    </w:p>
    <w:p w:rsidR="00A844BC" w:rsidRDefault="00A844BC" w:rsidP="0012321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CF61CF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gramStart"/>
      <w:r w:rsidR="00C926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9268B">
        <w:rPr>
          <w:rFonts w:ascii="Times New Roman" w:hAnsi="Times New Roman" w:cs="Times New Roman"/>
          <w:sz w:val="28"/>
          <w:szCs w:val="28"/>
        </w:rPr>
        <w:t xml:space="preserve">.о. Тейково </w:t>
      </w:r>
      <w:r w:rsidR="00CF61CF">
        <w:rPr>
          <w:rFonts w:ascii="Times New Roman" w:hAnsi="Times New Roman" w:cs="Times New Roman"/>
          <w:sz w:val="28"/>
          <w:szCs w:val="28"/>
        </w:rPr>
        <w:t xml:space="preserve">(по социальным вопросам),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1B355B">
        <w:rPr>
          <w:rFonts w:ascii="Times New Roman" w:hAnsi="Times New Roman" w:cs="Times New Roman"/>
          <w:sz w:val="28"/>
          <w:szCs w:val="28"/>
        </w:rPr>
        <w:t>социальной сферы</w:t>
      </w:r>
      <w:r w:rsidR="00647DE8">
        <w:rPr>
          <w:rFonts w:ascii="Times New Roman" w:hAnsi="Times New Roman" w:cs="Times New Roman"/>
          <w:sz w:val="28"/>
          <w:szCs w:val="28"/>
        </w:rPr>
        <w:t xml:space="preserve">, </w:t>
      </w:r>
      <w:r w:rsidR="00647DE8" w:rsidRPr="00647DE8">
        <w:rPr>
          <w:rFonts w:ascii="Times New Roman" w:hAnsi="Times New Roman" w:cs="Times New Roman"/>
          <w:sz w:val="28"/>
          <w:szCs w:val="28"/>
        </w:rPr>
        <w:t>председателя Комиссии по делам несовершеннолетних и защите их прав при администрации г.о. Тейково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8B">
        <w:rPr>
          <w:rFonts w:ascii="Times New Roman" w:hAnsi="Times New Roman" w:cs="Times New Roman"/>
          <w:sz w:val="28"/>
          <w:szCs w:val="28"/>
        </w:rPr>
        <w:t xml:space="preserve">                Сорокиной С.</w:t>
      </w:r>
      <w:r w:rsidR="001B355B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7DE8" w:rsidRPr="00647DE8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по предупреждению безнадзорности и правонарушений среди несовершеннолетних в г.о.  Тейково в 2020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3E17">
        <w:rPr>
          <w:rFonts w:ascii="Times New Roman" w:hAnsi="Times New Roman" w:cs="Times New Roman"/>
          <w:sz w:val="28"/>
          <w:szCs w:val="28"/>
        </w:rPr>
        <w:t>, -</w:t>
      </w:r>
    </w:p>
    <w:p w:rsidR="00A844BC" w:rsidRDefault="00A844BC" w:rsidP="00123214">
      <w:pPr>
        <w:pStyle w:val="a3"/>
        <w:ind w:right="142" w:firstLine="851"/>
        <w:rPr>
          <w:rFonts w:ascii="Times New Roman" w:hAnsi="Times New Roman" w:cs="Times New Roman"/>
          <w:sz w:val="28"/>
          <w:szCs w:val="28"/>
        </w:rPr>
      </w:pPr>
    </w:p>
    <w:p w:rsidR="00A844BC" w:rsidRDefault="00A844BC" w:rsidP="00123214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A844BC" w:rsidRDefault="00A844BC" w:rsidP="00123214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148A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А:</w:t>
      </w:r>
    </w:p>
    <w:p w:rsidR="00123214" w:rsidRDefault="00123214" w:rsidP="00123214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4F3E17" w:rsidRPr="004F3E17" w:rsidRDefault="004F3E17" w:rsidP="00123214">
      <w:pPr>
        <w:numPr>
          <w:ilvl w:val="0"/>
          <w:numId w:val="8"/>
        </w:numPr>
        <w:tabs>
          <w:tab w:val="clear" w:pos="1065"/>
          <w:tab w:val="num" w:pos="0"/>
          <w:tab w:val="left" w:pos="305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17">
        <w:rPr>
          <w:rFonts w:ascii="Times New Roman" w:hAnsi="Times New Roman" w:cs="Times New Roman"/>
          <w:sz w:val="28"/>
          <w:szCs w:val="28"/>
        </w:rPr>
        <w:t>Информацию  «</w:t>
      </w:r>
      <w:r w:rsidR="00647DE8" w:rsidRPr="00647DE8">
        <w:rPr>
          <w:rFonts w:ascii="Times New Roman" w:hAnsi="Times New Roman" w:cs="Times New Roman"/>
          <w:sz w:val="28"/>
          <w:szCs w:val="28"/>
        </w:rPr>
        <w:t xml:space="preserve">О работе органов местного самоуправления по предупреждению безнадзорности и правонарушений среди несовершеннолетних в </w:t>
      </w:r>
      <w:proofErr w:type="gramStart"/>
      <w:r w:rsidR="00647DE8" w:rsidRPr="00647D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47DE8" w:rsidRPr="00647DE8">
        <w:rPr>
          <w:rFonts w:ascii="Times New Roman" w:hAnsi="Times New Roman" w:cs="Times New Roman"/>
          <w:sz w:val="28"/>
          <w:szCs w:val="28"/>
        </w:rPr>
        <w:t>.о.  Тейково в 2020 году</w:t>
      </w:r>
      <w:r w:rsidRPr="004F3E17">
        <w:rPr>
          <w:rFonts w:ascii="Times New Roman" w:hAnsi="Times New Roman" w:cs="Times New Roman"/>
          <w:sz w:val="28"/>
          <w:szCs w:val="28"/>
        </w:rPr>
        <w:t>» принять к сведению (прилагается).</w:t>
      </w:r>
    </w:p>
    <w:p w:rsidR="004F3E17" w:rsidRPr="004F3E17" w:rsidRDefault="004F3E17" w:rsidP="00123214">
      <w:pPr>
        <w:pStyle w:val="a3"/>
        <w:tabs>
          <w:tab w:val="num" w:pos="0"/>
          <w:tab w:val="left" w:pos="142"/>
          <w:tab w:val="left" w:pos="1134"/>
        </w:tabs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1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администрации </w:t>
      </w:r>
      <w:proofErr w:type="gramStart"/>
      <w:r w:rsidRPr="004F3E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3E17"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4F3E17" w:rsidRDefault="004F3E17" w:rsidP="00123214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214" w:rsidRPr="004F3E17" w:rsidRDefault="00123214" w:rsidP="00123214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3E17" w:rsidRPr="004F3E17" w:rsidRDefault="004F3E17" w:rsidP="00123214">
      <w:pPr>
        <w:pStyle w:val="1"/>
        <w:ind w:left="1080" w:right="142"/>
        <w:rPr>
          <w:rFonts w:ascii="Times New Roman" w:hAnsi="Times New Roman"/>
          <w:sz w:val="28"/>
          <w:szCs w:val="28"/>
        </w:rPr>
      </w:pPr>
    </w:p>
    <w:p w:rsidR="004F3E17" w:rsidRPr="004F3E17" w:rsidRDefault="004F3E17" w:rsidP="00123214">
      <w:pPr>
        <w:widowControl w:val="0"/>
        <w:autoSpaceDE w:val="0"/>
        <w:autoSpaceDN w:val="0"/>
        <w:adjustRightInd w:val="0"/>
        <w:spacing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E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</w:t>
      </w:r>
      <w:r w:rsidRPr="004F3E17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4F3E17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4F3E17">
        <w:rPr>
          <w:rFonts w:ascii="Times New Roman" w:hAnsi="Times New Roman" w:cs="Times New Roman"/>
          <w:b/>
          <w:i/>
          <w:iCs/>
          <w:sz w:val="28"/>
          <w:szCs w:val="28"/>
        </w:rPr>
        <w:tab/>
        <w:t xml:space="preserve">        Н.Н. Ковалева</w:t>
      </w:r>
    </w:p>
    <w:p w:rsidR="004F3E17" w:rsidRPr="007E3AD2" w:rsidRDefault="004F3E17" w:rsidP="00123214">
      <w:pPr>
        <w:spacing w:line="240" w:lineRule="auto"/>
        <w:ind w:right="-285"/>
        <w:jc w:val="right"/>
        <w:rPr>
          <w:sz w:val="28"/>
          <w:szCs w:val="28"/>
        </w:rPr>
      </w:pPr>
    </w:p>
    <w:p w:rsidR="004F3E17" w:rsidRDefault="004F3E17" w:rsidP="004F3E17">
      <w:pPr>
        <w:ind w:right="-285"/>
        <w:jc w:val="right"/>
        <w:rPr>
          <w:sz w:val="28"/>
          <w:szCs w:val="28"/>
        </w:rPr>
      </w:pPr>
    </w:p>
    <w:p w:rsidR="004F3E17" w:rsidRDefault="004F3E17" w:rsidP="004F3E17">
      <w:pPr>
        <w:ind w:right="-285"/>
        <w:jc w:val="right"/>
        <w:rPr>
          <w:sz w:val="28"/>
          <w:szCs w:val="28"/>
        </w:rPr>
      </w:pPr>
    </w:p>
    <w:p w:rsidR="004F3E17" w:rsidRDefault="004F3E17" w:rsidP="004F3E17">
      <w:pPr>
        <w:ind w:right="-285"/>
        <w:jc w:val="right"/>
        <w:rPr>
          <w:sz w:val="28"/>
          <w:szCs w:val="28"/>
        </w:rPr>
      </w:pPr>
    </w:p>
    <w:p w:rsidR="004F3E17" w:rsidRDefault="004F3E17" w:rsidP="004F3E17">
      <w:pPr>
        <w:ind w:right="-285"/>
        <w:jc w:val="right"/>
        <w:rPr>
          <w:sz w:val="28"/>
          <w:szCs w:val="28"/>
        </w:rPr>
      </w:pPr>
    </w:p>
    <w:p w:rsidR="00B57E4A" w:rsidRDefault="00B57E4A" w:rsidP="004F3E17">
      <w:pPr>
        <w:ind w:right="-285"/>
        <w:jc w:val="right"/>
        <w:rPr>
          <w:sz w:val="28"/>
          <w:szCs w:val="28"/>
        </w:rPr>
      </w:pPr>
    </w:p>
    <w:p w:rsidR="004F3E17" w:rsidRPr="004F3E17" w:rsidRDefault="004F3E17" w:rsidP="00B57E4A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3E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F3E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3E17" w:rsidRPr="004F3E17" w:rsidRDefault="004F3E17" w:rsidP="00B57E4A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4F3E17">
        <w:rPr>
          <w:rFonts w:ascii="Times New Roman" w:hAnsi="Times New Roman" w:cs="Times New Roman"/>
          <w:sz w:val="28"/>
          <w:szCs w:val="28"/>
        </w:rPr>
        <w:t xml:space="preserve">к </w:t>
      </w:r>
      <w:r w:rsidR="0082162C">
        <w:rPr>
          <w:rFonts w:ascii="Times New Roman" w:hAnsi="Times New Roman" w:cs="Times New Roman"/>
          <w:sz w:val="28"/>
          <w:szCs w:val="28"/>
        </w:rPr>
        <w:t>р</w:t>
      </w:r>
      <w:r w:rsidRPr="004F3E17">
        <w:rPr>
          <w:rFonts w:ascii="Times New Roman" w:hAnsi="Times New Roman" w:cs="Times New Roman"/>
          <w:sz w:val="28"/>
          <w:szCs w:val="28"/>
        </w:rPr>
        <w:t>ешению городской Думы</w:t>
      </w:r>
    </w:p>
    <w:p w:rsidR="004F3E17" w:rsidRPr="004F3E17" w:rsidRDefault="004F3E17" w:rsidP="00B57E4A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4F3E17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4F3E17" w:rsidRPr="004F3E17" w:rsidRDefault="004F3E17" w:rsidP="00B57E4A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4F3E17">
        <w:rPr>
          <w:rFonts w:ascii="Times New Roman" w:hAnsi="Times New Roman" w:cs="Times New Roman"/>
          <w:sz w:val="28"/>
          <w:szCs w:val="28"/>
        </w:rPr>
        <w:t xml:space="preserve">от 23.04.2021  № </w:t>
      </w:r>
      <w:r w:rsidR="00123214">
        <w:rPr>
          <w:rFonts w:ascii="Times New Roman" w:hAnsi="Times New Roman" w:cs="Times New Roman"/>
          <w:sz w:val="28"/>
          <w:szCs w:val="28"/>
        </w:rPr>
        <w:t>43</w:t>
      </w:r>
    </w:p>
    <w:p w:rsidR="001B355B" w:rsidRPr="004F3E17" w:rsidRDefault="001B355B" w:rsidP="00B57E4A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55B" w:rsidRPr="004F3E17" w:rsidRDefault="001B355B" w:rsidP="00B57E4A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1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47DE8" w:rsidRDefault="004F3E17" w:rsidP="00B57E4A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E8">
        <w:rPr>
          <w:rFonts w:ascii="Times New Roman" w:hAnsi="Times New Roman" w:cs="Times New Roman"/>
          <w:b/>
          <w:sz w:val="28"/>
          <w:szCs w:val="28"/>
        </w:rPr>
        <w:t>«</w:t>
      </w:r>
      <w:r w:rsidR="00647DE8" w:rsidRPr="00647DE8">
        <w:rPr>
          <w:rFonts w:ascii="Times New Roman" w:hAnsi="Times New Roman" w:cs="Times New Roman"/>
          <w:b/>
          <w:sz w:val="28"/>
          <w:szCs w:val="28"/>
        </w:rPr>
        <w:t xml:space="preserve">О работе органов местного самоуправления по предупреждению безнадзорности и правонарушений среди несовершеннолетних </w:t>
      </w:r>
    </w:p>
    <w:p w:rsidR="001B355B" w:rsidRPr="00647DE8" w:rsidRDefault="00647DE8" w:rsidP="00B57E4A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E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647DE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47DE8">
        <w:rPr>
          <w:rFonts w:ascii="Times New Roman" w:hAnsi="Times New Roman" w:cs="Times New Roman"/>
          <w:b/>
          <w:sz w:val="28"/>
          <w:szCs w:val="28"/>
        </w:rPr>
        <w:t>.о.  Тейково в 2020 году</w:t>
      </w:r>
      <w:r w:rsidR="004F3E17" w:rsidRPr="00647DE8">
        <w:rPr>
          <w:rFonts w:ascii="Times New Roman" w:hAnsi="Times New Roman" w:cs="Times New Roman"/>
          <w:b/>
          <w:sz w:val="28"/>
          <w:szCs w:val="28"/>
        </w:rPr>
        <w:t>»</w:t>
      </w:r>
    </w:p>
    <w:p w:rsidR="005F274D" w:rsidRDefault="005F274D" w:rsidP="00B57E4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По состоянию на 01.01.2021 на территории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 xml:space="preserve">.о. Тейково проживают 31802 человека, из них 6420 несовершеннолетних. В 2020-2021 учебном году на обучение в общеобразовательные организации города прибыло 420 детей. 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DE8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является коллегиальным органом системы профилактики безнадзорности и правонарушений несовершеннолетних,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 xml:space="preserve">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DE8">
        <w:rPr>
          <w:rFonts w:ascii="Times New Roman" w:hAnsi="Times New Roman" w:cs="Times New Roman"/>
          <w:spacing w:val="-1"/>
          <w:sz w:val="28"/>
          <w:szCs w:val="28"/>
        </w:rPr>
        <w:t xml:space="preserve">В реализации задач, направленных на </w:t>
      </w:r>
      <w:r w:rsidRPr="00647DE8">
        <w:rPr>
          <w:rFonts w:ascii="Times New Roman" w:hAnsi="Times New Roman" w:cs="Times New Roman"/>
          <w:sz w:val="28"/>
          <w:szCs w:val="28"/>
        </w:rPr>
        <w:t>профилактику безнадзорности и правонарушений несовершеннолетних,</w:t>
      </w:r>
      <w:r w:rsidRPr="00647DE8">
        <w:rPr>
          <w:rFonts w:ascii="Times New Roman" w:hAnsi="Times New Roman" w:cs="Times New Roman"/>
          <w:spacing w:val="-1"/>
          <w:sz w:val="28"/>
          <w:szCs w:val="28"/>
        </w:rPr>
        <w:t xml:space="preserve"> используется </w:t>
      </w:r>
      <w:r w:rsidRPr="00647DE8">
        <w:rPr>
          <w:rFonts w:ascii="Times New Roman" w:hAnsi="Times New Roman" w:cs="Times New Roman"/>
          <w:sz w:val="28"/>
          <w:szCs w:val="28"/>
          <w:lang w:eastAsia="en-US"/>
        </w:rPr>
        <w:t xml:space="preserve">развитая структура муниципальных учреждений социально-профилактической направленности: </w:t>
      </w:r>
      <w:r w:rsidR="00B57E4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647DE8">
        <w:rPr>
          <w:rFonts w:ascii="Times New Roman" w:hAnsi="Times New Roman" w:cs="Times New Roman"/>
          <w:sz w:val="28"/>
          <w:szCs w:val="28"/>
        </w:rPr>
        <w:t xml:space="preserve">2 учреждения дополнительного образования (детско-юношеская спортивная школа, Центр развития творчества детей и юношества), 2 дома культуры (Дом культуры Российской армии, Дворец культуры им. В.И. Ленина), </w:t>
      </w:r>
      <w:proofErr w:type="spellStart"/>
      <w:r w:rsidRPr="00647DE8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647DE8">
        <w:rPr>
          <w:rFonts w:ascii="Times New Roman" w:hAnsi="Times New Roman" w:cs="Times New Roman"/>
          <w:sz w:val="28"/>
          <w:szCs w:val="28"/>
        </w:rPr>
        <w:t xml:space="preserve"> городская библиотека, учреждение спортивного профиля (стадион «Юность») и другие.</w:t>
      </w:r>
      <w:proofErr w:type="gramEnd"/>
    </w:p>
    <w:p w:rsidR="00647DE8" w:rsidRPr="00647DE8" w:rsidRDefault="00647DE8" w:rsidP="00B57E4A">
      <w:pPr>
        <w:shd w:val="clear" w:color="auto" w:fill="FFFFFF"/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По состоянию на 01.01.2021 на территории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 xml:space="preserve">. Тейково проживало 296 семей, в которых воспитывалось 945 детей. 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В 2020 году несовершеннолетними совершено 13 преступлений (в 2019 году – 7). Материалы по четырем преступлениям, совершенным тремя несовершеннолетними, поступили на рассмотрение в судебные органы. </w:t>
      </w:r>
      <w:r w:rsidR="00B57E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47DE8">
        <w:rPr>
          <w:rFonts w:ascii="Times New Roman" w:hAnsi="Times New Roman" w:cs="Times New Roman"/>
          <w:sz w:val="28"/>
          <w:szCs w:val="28"/>
        </w:rPr>
        <w:t xml:space="preserve">2 преступления совершил несовершеннолетний, прибывший в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 xml:space="preserve">. Тейково из </w:t>
      </w:r>
      <w:r w:rsidR="00B57E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7DE8">
        <w:rPr>
          <w:rFonts w:ascii="Times New Roman" w:hAnsi="Times New Roman" w:cs="Times New Roman"/>
          <w:sz w:val="28"/>
          <w:szCs w:val="28"/>
        </w:rPr>
        <w:t xml:space="preserve">г. Иваново. 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6 несовершеннолетних совершили общественно опасные деяния (в 2019 году - 6). В отношении данных несовершеннолетних, либо их семей организована индивидуальная профилактическая работа. Несовершеннолетние и семьи поставлены на учет учреждений системы профилактики. 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За отчетный период 8 несовершеннолетних совершили 13 уходов из дома. </w:t>
      </w:r>
      <w:r w:rsidR="00B57E4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7DE8">
        <w:rPr>
          <w:rFonts w:ascii="Times New Roman" w:hAnsi="Times New Roman" w:cs="Times New Roman"/>
          <w:sz w:val="28"/>
          <w:szCs w:val="28"/>
        </w:rPr>
        <w:t xml:space="preserve">3 несовершеннолетних категории сирот 6 раз покинули место проживания (общежитие </w:t>
      </w:r>
      <w:proofErr w:type="spellStart"/>
      <w:r w:rsidRPr="00647DE8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647DE8">
        <w:rPr>
          <w:rFonts w:ascii="Times New Roman" w:hAnsi="Times New Roman" w:cs="Times New Roman"/>
          <w:sz w:val="28"/>
          <w:szCs w:val="28"/>
        </w:rPr>
        <w:t xml:space="preserve"> многопрофильного колледжа) и находились в розыске. 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DE8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г.о. Тейково в 2020 году выявлены 2 несовершеннолетних, оставшихся без попечения родителей, один из которых направлен в государственное учреждение, другой – передан под опеку. 8 родителей лишены родительских прав в отношении 10 детей, 4 родителя ограничены в родительских правах в отношении </w:t>
      </w:r>
      <w:r w:rsidR="00B57E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7DE8">
        <w:rPr>
          <w:rFonts w:ascii="Times New Roman" w:hAnsi="Times New Roman" w:cs="Times New Roman"/>
          <w:sz w:val="28"/>
          <w:szCs w:val="28"/>
        </w:rPr>
        <w:t xml:space="preserve">3 детей, 1 родитель восстановлен в родительских правах. </w:t>
      </w:r>
      <w:proofErr w:type="gramEnd"/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В 2020 году проведено 24 заседания комиссии по делам несовершеннолетних и защите их прав при администрации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 xml:space="preserve">.о. Тейково. Комиссией рассмотрено </w:t>
      </w:r>
      <w:r w:rsidR="00B57E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47DE8">
        <w:rPr>
          <w:rFonts w:ascii="Times New Roman" w:hAnsi="Times New Roman" w:cs="Times New Roman"/>
          <w:sz w:val="28"/>
          <w:szCs w:val="28"/>
        </w:rPr>
        <w:t xml:space="preserve">45 общих вопросов по предупреждению правонарушений и преступлений среди несовершеннолетних, защите прав и интересов детей. В субъекты системы профилактики направлено 87 поручений (рекомендаций). 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Всего комиссией рассмотрено 201 дело в отношении несовершеннолетних.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 xml:space="preserve">Привлечены к административной ответственности 72 несовершеннолетних по </w:t>
      </w:r>
      <w:r w:rsidR="00B57E4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7DE8">
        <w:rPr>
          <w:rFonts w:ascii="Times New Roman" w:hAnsi="Times New Roman" w:cs="Times New Roman"/>
          <w:sz w:val="28"/>
          <w:szCs w:val="28"/>
        </w:rPr>
        <w:t>135 протоколам об административных правонарушениях, прекращено производство по 2 административным делам.</w:t>
      </w:r>
      <w:proofErr w:type="gramEnd"/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DE8">
        <w:rPr>
          <w:rFonts w:ascii="Times New Roman" w:hAnsi="Times New Roman" w:cs="Times New Roman"/>
          <w:sz w:val="28"/>
          <w:szCs w:val="28"/>
        </w:rPr>
        <w:t xml:space="preserve">115 родителей привлечены к административной ответственности за совершение 186 административных правонарушений, из которых </w:t>
      </w:r>
      <w:r w:rsidR="00B57E4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47DE8">
        <w:rPr>
          <w:rFonts w:ascii="Times New Roman" w:hAnsi="Times New Roman" w:cs="Times New Roman"/>
          <w:sz w:val="28"/>
          <w:szCs w:val="28"/>
        </w:rPr>
        <w:t xml:space="preserve">163 правонарушения предусмотрены ч. 1 ст. 5.35 </w:t>
      </w:r>
      <w:proofErr w:type="spellStart"/>
      <w:r w:rsidRPr="00647DE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47DE8">
        <w:rPr>
          <w:rFonts w:ascii="Times New Roman" w:hAnsi="Times New Roman" w:cs="Times New Roman"/>
          <w:sz w:val="28"/>
          <w:szCs w:val="28"/>
        </w:rPr>
        <w:t xml:space="preserve"> РФ (неисполнение либо ненадлежащее исполнение родительских обязанностей), 23 – предусмотрены ст. 20.22 </w:t>
      </w:r>
      <w:proofErr w:type="spellStart"/>
      <w:r w:rsidRPr="00647DE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47DE8">
        <w:rPr>
          <w:rFonts w:ascii="Times New Roman" w:hAnsi="Times New Roman" w:cs="Times New Roman"/>
          <w:sz w:val="28"/>
          <w:szCs w:val="28"/>
        </w:rPr>
        <w:t xml:space="preserve"> РФ (</w:t>
      </w:r>
      <w:r w:rsidRPr="00647DE8">
        <w:rPr>
          <w:rStyle w:val="hl"/>
          <w:rFonts w:ascii="Times New Roman" w:hAnsi="Times New Roman" w:cs="Times New Roman"/>
          <w:sz w:val="28"/>
          <w:szCs w:val="28"/>
        </w:rPr>
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647DE8">
        <w:rPr>
          <w:rStyle w:val="hl"/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47DE8">
        <w:rPr>
          <w:rStyle w:val="hl"/>
          <w:rFonts w:ascii="Times New Roman" w:hAnsi="Times New Roman" w:cs="Times New Roman"/>
          <w:sz w:val="28"/>
          <w:szCs w:val="28"/>
        </w:rPr>
        <w:t xml:space="preserve"> веществ или</w:t>
      </w:r>
      <w:proofErr w:type="gramEnd"/>
      <w:r w:rsidRPr="00647DE8">
        <w:rPr>
          <w:rStyle w:val="hl"/>
          <w:rFonts w:ascii="Times New Roman" w:hAnsi="Times New Roman" w:cs="Times New Roman"/>
          <w:sz w:val="28"/>
          <w:szCs w:val="28"/>
        </w:rPr>
        <w:t xml:space="preserve"> одурманивающих веществ),</w:t>
      </w:r>
      <w:r w:rsidRPr="00647DE8">
        <w:rPr>
          <w:rFonts w:ascii="Times New Roman" w:hAnsi="Times New Roman" w:cs="Times New Roman"/>
          <w:sz w:val="28"/>
          <w:szCs w:val="28"/>
        </w:rPr>
        <w:t xml:space="preserve"> прекращено производство по 30 административным делам.</w:t>
      </w:r>
    </w:p>
    <w:p w:rsidR="00647DE8" w:rsidRPr="00647DE8" w:rsidRDefault="00647DE8" w:rsidP="00B57E4A">
      <w:pPr>
        <w:tabs>
          <w:tab w:val="left" w:pos="6018"/>
          <w:tab w:val="left" w:pos="10206"/>
        </w:tabs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DE8">
        <w:rPr>
          <w:rFonts w:ascii="Times New Roman" w:eastAsia="Times New Roman" w:hAnsi="Times New Roman" w:cs="Times New Roman"/>
          <w:sz w:val="28"/>
          <w:szCs w:val="28"/>
        </w:rPr>
        <w:t xml:space="preserve">Общая сумма наложенных административных штрафов на несовершеннолетних, родителей (законных представителей), иных лиц составила 158580,00 рублей. 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Представители субъектов системы профилактики регулярно проводят рейды по месту жительства несовершеннолетних и семей, состоящих на ведомственном и межведомственном учетах комиссии. </w:t>
      </w:r>
    </w:p>
    <w:p w:rsidR="00647DE8" w:rsidRPr="00647DE8" w:rsidRDefault="00647DE8" w:rsidP="00B57E4A">
      <w:pPr>
        <w:shd w:val="clear" w:color="auto" w:fill="FFFFFF"/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С целью предупреждения и разрешения конфликтов между родителями, родителями и детьми, а также с целью сохранения, либо восстановления отношений несовершеннолетних с окружающими при МУДО «Центр развития творчества детей и юношества» действует Муниципальная служба примирения, в которую входят два психолога-медиатора, прошедших курс обучения в Ивановском институте развития образования по специальности «медиатор». </w:t>
      </w:r>
      <w:r w:rsidRPr="00647DE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2020 году психологами-медиаторами проведено 55 консультаций с родителями и несовершеннолетними, 27 родителей и несовершеннолетних прошли процедуры медиации. </w:t>
      </w:r>
    </w:p>
    <w:p w:rsidR="00647DE8" w:rsidRPr="00647DE8" w:rsidRDefault="00647DE8" w:rsidP="00B57E4A">
      <w:pPr>
        <w:pStyle w:val="1"/>
        <w:tabs>
          <w:tab w:val="left" w:pos="10206"/>
        </w:tabs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647DE8">
        <w:rPr>
          <w:rFonts w:ascii="Times New Roman" w:hAnsi="Times New Roman"/>
          <w:sz w:val="28"/>
          <w:szCs w:val="28"/>
        </w:rPr>
        <w:t>В социально-профилактическом сопровождении семей и несовершеннолетних комиссией используется ресурс ОБУСО «Центр социальной помощи семье и детям «</w:t>
      </w:r>
      <w:proofErr w:type="gramStart"/>
      <w:r w:rsidRPr="00647DE8">
        <w:rPr>
          <w:rFonts w:ascii="Times New Roman" w:hAnsi="Times New Roman"/>
          <w:sz w:val="28"/>
          <w:szCs w:val="28"/>
        </w:rPr>
        <w:t>На</w:t>
      </w:r>
      <w:proofErr w:type="gramEnd"/>
      <w:r w:rsidRPr="00647DE8">
        <w:rPr>
          <w:rFonts w:ascii="Times New Roman" w:hAnsi="Times New Roman"/>
          <w:sz w:val="28"/>
          <w:szCs w:val="28"/>
        </w:rPr>
        <w:t xml:space="preserve"> Московской». </w:t>
      </w:r>
    </w:p>
    <w:p w:rsidR="00647DE8" w:rsidRPr="00647DE8" w:rsidRDefault="00647DE8" w:rsidP="00B57E4A">
      <w:pPr>
        <w:pStyle w:val="10"/>
        <w:tabs>
          <w:tab w:val="left" w:pos="10206"/>
        </w:tabs>
        <w:ind w:left="0" w:right="142" w:firstLine="851"/>
        <w:jc w:val="both"/>
        <w:rPr>
          <w:sz w:val="28"/>
          <w:szCs w:val="28"/>
          <w:lang w:val="ru-RU"/>
        </w:rPr>
      </w:pPr>
      <w:r w:rsidRPr="00647DE8">
        <w:rPr>
          <w:sz w:val="28"/>
          <w:szCs w:val="28"/>
          <w:lang w:val="ru-RU"/>
        </w:rPr>
        <w:t xml:space="preserve">В целях предупреждения распространения </w:t>
      </w:r>
      <w:proofErr w:type="spellStart"/>
      <w:r w:rsidRPr="00647DE8">
        <w:rPr>
          <w:sz w:val="28"/>
          <w:szCs w:val="28"/>
          <w:lang w:val="ru-RU"/>
        </w:rPr>
        <w:t>коронавирусной</w:t>
      </w:r>
      <w:proofErr w:type="spellEnd"/>
      <w:r w:rsidRPr="00647DE8">
        <w:rPr>
          <w:sz w:val="28"/>
          <w:szCs w:val="28"/>
          <w:lang w:val="ru-RU"/>
        </w:rPr>
        <w:t xml:space="preserve"> инфекции мероприятия проводятся в дистанционном режиме. </w:t>
      </w:r>
    </w:p>
    <w:p w:rsidR="00647DE8" w:rsidRPr="00647DE8" w:rsidRDefault="00647DE8" w:rsidP="00B57E4A">
      <w:pPr>
        <w:pStyle w:val="a3"/>
        <w:tabs>
          <w:tab w:val="left" w:pos="10206"/>
        </w:tabs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DE8">
        <w:rPr>
          <w:rFonts w:ascii="Times New Roman" w:hAnsi="Times New Roman" w:cs="Times New Roman"/>
          <w:sz w:val="28"/>
          <w:szCs w:val="28"/>
        </w:rPr>
        <w:t xml:space="preserve">В целях профилактики безнадзорности и правонарушений несовершеннолетних, противодействия преступлениям, совершенным несовершеннолетними и в отношении них, комиссия по делам несовершеннолетних и защите их прав при администрации г.о. Тейково руководствуется Порядком </w:t>
      </w:r>
      <w:r w:rsidRPr="00647DE8">
        <w:rPr>
          <w:rFonts w:ascii="Times New Roman" w:hAnsi="Times New Roman" w:cs="Times New Roman"/>
          <w:sz w:val="28"/>
          <w:szCs w:val="28"/>
        </w:rPr>
        <w:lastRenderedPageBreak/>
        <w:t>межведомственного взаимодействия субъектов системы профилактики безнадзорности и правонарушений несовершеннолетних по выявлению, учету и организации межведомственной индивидуальной профилактической работы с семьями и несовершеннолетними, находящимися в социально опасном положении, и организации ведомственного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 xml:space="preserve"> учета семей (несовершеннолетних), находящихся в трудной жизненной ситуации, утвержденным Постановлением комиссии по делам несовершеннолетних и защите их прав Ивановской области от 22.10.2019 № 4-о.  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В 2020 году выявление и учет семей и несовершеннолетних, находящихся в социально опасном положении и трудной жизненной ситуации, осуществлялся в плановом режиме. Специалисты субъектов системы профилактики осуществляли выезды по месту жительства </w:t>
      </w:r>
      <w:proofErr w:type="spellStart"/>
      <w:r w:rsidRPr="00647DE8"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 w:rsidRPr="00647DE8">
        <w:rPr>
          <w:rFonts w:ascii="Times New Roman" w:hAnsi="Times New Roman" w:cs="Times New Roman"/>
          <w:sz w:val="28"/>
          <w:szCs w:val="28"/>
        </w:rPr>
        <w:t xml:space="preserve"> семей и несовершеннолетних с соблюдением санитарно-эпидемиологического режима. В общении с гражданами использовалась мобильная связь, интернет-ресурсы. По состоянию на 01.01.2021 на учете в муниципальном банке семей (несовершеннолетних), находящихся в социально опасном положении, состоит 23 семьи и 56 несовершеннолетних, в отношении указанных семей (несовершеннолетних) организована межведомственная индивидуальная профилактическая работа. В 2020 году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>сняты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 xml:space="preserve"> с профилактического учета 36 детей и 26 семей. По состоянию на 01.01.2021 в отношении 34 семей и 95 несовершеннолетних организована ведомственная индивидуальная профилактическая работа.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 xml:space="preserve">Сняты с ведомственного учета 89 детей, из них с положительной динамикой – 76. </w:t>
      </w:r>
      <w:proofErr w:type="gramEnd"/>
    </w:p>
    <w:p w:rsidR="00647DE8" w:rsidRPr="00647DE8" w:rsidRDefault="00647DE8" w:rsidP="00B57E4A">
      <w:pPr>
        <w:shd w:val="clear" w:color="auto" w:fill="FFFFFF"/>
        <w:tabs>
          <w:tab w:val="left" w:pos="10206"/>
        </w:tabs>
        <w:spacing w:after="0" w:line="240" w:lineRule="auto"/>
        <w:ind w:right="14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 несовершеннолетних, находящихся в социально опасном положении и на ведомственном учете КДН и ЗП при администрации </w:t>
      </w:r>
      <w:proofErr w:type="gramStart"/>
      <w:r w:rsidRPr="00647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47DE8">
        <w:rPr>
          <w:rFonts w:ascii="Times New Roman" w:eastAsia="Times New Roman" w:hAnsi="Times New Roman" w:cs="Times New Roman"/>
          <w:color w:val="000000"/>
          <w:sz w:val="28"/>
          <w:szCs w:val="28"/>
        </w:rPr>
        <w:t>.о. Тейково</w:t>
      </w:r>
    </w:p>
    <w:p w:rsidR="00647DE8" w:rsidRPr="00647DE8" w:rsidRDefault="00647DE8" w:rsidP="00B57E4A">
      <w:pPr>
        <w:shd w:val="clear" w:color="auto" w:fill="FFFFFF"/>
        <w:tabs>
          <w:tab w:val="left" w:pos="7080"/>
          <w:tab w:val="left" w:pos="10206"/>
        </w:tabs>
        <w:spacing w:after="0" w:line="240" w:lineRule="auto"/>
        <w:ind w:right="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D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a7"/>
        <w:tblW w:w="10373" w:type="dxa"/>
        <w:tblLook w:val="04A0"/>
      </w:tblPr>
      <w:tblGrid>
        <w:gridCol w:w="1384"/>
        <w:gridCol w:w="3048"/>
        <w:gridCol w:w="2969"/>
        <w:gridCol w:w="2972"/>
      </w:tblGrid>
      <w:tr w:rsidR="00647DE8" w:rsidRPr="00647DE8" w:rsidTr="00647DE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E8" w:rsidRPr="00647DE8" w:rsidRDefault="00647DE8" w:rsidP="00647DE8">
            <w:pPr>
              <w:tabs>
                <w:tab w:val="left" w:pos="10206"/>
              </w:tabs>
              <w:ind w:left="-426" w:right="-145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E8" w:rsidRPr="00647DE8" w:rsidRDefault="00647DE8" w:rsidP="00647DE8">
            <w:pPr>
              <w:tabs>
                <w:tab w:val="left" w:pos="10206"/>
              </w:tabs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несовершеннолетних, в отношении которых организована индивидуальная профилактическая работа в течение года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E8" w:rsidRPr="00647DE8" w:rsidRDefault="00647DE8" w:rsidP="00647DE8">
            <w:pPr>
              <w:tabs>
                <w:tab w:val="left" w:pos="10206"/>
              </w:tabs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несовершеннолетних, в отношении которых завершена ИПР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E8" w:rsidRPr="00647DE8" w:rsidRDefault="00647DE8" w:rsidP="00647DE8">
            <w:pPr>
              <w:tabs>
                <w:tab w:val="left" w:pos="10206"/>
              </w:tabs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несовершеннолетних, в отношении которых завершена ИПР с положительным результатом</w:t>
            </w:r>
          </w:p>
        </w:tc>
      </w:tr>
      <w:tr w:rsidR="00647DE8" w:rsidRPr="00647DE8" w:rsidTr="00647DE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E8" w:rsidRPr="00647DE8" w:rsidRDefault="00647DE8" w:rsidP="00647DE8">
            <w:pPr>
              <w:tabs>
                <w:tab w:val="left" w:pos="10206"/>
              </w:tabs>
              <w:ind w:left="-426" w:right="-145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E8" w:rsidRPr="00647DE8" w:rsidRDefault="00647DE8" w:rsidP="00647DE8">
            <w:pPr>
              <w:tabs>
                <w:tab w:val="left" w:pos="10206"/>
              </w:tabs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E8" w:rsidRPr="00647DE8" w:rsidRDefault="00647DE8" w:rsidP="00647DE8">
            <w:pPr>
              <w:tabs>
                <w:tab w:val="left" w:pos="10206"/>
              </w:tabs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E8" w:rsidRPr="00647DE8" w:rsidRDefault="00647DE8" w:rsidP="00647DE8">
            <w:pPr>
              <w:tabs>
                <w:tab w:val="left" w:pos="10206"/>
              </w:tabs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</w:tr>
      <w:tr w:rsidR="00647DE8" w:rsidRPr="00647DE8" w:rsidTr="00647DE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E8" w:rsidRPr="00647DE8" w:rsidRDefault="00647DE8" w:rsidP="00647DE8">
            <w:pPr>
              <w:tabs>
                <w:tab w:val="left" w:pos="10206"/>
              </w:tabs>
              <w:ind w:left="-426" w:right="-145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E8" w:rsidRPr="00647DE8" w:rsidRDefault="00647DE8" w:rsidP="00647DE8">
            <w:pPr>
              <w:tabs>
                <w:tab w:val="left" w:pos="10206"/>
              </w:tabs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E8" w:rsidRPr="00647DE8" w:rsidRDefault="00647DE8" w:rsidP="00647DE8">
            <w:pPr>
              <w:tabs>
                <w:tab w:val="left" w:pos="10206"/>
              </w:tabs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4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E8" w:rsidRPr="00647DE8" w:rsidRDefault="00647DE8" w:rsidP="00647DE8">
            <w:pPr>
              <w:tabs>
                <w:tab w:val="left" w:pos="10206"/>
              </w:tabs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4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</w:tr>
    </w:tbl>
    <w:p w:rsidR="00647DE8" w:rsidRPr="00647DE8" w:rsidRDefault="00647DE8" w:rsidP="00B57E4A">
      <w:pPr>
        <w:pStyle w:val="a3"/>
        <w:tabs>
          <w:tab w:val="left" w:pos="10206"/>
        </w:tabs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Семьям оказывалась помощь продуктовыми наборами. </w:t>
      </w:r>
    </w:p>
    <w:p w:rsidR="00647DE8" w:rsidRPr="00647DE8" w:rsidRDefault="00647DE8" w:rsidP="00B57E4A">
      <w:pPr>
        <w:pStyle w:val="a3"/>
        <w:tabs>
          <w:tab w:val="left" w:pos="10206"/>
        </w:tabs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75 детей, состоящих на профилактическом учете, получили новогодние подарки от администрации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 xml:space="preserve">.о. Тейково.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 xml:space="preserve">Всего в 2020 году администрацией </w:t>
      </w:r>
      <w:r w:rsidR="00B57E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7DE8">
        <w:rPr>
          <w:rFonts w:ascii="Times New Roman" w:hAnsi="Times New Roman" w:cs="Times New Roman"/>
          <w:sz w:val="28"/>
          <w:szCs w:val="28"/>
        </w:rPr>
        <w:t>г.о. Тейково вручены 220 новогодних подарков несовершеннолетним, оказавшимся в трудной жизненной ситуации.</w:t>
      </w:r>
      <w:proofErr w:type="gramEnd"/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>52 несовершеннолетних, состоящих на профилактическом учете в КДН и ЗП и ОДН МО, получили школьные наборы в рамках акции «Поможем собрать детей в школу».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Субъекты системы профилактики взаимодействовали с представителями общественных объединений и депутатами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 xml:space="preserve">.о. Тейково в формировании списков детей и вручении им новогодних подарков. Отмечается положительный результат во взаимодействии муниципальных учреждений с представителями Территориального общественного самоуправления в профилактике семейного неблагополучия и </w:t>
      </w:r>
      <w:r w:rsidRPr="00647DE8">
        <w:rPr>
          <w:rFonts w:ascii="Times New Roman" w:hAnsi="Times New Roman" w:cs="Times New Roman"/>
          <w:sz w:val="28"/>
          <w:szCs w:val="28"/>
        </w:rPr>
        <w:lastRenderedPageBreak/>
        <w:t xml:space="preserve">занятости несовершеннолетних, в том числе состоящих на различных видах учета, </w:t>
      </w:r>
      <w:proofErr w:type="spellStart"/>
      <w:r w:rsidRPr="00647DE8">
        <w:rPr>
          <w:rFonts w:ascii="Times New Roman" w:hAnsi="Times New Roman" w:cs="Times New Roman"/>
          <w:sz w:val="28"/>
          <w:szCs w:val="28"/>
        </w:rPr>
        <w:t>малозатратными</w:t>
      </w:r>
      <w:proofErr w:type="spellEnd"/>
      <w:r w:rsidRPr="00647DE8">
        <w:rPr>
          <w:rFonts w:ascii="Times New Roman" w:hAnsi="Times New Roman" w:cs="Times New Roman"/>
          <w:sz w:val="28"/>
          <w:szCs w:val="28"/>
        </w:rPr>
        <w:t xml:space="preserve"> формами досуга. </w:t>
      </w:r>
    </w:p>
    <w:p w:rsidR="00647DE8" w:rsidRPr="00647DE8" w:rsidRDefault="00647DE8" w:rsidP="00B57E4A">
      <w:pPr>
        <w:pStyle w:val="1"/>
        <w:tabs>
          <w:tab w:val="left" w:pos="10206"/>
        </w:tabs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647DE8">
        <w:rPr>
          <w:rFonts w:ascii="Times New Roman" w:hAnsi="Times New Roman"/>
          <w:sz w:val="28"/>
          <w:szCs w:val="28"/>
        </w:rPr>
        <w:t xml:space="preserve">В социально-профилактическом сопровождении семей и несовершеннолетних комиссией использовался ресурс ОБУСО ЦСП и муниципальной службы медиации. Специалистами Центра проводились психологические тренинги и консультации, в том числе в рамках ведения случаев неблагополучия. </w:t>
      </w:r>
    </w:p>
    <w:p w:rsidR="00647DE8" w:rsidRPr="00647DE8" w:rsidRDefault="00647DE8" w:rsidP="00B57E4A">
      <w:pPr>
        <w:shd w:val="clear" w:color="auto" w:fill="FFFFFF"/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Единые дни профилактики на базе образовательных организаций проводились в режиме видеоконференции. 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>В 2020 году проведены городские мероприятия с участием несовершеннолетних – «Лыжня России», «Масленица», интеллектуальная игра «Риск» (приняли участие 5 общеобразовательных школ), акция «Блокадный хлеб», военизированная эстафета на базе в/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 xml:space="preserve"> 34048, конкурс на лучший видеоролик «Память, живи!», конкурс на лучший </w:t>
      </w:r>
      <w:proofErr w:type="spellStart"/>
      <w:r w:rsidRPr="00647DE8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647DE8">
        <w:rPr>
          <w:rFonts w:ascii="Times New Roman" w:hAnsi="Times New Roman" w:cs="Times New Roman"/>
          <w:sz w:val="28"/>
          <w:szCs w:val="28"/>
        </w:rPr>
        <w:t xml:space="preserve"> плакат. 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В период с 01.01.2020 по 30.12.2020 на территории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 xml:space="preserve">.о. Тейково не были организованы трудовые отряды. В 2019 году временная трудовая занятость несовершеннолетних была организована из средств местного бюджета на базе общеобразовательных учреждений города, центра развития творчества детей и юношества, детско-юношеской спортивной школы в количестве 155 человек. 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>Занятость несовершеннолетних в 2020 году была организована с учетом ограничительных мер (</w:t>
      </w:r>
      <w:proofErr w:type="spellStart"/>
      <w:r w:rsidRPr="00647DE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47DE8">
        <w:rPr>
          <w:rFonts w:ascii="Times New Roman" w:hAnsi="Times New Roman" w:cs="Times New Roman"/>
          <w:sz w:val="28"/>
          <w:szCs w:val="28"/>
        </w:rPr>
        <w:t xml:space="preserve"> - мероприятия с использованием цифровых платформ, образовательных платформ, сайтов образовательных организаций, социальных сетей).  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В июне 2020 года на базе 5 общеобразовательных учреждений организована работа лагерей дневного пребывания с использованием технологий, позволяющих обеспечить взаимодействие детей и педагогических работников опосредованно (на расстоянии), в том числе с применением дистанционных технологий, с охватом детей в количестве 305 человек, продолжительность лагерной смены </w:t>
      </w:r>
      <w:r w:rsidR="00B57E4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47DE8">
        <w:rPr>
          <w:rFonts w:ascii="Times New Roman" w:hAnsi="Times New Roman" w:cs="Times New Roman"/>
          <w:sz w:val="28"/>
          <w:szCs w:val="28"/>
        </w:rPr>
        <w:t xml:space="preserve">21 календарный день. Дети, зачисленные в лагеря дневного пребывания, обеспечивались продуктовыми наборами из расчета 110 рублей в день на одного обучающегося. </w:t>
      </w:r>
    </w:p>
    <w:p w:rsidR="00647DE8" w:rsidRPr="00647DE8" w:rsidRDefault="00647DE8" w:rsidP="00B57E4A">
      <w:pPr>
        <w:pStyle w:val="a3"/>
        <w:tabs>
          <w:tab w:val="left" w:pos="10206"/>
        </w:tabs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Для обучающихся общеобразовательных организаций, учреждений дополнительного образования в июне-августе 2020 года проводились </w:t>
      </w:r>
      <w:proofErr w:type="spellStart"/>
      <w:r w:rsidRPr="00647DE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47DE8">
        <w:rPr>
          <w:rFonts w:ascii="Times New Roman" w:hAnsi="Times New Roman" w:cs="Times New Roman"/>
          <w:sz w:val="28"/>
          <w:szCs w:val="28"/>
        </w:rPr>
        <w:t xml:space="preserve"> - мероприятия с использованием цифровых платформ, образовательных платформ, сайтов образовательных организаций, социальных сетей, </w:t>
      </w:r>
      <w:proofErr w:type="spellStart"/>
      <w:r w:rsidRPr="00647DE8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647DE8">
        <w:rPr>
          <w:rFonts w:ascii="Times New Roman" w:hAnsi="Times New Roman" w:cs="Times New Roman"/>
          <w:sz w:val="28"/>
          <w:szCs w:val="28"/>
        </w:rPr>
        <w:t xml:space="preserve"> (охват 2030 человек). </w:t>
      </w:r>
    </w:p>
    <w:p w:rsidR="00647DE8" w:rsidRPr="00647DE8" w:rsidRDefault="00647DE8" w:rsidP="00B57E4A">
      <w:pPr>
        <w:pStyle w:val="a3"/>
        <w:tabs>
          <w:tab w:val="left" w:pos="10206"/>
        </w:tabs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В период летних каникул муниципальными учреждениями, подведомственными Отделу образования администрации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>. Тейково, Отделу социальной сферы администрации г.о. Тейково, проведены мероприятия, посвященные празднованию Дня России; Пушкинский день России; акция «Свеча Памяти»; мероприятия, посвященные 75-летию Победы и др.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>В 2020 году в комиссию поступило 32 обращения родителей (законных представителей), граждан по следующим вопросам: уклонение родителей от воспитания, содержания и обучения детей; защита жилищных прав несовершеннолетних; коррекция поведения подростков, склонных к совершению противоправных действий.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lastRenderedPageBreak/>
        <w:t>В целях предупреждения семейного неблагополучия и роста подростковой преступности в 2021 году субъекты системы профилактики будут осуществлять профилактическую работу по следующим направлениям: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- устранение неблагоприятных условий семейного воспитания детей, ранее выявление семейного неблагополучия; 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>- меры по оказанию помощи подросткам, оказавшимся в неблагоприятных условиях жизни и воспитания;</w:t>
      </w:r>
    </w:p>
    <w:p w:rsidR="00647DE8" w:rsidRPr="00647DE8" w:rsidRDefault="00647DE8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- выявление причин и условий совершения несовершеннолетними правонарушений и преступлений. </w:t>
      </w:r>
    </w:p>
    <w:p w:rsidR="00647DE8" w:rsidRPr="00647DE8" w:rsidRDefault="00647DE8" w:rsidP="00B57E4A">
      <w:pPr>
        <w:pStyle w:val="ac"/>
        <w:tabs>
          <w:tab w:val="left" w:pos="10206"/>
        </w:tabs>
        <w:ind w:right="142" w:firstLine="851"/>
        <w:jc w:val="both"/>
        <w:rPr>
          <w:sz w:val="28"/>
          <w:szCs w:val="28"/>
        </w:rPr>
      </w:pPr>
    </w:p>
    <w:p w:rsidR="00806D96" w:rsidRPr="00647DE8" w:rsidRDefault="00806D96" w:rsidP="00B57E4A">
      <w:pPr>
        <w:tabs>
          <w:tab w:val="left" w:pos="1020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6D96" w:rsidRDefault="00806D96" w:rsidP="00B57E4A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3E17" w:rsidRDefault="004F3E17" w:rsidP="00B57E4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(по социальным вопросам), </w:t>
      </w:r>
    </w:p>
    <w:p w:rsidR="00647DE8" w:rsidRDefault="004F3E17" w:rsidP="00B57E4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социальной сферы</w:t>
      </w:r>
      <w:r w:rsidR="00647DE8">
        <w:rPr>
          <w:rFonts w:ascii="Times New Roman" w:hAnsi="Times New Roman" w:cs="Times New Roman"/>
          <w:sz w:val="28"/>
          <w:szCs w:val="28"/>
        </w:rPr>
        <w:t xml:space="preserve">, </w:t>
      </w:r>
      <w:r w:rsidR="00647DE8" w:rsidRPr="00647DE8">
        <w:rPr>
          <w:rFonts w:ascii="Times New Roman" w:hAnsi="Times New Roman" w:cs="Times New Roman"/>
          <w:sz w:val="28"/>
          <w:szCs w:val="28"/>
        </w:rPr>
        <w:t>председател</w:t>
      </w:r>
      <w:r w:rsidR="00647DE8">
        <w:rPr>
          <w:rFonts w:ascii="Times New Roman" w:hAnsi="Times New Roman" w:cs="Times New Roman"/>
          <w:sz w:val="28"/>
          <w:szCs w:val="28"/>
        </w:rPr>
        <w:t>ь</w:t>
      </w:r>
    </w:p>
    <w:p w:rsidR="00647DE8" w:rsidRDefault="00647DE8" w:rsidP="00B57E4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</w:t>
      </w:r>
    </w:p>
    <w:p w:rsidR="00806D96" w:rsidRDefault="00647DE8" w:rsidP="00B57E4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647DE8">
        <w:rPr>
          <w:rFonts w:ascii="Times New Roman" w:hAnsi="Times New Roman" w:cs="Times New Roman"/>
          <w:sz w:val="28"/>
          <w:szCs w:val="28"/>
        </w:rPr>
        <w:t xml:space="preserve">защите их прав при администрации </w:t>
      </w:r>
      <w:proofErr w:type="gramStart"/>
      <w:r w:rsidRPr="00647D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DE8">
        <w:rPr>
          <w:rFonts w:ascii="Times New Roman" w:hAnsi="Times New Roman" w:cs="Times New Roman"/>
          <w:sz w:val="28"/>
          <w:szCs w:val="28"/>
        </w:rPr>
        <w:t>.о. Тейково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F3E17">
        <w:rPr>
          <w:rFonts w:ascii="Times New Roman" w:hAnsi="Times New Roman" w:cs="Times New Roman"/>
          <w:sz w:val="28"/>
          <w:szCs w:val="28"/>
        </w:rPr>
        <w:t>С.В.Сорокина</w:t>
      </w:r>
    </w:p>
    <w:p w:rsidR="00806D96" w:rsidRDefault="00806D96" w:rsidP="00B57E4A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649D" w:rsidRDefault="0021649D" w:rsidP="00B57E4A">
      <w:pPr>
        <w:spacing w:after="0" w:line="240" w:lineRule="auto"/>
        <w:ind w:right="142" w:firstLine="851"/>
        <w:jc w:val="both"/>
        <w:rPr>
          <w:rFonts w:ascii="Arial" w:hAnsi="Arial" w:cs="Arial"/>
          <w:color w:val="333333"/>
          <w:sz w:val="21"/>
          <w:szCs w:val="21"/>
        </w:rPr>
      </w:pPr>
    </w:p>
    <w:p w:rsidR="0021649D" w:rsidRDefault="0021649D" w:rsidP="00B57E4A">
      <w:pPr>
        <w:spacing w:after="0" w:line="240" w:lineRule="auto"/>
        <w:ind w:right="142" w:firstLine="851"/>
        <w:jc w:val="both"/>
        <w:rPr>
          <w:rFonts w:ascii="Arial" w:hAnsi="Arial" w:cs="Arial"/>
          <w:color w:val="333333"/>
          <w:sz w:val="21"/>
          <w:szCs w:val="21"/>
        </w:rPr>
      </w:pPr>
    </w:p>
    <w:p w:rsidR="0021649D" w:rsidRDefault="0021649D" w:rsidP="00B57E4A">
      <w:pPr>
        <w:spacing w:after="0" w:line="240" w:lineRule="auto"/>
        <w:ind w:right="142" w:firstLine="851"/>
        <w:jc w:val="both"/>
        <w:rPr>
          <w:rFonts w:ascii="Arial" w:hAnsi="Arial" w:cs="Arial"/>
          <w:color w:val="333333"/>
          <w:sz w:val="21"/>
          <w:szCs w:val="21"/>
        </w:rPr>
      </w:pPr>
    </w:p>
    <w:p w:rsidR="0021649D" w:rsidRDefault="0021649D" w:rsidP="00B57E4A">
      <w:pPr>
        <w:spacing w:after="0" w:line="240" w:lineRule="auto"/>
        <w:ind w:right="142" w:firstLine="851"/>
        <w:jc w:val="both"/>
        <w:rPr>
          <w:rFonts w:ascii="Arial" w:hAnsi="Arial" w:cs="Arial"/>
          <w:color w:val="333333"/>
          <w:sz w:val="21"/>
          <w:szCs w:val="21"/>
        </w:rPr>
      </w:pPr>
    </w:p>
    <w:p w:rsidR="0021649D" w:rsidRDefault="0021649D" w:rsidP="00B57E4A">
      <w:pPr>
        <w:spacing w:after="0" w:line="240" w:lineRule="auto"/>
        <w:ind w:right="142" w:firstLine="851"/>
        <w:jc w:val="both"/>
        <w:rPr>
          <w:rFonts w:ascii="Arial" w:hAnsi="Arial" w:cs="Arial"/>
          <w:color w:val="333333"/>
          <w:sz w:val="21"/>
          <w:szCs w:val="21"/>
        </w:rPr>
      </w:pPr>
    </w:p>
    <w:p w:rsidR="0021649D" w:rsidRDefault="0021649D" w:rsidP="00B57E4A">
      <w:pPr>
        <w:spacing w:after="0" w:line="240" w:lineRule="auto"/>
        <w:ind w:right="142" w:firstLine="851"/>
        <w:jc w:val="both"/>
        <w:rPr>
          <w:rFonts w:ascii="Arial" w:hAnsi="Arial" w:cs="Arial"/>
          <w:color w:val="333333"/>
          <w:sz w:val="21"/>
          <w:szCs w:val="21"/>
        </w:rPr>
      </w:pPr>
    </w:p>
    <w:p w:rsidR="00A20C69" w:rsidRDefault="00A20C69" w:rsidP="00B57E4A">
      <w:pPr>
        <w:pStyle w:val="a9"/>
        <w:shd w:val="clear" w:color="auto" w:fill="FFFFFF" w:themeFill="background1"/>
        <w:spacing w:before="0" w:beforeAutospacing="0" w:after="0" w:afterAutospacing="0"/>
        <w:ind w:right="142" w:firstLine="851"/>
        <w:jc w:val="both"/>
        <w:textAlignment w:val="baseline"/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</w:pPr>
    </w:p>
    <w:p w:rsidR="00A20C69" w:rsidRPr="00A20C69" w:rsidRDefault="00A20C69" w:rsidP="00B57E4A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20C69" w:rsidRPr="00A20C69" w:rsidSect="00B57E4A">
      <w:pgSz w:w="11906" w:h="16838"/>
      <w:pgMar w:top="1135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7EA"/>
    <w:multiLevelType w:val="hybridMultilevel"/>
    <w:tmpl w:val="947A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6747A69"/>
    <w:multiLevelType w:val="multilevel"/>
    <w:tmpl w:val="4064B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67749DC"/>
    <w:multiLevelType w:val="hybridMultilevel"/>
    <w:tmpl w:val="FBB029A4"/>
    <w:lvl w:ilvl="0" w:tplc="95EACE5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E83379"/>
    <w:multiLevelType w:val="hybridMultilevel"/>
    <w:tmpl w:val="4CC69D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132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492"/>
    <w:rsid w:val="00023B55"/>
    <w:rsid w:val="00041BA6"/>
    <w:rsid w:val="0005423F"/>
    <w:rsid w:val="000570E9"/>
    <w:rsid w:val="00064ED1"/>
    <w:rsid w:val="00076567"/>
    <w:rsid w:val="000A181A"/>
    <w:rsid w:val="000A1AA2"/>
    <w:rsid w:val="000B45F4"/>
    <w:rsid w:val="000F1BF4"/>
    <w:rsid w:val="00123214"/>
    <w:rsid w:val="00130CF9"/>
    <w:rsid w:val="00135DA6"/>
    <w:rsid w:val="00190D3D"/>
    <w:rsid w:val="001A33DA"/>
    <w:rsid w:val="001B010C"/>
    <w:rsid w:val="001B355B"/>
    <w:rsid w:val="00206BB2"/>
    <w:rsid w:val="00207DB5"/>
    <w:rsid w:val="002153B3"/>
    <w:rsid w:val="00215D32"/>
    <w:rsid w:val="0021649D"/>
    <w:rsid w:val="00247C45"/>
    <w:rsid w:val="00257F76"/>
    <w:rsid w:val="00270BA2"/>
    <w:rsid w:val="00283B81"/>
    <w:rsid w:val="00284819"/>
    <w:rsid w:val="002B7E94"/>
    <w:rsid w:val="002C001A"/>
    <w:rsid w:val="002C53C7"/>
    <w:rsid w:val="002D6447"/>
    <w:rsid w:val="002E63B1"/>
    <w:rsid w:val="00331492"/>
    <w:rsid w:val="003506C6"/>
    <w:rsid w:val="00355E50"/>
    <w:rsid w:val="003739F4"/>
    <w:rsid w:val="003A2ED5"/>
    <w:rsid w:val="003F3A17"/>
    <w:rsid w:val="00417CF9"/>
    <w:rsid w:val="00467D6F"/>
    <w:rsid w:val="0047148A"/>
    <w:rsid w:val="00473FB0"/>
    <w:rsid w:val="00487ECA"/>
    <w:rsid w:val="00495AE8"/>
    <w:rsid w:val="004A5DA9"/>
    <w:rsid w:val="004C0035"/>
    <w:rsid w:val="004C0133"/>
    <w:rsid w:val="004C03F7"/>
    <w:rsid w:val="004F3E17"/>
    <w:rsid w:val="0051135F"/>
    <w:rsid w:val="00530E19"/>
    <w:rsid w:val="00532804"/>
    <w:rsid w:val="0054164F"/>
    <w:rsid w:val="00546429"/>
    <w:rsid w:val="00553CBB"/>
    <w:rsid w:val="0057198A"/>
    <w:rsid w:val="0059458B"/>
    <w:rsid w:val="00596776"/>
    <w:rsid w:val="005D45B8"/>
    <w:rsid w:val="005F274D"/>
    <w:rsid w:val="005F2C35"/>
    <w:rsid w:val="006025DA"/>
    <w:rsid w:val="00603397"/>
    <w:rsid w:val="006361B7"/>
    <w:rsid w:val="00644332"/>
    <w:rsid w:val="00647DE8"/>
    <w:rsid w:val="00657665"/>
    <w:rsid w:val="0066159B"/>
    <w:rsid w:val="00686B1D"/>
    <w:rsid w:val="00695C73"/>
    <w:rsid w:val="006A2CC7"/>
    <w:rsid w:val="006A7758"/>
    <w:rsid w:val="006C1B00"/>
    <w:rsid w:val="006D2D85"/>
    <w:rsid w:val="0070186E"/>
    <w:rsid w:val="007113BE"/>
    <w:rsid w:val="00737129"/>
    <w:rsid w:val="0074277B"/>
    <w:rsid w:val="007477EB"/>
    <w:rsid w:val="00753A47"/>
    <w:rsid w:val="00775E3C"/>
    <w:rsid w:val="00784AE9"/>
    <w:rsid w:val="00795C48"/>
    <w:rsid w:val="007C59A1"/>
    <w:rsid w:val="00806D96"/>
    <w:rsid w:val="0082162C"/>
    <w:rsid w:val="008305C2"/>
    <w:rsid w:val="008505E9"/>
    <w:rsid w:val="00871E53"/>
    <w:rsid w:val="00872F7D"/>
    <w:rsid w:val="008749BF"/>
    <w:rsid w:val="008B0DF6"/>
    <w:rsid w:val="008B17C6"/>
    <w:rsid w:val="008B5D9B"/>
    <w:rsid w:val="008D7150"/>
    <w:rsid w:val="00903374"/>
    <w:rsid w:val="00912DBA"/>
    <w:rsid w:val="00927DE6"/>
    <w:rsid w:val="009978F9"/>
    <w:rsid w:val="009E3EE8"/>
    <w:rsid w:val="009E6268"/>
    <w:rsid w:val="009F0585"/>
    <w:rsid w:val="009F73CE"/>
    <w:rsid w:val="00A04FF2"/>
    <w:rsid w:val="00A13658"/>
    <w:rsid w:val="00A15CDC"/>
    <w:rsid w:val="00A20C69"/>
    <w:rsid w:val="00A2492C"/>
    <w:rsid w:val="00A7335E"/>
    <w:rsid w:val="00A844BC"/>
    <w:rsid w:val="00A92AD1"/>
    <w:rsid w:val="00AB26E5"/>
    <w:rsid w:val="00AC46D6"/>
    <w:rsid w:val="00AD09A5"/>
    <w:rsid w:val="00AE4AFB"/>
    <w:rsid w:val="00AF77AB"/>
    <w:rsid w:val="00B35E2D"/>
    <w:rsid w:val="00B36577"/>
    <w:rsid w:val="00B37ADA"/>
    <w:rsid w:val="00B57E4A"/>
    <w:rsid w:val="00B6110A"/>
    <w:rsid w:val="00B75C2A"/>
    <w:rsid w:val="00B95E38"/>
    <w:rsid w:val="00BB190C"/>
    <w:rsid w:val="00BB671A"/>
    <w:rsid w:val="00BD149A"/>
    <w:rsid w:val="00BF0AEE"/>
    <w:rsid w:val="00BF1E3C"/>
    <w:rsid w:val="00C1456F"/>
    <w:rsid w:val="00C34FCC"/>
    <w:rsid w:val="00C53095"/>
    <w:rsid w:val="00C70AAA"/>
    <w:rsid w:val="00C70E83"/>
    <w:rsid w:val="00C77EE9"/>
    <w:rsid w:val="00C83AB5"/>
    <w:rsid w:val="00C9268B"/>
    <w:rsid w:val="00CB0691"/>
    <w:rsid w:val="00CC0807"/>
    <w:rsid w:val="00CD4867"/>
    <w:rsid w:val="00CE5E3D"/>
    <w:rsid w:val="00CF61CF"/>
    <w:rsid w:val="00D05070"/>
    <w:rsid w:val="00D12226"/>
    <w:rsid w:val="00D32F99"/>
    <w:rsid w:val="00D4324B"/>
    <w:rsid w:val="00D7259B"/>
    <w:rsid w:val="00D7358C"/>
    <w:rsid w:val="00D920E8"/>
    <w:rsid w:val="00DA1BAD"/>
    <w:rsid w:val="00DB0955"/>
    <w:rsid w:val="00DC01D7"/>
    <w:rsid w:val="00DC4A63"/>
    <w:rsid w:val="00DF1710"/>
    <w:rsid w:val="00E0313A"/>
    <w:rsid w:val="00E12B1D"/>
    <w:rsid w:val="00E24B7C"/>
    <w:rsid w:val="00E348BA"/>
    <w:rsid w:val="00E36426"/>
    <w:rsid w:val="00E3678A"/>
    <w:rsid w:val="00E37A62"/>
    <w:rsid w:val="00E56D3E"/>
    <w:rsid w:val="00E6464A"/>
    <w:rsid w:val="00E7464D"/>
    <w:rsid w:val="00E8299C"/>
    <w:rsid w:val="00E8358A"/>
    <w:rsid w:val="00EB4E3F"/>
    <w:rsid w:val="00ED1053"/>
    <w:rsid w:val="00EE04E0"/>
    <w:rsid w:val="00EE528D"/>
    <w:rsid w:val="00EE56DD"/>
    <w:rsid w:val="00EE5B6C"/>
    <w:rsid w:val="00F0077C"/>
    <w:rsid w:val="00F041CD"/>
    <w:rsid w:val="00F16D5C"/>
    <w:rsid w:val="00F30067"/>
    <w:rsid w:val="00F37953"/>
    <w:rsid w:val="00F40B7D"/>
    <w:rsid w:val="00F41971"/>
    <w:rsid w:val="00F5583F"/>
    <w:rsid w:val="00F66BDA"/>
    <w:rsid w:val="00F76D87"/>
    <w:rsid w:val="00FA5FAB"/>
    <w:rsid w:val="00FB299D"/>
    <w:rsid w:val="00FD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1492"/>
    <w:pPr>
      <w:spacing w:after="0" w:line="240" w:lineRule="auto"/>
    </w:pPr>
  </w:style>
  <w:style w:type="paragraph" w:customStyle="1" w:styleId="ConsPlusTitle">
    <w:name w:val="ConsPlusTitle"/>
    <w:rsid w:val="005328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397"/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link w:val="Pro-Gramma0"/>
    <w:rsid w:val="00530E1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530E19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530E19"/>
    <w:pPr>
      <w:tabs>
        <w:tab w:val="left" w:pos="1134"/>
      </w:tabs>
      <w:spacing w:before="180"/>
      <w:ind w:hanging="567"/>
    </w:pPr>
  </w:style>
  <w:style w:type="table" w:styleId="a7">
    <w:name w:val="Table Grid"/>
    <w:basedOn w:val="a1"/>
    <w:uiPriority w:val="59"/>
    <w:rsid w:val="00530E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371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37ADA"/>
  </w:style>
  <w:style w:type="paragraph" w:styleId="a9">
    <w:name w:val="Normal (Web)"/>
    <w:basedOn w:val="a"/>
    <w:uiPriority w:val="99"/>
    <w:semiHidden/>
    <w:unhideWhenUsed/>
    <w:rsid w:val="0068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686B1D"/>
  </w:style>
  <w:style w:type="paragraph" w:customStyle="1" w:styleId="ConsPlusNormal">
    <w:name w:val="ConsPlusNormal"/>
    <w:link w:val="ConsPlusNormal0"/>
    <w:rsid w:val="006576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65766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927DE6"/>
    <w:pPr>
      <w:ind w:left="720"/>
      <w:contextualSpacing/>
    </w:pPr>
  </w:style>
  <w:style w:type="character" w:customStyle="1" w:styleId="apple-converted-space">
    <w:name w:val="apple-converted-space"/>
    <w:basedOn w:val="a0"/>
    <w:rsid w:val="00A20C69"/>
  </w:style>
  <w:style w:type="paragraph" w:customStyle="1" w:styleId="1">
    <w:name w:val="Без интервала1"/>
    <w:uiPriority w:val="99"/>
    <w:rsid w:val="004F3E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semiHidden/>
    <w:rsid w:val="00647DE8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Strong"/>
    <w:basedOn w:val="a0"/>
    <w:uiPriority w:val="99"/>
    <w:qFormat/>
    <w:rsid w:val="00647DE8"/>
    <w:rPr>
      <w:b/>
      <w:bCs/>
    </w:rPr>
  </w:style>
  <w:style w:type="character" w:customStyle="1" w:styleId="hl">
    <w:name w:val="hl"/>
    <w:basedOn w:val="a0"/>
    <w:rsid w:val="00647DE8"/>
  </w:style>
  <w:style w:type="paragraph" w:styleId="ac">
    <w:name w:val="header"/>
    <w:basedOn w:val="a"/>
    <w:link w:val="ad"/>
    <w:uiPriority w:val="99"/>
    <w:semiHidden/>
    <w:unhideWhenUsed/>
    <w:rsid w:val="00647D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7D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305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  <w:div w:id="194564711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  <w:div w:id="1732772940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  <w:div w:id="65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3051-B94A-480A-B497-E5D2A10F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 Тейково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Администратор</cp:lastModifiedBy>
  <cp:revision>22</cp:revision>
  <cp:lastPrinted>2021-04-26T07:37:00Z</cp:lastPrinted>
  <dcterms:created xsi:type="dcterms:W3CDTF">2021-03-15T06:46:00Z</dcterms:created>
  <dcterms:modified xsi:type="dcterms:W3CDTF">2021-04-26T07:37:00Z</dcterms:modified>
</cp:coreProperties>
</file>