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ED" w:rsidRPr="00A23FED" w:rsidRDefault="00A23FED" w:rsidP="00A23F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ED" w:rsidRPr="00A23FED" w:rsidRDefault="00A23FED" w:rsidP="00A23FE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23F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A23FED" w:rsidRPr="00A23FED" w:rsidRDefault="00A23FED" w:rsidP="00A23FE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ED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A23FED" w:rsidRPr="00A23FED" w:rsidRDefault="00A23FED" w:rsidP="00A23FED">
      <w:pPr>
        <w:pStyle w:val="a4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FED" w:rsidRPr="00A23FED" w:rsidRDefault="00A23FED" w:rsidP="00AC7B9F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A23FED" w:rsidRPr="00A23FED" w:rsidRDefault="00A23FED" w:rsidP="00A23FED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A23FED" w:rsidRPr="00A23FED" w:rsidRDefault="00A23FED" w:rsidP="00A23FED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 xml:space="preserve">от  24.12.2021                                                                                                              № </w:t>
      </w:r>
      <w:r w:rsidR="00F831DF">
        <w:rPr>
          <w:rFonts w:ascii="Times New Roman" w:hAnsi="Times New Roman" w:cs="Times New Roman"/>
          <w:sz w:val="28"/>
          <w:szCs w:val="28"/>
        </w:rPr>
        <w:t>145</w:t>
      </w:r>
    </w:p>
    <w:p w:rsidR="00A23FED" w:rsidRPr="00A23FED" w:rsidRDefault="00A23FED" w:rsidP="00A23FED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г.о. Тейково</w:t>
      </w:r>
    </w:p>
    <w:p w:rsidR="00A23FED" w:rsidRPr="00A23FED" w:rsidRDefault="00A23FED" w:rsidP="00A23FED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A23FED" w:rsidRPr="00610B7B" w:rsidRDefault="00610B7B" w:rsidP="00A23FED">
      <w:pPr>
        <w:pStyle w:val="a4"/>
        <w:tabs>
          <w:tab w:val="left" w:pos="6521"/>
        </w:tabs>
        <w:ind w:right="3119"/>
        <w:jc w:val="both"/>
        <w:rPr>
          <w:rFonts w:ascii="Times New Roman" w:hAnsi="Times New Roman"/>
          <w:sz w:val="28"/>
          <w:szCs w:val="28"/>
        </w:rPr>
      </w:pPr>
      <w:r w:rsidRPr="00610B7B">
        <w:rPr>
          <w:rFonts w:ascii="Times New Roman" w:hAnsi="Times New Roman"/>
          <w:sz w:val="28"/>
          <w:szCs w:val="28"/>
        </w:rPr>
        <w:t>О работе комиссии по жилищным вопросам при администрации городского округа Тейково Ивановской области в 2021 году</w:t>
      </w:r>
    </w:p>
    <w:p w:rsidR="00610B7B" w:rsidRPr="00610B7B" w:rsidRDefault="00610B7B" w:rsidP="00A23FED">
      <w:pPr>
        <w:pStyle w:val="a4"/>
        <w:tabs>
          <w:tab w:val="left" w:pos="6521"/>
        </w:tabs>
        <w:ind w:right="3119"/>
        <w:jc w:val="both"/>
        <w:rPr>
          <w:rFonts w:ascii="Times New Roman" w:hAnsi="Times New Roman" w:cs="Times New Roman"/>
          <w:sz w:val="28"/>
          <w:szCs w:val="28"/>
        </w:rPr>
      </w:pPr>
    </w:p>
    <w:p w:rsidR="00A23FED" w:rsidRPr="00A23FED" w:rsidRDefault="00A23FED" w:rsidP="00610B7B">
      <w:pPr>
        <w:pStyle w:val="a4"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610B7B">
        <w:rPr>
          <w:rFonts w:ascii="Times New Roman" w:hAnsi="Times New Roman" w:cs="Times New Roman"/>
          <w:sz w:val="28"/>
          <w:szCs w:val="28"/>
        </w:rPr>
        <w:t>первого</w:t>
      </w:r>
      <w:r w:rsidR="00610B7B" w:rsidRPr="00610B7B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10B7B">
        <w:rPr>
          <w:rFonts w:ascii="Times New Roman" w:hAnsi="Times New Roman" w:cs="Times New Roman"/>
          <w:sz w:val="28"/>
          <w:szCs w:val="28"/>
        </w:rPr>
        <w:t>я</w:t>
      </w:r>
      <w:r w:rsidR="00610B7B" w:rsidRPr="00610B7B">
        <w:rPr>
          <w:rFonts w:ascii="Times New Roman" w:hAnsi="Times New Roman" w:cs="Times New Roman"/>
          <w:sz w:val="28"/>
          <w:szCs w:val="28"/>
        </w:rPr>
        <w:t xml:space="preserve"> главы администрации (по вопросам городского хозяйства), начальник</w:t>
      </w:r>
      <w:r w:rsidR="00610B7B">
        <w:rPr>
          <w:rFonts w:ascii="Times New Roman" w:hAnsi="Times New Roman" w:cs="Times New Roman"/>
          <w:sz w:val="28"/>
          <w:szCs w:val="28"/>
        </w:rPr>
        <w:t>а</w:t>
      </w:r>
      <w:r w:rsidR="00610B7B" w:rsidRPr="00610B7B">
        <w:rPr>
          <w:rFonts w:ascii="Times New Roman" w:hAnsi="Times New Roman" w:cs="Times New Roman"/>
          <w:sz w:val="28"/>
          <w:szCs w:val="28"/>
        </w:rPr>
        <w:t xml:space="preserve"> Отдела городской инфраструктуры администрации городского округа Тейково Ивановской области </w:t>
      </w:r>
      <w:r w:rsidR="00610B7B" w:rsidRPr="00610B7B">
        <w:rPr>
          <w:rFonts w:ascii="Times New Roman" w:hAnsi="Times New Roman" w:cs="Times New Roman"/>
          <w:color w:val="000000" w:themeColor="text1"/>
          <w:sz w:val="28"/>
          <w:szCs w:val="28"/>
        </w:rPr>
        <w:t>Ермолаев</w:t>
      </w:r>
      <w:r w:rsidR="00610B7B">
        <w:rPr>
          <w:rFonts w:ascii="Times New Roman" w:hAnsi="Times New Roman" w:cs="Times New Roman"/>
          <w:color w:val="000000" w:themeColor="text1"/>
          <w:sz w:val="28"/>
          <w:szCs w:val="28"/>
        </w:rPr>
        <w:t>а С.Н.</w:t>
      </w:r>
      <w:r w:rsidR="00610B7B" w:rsidRPr="00A23FED">
        <w:rPr>
          <w:rFonts w:ascii="Times New Roman" w:hAnsi="Times New Roman" w:cs="Times New Roman"/>
          <w:sz w:val="28"/>
          <w:szCs w:val="28"/>
        </w:rPr>
        <w:t xml:space="preserve"> </w:t>
      </w:r>
      <w:r w:rsidR="00610B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3FED">
        <w:rPr>
          <w:rFonts w:ascii="Times New Roman" w:hAnsi="Times New Roman" w:cs="Times New Roman"/>
          <w:sz w:val="28"/>
          <w:szCs w:val="28"/>
        </w:rPr>
        <w:t>«</w:t>
      </w:r>
      <w:r w:rsidR="00610B7B" w:rsidRPr="00610B7B">
        <w:rPr>
          <w:rFonts w:ascii="Times New Roman" w:hAnsi="Times New Roman"/>
          <w:sz w:val="28"/>
          <w:szCs w:val="28"/>
        </w:rPr>
        <w:t>О работе комиссии по жилищным вопросам при администрации городского округа Тейково Ивановской области в 2021 году</w:t>
      </w:r>
      <w:r w:rsidR="00610B7B">
        <w:rPr>
          <w:rFonts w:ascii="Times New Roman" w:hAnsi="Times New Roman"/>
          <w:sz w:val="28"/>
          <w:szCs w:val="28"/>
        </w:rPr>
        <w:t>»</w:t>
      </w:r>
      <w:r w:rsidRPr="00A23FED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A23FED" w:rsidRPr="00A23FED" w:rsidRDefault="00A23FED" w:rsidP="00A23FED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A23FED" w:rsidRPr="00A23FED" w:rsidRDefault="00A23FED" w:rsidP="00A23FED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A23FED" w:rsidRPr="00A23FED" w:rsidRDefault="00A23FED" w:rsidP="00A23FED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3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3FE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A23FED" w:rsidRPr="00A23FED" w:rsidRDefault="00A23FED" w:rsidP="00A23FED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A23FED" w:rsidRPr="00A23FED" w:rsidRDefault="00A23FED" w:rsidP="00A23FED">
      <w:pPr>
        <w:numPr>
          <w:ilvl w:val="0"/>
          <w:numId w:val="1"/>
        </w:numPr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Информацию «</w:t>
      </w:r>
      <w:r w:rsidR="00610B7B" w:rsidRPr="00610B7B">
        <w:rPr>
          <w:rFonts w:ascii="Times New Roman" w:hAnsi="Times New Roman"/>
          <w:sz w:val="28"/>
          <w:szCs w:val="28"/>
        </w:rPr>
        <w:t>О работе комиссии по жилищным вопросам при администрации городского округа Тейково Ивановской области в 2021 году</w:t>
      </w:r>
      <w:r w:rsidRPr="00A23FED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A23FED" w:rsidRPr="00A23FED" w:rsidRDefault="00A23FED" w:rsidP="00A23FE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A23FED" w:rsidRPr="00A23FED" w:rsidRDefault="00A23FED" w:rsidP="00A23FE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FED" w:rsidRPr="00A23FED" w:rsidRDefault="00A23FED" w:rsidP="00A23FED">
      <w:pPr>
        <w:pStyle w:val="a7"/>
        <w:tabs>
          <w:tab w:val="left" w:pos="900"/>
        </w:tabs>
        <w:rPr>
          <w:b/>
          <w:i/>
          <w:sz w:val="28"/>
          <w:szCs w:val="28"/>
        </w:rPr>
      </w:pPr>
    </w:p>
    <w:p w:rsidR="00A23FED" w:rsidRPr="00A23FED" w:rsidRDefault="00A23FED" w:rsidP="00A23FED">
      <w:pPr>
        <w:pStyle w:val="a7"/>
        <w:tabs>
          <w:tab w:val="left" w:pos="900"/>
        </w:tabs>
        <w:rPr>
          <w:b/>
          <w:i/>
          <w:sz w:val="28"/>
          <w:szCs w:val="28"/>
        </w:rPr>
      </w:pPr>
    </w:p>
    <w:p w:rsidR="00A23FED" w:rsidRPr="00A23FED" w:rsidRDefault="00A23FED" w:rsidP="00A23FED">
      <w:pPr>
        <w:pStyle w:val="a7"/>
        <w:tabs>
          <w:tab w:val="left" w:pos="900"/>
        </w:tabs>
        <w:rPr>
          <w:b/>
          <w:i/>
          <w:sz w:val="28"/>
          <w:szCs w:val="28"/>
        </w:rPr>
      </w:pPr>
      <w:r w:rsidRPr="00A23FED">
        <w:rPr>
          <w:b/>
          <w:i/>
          <w:sz w:val="28"/>
          <w:szCs w:val="28"/>
        </w:rPr>
        <w:t>Председатель городской Думы</w:t>
      </w:r>
    </w:p>
    <w:p w:rsidR="00A23FED" w:rsidRPr="00A23FED" w:rsidRDefault="00A23FED" w:rsidP="00A23FED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FED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A23FED" w:rsidRPr="00A23FED" w:rsidRDefault="00A23FED" w:rsidP="00A23FE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A23FED" w:rsidRPr="00A23FED" w:rsidRDefault="00A23FED" w:rsidP="00A23FED">
      <w:pPr>
        <w:pStyle w:val="a4"/>
        <w:ind w:right="-141"/>
        <w:rPr>
          <w:rFonts w:ascii="Times New Roman" w:hAnsi="Times New Roman" w:cs="Times New Roman"/>
          <w:b/>
          <w:sz w:val="28"/>
          <w:szCs w:val="28"/>
        </w:rPr>
      </w:pPr>
    </w:p>
    <w:p w:rsidR="00A23FED" w:rsidRPr="00A23FED" w:rsidRDefault="00A23FED" w:rsidP="00A23FED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A23FED" w:rsidRPr="00A23FED" w:rsidRDefault="00A23FED" w:rsidP="00A23FED">
      <w:pPr>
        <w:pStyle w:val="a4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A23FED" w:rsidRPr="00A23FED" w:rsidRDefault="00A23FED" w:rsidP="00A23FED">
      <w:pPr>
        <w:pStyle w:val="a4"/>
        <w:ind w:right="-141"/>
        <w:rPr>
          <w:rFonts w:ascii="Times New Roman" w:hAnsi="Times New Roman" w:cs="Times New Roman"/>
          <w:sz w:val="28"/>
          <w:szCs w:val="28"/>
        </w:rPr>
      </w:pPr>
    </w:p>
    <w:p w:rsidR="00F831DF" w:rsidRDefault="00F831DF" w:rsidP="00610B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23FED" w:rsidRPr="00A23FED" w:rsidRDefault="00A23FED" w:rsidP="00610B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3FED" w:rsidRPr="00A23FED" w:rsidRDefault="00A23FED" w:rsidP="00610B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A23FED" w:rsidRPr="00A23FED" w:rsidRDefault="00A23FED" w:rsidP="00610B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A23FED" w:rsidRPr="00A23FED" w:rsidRDefault="00A23FED" w:rsidP="00610B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23FED" w:rsidRPr="00A23FED" w:rsidRDefault="00A23FED" w:rsidP="00610B7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от 24.12.2021 №</w:t>
      </w:r>
      <w:r w:rsidR="00F831DF">
        <w:rPr>
          <w:rFonts w:ascii="Times New Roman" w:hAnsi="Times New Roman" w:cs="Times New Roman"/>
          <w:sz w:val="28"/>
          <w:szCs w:val="28"/>
        </w:rPr>
        <w:t xml:space="preserve"> 145</w:t>
      </w:r>
      <w:r w:rsidRPr="00A23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FED" w:rsidRPr="00A23FED" w:rsidRDefault="00A23FED" w:rsidP="00610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FED" w:rsidRPr="00A23FED" w:rsidRDefault="00A23FED" w:rsidP="00610B7B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E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70953" w:rsidRDefault="00A23FED" w:rsidP="00610B7B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610B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10B7B" w:rsidRPr="00610B7B">
        <w:rPr>
          <w:rFonts w:ascii="Times New Roman" w:hAnsi="Times New Roman"/>
          <w:b/>
          <w:sz w:val="28"/>
          <w:szCs w:val="28"/>
        </w:rPr>
        <w:t>О работе комиссии по жилищным вопросам при администрации городского округа Тейково Ивановской области в 2021 году</w:t>
      </w:r>
      <w:r w:rsidRPr="00610B7B">
        <w:rPr>
          <w:rFonts w:ascii="Times New Roman" w:hAnsi="Times New Roman" w:cs="Times New Roman"/>
          <w:b/>
          <w:sz w:val="28"/>
          <w:szCs w:val="28"/>
        </w:rPr>
        <w:t>»</w:t>
      </w:r>
    </w:p>
    <w:p w:rsidR="00940102" w:rsidRDefault="00940102" w:rsidP="00845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7F4" w:rsidRDefault="008D37F4" w:rsidP="008D3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жилищным вопросам при администрации городского округа Тейково Ивановской области (далее Комиссия) создана и работает в соответствии с Жилищным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Законом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представления таким гражданам жилых помещений по договорам социального найма на территории Ивановской области», Уставом городского округа Тейково Ивановской области,</w:t>
      </w:r>
      <w:r w:rsidRPr="00951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муниципального городского Совета городского округа Тейково от 17.05.2006 № 114 «Об утверждении порядка признания граждан малоимущими для предоставления им жилых помещений муниципального жилищного фонда по договорам социального найма на территории г.о. Тейково», решением муниципального городского Совета городского округа Тейково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17.05.2006 № 115 «Об утверждении порядка предоставления малоимущим гражданам по договорам социального найма жилых помещений на территории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Тейково». Работа Комиссии регламентируется Положением о комиссии по жилищным вопросам при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Тейково, утвержденным постановлением № 43 от 03.02.2020. Состав комиссии 11 человек, причем                               4 человека - это депутаты городской Думы городского округа Тейково Ивановской области. </w:t>
      </w:r>
    </w:p>
    <w:p w:rsidR="008D37F4" w:rsidRDefault="008D37F4" w:rsidP="008D3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состоялось 9 заседаний, было составлено 14 протоколов. Основными вопросами в 2021 году было рассмотрение заявлений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признании граждан малоимущими для дальнейшей постановки на учет в качестве нуждающихся в жилых 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постановка данных граждан на учет нуждающихся в жилых помещениях. Соответственно, было рассмотрено                               12  заявлений по признанию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(все решены положительно) и                             12 заявлений о постанове на учет (1 отказ в постановке). </w:t>
      </w:r>
    </w:p>
    <w:p w:rsidR="008D37F4" w:rsidRDefault="008D37F4" w:rsidP="008D3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также занимается вопросами перевода жилого помещения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нежилого в жилое. Так в 2021 году в жилое помещение было переведено помещение, расположенное по адресу: Ивановская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Тейково,                                ул. Короткова, д. 16.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нежилые были переведены</w:t>
      </w:r>
      <w:r w:rsidRPr="00503F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03FCA">
        <w:rPr>
          <w:rFonts w:ascii="Times New Roman" w:hAnsi="Times New Roman" w:cs="Times New Roman"/>
          <w:sz w:val="28"/>
          <w:szCs w:val="28"/>
        </w:rPr>
        <w:t xml:space="preserve">Ивановская область, г. Тейково, </w:t>
      </w:r>
      <w:r w:rsidRPr="000C7EBE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2-я Комсомольская, д. 30а; </w:t>
      </w:r>
      <w:r w:rsidRPr="00503FCA">
        <w:rPr>
          <w:rFonts w:ascii="Times New Roman" w:hAnsi="Times New Roman" w:cs="Times New Roman"/>
          <w:sz w:val="28"/>
          <w:szCs w:val="28"/>
        </w:rPr>
        <w:t xml:space="preserve">Ивановская область, г. Тейково, ул. </w:t>
      </w:r>
      <w:r>
        <w:rPr>
          <w:rFonts w:ascii="Times New Roman" w:hAnsi="Times New Roman" w:cs="Times New Roman"/>
          <w:sz w:val="28"/>
          <w:szCs w:val="28"/>
        </w:rPr>
        <w:t xml:space="preserve">Октябрьская,                     д. 24, кв. 16; </w:t>
      </w:r>
      <w:r w:rsidRPr="00280FBA">
        <w:rPr>
          <w:rFonts w:ascii="Times New Roman" w:hAnsi="Times New Roman" w:cs="Times New Roman"/>
          <w:sz w:val="28"/>
          <w:szCs w:val="28"/>
        </w:rPr>
        <w:t xml:space="preserve">Ивановская область, г. Тейково, ул. </w:t>
      </w:r>
      <w:r>
        <w:rPr>
          <w:rFonts w:ascii="Times New Roman" w:hAnsi="Times New Roman" w:cs="Times New Roman"/>
          <w:sz w:val="28"/>
          <w:szCs w:val="28"/>
        </w:rPr>
        <w:t>Социалистическая, д. 14, кв. 2.</w:t>
      </w:r>
      <w:proofErr w:type="gramEnd"/>
    </w:p>
    <w:p w:rsidR="008D37F4" w:rsidRDefault="008D37F4" w:rsidP="008D3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2021 году в связи с изменениями в </w:t>
      </w:r>
      <w:r w:rsidRPr="002427C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области», утвержденной Постановлением Правительства Ивановской области от 06.12.2017 № 460-п</w:t>
      </w:r>
      <w:r>
        <w:rPr>
          <w:rFonts w:ascii="Times New Roman" w:hAnsi="Times New Roman" w:cs="Times New Roman"/>
          <w:sz w:val="28"/>
          <w:szCs w:val="28"/>
        </w:rPr>
        <w:t xml:space="preserve">, комиссией в порядке проверки было рассмотрено 8 учетных дел участников данной программы. Пять молодых семей были сняты с учета (основная причина достижение возраста более 35 лет). К сожалению, в 2021 году из бюджета Ивановской области деньги на субсидию для приобретения жилья молодым семьям не предоставлялись. </w:t>
      </w:r>
    </w:p>
    <w:p w:rsidR="008D37F4" w:rsidRDefault="008D37F4" w:rsidP="008D3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также были рассмотрены вопросы, находящиеся в рамках со статьи 8 Закона Ивановской области от 14.03.1997 № 7-ОЗ «О дополнительных гарантиях по социальной поддержке детей-сирот и детей, оставшихся без попечения родителей, в Ивановской области». В 2021 году</w:t>
      </w:r>
      <w:r w:rsidRPr="00B5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приобретены две квартиры для лиц из числа детей-сирот. Одна была распределена, вторая  находится в стадии оформления в собственность муниципалитета, и в дальнейшем также будет предоставлены данным гражданам. С тремя гражданами (в рамках данного закона) были расторгнуты договоры найма специализированного жилого помещения и заключены договоры социального найма.</w:t>
      </w:r>
    </w:p>
    <w:p w:rsidR="008D37F4" w:rsidRDefault="008D37F4" w:rsidP="008D3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специализированное </w:t>
      </w:r>
      <w:r w:rsidRPr="0082073E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2073E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36BC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36BC">
        <w:rPr>
          <w:rFonts w:ascii="Times New Roman" w:hAnsi="Times New Roman" w:cs="Times New Roman"/>
          <w:sz w:val="28"/>
          <w:szCs w:val="28"/>
        </w:rPr>
        <w:t xml:space="preserve">г. Тейково, </w:t>
      </w:r>
      <w:r>
        <w:rPr>
          <w:rFonts w:ascii="Times New Roman" w:hAnsi="Times New Roman" w:cs="Times New Roman"/>
          <w:sz w:val="28"/>
          <w:szCs w:val="28"/>
        </w:rPr>
        <w:t>ул. Чапаева, д. 26) было предоставлено</w:t>
      </w:r>
      <w:r w:rsidRPr="00820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приглашенному на работу </w:t>
      </w:r>
      <w:proofErr w:type="gramStart"/>
      <w:r w:rsidRPr="008207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073E">
        <w:rPr>
          <w:rFonts w:ascii="Times New Roman" w:hAnsi="Times New Roman" w:cs="Times New Roman"/>
          <w:sz w:val="28"/>
          <w:szCs w:val="28"/>
        </w:rPr>
        <w:t xml:space="preserve"> ОБУЗ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врачу. </w:t>
      </w:r>
    </w:p>
    <w:p w:rsidR="008D37F4" w:rsidRPr="00AB44F9" w:rsidRDefault="008D37F4" w:rsidP="008D3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4F9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AB44F9">
        <w:rPr>
          <w:rFonts w:ascii="Times New Roman" w:hAnsi="Times New Roman"/>
          <w:sz w:val="28"/>
          <w:szCs w:val="28"/>
        </w:rPr>
        <w:t xml:space="preserve">в рамках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услугами граждан Российской Федерации» был выдан государственный жилищный сертификат на приобретение жилого помещения. </w:t>
      </w:r>
      <w:proofErr w:type="gramStart"/>
      <w:r w:rsidRPr="00AB44F9">
        <w:rPr>
          <w:rFonts w:ascii="Times New Roman" w:hAnsi="Times New Roman"/>
          <w:sz w:val="28"/>
          <w:szCs w:val="28"/>
        </w:rPr>
        <w:t>Данная с</w:t>
      </w:r>
      <w:r>
        <w:rPr>
          <w:rFonts w:ascii="Times New Roman" w:hAnsi="Times New Roman"/>
          <w:sz w:val="28"/>
          <w:szCs w:val="28"/>
        </w:rPr>
        <w:t>емья</w:t>
      </w:r>
      <w:r w:rsidRPr="00AB44F9">
        <w:rPr>
          <w:rFonts w:ascii="Times New Roman" w:hAnsi="Times New Roman"/>
          <w:sz w:val="28"/>
          <w:szCs w:val="28"/>
        </w:rPr>
        <w:t xml:space="preserve"> относится к категории выехавших из зоны отселения, подвергшегося радиоактивному загрязнению вследствие катастрофы на Чернобыльской АЭС.</w:t>
      </w:r>
      <w:proofErr w:type="gramEnd"/>
    </w:p>
    <w:p w:rsidR="008D37F4" w:rsidRDefault="008D37F4" w:rsidP="008D3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социального найма в 2021 году было представлено 5 жилых помещения, одно из них многодетной семье, два - семьям с инвалидом.</w:t>
      </w:r>
    </w:p>
    <w:p w:rsidR="008D37F4" w:rsidRDefault="008D37F4" w:rsidP="008D3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24.12.2021 на учете нуждающихся в жилых помещениях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состоят 47 малоимущих семей и 30 молодых семей.</w:t>
      </w:r>
    </w:p>
    <w:p w:rsidR="008D37F4" w:rsidRDefault="008D37F4" w:rsidP="008D37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7F4" w:rsidRDefault="008D37F4" w:rsidP="008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7F4" w:rsidRPr="008451B6" w:rsidRDefault="008D37F4" w:rsidP="008D3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7B" w:rsidRDefault="00610B7B" w:rsidP="0061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B7B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610B7B" w:rsidRDefault="00610B7B" w:rsidP="0061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B7B">
        <w:rPr>
          <w:rFonts w:ascii="Times New Roman" w:hAnsi="Times New Roman" w:cs="Times New Roman"/>
          <w:sz w:val="28"/>
          <w:szCs w:val="28"/>
        </w:rPr>
        <w:t xml:space="preserve">(по вопросам городского хозяйства), </w:t>
      </w:r>
    </w:p>
    <w:p w:rsidR="00610B7B" w:rsidRDefault="00610B7B" w:rsidP="0061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B7B">
        <w:rPr>
          <w:rFonts w:ascii="Times New Roman" w:hAnsi="Times New Roman" w:cs="Times New Roman"/>
          <w:sz w:val="28"/>
          <w:szCs w:val="28"/>
        </w:rPr>
        <w:t xml:space="preserve">начальник Отдела городской инфраструктуры </w:t>
      </w:r>
    </w:p>
    <w:p w:rsidR="00610B7B" w:rsidRDefault="00610B7B" w:rsidP="0061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B7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</w:p>
    <w:p w:rsidR="0067457D" w:rsidRDefault="00610B7B" w:rsidP="0061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B7B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 С.Н. </w:t>
      </w:r>
      <w:r w:rsidRPr="00610B7B">
        <w:rPr>
          <w:rFonts w:ascii="Times New Roman" w:hAnsi="Times New Roman" w:cs="Times New Roman"/>
          <w:color w:val="000000" w:themeColor="text1"/>
          <w:sz w:val="28"/>
          <w:szCs w:val="28"/>
        </w:rPr>
        <w:t>Ермолаев</w:t>
      </w:r>
    </w:p>
    <w:p w:rsidR="0067457D" w:rsidRPr="0067457D" w:rsidRDefault="0067457D" w:rsidP="0067457D">
      <w:pPr>
        <w:rPr>
          <w:rFonts w:ascii="Times New Roman" w:hAnsi="Times New Roman" w:cs="Times New Roman"/>
          <w:sz w:val="28"/>
          <w:szCs w:val="28"/>
        </w:rPr>
      </w:pPr>
    </w:p>
    <w:p w:rsidR="0067457D" w:rsidRPr="0067457D" w:rsidRDefault="0067457D" w:rsidP="0067457D">
      <w:pPr>
        <w:rPr>
          <w:rFonts w:ascii="Times New Roman" w:hAnsi="Times New Roman" w:cs="Times New Roman"/>
          <w:sz w:val="28"/>
          <w:szCs w:val="28"/>
        </w:rPr>
      </w:pPr>
    </w:p>
    <w:p w:rsidR="0067457D" w:rsidRDefault="0067457D" w:rsidP="0067457D">
      <w:pPr>
        <w:rPr>
          <w:rFonts w:ascii="Times New Roman" w:hAnsi="Times New Roman" w:cs="Times New Roman"/>
          <w:sz w:val="28"/>
          <w:szCs w:val="28"/>
        </w:rPr>
      </w:pPr>
    </w:p>
    <w:p w:rsidR="008451B6" w:rsidRDefault="0067457D" w:rsidP="0067457D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7457D" w:rsidRDefault="0067457D" w:rsidP="0067457D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:rsidR="0067457D" w:rsidRDefault="0067457D" w:rsidP="0067457D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:rsidR="0067457D" w:rsidRDefault="0067457D" w:rsidP="0067457D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:rsidR="0067457D" w:rsidRDefault="0067457D" w:rsidP="0067457D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:rsidR="0067457D" w:rsidRDefault="0067457D" w:rsidP="0067457D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:rsidR="0067457D" w:rsidRDefault="0067457D" w:rsidP="0067457D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:rsidR="0067457D" w:rsidRPr="0067457D" w:rsidRDefault="0067457D" w:rsidP="0067457D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sectPr w:rsidR="0067457D" w:rsidRPr="0067457D" w:rsidSect="008451B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1B6"/>
    <w:rsid w:val="000877B8"/>
    <w:rsid w:val="001E7F2E"/>
    <w:rsid w:val="002149E2"/>
    <w:rsid w:val="002A11D2"/>
    <w:rsid w:val="002A3EA3"/>
    <w:rsid w:val="002F4838"/>
    <w:rsid w:val="003208A4"/>
    <w:rsid w:val="00387CAF"/>
    <w:rsid w:val="00481D15"/>
    <w:rsid w:val="00530C34"/>
    <w:rsid w:val="00610B7B"/>
    <w:rsid w:val="00670953"/>
    <w:rsid w:val="0067457D"/>
    <w:rsid w:val="006C2DC0"/>
    <w:rsid w:val="007450FF"/>
    <w:rsid w:val="00777549"/>
    <w:rsid w:val="0082073E"/>
    <w:rsid w:val="00843DAC"/>
    <w:rsid w:val="008451B6"/>
    <w:rsid w:val="008D37F4"/>
    <w:rsid w:val="009072F1"/>
    <w:rsid w:val="00940102"/>
    <w:rsid w:val="009B1F5C"/>
    <w:rsid w:val="00A23FED"/>
    <w:rsid w:val="00A27424"/>
    <w:rsid w:val="00A93F9E"/>
    <w:rsid w:val="00AB44F9"/>
    <w:rsid w:val="00AC7B9F"/>
    <w:rsid w:val="00B2119E"/>
    <w:rsid w:val="00B521D0"/>
    <w:rsid w:val="00B62B9A"/>
    <w:rsid w:val="00C002F6"/>
    <w:rsid w:val="00D56B8A"/>
    <w:rsid w:val="00EB2613"/>
    <w:rsid w:val="00F831DF"/>
    <w:rsid w:val="00F9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70953"/>
    <w:rPr>
      <w:rFonts w:eastAsiaTheme="minorHAnsi"/>
      <w:lang w:eastAsia="en-US"/>
    </w:rPr>
  </w:style>
  <w:style w:type="paragraph" w:styleId="a4">
    <w:name w:val="No Spacing"/>
    <w:link w:val="a3"/>
    <w:qFormat/>
    <w:rsid w:val="0067095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7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95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23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23F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Администратор</cp:lastModifiedBy>
  <cp:revision>18</cp:revision>
  <cp:lastPrinted>2021-12-24T09:51:00Z</cp:lastPrinted>
  <dcterms:created xsi:type="dcterms:W3CDTF">2021-12-02T11:00:00Z</dcterms:created>
  <dcterms:modified xsi:type="dcterms:W3CDTF">2021-12-24T09:52:00Z</dcterms:modified>
</cp:coreProperties>
</file>