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1A4" w:rsidRPr="000071A4" w:rsidRDefault="000071A4" w:rsidP="000071A4">
      <w:pPr>
        <w:spacing w:after="0" w:line="240" w:lineRule="auto"/>
        <w:ind w:right="-284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0071A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1A4" w:rsidRPr="00973642" w:rsidRDefault="000071A4" w:rsidP="000071A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973642">
        <w:rPr>
          <w:rFonts w:ascii="Times New Roman" w:hAnsi="Times New Roman" w:cs="Times New Roman"/>
          <w:b/>
          <w:spacing w:val="-1"/>
          <w:sz w:val="28"/>
          <w:szCs w:val="28"/>
        </w:rPr>
        <w:t xml:space="preserve">ГОРОДСКАЯ ДУМА </w:t>
      </w:r>
    </w:p>
    <w:p w:rsidR="000071A4" w:rsidRPr="00973642" w:rsidRDefault="000071A4" w:rsidP="000071A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642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0071A4" w:rsidRPr="00973642" w:rsidRDefault="000071A4" w:rsidP="000071A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pacing w:val="69"/>
          <w:w w:val="101"/>
          <w:sz w:val="28"/>
          <w:szCs w:val="28"/>
        </w:rPr>
      </w:pPr>
    </w:p>
    <w:p w:rsidR="000071A4" w:rsidRPr="00973642" w:rsidRDefault="000071A4" w:rsidP="000071A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pacing w:val="69"/>
          <w:w w:val="101"/>
          <w:sz w:val="28"/>
          <w:szCs w:val="28"/>
        </w:rPr>
      </w:pPr>
      <w:r w:rsidRPr="00973642">
        <w:rPr>
          <w:rFonts w:ascii="Times New Roman" w:hAnsi="Times New Roman" w:cs="Times New Roman"/>
          <w:b/>
          <w:bCs/>
          <w:spacing w:val="69"/>
          <w:w w:val="101"/>
          <w:sz w:val="28"/>
          <w:szCs w:val="28"/>
        </w:rPr>
        <w:t>РЕШЕНИЕ</w:t>
      </w:r>
    </w:p>
    <w:p w:rsidR="000071A4" w:rsidRPr="00973642" w:rsidRDefault="000071A4" w:rsidP="000071A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1A4" w:rsidRPr="00973642" w:rsidRDefault="000071A4" w:rsidP="000071A4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73642">
        <w:rPr>
          <w:rFonts w:ascii="Times New Roman" w:hAnsi="Times New Roman" w:cs="Times New Roman"/>
          <w:sz w:val="28"/>
          <w:szCs w:val="28"/>
        </w:rPr>
        <w:t xml:space="preserve">от  26.11.2021                                                                                                               № </w:t>
      </w:r>
      <w:r w:rsidR="00973642" w:rsidRPr="00973642">
        <w:rPr>
          <w:rFonts w:ascii="Times New Roman" w:hAnsi="Times New Roman" w:cs="Times New Roman"/>
          <w:sz w:val="28"/>
          <w:szCs w:val="28"/>
        </w:rPr>
        <w:t>122</w:t>
      </w:r>
    </w:p>
    <w:p w:rsidR="000071A4" w:rsidRPr="00973642" w:rsidRDefault="000071A4" w:rsidP="000071A4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73642">
        <w:rPr>
          <w:rFonts w:ascii="Times New Roman" w:hAnsi="Times New Roman" w:cs="Times New Roman"/>
          <w:sz w:val="28"/>
          <w:szCs w:val="28"/>
        </w:rPr>
        <w:t>г. о. Тейково</w:t>
      </w:r>
    </w:p>
    <w:p w:rsidR="000071A4" w:rsidRPr="00973642" w:rsidRDefault="000071A4" w:rsidP="000071A4">
      <w:pPr>
        <w:tabs>
          <w:tab w:val="left" w:pos="7938"/>
        </w:tabs>
        <w:spacing w:after="0" w:line="240" w:lineRule="auto"/>
        <w:ind w:right="3826"/>
        <w:rPr>
          <w:rFonts w:ascii="Times New Roman" w:hAnsi="Times New Roman" w:cs="Times New Roman"/>
          <w:sz w:val="28"/>
          <w:szCs w:val="28"/>
        </w:rPr>
      </w:pPr>
    </w:p>
    <w:p w:rsidR="000071A4" w:rsidRPr="00973642" w:rsidRDefault="000071A4" w:rsidP="000071A4">
      <w:pPr>
        <w:widowControl w:val="0"/>
        <w:shd w:val="clear" w:color="auto" w:fill="FFFFFF"/>
        <w:tabs>
          <w:tab w:val="left" w:pos="6379"/>
          <w:tab w:val="left" w:pos="7371"/>
          <w:tab w:val="left" w:pos="7938"/>
        </w:tabs>
        <w:autoSpaceDE w:val="0"/>
        <w:autoSpaceDN w:val="0"/>
        <w:adjustRightInd w:val="0"/>
        <w:ind w:right="38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73642">
        <w:rPr>
          <w:rFonts w:ascii="Times New Roman" w:hAnsi="Times New Roman" w:cs="Times New Roman"/>
          <w:spacing w:val="-3"/>
          <w:sz w:val="28"/>
          <w:szCs w:val="28"/>
        </w:rPr>
        <w:t>Об утверждении структуры и штатной численности контрольно-счетной комиссии</w:t>
      </w:r>
      <w:r w:rsidRPr="00973642">
        <w:rPr>
          <w:rFonts w:ascii="Times New Roman" w:hAnsi="Times New Roman" w:cs="Times New Roman"/>
          <w:spacing w:val="-4"/>
          <w:sz w:val="28"/>
          <w:szCs w:val="28"/>
        </w:rPr>
        <w:t xml:space="preserve"> городского округа Тейково Ивановской области </w:t>
      </w:r>
    </w:p>
    <w:p w:rsidR="000071A4" w:rsidRPr="00973642" w:rsidRDefault="000071A4" w:rsidP="000071A4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364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97364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 </w:t>
      </w:r>
      <w:r w:rsidRPr="0097364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proofErr w:type="gramStart"/>
        <w:r w:rsidRPr="00973642">
          <w:rPr>
            <w:rFonts w:ascii="Times New Roman" w:hAnsi="Times New Roman" w:cs="Times New Roman"/>
            <w:sz w:val="28"/>
            <w:szCs w:val="28"/>
          </w:rPr>
          <w:t>зак</w:t>
        </w:r>
      </w:hyperlink>
      <w:r w:rsidRPr="00973642">
        <w:rPr>
          <w:rFonts w:ascii="Times New Roman" w:hAnsi="Times New Roman" w:cs="Times New Roman"/>
          <w:sz w:val="28"/>
          <w:szCs w:val="28"/>
        </w:rPr>
        <w:t>оном</w:t>
      </w:r>
      <w:proofErr w:type="gramEnd"/>
      <w:r w:rsidRPr="00973642">
        <w:rPr>
          <w:rFonts w:ascii="Times New Roman" w:hAnsi="Times New Roman" w:cs="Times New Roman"/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Уставом городского округа Тейково Ивановской области, </w:t>
      </w:r>
      <w:r w:rsidRPr="00973642">
        <w:rPr>
          <w:rFonts w:ascii="Times New Roman" w:eastAsia="Times New Roman" w:hAnsi="Times New Roman" w:cs="Times New Roman"/>
          <w:sz w:val="28"/>
          <w:szCs w:val="28"/>
        </w:rPr>
        <w:t>Положением о контрольно-счетной комиссии городского округа Тейково Ивановской области</w:t>
      </w:r>
      <w:r w:rsidRPr="00973642">
        <w:rPr>
          <w:rFonts w:ascii="Times New Roman" w:hAnsi="Times New Roman" w:cs="Times New Roman"/>
          <w:sz w:val="28"/>
          <w:szCs w:val="28"/>
        </w:rPr>
        <w:t>,</w:t>
      </w:r>
      <w:r w:rsidR="00930F27" w:rsidRPr="00973642">
        <w:rPr>
          <w:rFonts w:ascii="Times New Roman" w:hAnsi="Times New Roman" w:cs="Times New Roman"/>
          <w:sz w:val="28"/>
          <w:szCs w:val="28"/>
        </w:rPr>
        <w:t xml:space="preserve"> утвержденным решением городской </w:t>
      </w:r>
      <w:r w:rsidR="00FC1F8C" w:rsidRPr="00973642">
        <w:rPr>
          <w:rFonts w:ascii="Times New Roman" w:hAnsi="Times New Roman" w:cs="Times New Roman"/>
          <w:sz w:val="28"/>
          <w:szCs w:val="28"/>
        </w:rPr>
        <w:t>Д</w:t>
      </w:r>
      <w:r w:rsidR="00930F27" w:rsidRPr="00973642">
        <w:rPr>
          <w:rFonts w:ascii="Times New Roman" w:hAnsi="Times New Roman" w:cs="Times New Roman"/>
          <w:sz w:val="28"/>
          <w:szCs w:val="28"/>
        </w:rPr>
        <w:t xml:space="preserve">умы городского округа Тейково </w:t>
      </w:r>
      <w:r w:rsidR="00FC1F8C" w:rsidRPr="00973642">
        <w:rPr>
          <w:rFonts w:ascii="Times New Roman" w:hAnsi="Times New Roman" w:cs="Times New Roman"/>
          <w:sz w:val="28"/>
          <w:szCs w:val="28"/>
        </w:rPr>
        <w:t>И</w:t>
      </w:r>
      <w:r w:rsidR="00930F27" w:rsidRPr="00973642">
        <w:rPr>
          <w:rFonts w:ascii="Times New Roman" w:hAnsi="Times New Roman" w:cs="Times New Roman"/>
          <w:sz w:val="28"/>
          <w:szCs w:val="28"/>
        </w:rPr>
        <w:t>вановской области от 26.11.2021</w:t>
      </w:r>
      <w:r w:rsidRPr="00973642">
        <w:rPr>
          <w:rFonts w:ascii="Times New Roman" w:hAnsi="Times New Roman" w:cs="Times New Roman"/>
          <w:sz w:val="28"/>
          <w:szCs w:val="28"/>
        </w:rPr>
        <w:t xml:space="preserve"> </w:t>
      </w:r>
      <w:r w:rsidR="00930F27" w:rsidRPr="00973642"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 w:rsidR="0084426F" w:rsidRPr="00973642">
        <w:rPr>
          <w:rFonts w:ascii="Times New Roman" w:hAnsi="Times New Roman" w:cs="Times New Roman"/>
          <w:sz w:val="28"/>
          <w:szCs w:val="28"/>
        </w:rPr>
        <w:t>12</w:t>
      </w:r>
      <w:r w:rsidR="00FC1F8C" w:rsidRPr="00973642">
        <w:rPr>
          <w:rFonts w:ascii="Times New Roman" w:hAnsi="Times New Roman" w:cs="Times New Roman"/>
          <w:sz w:val="28"/>
          <w:szCs w:val="28"/>
        </w:rPr>
        <w:t>1</w:t>
      </w:r>
      <w:r w:rsidR="00930F27" w:rsidRPr="00973642">
        <w:rPr>
          <w:rFonts w:ascii="Times New Roman" w:hAnsi="Times New Roman" w:cs="Times New Roman"/>
          <w:sz w:val="28"/>
          <w:szCs w:val="28"/>
        </w:rPr>
        <w:t xml:space="preserve">, </w:t>
      </w:r>
      <w:r w:rsidRPr="00973642">
        <w:rPr>
          <w:rFonts w:ascii="Times New Roman" w:hAnsi="Times New Roman" w:cs="Times New Roman"/>
          <w:sz w:val="28"/>
          <w:szCs w:val="28"/>
        </w:rPr>
        <w:t xml:space="preserve">на основании представления председателя </w:t>
      </w:r>
      <w:r w:rsidRPr="00973642">
        <w:rPr>
          <w:rFonts w:ascii="Times New Roman" w:eastAsia="Times New Roman" w:hAnsi="Times New Roman" w:cs="Times New Roman"/>
          <w:sz w:val="28"/>
          <w:szCs w:val="28"/>
        </w:rPr>
        <w:t>контрольно-счетной комиссии городского округа Тейково Ивановской области</w:t>
      </w:r>
      <w:r w:rsidRPr="00973642">
        <w:rPr>
          <w:rFonts w:ascii="Times New Roman" w:hAnsi="Times New Roman" w:cs="Times New Roman"/>
          <w:sz w:val="28"/>
          <w:szCs w:val="28"/>
        </w:rPr>
        <w:t xml:space="preserve"> от 17.11.202</w:t>
      </w:r>
      <w:r w:rsidR="0041470F" w:rsidRPr="00973642">
        <w:rPr>
          <w:rFonts w:ascii="Times New Roman" w:hAnsi="Times New Roman" w:cs="Times New Roman"/>
          <w:sz w:val="28"/>
          <w:szCs w:val="28"/>
        </w:rPr>
        <w:t>1</w:t>
      </w:r>
      <w:r w:rsidRPr="00973642">
        <w:rPr>
          <w:rFonts w:ascii="Times New Roman" w:hAnsi="Times New Roman" w:cs="Times New Roman"/>
          <w:sz w:val="28"/>
          <w:szCs w:val="28"/>
        </w:rPr>
        <w:t>, -</w:t>
      </w:r>
    </w:p>
    <w:p w:rsidR="000071A4" w:rsidRPr="00973642" w:rsidRDefault="000071A4" w:rsidP="000071A4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71A4" w:rsidRPr="00973642" w:rsidRDefault="000071A4" w:rsidP="000071A4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973642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0071A4" w:rsidRPr="00973642" w:rsidRDefault="000071A4" w:rsidP="000071A4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7364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73642">
        <w:rPr>
          <w:rFonts w:ascii="Times New Roman" w:hAnsi="Times New Roman" w:cs="Times New Roman"/>
          <w:sz w:val="28"/>
          <w:szCs w:val="28"/>
        </w:rPr>
        <w:t xml:space="preserve"> Е Ш И Л А :</w:t>
      </w:r>
    </w:p>
    <w:p w:rsidR="000071A4" w:rsidRPr="00973642" w:rsidRDefault="000071A4" w:rsidP="000071A4">
      <w:pPr>
        <w:pStyle w:val="ConsPlusNormal0"/>
        <w:numPr>
          <w:ilvl w:val="0"/>
          <w:numId w:val="2"/>
        </w:numPr>
        <w:tabs>
          <w:tab w:val="clear" w:pos="885"/>
        </w:tabs>
        <w:adjustRightInd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364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973642">
        <w:rPr>
          <w:rFonts w:ascii="Times New Roman" w:hAnsi="Times New Roman" w:cs="Times New Roman"/>
          <w:spacing w:val="-3"/>
          <w:sz w:val="28"/>
          <w:szCs w:val="28"/>
        </w:rPr>
        <w:t xml:space="preserve">структуру и штатную численность </w:t>
      </w:r>
      <w:r w:rsidRPr="00973642">
        <w:rPr>
          <w:rFonts w:ascii="Times New Roman" w:eastAsia="Times New Roman" w:hAnsi="Times New Roman" w:cs="Times New Roman"/>
          <w:sz w:val="28"/>
          <w:szCs w:val="28"/>
        </w:rPr>
        <w:t>контрольно-счетной комиссии городского округа Тейково Ивановской области</w:t>
      </w:r>
      <w:r w:rsidRPr="00973642">
        <w:rPr>
          <w:rFonts w:ascii="Times New Roman" w:hAnsi="Times New Roman" w:cs="Times New Roman"/>
          <w:spacing w:val="-4"/>
          <w:sz w:val="28"/>
          <w:szCs w:val="28"/>
        </w:rPr>
        <w:t xml:space="preserve"> согласно приложению к настоящему решению.</w:t>
      </w:r>
    </w:p>
    <w:p w:rsidR="007F5E50" w:rsidRPr="00973642" w:rsidRDefault="007F5E50" w:rsidP="007F5E50">
      <w:pPr>
        <w:pStyle w:val="ConsPlusNormal0"/>
        <w:numPr>
          <w:ilvl w:val="0"/>
          <w:numId w:val="2"/>
        </w:numPr>
        <w:tabs>
          <w:tab w:val="clear" w:pos="885"/>
        </w:tabs>
        <w:adjustRightInd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364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</w:t>
      </w:r>
      <w:r w:rsidR="00735521" w:rsidRPr="0097364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973642">
        <w:rPr>
          <w:rFonts w:ascii="Times New Roman" w:hAnsi="Times New Roman" w:cs="Times New Roman"/>
          <w:sz w:val="28"/>
          <w:szCs w:val="28"/>
        </w:rPr>
        <w:t>регистрации контрольно-счетной комиссии городского округа Тейково Ивановской области как юридического лица.</w:t>
      </w:r>
    </w:p>
    <w:p w:rsidR="000071A4" w:rsidRPr="00973642" w:rsidRDefault="000071A4" w:rsidP="000071A4">
      <w:pPr>
        <w:pStyle w:val="a8"/>
        <w:numPr>
          <w:ilvl w:val="0"/>
          <w:numId w:val="2"/>
        </w:numPr>
        <w:tabs>
          <w:tab w:val="clear" w:pos="885"/>
          <w:tab w:val="num" w:pos="0"/>
        </w:tabs>
        <w:autoSpaceDE w:val="0"/>
        <w:autoSpaceDN w:val="0"/>
        <w:adjustRightInd w:val="0"/>
        <w:ind w:left="0" w:right="-284" w:firstLine="851"/>
        <w:jc w:val="both"/>
        <w:rPr>
          <w:sz w:val="28"/>
          <w:szCs w:val="28"/>
        </w:rPr>
      </w:pPr>
      <w:r w:rsidRPr="00973642">
        <w:rPr>
          <w:sz w:val="28"/>
          <w:szCs w:val="28"/>
        </w:rPr>
        <w:t>Опубликовать настоящее решение в «Вестнике органов местного                          самоуправления городского округа Тейково Ивановской области» и на официальном сайте администрации городского округа Тейково Ивановской области в сети                     «Интернет».</w:t>
      </w:r>
    </w:p>
    <w:p w:rsidR="000071A4" w:rsidRPr="00973642" w:rsidRDefault="000071A4" w:rsidP="000071A4">
      <w:pPr>
        <w:pStyle w:val="a9"/>
        <w:tabs>
          <w:tab w:val="num" w:pos="0"/>
        </w:tabs>
        <w:ind w:right="-284" w:firstLine="851"/>
        <w:jc w:val="both"/>
        <w:rPr>
          <w:b/>
          <w:i/>
          <w:szCs w:val="28"/>
        </w:rPr>
      </w:pPr>
    </w:p>
    <w:p w:rsidR="00973642" w:rsidRDefault="00973642" w:rsidP="000071A4">
      <w:pPr>
        <w:pStyle w:val="a9"/>
        <w:jc w:val="both"/>
        <w:rPr>
          <w:b/>
          <w:i/>
          <w:szCs w:val="28"/>
        </w:rPr>
      </w:pPr>
    </w:p>
    <w:p w:rsidR="000071A4" w:rsidRPr="00973642" w:rsidRDefault="000071A4" w:rsidP="000071A4">
      <w:pPr>
        <w:pStyle w:val="a9"/>
        <w:jc w:val="both"/>
        <w:rPr>
          <w:b/>
          <w:i/>
          <w:szCs w:val="28"/>
        </w:rPr>
      </w:pPr>
      <w:r w:rsidRPr="00973642">
        <w:rPr>
          <w:b/>
          <w:i/>
          <w:szCs w:val="28"/>
        </w:rPr>
        <w:t>Председатель городской Думы</w:t>
      </w:r>
    </w:p>
    <w:p w:rsidR="000071A4" w:rsidRPr="00973642" w:rsidRDefault="000071A4" w:rsidP="000071A4">
      <w:pPr>
        <w:tabs>
          <w:tab w:val="left" w:pos="-142"/>
        </w:tabs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642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0E5B28" w:rsidRPr="00973642" w:rsidRDefault="000E5B28" w:rsidP="000071A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73642" w:rsidRDefault="000E5B28" w:rsidP="00570881">
      <w:pPr>
        <w:spacing w:after="0"/>
        <w:ind w:right="-284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736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0071A4" w:rsidRPr="00973642" w:rsidRDefault="000E5B28" w:rsidP="00570881">
      <w:pPr>
        <w:spacing w:after="0"/>
        <w:ind w:right="-284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7364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071A4" w:rsidRPr="00973642">
        <w:rPr>
          <w:rFonts w:ascii="Times New Roman" w:hAnsi="Times New Roman" w:cs="Times New Roman"/>
          <w:sz w:val="28"/>
          <w:szCs w:val="28"/>
        </w:rPr>
        <w:t>Приложение</w:t>
      </w:r>
    </w:p>
    <w:p w:rsidR="000071A4" w:rsidRPr="00973642" w:rsidRDefault="000071A4" w:rsidP="000071A4">
      <w:pPr>
        <w:spacing w:after="0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973642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0071A4" w:rsidRPr="00973642" w:rsidRDefault="000071A4" w:rsidP="000071A4">
      <w:pPr>
        <w:spacing w:after="0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973642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0071A4" w:rsidRPr="00973642" w:rsidRDefault="000071A4" w:rsidP="000071A4">
      <w:pPr>
        <w:spacing w:after="0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973642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0071A4" w:rsidRPr="00973642" w:rsidRDefault="000071A4" w:rsidP="000071A4">
      <w:pPr>
        <w:spacing w:after="0"/>
        <w:ind w:right="-284"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3642">
        <w:rPr>
          <w:rFonts w:ascii="Times New Roman" w:hAnsi="Times New Roman" w:cs="Times New Roman"/>
          <w:sz w:val="28"/>
          <w:szCs w:val="28"/>
        </w:rPr>
        <w:t xml:space="preserve">от 26.11.2021 № </w:t>
      </w:r>
      <w:r w:rsidR="00973642">
        <w:rPr>
          <w:rFonts w:ascii="Times New Roman" w:hAnsi="Times New Roman" w:cs="Times New Roman"/>
          <w:sz w:val="28"/>
          <w:szCs w:val="28"/>
        </w:rPr>
        <w:t>122</w:t>
      </w:r>
    </w:p>
    <w:p w:rsidR="000071A4" w:rsidRPr="00431E94" w:rsidRDefault="000071A4" w:rsidP="000071A4">
      <w:pPr>
        <w:jc w:val="center"/>
        <w:rPr>
          <w:b/>
          <w:sz w:val="28"/>
          <w:szCs w:val="28"/>
        </w:rPr>
      </w:pPr>
    </w:p>
    <w:p w:rsidR="000071A4" w:rsidRDefault="000071A4" w:rsidP="000E5B28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206" w:type="dxa"/>
        <w:tblInd w:w="108" w:type="dxa"/>
        <w:tblLook w:val="04A0"/>
      </w:tblPr>
      <w:tblGrid>
        <w:gridCol w:w="567"/>
        <w:gridCol w:w="3686"/>
        <w:gridCol w:w="3827"/>
        <w:gridCol w:w="2126"/>
      </w:tblGrid>
      <w:tr w:rsidR="00C9054F" w:rsidTr="000071A4">
        <w:tc>
          <w:tcPr>
            <w:tcW w:w="10206" w:type="dxa"/>
            <w:gridSpan w:val="4"/>
          </w:tcPr>
          <w:p w:rsidR="00C9054F" w:rsidRPr="000E5B28" w:rsidRDefault="00C9054F" w:rsidP="00C9054F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0E5B28">
              <w:rPr>
                <w:rFonts w:ascii="Times New Roman" w:hAnsi="Times New Roman" w:cs="Times New Roman"/>
                <w:b/>
                <w:sz w:val="28"/>
                <w:szCs w:val="28"/>
              </w:rPr>
              <w:t>труктур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0E5B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штатн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0E5B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численност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0E5B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9054F" w:rsidRPr="000E5B28" w:rsidRDefault="00C9054F" w:rsidP="000071A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B2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контрольно-счетной комиссии городского округа Тейково Ивановской области</w:t>
            </w:r>
          </w:p>
          <w:p w:rsidR="00C9054F" w:rsidRDefault="00C9054F" w:rsidP="000E5B28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4F" w:rsidTr="000071A4">
        <w:tc>
          <w:tcPr>
            <w:tcW w:w="567" w:type="dxa"/>
          </w:tcPr>
          <w:p w:rsidR="00C9054F" w:rsidRDefault="00C9054F" w:rsidP="000071A4">
            <w:pPr>
              <w:tabs>
                <w:tab w:val="left" w:pos="351"/>
              </w:tabs>
              <w:ind w:left="-108"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9054F" w:rsidRDefault="00C9054F" w:rsidP="000071A4">
            <w:pPr>
              <w:tabs>
                <w:tab w:val="left" w:pos="351"/>
              </w:tabs>
              <w:ind w:left="-108"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C9054F" w:rsidRDefault="00C9054F" w:rsidP="000071A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</w:p>
        </w:tc>
        <w:tc>
          <w:tcPr>
            <w:tcW w:w="3827" w:type="dxa"/>
          </w:tcPr>
          <w:p w:rsidR="00C9054F" w:rsidRDefault="00C9054F" w:rsidP="000071A4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  <w:p w:rsidR="00CB083A" w:rsidRDefault="0074261B" w:rsidP="000071A4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полное/</w:t>
            </w:r>
            <w:r w:rsidR="00CB083A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</w:p>
        </w:tc>
        <w:tc>
          <w:tcPr>
            <w:tcW w:w="2126" w:type="dxa"/>
          </w:tcPr>
          <w:p w:rsidR="00C9054F" w:rsidRDefault="00C9054F" w:rsidP="000071A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Штатная численность</w:t>
            </w:r>
            <w:r w:rsidR="00CB083A">
              <w:rPr>
                <w:rFonts w:ascii="Times New Roman" w:hAnsi="Times New Roman" w:cs="Times New Roman"/>
                <w:sz w:val="28"/>
                <w:szCs w:val="28"/>
              </w:rPr>
              <w:t xml:space="preserve"> (ед.)</w:t>
            </w:r>
          </w:p>
        </w:tc>
      </w:tr>
      <w:tr w:rsidR="00C9054F" w:rsidTr="000071A4">
        <w:tc>
          <w:tcPr>
            <w:tcW w:w="567" w:type="dxa"/>
          </w:tcPr>
          <w:p w:rsidR="00C9054F" w:rsidRDefault="00C9054F" w:rsidP="000071A4">
            <w:pPr>
              <w:tabs>
                <w:tab w:val="left" w:pos="351"/>
              </w:tabs>
              <w:ind w:left="-108"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74261B" w:rsidRDefault="00C9054F" w:rsidP="000071A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CB083A" w:rsidRPr="009B0F4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</w:p>
          <w:p w:rsidR="00C9054F" w:rsidRDefault="00CB083A" w:rsidP="000071A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контрольно-счетной комиссии </w:t>
            </w:r>
            <w:r w:rsidRPr="009B0F4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городского округа Тейково Ивановской области</w:t>
            </w:r>
          </w:p>
        </w:tc>
        <w:tc>
          <w:tcPr>
            <w:tcW w:w="3827" w:type="dxa"/>
          </w:tcPr>
          <w:p w:rsidR="0074261B" w:rsidRDefault="00C9054F" w:rsidP="000071A4">
            <w:pPr>
              <w:ind w:left="-108" w:right="33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9B0F4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</w:p>
          <w:p w:rsidR="000422C1" w:rsidRDefault="00C9054F" w:rsidP="000071A4">
            <w:pPr>
              <w:ind w:left="-108" w:right="33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B0F4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контрольно-счетной комиссии </w:t>
            </w:r>
            <w:r w:rsidRPr="009B0F4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городского округа Тейково Ивановской области</w:t>
            </w:r>
            <w:r w:rsidR="00CB083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74261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/ </w:t>
            </w:r>
            <w:r w:rsidR="00CB083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председатель </w:t>
            </w:r>
          </w:p>
          <w:p w:rsidR="00C9054F" w:rsidRDefault="000422C1" w:rsidP="000071A4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9B0F4A">
              <w:rPr>
                <w:rFonts w:ascii="Times New Roman" w:eastAsia="Times New Roman" w:hAnsi="Times New Roman" w:cs="Times New Roman"/>
                <w:sz w:val="28"/>
                <w:szCs w:val="28"/>
              </w:rPr>
              <w:t>онтрольно-счетной комиссии</w:t>
            </w:r>
          </w:p>
        </w:tc>
        <w:tc>
          <w:tcPr>
            <w:tcW w:w="2126" w:type="dxa"/>
          </w:tcPr>
          <w:p w:rsidR="00C9054F" w:rsidRDefault="00CB083A" w:rsidP="00CB083A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054F" w:rsidTr="000071A4">
        <w:tc>
          <w:tcPr>
            <w:tcW w:w="567" w:type="dxa"/>
          </w:tcPr>
          <w:p w:rsidR="00C9054F" w:rsidRDefault="00CB083A" w:rsidP="000071A4">
            <w:pPr>
              <w:tabs>
                <w:tab w:val="left" w:pos="351"/>
              </w:tabs>
              <w:ind w:left="-108"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74261B" w:rsidRDefault="00CB083A" w:rsidP="000071A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</w:t>
            </w:r>
          </w:p>
          <w:p w:rsidR="00C9054F" w:rsidRDefault="00CB083A" w:rsidP="000071A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контрольно-счетной комиссии </w:t>
            </w:r>
            <w:r w:rsidRPr="009B0F4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городского округа Тейково Ивановской области</w:t>
            </w:r>
          </w:p>
        </w:tc>
        <w:tc>
          <w:tcPr>
            <w:tcW w:w="3827" w:type="dxa"/>
          </w:tcPr>
          <w:p w:rsidR="0074261B" w:rsidRDefault="00CB083A" w:rsidP="000071A4">
            <w:pPr>
              <w:ind w:left="-108" w:right="33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  <w:r w:rsidRPr="009B0F4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</w:p>
          <w:p w:rsidR="00C9054F" w:rsidRDefault="00CB083A" w:rsidP="000071A4">
            <w:pPr>
              <w:ind w:left="-108" w:right="33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B0F4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контрольно-счетной комиссии </w:t>
            </w:r>
            <w:r w:rsidRPr="009B0F4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городского округа Тейково Ивановской облас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ти</w:t>
            </w:r>
            <w:r w:rsidR="0074261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/</w:t>
            </w:r>
          </w:p>
          <w:p w:rsidR="000422C1" w:rsidRDefault="00CB083A" w:rsidP="000071A4">
            <w:pPr>
              <w:ind w:left="-108" w:right="33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инспектор </w:t>
            </w:r>
          </w:p>
          <w:p w:rsidR="00CB083A" w:rsidRDefault="000422C1" w:rsidP="000071A4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9B0F4A">
              <w:rPr>
                <w:rFonts w:ascii="Times New Roman" w:eastAsia="Times New Roman" w:hAnsi="Times New Roman" w:cs="Times New Roman"/>
                <w:sz w:val="28"/>
                <w:szCs w:val="28"/>
              </w:rPr>
              <w:t>онтрольно-счетной комиссии</w:t>
            </w:r>
          </w:p>
        </w:tc>
        <w:tc>
          <w:tcPr>
            <w:tcW w:w="2126" w:type="dxa"/>
          </w:tcPr>
          <w:p w:rsidR="00C9054F" w:rsidRDefault="00CB083A" w:rsidP="00CB083A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083A" w:rsidTr="000071A4">
        <w:tc>
          <w:tcPr>
            <w:tcW w:w="567" w:type="dxa"/>
          </w:tcPr>
          <w:p w:rsidR="00CB083A" w:rsidRDefault="00CB083A" w:rsidP="000E5B28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B083A" w:rsidRDefault="00CB083A" w:rsidP="00CB0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827" w:type="dxa"/>
          </w:tcPr>
          <w:p w:rsidR="00CB083A" w:rsidRDefault="00CB083A" w:rsidP="00CB083A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B083A" w:rsidRDefault="00CB083A" w:rsidP="00CB083A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E5B28" w:rsidRDefault="000E5B28" w:rsidP="000071A4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0"/>
          <w:szCs w:val="20"/>
        </w:rPr>
      </w:pPr>
    </w:p>
    <w:sectPr w:rsidR="000E5B28" w:rsidSect="000071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B4E68"/>
    <w:multiLevelType w:val="hybridMultilevel"/>
    <w:tmpl w:val="5AAAAE4A"/>
    <w:lvl w:ilvl="0" w:tplc="2762553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DD0DF6"/>
    <w:multiLevelType w:val="hybridMultilevel"/>
    <w:tmpl w:val="09427750"/>
    <w:lvl w:ilvl="0" w:tplc="984C01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2117"/>
    <w:rsid w:val="000071A4"/>
    <w:rsid w:val="000422C1"/>
    <w:rsid w:val="000D4ED4"/>
    <w:rsid w:val="000E5B28"/>
    <w:rsid w:val="0026056B"/>
    <w:rsid w:val="0041470F"/>
    <w:rsid w:val="00463836"/>
    <w:rsid w:val="005222E5"/>
    <w:rsid w:val="00570881"/>
    <w:rsid w:val="00735521"/>
    <w:rsid w:val="0074261B"/>
    <w:rsid w:val="00776F9C"/>
    <w:rsid w:val="007A138E"/>
    <w:rsid w:val="007F5E50"/>
    <w:rsid w:val="0080147D"/>
    <w:rsid w:val="0084426F"/>
    <w:rsid w:val="008D510C"/>
    <w:rsid w:val="008F0B10"/>
    <w:rsid w:val="00900878"/>
    <w:rsid w:val="00930F27"/>
    <w:rsid w:val="00973642"/>
    <w:rsid w:val="009B0F4A"/>
    <w:rsid w:val="00A114BF"/>
    <w:rsid w:val="00B44F55"/>
    <w:rsid w:val="00BC0A26"/>
    <w:rsid w:val="00C42BB4"/>
    <w:rsid w:val="00C6114F"/>
    <w:rsid w:val="00C62117"/>
    <w:rsid w:val="00C9054F"/>
    <w:rsid w:val="00CB083A"/>
    <w:rsid w:val="00D069FB"/>
    <w:rsid w:val="00D66853"/>
    <w:rsid w:val="00DD08DD"/>
    <w:rsid w:val="00EC4166"/>
    <w:rsid w:val="00F23976"/>
    <w:rsid w:val="00FB351B"/>
    <w:rsid w:val="00FC1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11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0E5B28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a6">
    <w:name w:val="Hyperlink"/>
    <w:uiPriority w:val="99"/>
    <w:rsid w:val="00C9054F"/>
    <w:rPr>
      <w:color w:val="0000FF"/>
      <w:u w:val="single"/>
    </w:rPr>
  </w:style>
  <w:style w:type="table" w:styleId="a7">
    <w:name w:val="Table Grid"/>
    <w:basedOn w:val="a1"/>
    <w:uiPriority w:val="59"/>
    <w:rsid w:val="00C905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basedOn w:val="a0"/>
    <w:link w:val="ConsPlusNormal0"/>
    <w:uiPriority w:val="99"/>
    <w:locked/>
    <w:rsid w:val="000071A4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0071A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0071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0071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0071A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C63EF2B7478CD95E331CF0290558AC66B8CFFF8F5B20B1E41ABF62F3B5C53BC90E4E060E6CBE06B12J2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ADAA5-3226-47D7-8355-6AA51E6AC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23</cp:revision>
  <cp:lastPrinted>2021-11-29T06:10:00Z</cp:lastPrinted>
  <dcterms:created xsi:type="dcterms:W3CDTF">2021-10-27T09:07:00Z</dcterms:created>
  <dcterms:modified xsi:type="dcterms:W3CDTF">2021-11-29T06:10:00Z</dcterms:modified>
</cp:coreProperties>
</file>