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4F" w:rsidRPr="000071A4" w:rsidRDefault="000D4E4F" w:rsidP="000D4E4F">
      <w:pPr>
        <w:spacing w:after="0" w:line="240" w:lineRule="auto"/>
        <w:ind w:right="-284"/>
        <w:jc w:val="center"/>
        <w:rPr>
          <w:rFonts w:ascii="Times New Roman" w:hAnsi="Times New Roman" w:cs="Times New Roman"/>
          <w:spacing w:val="-6"/>
          <w:sz w:val="28"/>
          <w:szCs w:val="28"/>
        </w:rPr>
      </w:pPr>
      <w:r w:rsidRPr="000071A4">
        <w:rPr>
          <w:rFonts w:ascii="Times New Roman" w:hAnsi="Times New Roman" w:cs="Times New Roman"/>
          <w:noProof/>
          <w:sz w:val="28"/>
          <w:szCs w:val="28"/>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0D4E4F" w:rsidRPr="000071A4" w:rsidRDefault="000D4E4F" w:rsidP="000D4E4F">
      <w:pPr>
        <w:spacing w:after="0" w:line="240" w:lineRule="auto"/>
        <w:ind w:right="-284"/>
        <w:jc w:val="center"/>
        <w:rPr>
          <w:rFonts w:ascii="Times New Roman" w:hAnsi="Times New Roman" w:cs="Times New Roman"/>
          <w:b/>
          <w:spacing w:val="-1"/>
          <w:sz w:val="28"/>
          <w:szCs w:val="28"/>
        </w:rPr>
      </w:pPr>
      <w:r w:rsidRPr="000071A4">
        <w:rPr>
          <w:rFonts w:ascii="Times New Roman" w:hAnsi="Times New Roman" w:cs="Times New Roman"/>
          <w:b/>
          <w:spacing w:val="-1"/>
          <w:sz w:val="28"/>
          <w:szCs w:val="28"/>
        </w:rPr>
        <w:t xml:space="preserve">ГОРОДСКАЯ ДУМА </w:t>
      </w:r>
    </w:p>
    <w:p w:rsidR="000D4E4F" w:rsidRPr="000071A4" w:rsidRDefault="000D4E4F" w:rsidP="000D4E4F">
      <w:pPr>
        <w:spacing w:after="0" w:line="240" w:lineRule="auto"/>
        <w:ind w:right="-284"/>
        <w:jc w:val="center"/>
        <w:rPr>
          <w:rFonts w:ascii="Times New Roman" w:hAnsi="Times New Roman" w:cs="Times New Roman"/>
          <w:b/>
          <w:sz w:val="28"/>
          <w:szCs w:val="28"/>
        </w:rPr>
      </w:pPr>
      <w:r w:rsidRPr="000071A4">
        <w:rPr>
          <w:rFonts w:ascii="Times New Roman" w:hAnsi="Times New Roman" w:cs="Times New Roman"/>
          <w:b/>
          <w:spacing w:val="-2"/>
          <w:sz w:val="28"/>
          <w:szCs w:val="28"/>
        </w:rPr>
        <w:t>ГОРОДСКОГО ОКРУГА ТЕЙКОВО ИВАНОВСКОЙ ОБЛАСТИ</w:t>
      </w:r>
    </w:p>
    <w:p w:rsidR="000D4E4F" w:rsidRPr="000071A4" w:rsidRDefault="000D4E4F" w:rsidP="000D4E4F">
      <w:pPr>
        <w:spacing w:after="0" w:line="240" w:lineRule="auto"/>
        <w:ind w:right="-284"/>
        <w:jc w:val="center"/>
        <w:rPr>
          <w:rFonts w:ascii="Times New Roman" w:hAnsi="Times New Roman" w:cs="Times New Roman"/>
          <w:b/>
          <w:bCs/>
          <w:spacing w:val="69"/>
          <w:w w:val="101"/>
          <w:sz w:val="28"/>
          <w:szCs w:val="28"/>
        </w:rPr>
      </w:pPr>
    </w:p>
    <w:p w:rsidR="000D4E4F" w:rsidRPr="004B4324" w:rsidRDefault="000D4E4F" w:rsidP="004B4324">
      <w:pPr>
        <w:spacing w:after="0" w:line="240" w:lineRule="auto"/>
        <w:ind w:right="-284"/>
        <w:jc w:val="center"/>
        <w:rPr>
          <w:rFonts w:ascii="Times New Roman" w:hAnsi="Times New Roman" w:cs="Times New Roman"/>
          <w:b/>
          <w:bCs/>
          <w:spacing w:val="69"/>
          <w:w w:val="101"/>
          <w:sz w:val="28"/>
          <w:szCs w:val="28"/>
        </w:rPr>
      </w:pPr>
      <w:r w:rsidRPr="004B4324">
        <w:rPr>
          <w:rFonts w:ascii="Times New Roman" w:hAnsi="Times New Roman" w:cs="Times New Roman"/>
          <w:b/>
          <w:bCs/>
          <w:spacing w:val="69"/>
          <w:w w:val="101"/>
          <w:sz w:val="28"/>
          <w:szCs w:val="28"/>
        </w:rPr>
        <w:t>РЕШЕНИЕ</w:t>
      </w:r>
    </w:p>
    <w:p w:rsidR="000D4E4F" w:rsidRPr="004B4324" w:rsidRDefault="000D4E4F" w:rsidP="004B4324">
      <w:pPr>
        <w:spacing w:after="0" w:line="240" w:lineRule="auto"/>
        <w:ind w:right="-284"/>
        <w:jc w:val="center"/>
        <w:rPr>
          <w:rFonts w:ascii="Times New Roman" w:hAnsi="Times New Roman" w:cs="Times New Roman"/>
          <w:b/>
          <w:sz w:val="28"/>
          <w:szCs w:val="28"/>
        </w:rPr>
      </w:pPr>
    </w:p>
    <w:p w:rsidR="000D4E4F" w:rsidRPr="004B4324" w:rsidRDefault="000D4E4F" w:rsidP="004B4324">
      <w:pPr>
        <w:spacing w:after="0" w:line="240" w:lineRule="auto"/>
        <w:ind w:right="-284"/>
        <w:rPr>
          <w:rFonts w:ascii="Times New Roman" w:hAnsi="Times New Roman" w:cs="Times New Roman"/>
          <w:sz w:val="28"/>
          <w:szCs w:val="28"/>
        </w:rPr>
      </w:pPr>
      <w:r w:rsidRPr="004B4324">
        <w:rPr>
          <w:rFonts w:ascii="Times New Roman" w:hAnsi="Times New Roman" w:cs="Times New Roman"/>
          <w:sz w:val="28"/>
          <w:szCs w:val="28"/>
        </w:rPr>
        <w:t xml:space="preserve">от  26.11.2021                                                                                                               № </w:t>
      </w:r>
      <w:r w:rsidR="004B4324" w:rsidRPr="004B4324">
        <w:rPr>
          <w:rFonts w:ascii="Times New Roman" w:hAnsi="Times New Roman" w:cs="Times New Roman"/>
          <w:sz w:val="28"/>
          <w:szCs w:val="28"/>
        </w:rPr>
        <w:t>121</w:t>
      </w:r>
    </w:p>
    <w:p w:rsidR="000D4E4F" w:rsidRPr="004B4324" w:rsidRDefault="000D4E4F" w:rsidP="004B4324">
      <w:pPr>
        <w:spacing w:after="0" w:line="240" w:lineRule="auto"/>
        <w:ind w:right="-284"/>
        <w:rPr>
          <w:rFonts w:ascii="Times New Roman" w:hAnsi="Times New Roman" w:cs="Times New Roman"/>
          <w:sz w:val="28"/>
          <w:szCs w:val="28"/>
        </w:rPr>
      </w:pPr>
      <w:r w:rsidRPr="004B4324">
        <w:rPr>
          <w:rFonts w:ascii="Times New Roman" w:hAnsi="Times New Roman" w:cs="Times New Roman"/>
          <w:sz w:val="28"/>
          <w:szCs w:val="28"/>
        </w:rPr>
        <w:t>г. о. Тейково</w:t>
      </w:r>
    </w:p>
    <w:p w:rsidR="000D4E4F" w:rsidRPr="004B4324" w:rsidRDefault="000D4E4F" w:rsidP="004B4324">
      <w:pPr>
        <w:pStyle w:val="a4"/>
        <w:ind w:right="-284"/>
        <w:rPr>
          <w:sz w:val="28"/>
          <w:szCs w:val="28"/>
        </w:rPr>
      </w:pPr>
    </w:p>
    <w:p w:rsidR="000D4E4F" w:rsidRPr="004B4324" w:rsidRDefault="000D4E4F" w:rsidP="004B4324">
      <w:pPr>
        <w:pStyle w:val="ConsPlusTitle"/>
        <w:tabs>
          <w:tab w:val="left" w:pos="8364"/>
        </w:tabs>
        <w:ind w:right="2834"/>
        <w:jc w:val="both"/>
        <w:rPr>
          <w:rFonts w:ascii="Times New Roman" w:hAnsi="Times New Roman" w:cs="Times New Roman"/>
          <w:sz w:val="28"/>
          <w:szCs w:val="28"/>
        </w:rPr>
      </w:pPr>
      <w:r w:rsidRPr="004B4324">
        <w:rPr>
          <w:rFonts w:ascii="Times New Roman" w:hAnsi="Times New Roman" w:cs="Times New Roman"/>
          <w:b w:val="0"/>
          <w:sz w:val="28"/>
          <w:szCs w:val="28"/>
        </w:rPr>
        <w:t>Об утверждении Положения о контрольно-счетной комиссии  городского округа Тейково Ивановской области</w:t>
      </w:r>
    </w:p>
    <w:p w:rsidR="000D4E4F" w:rsidRPr="004B4324" w:rsidRDefault="000D4E4F" w:rsidP="004B4324">
      <w:pPr>
        <w:spacing w:after="0" w:line="240" w:lineRule="auto"/>
        <w:ind w:right="-284" w:firstLine="851"/>
        <w:jc w:val="both"/>
        <w:rPr>
          <w:rFonts w:ascii="Times New Roman" w:hAnsi="Times New Roman" w:cs="Times New Roman"/>
          <w:sz w:val="28"/>
          <w:szCs w:val="28"/>
        </w:rPr>
      </w:pPr>
    </w:p>
    <w:p w:rsidR="000D4E4F" w:rsidRPr="004B4324" w:rsidRDefault="000D4E4F" w:rsidP="004B4324">
      <w:pPr>
        <w:spacing w:after="0" w:line="240" w:lineRule="auto"/>
        <w:ind w:right="-284" w:firstLine="851"/>
        <w:jc w:val="both"/>
        <w:rPr>
          <w:rFonts w:ascii="Times New Roman" w:hAnsi="Times New Roman" w:cs="Times New Roman"/>
          <w:color w:val="FF0000"/>
          <w:sz w:val="28"/>
          <w:szCs w:val="28"/>
        </w:rPr>
      </w:pPr>
      <w:r w:rsidRPr="004B4324">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городского округа Тейково Ивановской области, -</w:t>
      </w:r>
    </w:p>
    <w:p w:rsidR="000D4E4F" w:rsidRPr="004B4324" w:rsidRDefault="000D4E4F" w:rsidP="004B4324">
      <w:pPr>
        <w:spacing w:after="0" w:line="240" w:lineRule="auto"/>
        <w:ind w:right="-284"/>
        <w:jc w:val="center"/>
        <w:rPr>
          <w:rFonts w:ascii="Times New Roman" w:eastAsia="Times New Roman" w:hAnsi="Times New Roman" w:cs="Times New Roman"/>
          <w:sz w:val="28"/>
          <w:szCs w:val="28"/>
        </w:rPr>
      </w:pPr>
    </w:p>
    <w:p w:rsidR="000D4E4F" w:rsidRPr="004B4324" w:rsidRDefault="000D4E4F" w:rsidP="004B4324">
      <w:pPr>
        <w:spacing w:after="0" w:line="240" w:lineRule="auto"/>
        <w:ind w:right="-284"/>
        <w:jc w:val="center"/>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городская Дума городского округа  Тейково Ивановской области</w:t>
      </w:r>
    </w:p>
    <w:p w:rsidR="000D4E4F" w:rsidRPr="004B4324" w:rsidRDefault="000D4E4F" w:rsidP="004B4324">
      <w:pPr>
        <w:spacing w:after="0" w:line="240" w:lineRule="auto"/>
        <w:ind w:right="-284"/>
        <w:jc w:val="center"/>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РЕШИЛА:</w:t>
      </w:r>
    </w:p>
    <w:p w:rsidR="000D4E4F" w:rsidRPr="004B4324" w:rsidRDefault="000D4E4F" w:rsidP="004B4324">
      <w:pPr>
        <w:spacing w:after="0" w:line="240" w:lineRule="auto"/>
        <w:ind w:right="-284" w:firstLine="851"/>
        <w:jc w:val="both"/>
        <w:rPr>
          <w:rFonts w:ascii="Times New Roman" w:hAnsi="Times New Roman" w:cs="Times New Roman"/>
          <w:sz w:val="28"/>
          <w:szCs w:val="28"/>
        </w:rPr>
      </w:pPr>
    </w:p>
    <w:p w:rsidR="000D4E4F" w:rsidRDefault="000D4E4F" w:rsidP="004B4324">
      <w:pPr>
        <w:pStyle w:val="ConsPlusTitle"/>
        <w:numPr>
          <w:ilvl w:val="0"/>
          <w:numId w:val="1"/>
        </w:numPr>
        <w:tabs>
          <w:tab w:val="left" w:pos="0"/>
          <w:tab w:val="left" w:pos="1276"/>
        </w:tabs>
        <w:ind w:left="0" w:right="-284" w:firstLine="851"/>
        <w:jc w:val="both"/>
        <w:rPr>
          <w:rFonts w:ascii="Times New Roman" w:hAnsi="Times New Roman" w:cs="Times New Roman"/>
          <w:b w:val="0"/>
          <w:sz w:val="28"/>
          <w:szCs w:val="28"/>
        </w:rPr>
      </w:pPr>
      <w:r w:rsidRPr="004B4324">
        <w:rPr>
          <w:rFonts w:ascii="Times New Roman" w:hAnsi="Times New Roman" w:cs="Times New Roman"/>
          <w:b w:val="0"/>
          <w:sz w:val="28"/>
          <w:szCs w:val="28"/>
        </w:rPr>
        <w:t>Утвердить Положение о контрольно-счетной комиссии городского округа Тейково Ивановской области  согласно приложению к настоящему решению.</w:t>
      </w:r>
    </w:p>
    <w:p w:rsidR="004B4324" w:rsidRPr="004B4324" w:rsidRDefault="004B4324" w:rsidP="004B4324">
      <w:pPr>
        <w:pStyle w:val="ConsPlusTitle"/>
        <w:tabs>
          <w:tab w:val="left" w:pos="0"/>
          <w:tab w:val="left" w:pos="1276"/>
        </w:tabs>
        <w:ind w:left="851" w:right="-284"/>
        <w:jc w:val="both"/>
        <w:rPr>
          <w:rFonts w:ascii="Times New Roman" w:hAnsi="Times New Roman" w:cs="Times New Roman"/>
          <w:b w:val="0"/>
          <w:sz w:val="28"/>
          <w:szCs w:val="28"/>
        </w:rPr>
      </w:pPr>
    </w:p>
    <w:p w:rsidR="004B4324" w:rsidRPr="004B4324" w:rsidRDefault="000D4E4F" w:rsidP="004B4324">
      <w:pPr>
        <w:pStyle w:val="ConsPlusTitle"/>
        <w:numPr>
          <w:ilvl w:val="0"/>
          <w:numId w:val="1"/>
        </w:numPr>
        <w:tabs>
          <w:tab w:val="left" w:pos="0"/>
          <w:tab w:val="left" w:pos="1276"/>
        </w:tabs>
        <w:ind w:left="0" w:right="-284" w:firstLine="851"/>
        <w:jc w:val="both"/>
        <w:rPr>
          <w:rFonts w:ascii="Times New Roman" w:hAnsi="Times New Roman" w:cs="Times New Roman"/>
          <w:sz w:val="28"/>
          <w:szCs w:val="28"/>
        </w:rPr>
      </w:pPr>
      <w:proofErr w:type="gramStart"/>
      <w:r w:rsidRPr="004B4324">
        <w:rPr>
          <w:rFonts w:ascii="Times New Roman" w:hAnsi="Times New Roman" w:cs="Times New Roman"/>
          <w:b w:val="0"/>
          <w:sz w:val="28"/>
          <w:szCs w:val="28"/>
        </w:rPr>
        <w:t>Решение городской Думы городского округа Тейково от 19.12.2014 № 103 «Об утверждении Положения о контрольно-счетной комиссии  городского округа Тейково», решение городской Думы городского округа Тейково от 25.11.2016 № 114 «О внесении изменений в решение городской Думы городского округа Тейково от 19.12.2014 № 103 «Об утверждении Положения о контрольно-счетной комиссии  городского округа Тейково», решение городской Думы городского округа Тейково от 31.03.2017 № 26 «О внесении</w:t>
      </w:r>
      <w:proofErr w:type="gramEnd"/>
      <w:r w:rsidRPr="004B4324">
        <w:rPr>
          <w:rFonts w:ascii="Times New Roman" w:hAnsi="Times New Roman" w:cs="Times New Roman"/>
          <w:b w:val="0"/>
          <w:sz w:val="28"/>
          <w:szCs w:val="28"/>
        </w:rPr>
        <w:t xml:space="preserve"> изменений в решение городской Думы городского округа Тейково от 19.12.2014 № 103 «Об утверждении Положения о контрольно-счетной комиссии  городского округа Тейково» отменить</w:t>
      </w:r>
    </w:p>
    <w:p w:rsidR="004B4324" w:rsidRPr="004B4324" w:rsidRDefault="004B4324" w:rsidP="004B4324">
      <w:pPr>
        <w:pStyle w:val="ConsPlusTitle"/>
        <w:tabs>
          <w:tab w:val="left" w:pos="0"/>
          <w:tab w:val="left" w:pos="1276"/>
        </w:tabs>
        <w:ind w:left="851" w:right="-284"/>
        <w:jc w:val="both"/>
        <w:rPr>
          <w:rFonts w:ascii="Times New Roman" w:hAnsi="Times New Roman" w:cs="Times New Roman"/>
          <w:sz w:val="28"/>
          <w:szCs w:val="28"/>
        </w:rPr>
      </w:pPr>
    </w:p>
    <w:p w:rsidR="00A378BB" w:rsidRDefault="000D4E4F" w:rsidP="004B4324">
      <w:pPr>
        <w:pStyle w:val="ConsPlusTitle"/>
        <w:numPr>
          <w:ilvl w:val="0"/>
          <w:numId w:val="1"/>
        </w:numPr>
        <w:tabs>
          <w:tab w:val="left" w:pos="0"/>
          <w:tab w:val="left" w:pos="1276"/>
        </w:tabs>
        <w:ind w:left="0" w:right="-284" w:firstLine="851"/>
        <w:jc w:val="both"/>
        <w:rPr>
          <w:rFonts w:ascii="Times New Roman" w:hAnsi="Times New Roman" w:cs="Times New Roman"/>
          <w:b w:val="0"/>
          <w:sz w:val="28"/>
          <w:szCs w:val="28"/>
        </w:rPr>
      </w:pPr>
      <w:r w:rsidRPr="004B4324">
        <w:rPr>
          <w:rFonts w:ascii="Times New Roman" w:hAnsi="Times New Roman" w:cs="Times New Roman"/>
          <w:b w:val="0"/>
          <w:sz w:val="28"/>
          <w:szCs w:val="28"/>
        </w:rPr>
        <w:t>Обязанности по государственной регистрации контрольно-счетной комиссии  городского округа Тейково Ивановской области  возложить на председателя контрольно-счетной комиссии  городского округа Тейково Ивановской области  В.Е. Николаева.</w:t>
      </w:r>
    </w:p>
    <w:p w:rsidR="004B4324" w:rsidRPr="004B4324" w:rsidRDefault="004B4324" w:rsidP="004B4324">
      <w:pPr>
        <w:pStyle w:val="ConsPlusTitle"/>
        <w:tabs>
          <w:tab w:val="left" w:pos="0"/>
          <w:tab w:val="left" w:pos="1276"/>
        </w:tabs>
        <w:ind w:left="851" w:right="-284"/>
        <w:jc w:val="both"/>
        <w:rPr>
          <w:rFonts w:ascii="Times New Roman" w:hAnsi="Times New Roman" w:cs="Times New Roman"/>
          <w:b w:val="0"/>
          <w:sz w:val="28"/>
          <w:szCs w:val="28"/>
        </w:rPr>
      </w:pPr>
    </w:p>
    <w:p w:rsidR="000D4E4F" w:rsidRPr="004B4324" w:rsidRDefault="000D4E4F" w:rsidP="004B4324">
      <w:pPr>
        <w:pStyle w:val="a7"/>
        <w:numPr>
          <w:ilvl w:val="0"/>
          <w:numId w:val="1"/>
        </w:numPr>
        <w:autoSpaceDE w:val="0"/>
        <w:autoSpaceDN w:val="0"/>
        <w:adjustRightInd w:val="0"/>
        <w:spacing w:after="0" w:line="240" w:lineRule="auto"/>
        <w:ind w:left="0" w:right="-284" w:firstLine="851"/>
        <w:jc w:val="both"/>
        <w:rPr>
          <w:rFonts w:ascii="Times New Roman" w:hAnsi="Times New Roman" w:cs="Times New Roman"/>
          <w:sz w:val="28"/>
          <w:szCs w:val="28"/>
        </w:rPr>
      </w:pPr>
      <w:r w:rsidRPr="004B4324">
        <w:rPr>
          <w:rFonts w:ascii="Times New Roman" w:hAnsi="Times New Roman" w:cs="Times New Roman"/>
          <w:sz w:val="28"/>
          <w:szCs w:val="28"/>
        </w:rPr>
        <w:t xml:space="preserve">Опубликовать настоящее решение в «Вестнике органов местного                          самоуправления городского округа Тейково Ивановской области» и на официальном </w:t>
      </w:r>
      <w:r w:rsidRPr="004B4324">
        <w:rPr>
          <w:rFonts w:ascii="Times New Roman" w:hAnsi="Times New Roman" w:cs="Times New Roman"/>
          <w:sz w:val="28"/>
          <w:szCs w:val="28"/>
        </w:rPr>
        <w:lastRenderedPageBreak/>
        <w:t>сайте администрации городского округа Тейково Ивановской области в сети                     «Интернет».</w:t>
      </w:r>
    </w:p>
    <w:p w:rsidR="000D4E4F" w:rsidRPr="004B4324" w:rsidRDefault="000D4E4F" w:rsidP="004B4324">
      <w:pPr>
        <w:pStyle w:val="a7"/>
        <w:autoSpaceDE w:val="0"/>
        <w:autoSpaceDN w:val="0"/>
        <w:adjustRightInd w:val="0"/>
        <w:spacing w:after="0" w:line="240" w:lineRule="auto"/>
        <w:ind w:left="851" w:right="-284"/>
        <w:jc w:val="both"/>
        <w:rPr>
          <w:rFonts w:ascii="Times New Roman" w:hAnsi="Times New Roman" w:cs="Times New Roman"/>
          <w:sz w:val="28"/>
          <w:szCs w:val="28"/>
        </w:rPr>
      </w:pPr>
    </w:p>
    <w:p w:rsidR="004B4324" w:rsidRDefault="004B4324" w:rsidP="004B4324">
      <w:pPr>
        <w:pStyle w:val="a8"/>
        <w:ind w:right="-284"/>
        <w:jc w:val="both"/>
        <w:rPr>
          <w:b/>
          <w:i/>
          <w:szCs w:val="28"/>
        </w:rPr>
      </w:pPr>
    </w:p>
    <w:p w:rsidR="000D4E4F" w:rsidRPr="004B4324" w:rsidRDefault="000D4E4F" w:rsidP="004B4324">
      <w:pPr>
        <w:pStyle w:val="a8"/>
        <w:ind w:right="-284"/>
        <w:jc w:val="both"/>
        <w:rPr>
          <w:b/>
          <w:i/>
          <w:szCs w:val="28"/>
        </w:rPr>
      </w:pPr>
      <w:r w:rsidRPr="004B4324">
        <w:rPr>
          <w:b/>
          <w:i/>
          <w:szCs w:val="28"/>
        </w:rPr>
        <w:t>Председатель городской Думы</w:t>
      </w:r>
    </w:p>
    <w:p w:rsidR="000D4E4F" w:rsidRPr="004B4324" w:rsidRDefault="000D4E4F" w:rsidP="004B4324">
      <w:pPr>
        <w:tabs>
          <w:tab w:val="left" w:pos="-142"/>
        </w:tabs>
        <w:spacing w:line="240" w:lineRule="auto"/>
        <w:ind w:right="-284"/>
        <w:contextualSpacing/>
        <w:jc w:val="both"/>
        <w:rPr>
          <w:rFonts w:ascii="Times New Roman" w:hAnsi="Times New Roman" w:cs="Times New Roman"/>
          <w:b/>
          <w:i/>
          <w:sz w:val="28"/>
          <w:szCs w:val="28"/>
        </w:rPr>
      </w:pPr>
      <w:r w:rsidRPr="004B4324">
        <w:rPr>
          <w:rFonts w:ascii="Times New Roman" w:hAnsi="Times New Roman" w:cs="Times New Roman"/>
          <w:b/>
          <w:i/>
          <w:sz w:val="28"/>
          <w:szCs w:val="28"/>
        </w:rPr>
        <w:t xml:space="preserve">городского округа Тейково Ивановской области                                   Н.Н. Ковалева </w:t>
      </w:r>
    </w:p>
    <w:p w:rsidR="004B4324" w:rsidRDefault="004B4324" w:rsidP="004B4324">
      <w:pPr>
        <w:tabs>
          <w:tab w:val="left" w:pos="-142"/>
        </w:tabs>
        <w:spacing w:line="240" w:lineRule="auto"/>
        <w:ind w:right="-284"/>
        <w:contextualSpacing/>
        <w:jc w:val="both"/>
        <w:rPr>
          <w:rFonts w:ascii="Times New Roman" w:eastAsia="Times New Roman" w:hAnsi="Times New Roman" w:cs="Times New Roman"/>
          <w:sz w:val="28"/>
          <w:szCs w:val="28"/>
        </w:rPr>
      </w:pPr>
    </w:p>
    <w:p w:rsidR="004B4324" w:rsidRDefault="004B4324" w:rsidP="004B4324">
      <w:pPr>
        <w:tabs>
          <w:tab w:val="left" w:pos="-142"/>
        </w:tabs>
        <w:spacing w:line="240" w:lineRule="auto"/>
        <w:ind w:right="-284"/>
        <w:contextualSpacing/>
        <w:jc w:val="both"/>
        <w:rPr>
          <w:rFonts w:ascii="Times New Roman" w:eastAsia="Times New Roman" w:hAnsi="Times New Roman" w:cs="Times New Roman"/>
          <w:sz w:val="28"/>
          <w:szCs w:val="28"/>
        </w:rPr>
      </w:pPr>
    </w:p>
    <w:p w:rsidR="00A378BB" w:rsidRPr="004B4324" w:rsidRDefault="000D4E4F" w:rsidP="004B4324">
      <w:pPr>
        <w:tabs>
          <w:tab w:val="left" w:pos="-142"/>
        </w:tabs>
        <w:spacing w:line="240" w:lineRule="auto"/>
        <w:ind w:right="-284"/>
        <w:contextualSpacing/>
        <w:jc w:val="both"/>
        <w:rPr>
          <w:rFonts w:ascii="Times New Roman" w:hAnsi="Times New Roman" w:cs="Times New Roman"/>
          <w:b/>
          <w:i/>
          <w:sz w:val="28"/>
          <w:szCs w:val="28"/>
        </w:rPr>
      </w:pPr>
      <w:r w:rsidRPr="004B4324">
        <w:rPr>
          <w:rFonts w:ascii="Times New Roman" w:eastAsia="Times New Roman" w:hAnsi="Times New Roman" w:cs="Times New Roman"/>
          <w:sz w:val="28"/>
          <w:szCs w:val="28"/>
        </w:rPr>
        <w:t xml:space="preserve"> </w:t>
      </w:r>
      <w:r w:rsidR="00A378BB" w:rsidRPr="004B4324">
        <w:rPr>
          <w:rFonts w:ascii="Times New Roman" w:hAnsi="Times New Roman" w:cs="Times New Roman"/>
          <w:b/>
          <w:i/>
          <w:sz w:val="28"/>
          <w:szCs w:val="28"/>
        </w:rPr>
        <w:t xml:space="preserve">Глава городского округа Тейково </w:t>
      </w:r>
    </w:p>
    <w:p w:rsidR="000D4E4F" w:rsidRDefault="00A378BB" w:rsidP="004B4324">
      <w:pPr>
        <w:spacing w:line="240" w:lineRule="auto"/>
        <w:ind w:right="-284"/>
        <w:jc w:val="both"/>
        <w:rPr>
          <w:rFonts w:ascii="Times New Roman" w:hAnsi="Times New Roman" w:cs="Times New Roman"/>
          <w:b/>
          <w:i/>
          <w:sz w:val="28"/>
          <w:szCs w:val="28"/>
        </w:rPr>
      </w:pPr>
      <w:r w:rsidRPr="004B4324">
        <w:rPr>
          <w:rFonts w:ascii="Times New Roman" w:hAnsi="Times New Roman" w:cs="Times New Roman"/>
          <w:b/>
          <w:i/>
          <w:sz w:val="28"/>
          <w:szCs w:val="28"/>
        </w:rPr>
        <w:t>Ивановской области                                                                                  С.А. Семенова</w:t>
      </w: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4B4324" w:rsidRDefault="004B4324" w:rsidP="004B4324">
      <w:pPr>
        <w:spacing w:line="240" w:lineRule="auto"/>
        <w:ind w:right="-284"/>
        <w:jc w:val="both"/>
        <w:rPr>
          <w:rFonts w:ascii="Times New Roman" w:hAnsi="Times New Roman" w:cs="Times New Roman"/>
          <w:b/>
          <w:i/>
          <w:sz w:val="28"/>
          <w:szCs w:val="28"/>
        </w:rPr>
      </w:pPr>
    </w:p>
    <w:p w:rsidR="000D4E4F" w:rsidRDefault="000D4E4F" w:rsidP="004B4324">
      <w:pPr>
        <w:spacing w:after="0" w:line="240" w:lineRule="auto"/>
        <w:ind w:right="-284"/>
        <w:jc w:val="right"/>
        <w:rPr>
          <w:rFonts w:ascii="Times New Roman" w:eastAsia="Times New Roman" w:hAnsi="Times New Roman" w:cs="Times New Roman"/>
          <w:sz w:val="28"/>
          <w:szCs w:val="28"/>
        </w:rPr>
      </w:pPr>
    </w:p>
    <w:p w:rsidR="004B4324" w:rsidRPr="004B4324" w:rsidRDefault="004B4324" w:rsidP="004B4324">
      <w:pPr>
        <w:spacing w:after="0" w:line="240" w:lineRule="auto"/>
        <w:ind w:right="-284"/>
        <w:jc w:val="right"/>
        <w:rPr>
          <w:rFonts w:ascii="Times New Roman" w:eastAsia="Times New Roman" w:hAnsi="Times New Roman" w:cs="Times New Roman"/>
          <w:sz w:val="28"/>
          <w:szCs w:val="28"/>
        </w:rPr>
      </w:pPr>
    </w:p>
    <w:p w:rsidR="000D4E4F" w:rsidRPr="004B4324" w:rsidRDefault="000D4E4F" w:rsidP="004B4324">
      <w:pPr>
        <w:spacing w:after="0" w:line="240" w:lineRule="auto"/>
        <w:ind w:right="-284"/>
        <w:jc w:val="right"/>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lastRenderedPageBreak/>
        <w:t xml:space="preserve">Приложение </w:t>
      </w:r>
    </w:p>
    <w:p w:rsidR="000D4E4F" w:rsidRPr="004B4324" w:rsidRDefault="000D4E4F" w:rsidP="004B4324">
      <w:pPr>
        <w:spacing w:after="0" w:line="240" w:lineRule="auto"/>
        <w:ind w:right="-284"/>
        <w:jc w:val="right"/>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xml:space="preserve">к решению городской Думы </w:t>
      </w:r>
    </w:p>
    <w:p w:rsidR="000D4E4F" w:rsidRPr="004B4324" w:rsidRDefault="000D4E4F" w:rsidP="004B4324">
      <w:pPr>
        <w:spacing w:after="0" w:line="240" w:lineRule="auto"/>
        <w:ind w:right="-284"/>
        <w:jc w:val="right"/>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xml:space="preserve">городского округа Тейково </w:t>
      </w:r>
    </w:p>
    <w:p w:rsidR="000D4E4F" w:rsidRPr="004B4324" w:rsidRDefault="000D4E4F" w:rsidP="004B4324">
      <w:pPr>
        <w:spacing w:after="0" w:line="240" w:lineRule="auto"/>
        <w:ind w:right="-284"/>
        <w:jc w:val="right"/>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Ивановской области</w:t>
      </w:r>
    </w:p>
    <w:p w:rsidR="000D4E4F" w:rsidRPr="004B4324" w:rsidRDefault="000D4E4F" w:rsidP="004B4324">
      <w:pPr>
        <w:spacing w:after="0" w:line="240" w:lineRule="auto"/>
        <w:ind w:right="-284"/>
        <w:jc w:val="right"/>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xml:space="preserve">от 26.11.2021 № </w:t>
      </w:r>
      <w:r w:rsidR="004B4324">
        <w:rPr>
          <w:rFonts w:ascii="Times New Roman" w:eastAsia="Times New Roman" w:hAnsi="Times New Roman" w:cs="Times New Roman"/>
          <w:sz w:val="28"/>
          <w:szCs w:val="28"/>
        </w:rPr>
        <w:t>121</w:t>
      </w:r>
    </w:p>
    <w:p w:rsidR="000D4E4F" w:rsidRPr="004B4324" w:rsidRDefault="000D4E4F" w:rsidP="004B4324">
      <w:pPr>
        <w:spacing w:after="0" w:line="240" w:lineRule="auto"/>
        <w:ind w:right="-284" w:firstLine="540"/>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540"/>
        <w:jc w:val="both"/>
        <w:rPr>
          <w:rFonts w:ascii="Times New Roman" w:eastAsia="Times New Roman" w:hAnsi="Times New Roman" w:cs="Times New Roman"/>
          <w:sz w:val="28"/>
          <w:szCs w:val="28"/>
        </w:rPr>
      </w:pPr>
    </w:p>
    <w:p w:rsidR="000D4E4F" w:rsidRPr="004B4324" w:rsidRDefault="000D4E4F" w:rsidP="004B4324">
      <w:pPr>
        <w:spacing w:after="0" w:line="240" w:lineRule="auto"/>
        <w:ind w:right="-284"/>
        <w:jc w:val="center"/>
        <w:rPr>
          <w:rFonts w:ascii="Times New Roman" w:eastAsia="Times New Roman" w:hAnsi="Times New Roman" w:cs="Times New Roman"/>
          <w:b/>
          <w:sz w:val="28"/>
          <w:szCs w:val="28"/>
        </w:rPr>
      </w:pPr>
      <w:r w:rsidRPr="004B4324">
        <w:rPr>
          <w:rFonts w:ascii="Times New Roman" w:eastAsia="Times New Roman" w:hAnsi="Times New Roman" w:cs="Times New Roman"/>
          <w:b/>
          <w:sz w:val="28"/>
          <w:szCs w:val="28"/>
        </w:rPr>
        <w:t>ПОЛОЖЕНИЕ</w:t>
      </w:r>
    </w:p>
    <w:p w:rsidR="000D4E4F" w:rsidRPr="004B4324" w:rsidRDefault="000D4E4F" w:rsidP="004B4324">
      <w:pPr>
        <w:spacing w:after="0" w:line="240" w:lineRule="auto"/>
        <w:ind w:right="-284"/>
        <w:jc w:val="center"/>
        <w:rPr>
          <w:rFonts w:ascii="Times New Roman" w:eastAsia="Times New Roman" w:hAnsi="Times New Roman" w:cs="Times New Roman"/>
          <w:b/>
          <w:sz w:val="28"/>
          <w:szCs w:val="28"/>
        </w:rPr>
      </w:pPr>
      <w:r w:rsidRPr="004B4324">
        <w:rPr>
          <w:rFonts w:ascii="Times New Roman" w:eastAsia="Times New Roman" w:hAnsi="Times New Roman" w:cs="Times New Roman"/>
          <w:b/>
          <w:sz w:val="28"/>
          <w:szCs w:val="28"/>
        </w:rPr>
        <w:t>О КОНТРОЛЬНО-СЧЕТНОЙ КОМИССИИ ГОРОДСКОГО ОКРУГА ТЕЙКОВО ИВАНОВСКОЙ ОБЛАСТИ</w:t>
      </w:r>
    </w:p>
    <w:p w:rsidR="000D4E4F" w:rsidRPr="004B4324" w:rsidRDefault="000D4E4F" w:rsidP="004B4324">
      <w:pPr>
        <w:spacing w:after="0" w:line="240" w:lineRule="auto"/>
        <w:ind w:right="-284" w:firstLine="540"/>
        <w:jc w:val="both"/>
        <w:rPr>
          <w:rFonts w:ascii="Times New Roman" w:eastAsia="Times New Roman" w:hAnsi="Times New Roman" w:cs="Times New Roman"/>
          <w:sz w:val="28"/>
          <w:szCs w:val="28"/>
        </w:rPr>
      </w:pP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b/>
          <w:sz w:val="28"/>
          <w:szCs w:val="28"/>
        </w:rPr>
        <w:t>Статья 1.</w:t>
      </w:r>
      <w:r w:rsidRPr="004B4324">
        <w:rPr>
          <w:rFonts w:ascii="Times New Roman" w:eastAsia="Times New Roman" w:hAnsi="Times New Roman" w:cs="Times New Roman"/>
          <w:sz w:val="28"/>
          <w:szCs w:val="28"/>
        </w:rPr>
        <w:t xml:space="preserve"> Статус контрольно-счетной комиссии городского округа Тейково Ивановской области</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1. Контрольно-счетная комиссия городского округа Тейково Ивановской области (далее - КСК г.о. Тейково) является постоянно действующим органом внешнего муниципального финансового контроля, образуемым городской Думой городского округа Тейково Ивановской области (далее – Дума)  и ей подотчетным.</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xml:space="preserve">2. КСК г.о. Тейково обладает организационной и функциональной </w:t>
      </w:r>
      <w:proofErr w:type="gramStart"/>
      <w:r w:rsidRPr="004B4324">
        <w:rPr>
          <w:rFonts w:ascii="Times New Roman" w:eastAsia="Times New Roman" w:hAnsi="Times New Roman" w:cs="Times New Roman"/>
          <w:sz w:val="28"/>
          <w:szCs w:val="28"/>
        </w:rPr>
        <w:t>независимостью</w:t>
      </w:r>
      <w:proofErr w:type="gramEnd"/>
      <w:r w:rsidRPr="004B4324">
        <w:rPr>
          <w:rFonts w:ascii="Times New Roman" w:eastAsia="Times New Roman" w:hAnsi="Times New Roman" w:cs="Times New Roman"/>
          <w:sz w:val="28"/>
          <w:szCs w:val="28"/>
        </w:rPr>
        <w:t xml:space="preserve"> и осуществляют свою деятельность самостоятельно.</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3. Деятельность КСК г.о. Тейково не может быть приостановлена, в том числе в связи с досрочным прекращением полномочий Думы.</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4. КСК г.о. Тейково является органом местного самоуправления, обладает правами юридического лица, имеет гербовую печать и бланки со своим наименованием.</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Полное наименование: контрольно-счетная комиссия городского округа Тейково Ивановской области, сокращенное: КСК г.о. Тейково.</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5. Юридический адрес и место нахождения контрольно-счетной комиссии: 155040, Ивановская область, город Тейково, ул. Октябрьская, дом 2.</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6. КСК г.о. Тейково обладает правом правотворческой инициативы по вопросам своей деятельности.</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b/>
          <w:sz w:val="28"/>
          <w:szCs w:val="28"/>
        </w:rPr>
        <w:t>Статья 2.</w:t>
      </w:r>
      <w:r w:rsidRPr="004B4324">
        <w:rPr>
          <w:rFonts w:ascii="Times New Roman" w:eastAsia="Times New Roman" w:hAnsi="Times New Roman" w:cs="Times New Roman"/>
          <w:sz w:val="28"/>
          <w:szCs w:val="28"/>
        </w:rPr>
        <w:t xml:space="preserve"> Правовые основы деятельности КСК г.о. Тейково</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КСК г.о. Тейково осуществляет свою деятельность на основе Конституции Российской Федерации, федерального законодательства, законов и иных нормативных правовых актов Ивановской области, Устава городского округа Тейково Ивановской области, настоящего Положения и иных муниципальных правовых актов.</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b/>
          <w:sz w:val="28"/>
          <w:szCs w:val="28"/>
        </w:rPr>
        <w:t>Статья 3.</w:t>
      </w:r>
      <w:r w:rsidRPr="004B4324">
        <w:rPr>
          <w:rFonts w:ascii="Times New Roman" w:eastAsia="Times New Roman" w:hAnsi="Times New Roman" w:cs="Times New Roman"/>
          <w:sz w:val="28"/>
          <w:szCs w:val="28"/>
        </w:rPr>
        <w:t xml:space="preserve"> Принципы деятельности КСК г.о. Тейково</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Деятельность КСК г.о. Тейково основывается на принципах законности, объективности, эффективности, независимости, открытости и гласности.</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b/>
          <w:sz w:val="28"/>
          <w:szCs w:val="28"/>
        </w:rPr>
        <w:lastRenderedPageBreak/>
        <w:t>Статья 4.</w:t>
      </w:r>
      <w:r w:rsidRPr="004B4324">
        <w:rPr>
          <w:rFonts w:ascii="Times New Roman" w:eastAsia="Times New Roman" w:hAnsi="Times New Roman" w:cs="Times New Roman"/>
          <w:sz w:val="28"/>
          <w:szCs w:val="28"/>
        </w:rPr>
        <w:t xml:space="preserve"> Состав и структура КСК г.о. Тейково</w:t>
      </w:r>
    </w:p>
    <w:p w:rsidR="000D4E4F" w:rsidRPr="004B4324"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 </w:t>
      </w:r>
    </w:p>
    <w:p w:rsidR="000D4E4F" w:rsidRPr="00A0135E" w:rsidRDefault="000D4E4F" w:rsidP="004B4324">
      <w:pPr>
        <w:spacing w:after="0" w:line="240" w:lineRule="auto"/>
        <w:ind w:right="-284" w:firstLine="851"/>
        <w:jc w:val="both"/>
        <w:rPr>
          <w:rFonts w:ascii="Times New Roman" w:eastAsia="Times New Roman" w:hAnsi="Times New Roman" w:cs="Times New Roman"/>
          <w:sz w:val="28"/>
          <w:szCs w:val="28"/>
        </w:rPr>
      </w:pPr>
      <w:r w:rsidRPr="004B4324">
        <w:rPr>
          <w:rFonts w:ascii="Times New Roman" w:eastAsia="Times New Roman" w:hAnsi="Times New Roman" w:cs="Times New Roman"/>
          <w:sz w:val="28"/>
          <w:szCs w:val="28"/>
        </w:rPr>
        <w:t>1. КСК г.о. Тейково образуется в составе председателя и аппарат</w:t>
      </w:r>
      <w:r>
        <w:rPr>
          <w:rFonts w:ascii="Times New Roman" w:eastAsia="Times New Roman" w:hAnsi="Times New Roman" w:cs="Times New Roman"/>
          <w:sz w:val="28"/>
          <w:szCs w:val="28"/>
        </w:rPr>
        <w:t>а 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В состав аппарата 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xml:space="preserve"> входи</w:t>
      </w:r>
      <w:r w:rsidRPr="00A0135E">
        <w:rPr>
          <w:rFonts w:ascii="Times New Roman" w:eastAsia="Times New Roman" w:hAnsi="Times New Roman" w:cs="Times New Roman"/>
          <w:sz w:val="28"/>
          <w:szCs w:val="28"/>
        </w:rPr>
        <w:t>т инспект</w:t>
      </w:r>
      <w:r>
        <w:rPr>
          <w:rFonts w:ascii="Times New Roman" w:eastAsia="Times New Roman" w:hAnsi="Times New Roman" w:cs="Times New Roman"/>
          <w:sz w:val="28"/>
          <w:szCs w:val="28"/>
        </w:rPr>
        <w:t>ор</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C6207">
        <w:rPr>
          <w:rFonts w:ascii="Times New Roman" w:eastAsia="Times New Roman" w:hAnsi="Times New Roman" w:cs="Times New Roman"/>
          <w:sz w:val="28"/>
          <w:szCs w:val="28"/>
        </w:rPr>
        <w:t>На инспектора</w:t>
      </w:r>
      <w:r w:rsidRPr="00A0135E">
        <w:rPr>
          <w:rFonts w:ascii="Times New Roman" w:eastAsia="Times New Roman" w:hAnsi="Times New Roman" w:cs="Times New Roman"/>
          <w:sz w:val="28"/>
          <w:szCs w:val="28"/>
        </w:rPr>
        <w:t xml:space="preserve"> возлагаются обязанности по организации и непосредственному проведению внешнего муниципального финансового контроля в пределах компе</w:t>
      </w:r>
      <w:r>
        <w:rPr>
          <w:rFonts w:ascii="Times New Roman" w:eastAsia="Times New Roman" w:hAnsi="Times New Roman" w:cs="Times New Roman"/>
          <w:sz w:val="28"/>
          <w:szCs w:val="28"/>
        </w:rPr>
        <w:t>тенции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Председатель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замещает муниципальную должность.</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Инспектор КСК г.о.</w:t>
      </w:r>
      <w:r w:rsidRPr="00AC55AF">
        <w:rPr>
          <w:rFonts w:ascii="Times New Roman" w:eastAsia="Times New Roman" w:hAnsi="Times New Roman" w:cs="Times New Roman"/>
          <w:sz w:val="28"/>
          <w:szCs w:val="28"/>
        </w:rPr>
        <w:t xml:space="preserve"> Тейково</w:t>
      </w:r>
      <w:r w:rsidRPr="00376A4D">
        <w:rPr>
          <w:rFonts w:ascii="Times New Roman" w:eastAsia="Times New Roman" w:hAnsi="Times New Roman" w:cs="Times New Roman"/>
          <w:sz w:val="28"/>
          <w:szCs w:val="28"/>
        </w:rPr>
        <w:t xml:space="preserve"> занимает</w:t>
      </w:r>
      <w:r>
        <w:rPr>
          <w:rFonts w:ascii="Times New Roman" w:eastAsia="Times New Roman" w:hAnsi="Times New Roman" w:cs="Times New Roman"/>
          <w:sz w:val="28"/>
          <w:szCs w:val="28"/>
        </w:rPr>
        <w:t xml:space="preserve"> должность</w:t>
      </w:r>
      <w:r w:rsidRPr="00A0135E">
        <w:rPr>
          <w:rFonts w:ascii="Times New Roman" w:eastAsia="Times New Roman" w:hAnsi="Times New Roman" w:cs="Times New Roman"/>
          <w:sz w:val="28"/>
          <w:szCs w:val="28"/>
        </w:rPr>
        <w:t xml:space="preserve"> муниципальной службы в соответствии с законом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D14868" w:rsidRDefault="000D4E4F" w:rsidP="000D4E4F">
      <w:pPr>
        <w:spacing w:after="0" w:line="240" w:lineRule="auto"/>
        <w:ind w:right="-284" w:firstLine="851"/>
        <w:jc w:val="both"/>
        <w:rPr>
          <w:rFonts w:ascii="Times New Roman" w:eastAsia="Times New Roman" w:hAnsi="Times New Roman" w:cs="Times New Roman"/>
          <w:sz w:val="28"/>
          <w:szCs w:val="28"/>
        </w:rPr>
      </w:pPr>
      <w:r w:rsidRPr="00D14868">
        <w:rPr>
          <w:rFonts w:ascii="Times New Roman" w:eastAsia="Times New Roman" w:hAnsi="Times New Roman" w:cs="Times New Roman"/>
          <w:sz w:val="28"/>
          <w:szCs w:val="28"/>
        </w:rPr>
        <w:t>3. Структура и штатна</w:t>
      </w:r>
      <w:r>
        <w:rPr>
          <w:rFonts w:ascii="Times New Roman" w:eastAsia="Times New Roman" w:hAnsi="Times New Roman" w:cs="Times New Roman"/>
          <w:sz w:val="28"/>
          <w:szCs w:val="28"/>
        </w:rPr>
        <w:t>я численность КСК г.о.</w:t>
      </w:r>
      <w:r w:rsidRPr="00AC55AF">
        <w:rPr>
          <w:rFonts w:ascii="Times New Roman" w:eastAsia="Times New Roman" w:hAnsi="Times New Roman" w:cs="Times New Roman"/>
          <w:sz w:val="28"/>
          <w:szCs w:val="28"/>
        </w:rPr>
        <w:t xml:space="preserve"> Тейково</w:t>
      </w:r>
      <w:r w:rsidRPr="00D14868">
        <w:rPr>
          <w:rFonts w:ascii="Times New Roman" w:eastAsia="Times New Roman" w:hAnsi="Times New Roman" w:cs="Times New Roman"/>
          <w:sz w:val="28"/>
          <w:szCs w:val="28"/>
        </w:rPr>
        <w:t xml:space="preserve"> определяются решением Думы </w:t>
      </w:r>
      <w:r>
        <w:rPr>
          <w:rFonts w:ascii="Times New Roman" w:eastAsia="Times New Roman" w:hAnsi="Times New Roman" w:cs="Times New Roman"/>
          <w:sz w:val="28"/>
          <w:szCs w:val="28"/>
        </w:rPr>
        <w:t>по представлению председателя КСК г.о.</w:t>
      </w:r>
      <w:r w:rsidRPr="00AC55AF">
        <w:rPr>
          <w:rFonts w:ascii="Times New Roman" w:eastAsia="Times New Roman" w:hAnsi="Times New Roman" w:cs="Times New Roman"/>
          <w:sz w:val="28"/>
          <w:szCs w:val="28"/>
        </w:rPr>
        <w:t xml:space="preserve"> Тейково</w:t>
      </w:r>
      <w:r w:rsidRPr="00D14868">
        <w:rPr>
          <w:rFonts w:ascii="Times New Roman" w:eastAsia="Times New Roman" w:hAnsi="Times New Roman" w:cs="Times New Roman"/>
          <w:sz w:val="28"/>
          <w:szCs w:val="28"/>
        </w:rPr>
        <w:t xml:space="preserve"> с учетом необходимости выполнения возложенных законодательством полномочий, обеспечения организационной </w:t>
      </w:r>
      <w:r>
        <w:rPr>
          <w:rFonts w:ascii="Times New Roman" w:eastAsia="Times New Roman" w:hAnsi="Times New Roman" w:cs="Times New Roman"/>
          <w:sz w:val="28"/>
          <w:szCs w:val="28"/>
        </w:rPr>
        <w:t>и функциональной независимости КСК г.о.</w:t>
      </w:r>
      <w:r w:rsidRPr="00AC55AF">
        <w:rPr>
          <w:rFonts w:ascii="Times New Roman" w:eastAsia="Times New Roman" w:hAnsi="Times New Roman" w:cs="Times New Roman"/>
          <w:sz w:val="28"/>
          <w:szCs w:val="28"/>
        </w:rPr>
        <w:t xml:space="preserve"> Тейково</w:t>
      </w:r>
      <w:r w:rsidRPr="00D14868">
        <w:rPr>
          <w:rFonts w:ascii="Times New Roman" w:eastAsia="Times New Roman" w:hAnsi="Times New Roman" w:cs="Times New Roman"/>
          <w:sz w:val="28"/>
          <w:szCs w:val="28"/>
        </w:rPr>
        <w:t>.</w:t>
      </w:r>
    </w:p>
    <w:p w:rsidR="000D4E4F" w:rsidRPr="00D14868" w:rsidRDefault="000D4E4F" w:rsidP="000D4E4F">
      <w:pPr>
        <w:spacing w:after="0" w:line="240" w:lineRule="auto"/>
        <w:ind w:right="-284" w:firstLine="851"/>
        <w:jc w:val="both"/>
        <w:rPr>
          <w:rFonts w:ascii="Times New Roman" w:eastAsia="Times New Roman" w:hAnsi="Times New Roman" w:cs="Times New Roman"/>
          <w:sz w:val="28"/>
          <w:szCs w:val="28"/>
        </w:rPr>
      </w:pPr>
      <w:r w:rsidRPr="00D14868">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43179D">
        <w:rPr>
          <w:rFonts w:ascii="Times New Roman" w:eastAsia="Times New Roman" w:hAnsi="Times New Roman" w:cs="Times New Roman"/>
          <w:b/>
          <w:sz w:val="28"/>
          <w:szCs w:val="28"/>
        </w:rPr>
        <w:t>Статья 5.</w:t>
      </w:r>
      <w:r w:rsidRPr="00A0135E">
        <w:rPr>
          <w:rFonts w:ascii="Times New Roman" w:eastAsia="Times New Roman" w:hAnsi="Times New Roman" w:cs="Times New Roman"/>
          <w:sz w:val="28"/>
          <w:szCs w:val="28"/>
        </w:rPr>
        <w:t xml:space="preserve"> Порядок назнач</w:t>
      </w:r>
      <w:r>
        <w:rPr>
          <w:rFonts w:ascii="Times New Roman" w:eastAsia="Times New Roman" w:hAnsi="Times New Roman" w:cs="Times New Roman"/>
          <w:sz w:val="28"/>
          <w:szCs w:val="28"/>
        </w:rPr>
        <w:t>ения на должность председателя КСК г.о.</w:t>
      </w:r>
      <w:r w:rsidRPr="00AC55AF">
        <w:rPr>
          <w:rFonts w:ascii="Times New Roman" w:eastAsia="Times New Roman" w:hAnsi="Times New Roman" w:cs="Times New Roman"/>
          <w:sz w:val="28"/>
          <w:szCs w:val="28"/>
        </w:rPr>
        <w:t xml:space="preserve"> Тейково</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Председатель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значается на должность Думой </w:t>
      </w:r>
      <w:r w:rsidRPr="00A0135E">
        <w:rPr>
          <w:rFonts w:ascii="Times New Roman" w:eastAsia="Times New Roman" w:hAnsi="Times New Roman" w:cs="Times New Roman"/>
          <w:sz w:val="28"/>
          <w:szCs w:val="28"/>
        </w:rPr>
        <w:t>сроком на 5 лет.</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Предложения о кандидат</w:t>
      </w:r>
      <w:r>
        <w:rPr>
          <w:rFonts w:ascii="Times New Roman" w:eastAsia="Times New Roman" w:hAnsi="Times New Roman" w:cs="Times New Roman"/>
          <w:sz w:val="28"/>
          <w:szCs w:val="28"/>
        </w:rPr>
        <w:t>урах на должность председателя 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xml:space="preserve"> вносятся в Думу:</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председателем Думы</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0135E">
        <w:rPr>
          <w:rFonts w:ascii="Times New Roman" w:eastAsia="Times New Roman" w:hAnsi="Times New Roman" w:cs="Times New Roman"/>
          <w:sz w:val="28"/>
          <w:szCs w:val="28"/>
        </w:rPr>
        <w:t>) депутатами</w:t>
      </w:r>
      <w:r>
        <w:rPr>
          <w:rFonts w:ascii="Times New Roman" w:eastAsia="Times New Roman" w:hAnsi="Times New Roman" w:cs="Times New Roman"/>
          <w:sz w:val="28"/>
          <w:szCs w:val="28"/>
        </w:rPr>
        <w:t xml:space="preserve"> Думы в количестве</w:t>
      </w:r>
      <w:r w:rsidRPr="00D95E9A">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не менее одной трети от установленного</w:t>
      </w:r>
      <w:r>
        <w:rPr>
          <w:rFonts w:ascii="Times New Roman" w:eastAsia="Times New Roman" w:hAnsi="Times New Roman" w:cs="Times New Roman"/>
          <w:sz w:val="28"/>
          <w:szCs w:val="28"/>
        </w:rPr>
        <w:t xml:space="preserve"> числа депутатов Думы</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г</w:t>
      </w:r>
      <w:r w:rsidRPr="00A0135E">
        <w:rPr>
          <w:rFonts w:ascii="Times New Roman" w:eastAsia="Times New Roman" w:hAnsi="Times New Roman" w:cs="Times New Roman"/>
          <w:sz w:val="28"/>
          <w:szCs w:val="28"/>
        </w:rPr>
        <w:t xml:space="preserve">лавой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Кандида</w:t>
      </w:r>
      <w:r>
        <w:rPr>
          <w:rFonts w:ascii="Times New Roman" w:eastAsia="Times New Roman" w:hAnsi="Times New Roman" w:cs="Times New Roman"/>
          <w:sz w:val="28"/>
          <w:szCs w:val="28"/>
        </w:rPr>
        <w:t>туры на должность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олжны представляться в</w:t>
      </w:r>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Думу</w:t>
      </w:r>
      <w:r w:rsidRPr="00A0135E">
        <w:rPr>
          <w:rFonts w:ascii="Times New Roman" w:eastAsia="Times New Roman" w:hAnsi="Times New Roman" w:cs="Times New Roman"/>
          <w:sz w:val="28"/>
          <w:szCs w:val="28"/>
        </w:rPr>
        <w:t xml:space="preserve"> не позднее, чем </w:t>
      </w:r>
      <w:r w:rsidRPr="00D45188">
        <w:rPr>
          <w:rFonts w:ascii="Times New Roman" w:eastAsia="Times New Roman" w:hAnsi="Times New Roman" w:cs="Times New Roman"/>
          <w:sz w:val="28"/>
          <w:szCs w:val="28"/>
        </w:rPr>
        <w:t>за 20 дней до</w:t>
      </w:r>
      <w:r w:rsidRPr="00A0135E">
        <w:rPr>
          <w:rFonts w:ascii="Times New Roman" w:eastAsia="Times New Roman" w:hAnsi="Times New Roman" w:cs="Times New Roman"/>
          <w:sz w:val="28"/>
          <w:szCs w:val="28"/>
        </w:rPr>
        <w:t xml:space="preserve"> истечения срока полномочий действующего председателя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В случае досрочного прекр</w:t>
      </w:r>
      <w:r>
        <w:rPr>
          <w:rFonts w:ascii="Times New Roman" w:eastAsia="Times New Roman" w:hAnsi="Times New Roman" w:cs="Times New Roman"/>
          <w:sz w:val="28"/>
          <w:szCs w:val="28"/>
        </w:rPr>
        <w:t>ащения полномочий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предложения о кандидат</w:t>
      </w:r>
      <w:r>
        <w:rPr>
          <w:rFonts w:ascii="Times New Roman" w:eastAsia="Times New Roman" w:hAnsi="Times New Roman" w:cs="Times New Roman"/>
          <w:sz w:val="28"/>
          <w:szCs w:val="28"/>
        </w:rPr>
        <w:t>урах на должность председателя 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xml:space="preserve"> вносятся в Думу </w:t>
      </w:r>
      <w:r w:rsidRPr="00A0135E">
        <w:rPr>
          <w:rFonts w:ascii="Times New Roman" w:eastAsia="Times New Roman" w:hAnsi="Times New Roman" w:cs="Times New Roman"/>
          <w:sz w:val="28"/>
          <w:szCs w:val="28"/>
        </w:rPr>
        <w:t xml:space="preserve">не позднее, чем за </w:t>
      </w:r>
      <w:r>
        <w:rPr>
          <w:rFonts w:ascii="Times New Roman" w:eastAsia="Times New Roman" w:hAnsi="Times New Roman" w:cs="Times New Roman"/>
          <w:sz w:val="28"/>
          <w:szCs w:val="28"/>
        </w:rPr>
        <w:t>7 дней</w:t>
      </w:r>
      <w:r w:rsidRPr="00A0135E">
        <w:rPr>
          <w:rFonts w:ascii="Times New Roman" w:eastAsia="Times New Roman" w:hAnsi="Times New Roman" w:cs="Times New Roman"/>
          <w:sz w:val="28"/>
          <w:szCs w:val="28"/>
        </w:rPr>
        <w:t xml:space="preserve"> до даты проведения </w:t>
      </w:r>
      <w:r>
        <w:rPr>
          <w:rFonts w:ascii="Times New Roman" w:eastAsia="Times New Roman" w:hAnsi="Times New Roman" w:cs="Times New Roman"/>
          <w:sz w:val="28"/>
          <w:szCs w:val="28"/>
        </w:rPr>
        <w:t>заседания Думы</w:t>
      </w:r>
      <w:r w:rsidRPr="00A0135E">
        <w:rPr>
          <w:rFonts w:ascii="Times New Roman" w:eastAsia="Times New Roman" w:hAnsi="Times New Roman" w:cs="Times New Roman"/>
          <w:sz w:val="28"/>
          <w:szCs w:val="28"/>
        </w:rPr>
        <w:t>, на которой подлежит рассмотрению вопрос о назначении председателя.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w:t>
      </w:r>
      <w:r w:rsidRPr="00F66005">
        <w:rPr>
          <w:rFonts w:ascii="Times New Roman" w:eastAsia="Times New Roman" w:hAnsi="Times New Roman" w:cs="Times New Roman"/>
          <w:sz w:val="28"/>
          <w:szCs w:val="28"/>
        </w:rPr>
        <w:t xml:space="preserve">Если по истечении срока полномочий председатель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F66005">
        <w:rPr>
          <w:rFonts w:ascii="Times New Roman" w:eastAsia="Times New Roman" w:hAnsi="Times New Roman" w:cs="Times New Roman"/>
          <w:sz w:val="28"/>
          <w:szCs w:val="28"/>
        </w:rPr>
        <w:t xml:space="preserve"> не назначен Думой, то </w:t>
      </w:r>
      <w:r>
        <w:rPr>
          <w:rFonts w:ascii="Times New Roman" w:eastAsia="Times New Roman" w:hAnsi="Times New Roman" w:cs="Times New Roman"/>
          <w:sz w:val="28"/>
          <w:szCs w:val="28"/>
        </w:rPr>
        <w:t>действующий</w:t>
      </w:r>
      <w:r w:rsidRPr="00F66005">
        <w:rPr>
          <w:rFonts w:ascii="Times New Roman" w:eastAsia="Times New Roman" w:hAnsi="Times New Roman" w:cs="Times New Roman"/>
          <w:sz w:val="28"/>
          <w:szCs w:val="28"/>
        </w:rPr>
        <w:t xml:space="preserve"> председатель</w:t>
      </w:r>
      <w:r w:rsidR="00007EE1">
        <w:rPr>
          <w:rFonts w:ascii="Times New Roman" w:eastAsia="Times New Roman" w:hAnsi="Times New Roman" w:cs="Times New Roman"/>
          <w:sz w:val="28"/>
          <w:szCs w:val="28"/>
        </w:rPr>
        <w:t>, по решению Думы,</w:t>
      </w:r>
      <w:r w:rsidRPr="00F66005">
        <w:rPr>
          <w:rFonts w:ascii="Times New Roman" w:eastAsia="Times New Roman" w:hAnsi="Times New Roman" w:cs="Times New Roman"/>
          <w:sz w:val="28"/>
          <w:szCs w:val="28"/>
        </w:rPr>
        <w:t xml:space="preserve"> продолжает исполнять свои обязанности до назначения нового председателя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F66005">
        <w:rPr>
          <w:rFonts w:ascii="Times New Roman" w:eastAsia="Times New Roman" w:hAnsi="Times New Roman" w:cs="Times New Roman"/>
          <w:sz w:val="28"/>
          <w:szCs w:val="28"/>
        </w:rPr>
        <w:t>, но не более 3 месяцев.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Одновременно с предложением инициатора кандидат представляет в  Думу </w:t>
      </w:r>
      <w:r w:rsidRPr="00A0135E">
        <w:rPr>
          <w:rFonts w:ascii="Times New Roman" w:eastAsia="Times New Roman" w:hAnsi="Times New Roman" w:cs="Times New Roman"/>
          <w:sz w:val="28"/>
          <w:szCs w:val="28"/>
        </w:rPr>
        <w:t xml:space="preserve"> следующие документы:</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личное заявление о согласии на выдвижение в качестве кандидата</w:t>
      </w:r>
      <w:r>
        <w:rPr>
          <w:rFonts w:ascii="Times New Roman" w:eastAsia="Times New Roman" w:hAnsi="Times New Roman" w:cs="Times New Roman"/>
          <w:sz w:val="28"/>
          <w:szCs w:val="28"/>
        </w:rPr>
        <w:t xml:space="preserve"> на имя председателя Думы (приложение № 1 к настоящему положению)</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собственноручно заполненную и подписанную анкету с приложением фотографии 4 </w:t>
      </w:r>
      <w:proofErr w:type="spellStart"/>
      <w:r w:rsidRPr="00A0135E">
        <w:rPr>
          <w:rFonts w:ascii="Times New Roman" w:eastAsia="Times New Roman" w:hAnsi="Times New Roman" w:cs="Times New Roman"/>
          <w:sz w:val="28"/>
          <w:szCs w:val="28"/>
        </w:rPr>
        <w:t>х</w:t>
      </w:r>
      <w:proofErr w:type="spellEnd"/>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A0135E">
        <w:rPr>
          <w:rFonts w:ascii="Times New Roman" w:eastAsia="Times New Roman" w:hAnsi="Times New Roman" w:cs="Times New Roman"/>
          <w:sz w:val="28"/>
          <w:szCs w:val="28"/>
        </w:rPr>
        <w:t xml:space="preserve"> см</w:t>
      </w:r>
      <w:r>
        <w:rPr>
          <w:rFonts w:ascii="Times New Roman" w:eastAsia="Times New Roman" w:hAnsi="Times New Roman" w:cs="Times New Roman"/>
          <w:sz w:val="28"/>
          <w:szCs w:val="28"/>
        </w:rPr>
        <w:t xml:space="preserve"> (приложение № 2 к настоящему положению)</w:t>
      </w:r>
      <w:r w:rsidRPr="00A0135E">
        <w:rPr>
          <w:rFonts w:ascii="Times New Roman" w:eastAsia="Times New Roman" w:hAnsi="Times New Roman" w:cs="Times New Roman"/>
          <w:sz w:val="28"/>
          <w:szCs w:val="28"/>
        </w:rPr>
        <w:t>;</w:t>
      </w:r>
    </w:p>
    <w:p w:rsidR="000D4E4F" w:rsidRPr="00326409" w:rsidRDefault="000D4E4F" w:rsidP="000D4E4F">
      <w:pPr>
        <w:pStyle w:val="ConsPlusNormal"/>
        <w:ind w:right="-284" w:firstLine="851"/>
        <w:contextualSpacing/>
        <w:jc w:val="both"/>
        <w:rPr>
          <w:rFonts w:ascii="Times New Roman" w:hAnsi="Times New Roman" w:cs="Times New Roman"/>
          <w:sz w:val="28"/>
          <w:szCs w:val="28"/>
        </w:rPr>
      </w:pPr>
      <w:r w:rsidRPr="00A0135E">
        <w:rPr>
          <w:rFonts w:ascii="Times New Roman" w:hAnsi="Times New Roman" w:cs="Times New Roman"/>
          <w:sz w:val="28"/>
          <w:szCs w:val="28"/>
        </w:rPr>
        <w:t xml:space="preserve">3) </w:t>
      </w:r>
      <w:r w:rsidRPr="00326409">
        <w:rPr>
          <w:rFonts w:ascii="Times New Roman" w:hAnsi="Times New Roman" w:cs="Times New Roman"/>
          <w:sz w:val="28"/>
          <w:szCs w:val="28"/>
        </w:rPr>
        <w:t>копию паспорта</w:t>
      </w:r>
      <w:r>
        <w:rPr>
          <w:rFonts w:ascii="Times New Roman" w:hAnsi="Times New Roman" w:cs="Times New Roman"/>
          <w:sz w:val="28"/>
          <w:szCs w:val="28"/>
        </w:rPr>
        <w:t xml:space="preserve"> РФ</w:t>
      </w:r>
      <w:r w:rsidRPr="00326409">
        <w:rPr>
          <w:rFonts w:ascii="Times New Roman" w:hAnsi="Times New Roman" w:cs="Times New Roman"/>
          <w:sz w:val="28"/>
          <w:szCs w:val="28"/>
        </w:rPr>
        <w:t xml:space="preserve"> или заменяющего его документа, удостоверяющего личность гражданина, выданного уполномоченным государственным органом;</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копию </w:t>
      </w:r>
      <w:r w:rsidRPr="00A0135E">
        <w:rPr>
          <w:rFonts w:ascii="Times New Roman" w:eastAsia="Times New Roman" w:hAnsi="Times New Roman" w:cs="Times New Roman"/>
          <w:sz w:val="28"/>
          <w:szCs w:val="28"/>
        </w:rPr>
        <w:t>документ</w:t>
      </w:r>
      <w:r>
        <w:rPr>
          <w:rFonts w:ascii="Times New Roman" w:eastAsia="Times New Roman" w:hAnsi="Times New Roman" w:cs="Times New Roman"/>
          <w:sz w:val="28"/>
          <w:szCs w:val="28"/>
        </w:rPr>
        <w:t>а</w:t>
      </w:r>
      <w:r w:rsidRPr="00A0135E">
        <w:rPr>
          <w:rFonts w:ascii="Times New Roman" w:eastAsia="Times New Roman" w:hAnsi="Times New Roman" w:cs="Times New Roman"/>
          <w:sz w:val="28"/>
          <w:szCs w:val="28"/>
        </w:rPr>
        <w:t xml:space="preserve"> о профессиональном образовании;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копию трудовой книжки</w:t>
      </w:r>
      <w:r w:rsidRPr="00A0135E">
        <w:rPr>
          <w:rFonts w:ascii="Times New Roman" w:eastAsia="Times New Roman" w:hAnsi="Times New Roman" w:cs="Times New Roman"/>
          <w:sz w:val="28"/>
          <w:szCs w:val="28"/>
        </w:rPr>
        <w:t xml:space="preserve"> или ино</w:t>
      </w:r>
      <w:r>
        <w:rPr>
          <w:rFonts w:ascii="Times New Roman" w:eastAsia="Times New Roman" w:hAnsi="Times New Roman" w:cs="Times New Roman"/>
          <w:sz w:val="28"/>
          <w:szCs w:val="28"/>
        </w:rPr>
        <w:t>го</w:t>
      </w:r>
      <w:r w:rsidRPr="00A0135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A0135E">
        <w:rPr>
          <w:rFonts w:ascii="Times New Roman" w:eastAsia="Times New Roman" w:hAnsi="Times New Roman" w:cs="Times New Roman"/>
          <w:sz w:val="28"/>
          <w:szCs w:val="28"/>
        </w:rPr>
        <w:t>, подтверждающ</w:t>
      </w:r>
      <w:r>
        <w:rPr>
          <w:rFonts w:ascii="Times New Roman" w:eastAsia="Times New Roman" w:hAnsi="Times New Roman" w:cs="Times New Roman"/>
          <w:sz w:val="28"/>
          <w:szCs w:val="28"/>
        </w:rPr>
        <w:t>его</w:t>
      </w:r>
      <w:r w:rsidRPr="00A0135E">
        <w:rPr>
          <w:rFonts w:ascii="Times New Roman" w:eastAsia="Times New Roman" w:hAnsi="Times New Roman" w:cs="Times New Roman"/>
          <w:sz w:val="28"/>
          <w:szCs w:val="28"/>
        </w:rPr>
        <w:t xml:space="preserve"> трудовую (служебную) деятельность гражданина и (или) сведения о трудовой деятельности;</w:t>
      </w:r>
    </w:p>
    <w:p w:rsidR="000D4E4F" w:rsidRDefault="000D4E4F" w:rsidP="000D4E4F">
      <w:pPr>
        <w:autoSpaceDE w:val="0"/>
        <w:autoSpaceDN w:val="0"/>
        <w:adjustRightInd w:val="0"/>
        <w:spacing w:after="0" w:line="240" w:lineRule="auto"/>
        <w:ind w:right="-284"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6</w:t>
      </w:r>
      <w:r>
        <w:rPr>
          <w:rFonts w:ascii="Times New Roman" w:hAnsi="Times New Roman" w:cs="Times New Roman"/>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председателя контрольно-счетной комиссии городского округа Тейково,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imes New Roman" w:hAnsi="Times New Roman" w:cs="Times New Roman"/>
          <w:sz w:val="28"/>
          <w:szCs w:val="28"/>
        </w:rPr>
        <w:t xml:space="preserve"> число месяца, предшествующего месяцу подачи документов для замещения должности председателя контрольно-счетной комиссии городского округа Тейково (на отчетную дату);</w:t>
      </w:r>
    </w:p>
    <w:p w:rsidR="000D4E4F" w:rsidRDefault="000D4E4F" w:rsidP="000D4E4F">
      <w:pPr>
        <w:autoSpaceDE w:val="0"/>
        <w:autoSpaceDN w:val="0"/>
        <w:adjustRightInd w:val="0"/>
        <w:spacing w:after="0" w:line="240" w:lineRule="auto"/>
        <w:ind w:right="-284" w:firstLine="851"/>
        <w:jc w:val="both"/>
        <w:rPr>
          <w:rFonts w:ascii="Times New Roman" w:hAnsi="Times New Roman" w:cs="Times New Roman"/>
          <w:sz w:val="28"/>
          <w:szCs w:val="28"/>
        </w:rPr>
      </w:pPr>
      <w:proofErr w:type="gramStart"/>
      <w:r>
        <w:rPr>
          <w:rFonts w:ascii="Times New Roman" w:hAnsi="Times New Roman" w:cs="Times New Roman"/>
          <w:sz w:val="28"/>
          <w:szCs w:val="28"/>
        </w:rPr>
        <w:t>7)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председателя контрольно-счетной комиссии городского округа Тейково,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imes New Roman" w:hAnsi="Times New Roman" w:cs="Times New Roman"/>
          <w:sz w:val="28"/>
          <w:szCs w:val="28"/>
        </w:rPr>
        <w:t xml:space="preserve"> месяцу подачи гражданином документов для замещения должности председателя контрольно-счетной комиссии городского округа Тейково (на отчетную дату);</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0135E">
        <w:rPr>
          <w:rFonts w:ascii="Times New Roman" w:eastAsia="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w:t>
      </w:r>
      <w:r>
        <w:rPr>
          <w:rFonts w:ascii="Times New Roman" w:eastAsia="Times New Roman" w:hAnsi="Times New Roman" w:cs="Times New Roman"/>
          <w:sz w:val="28"/>
          <w:szCs w:val="28"/>
        </w:rPr>
        <w:t>;</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согласие кандидата на обработку персональных данных (приложение № 3 к настоящему положению).</w:t>
      </w:r>
    </w:p>
    <w:p w:rsidR="000D4E4F" w:rsidRPr="00A0135E" w:rsidRDefault="000D4E4F" w:rsidP="000D4E4F">
      <w:pPr>
        <w:pStyle w:val="ConsPlusNormal"/>
        <w:ind w:right="-284" w:firstLine="851"/>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Копии документов, указанных </w:t>
      </w:r>
      <w:proofErr w:type="gramStart"/>
      <w:r w:rsidRPr="00326409">
        <w:rPr>
          <w:rFonts w:ascii="Times New Roman" w:hAnsi="Times New Roman" w:cs="Times New Roman"/>
          <w:sz w:val="28"/>
          <w:szCs w:val="28"/>
        </w:rPr>
        <w:t>в</w:t>
      </w:r>
      <w:proofErr w:type="gramEnd"/>
      <w:r w:rsidRPr="00326409">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8D29F7">
        <w:fldChar w:fldCharType="begin"/>
      </w:r>
      <w:r>
        <w:instrText>HYPERLINK \l "P127"</w:instrText>
      </w:r>
      <w:r w:rsidR="008D29F7">
        <w:fldChar w:fldCharType="separate"/>
      </w:r>
      <w:r w:rsidRPr="00326409">
        <w:rPr>
          <w:rFonts w:ascii="Times New Roman" w:hAnsi="Times New Roman" w:cs="Times New Roman"/>
          <w:sz w:val="28"/>
          <w:szCs w:val="28"/>
        </w:rPr>
        <w:t xml:space="preserve">пунктах </w:t>
      </w:r>
      <w:r>
        <w:rPr>
          <w:rFonts w:ascii="Times New Roman" w:hAnsi="Times New Roman" w:cs="Times New Roman"/>
          <w:sz w:val="28"/>
          <w:szCs w:val="28"/>
        </w:rPr>
        <w:t>3,</w:t>
      </w:r>
      <w:r w:rsidR="008D29F7">
        <w:fldChar w:fldCharType="end"/>
      </w:r>
      <w:r>
        <w:t xml:space="preserve"> </w:t>
      </w:r>
      <w:r w:rsidRPr="00AC6207">
        <w:rPr>
          <w:rFonts w:ascii="Times New Roman" w:hAnsi="Times New Roman" w:cs="Times New Roman"/>
          <w:sz w:val="26"/>
          <w:szCs w:val="26"/>
        </w:rPr>
        <w:t>4</w:t>
      </w:r>
      <w:r>
        <w:rPr>
          <w:rFonts w:ascii="Times New Roman" w:hAnsi="Times New Roman" w:cs="Times New Roman"/>
          <w:sz w:val="26"/>
          <w:szCs w:val="26"/>
        </w:rPr>
        <w:t xml:space="preserve"> настоящего пункта </w:t>
      </w:r>
      <w:r w:rsidRPr="00326409">
        <w:rPr>
          <w:rFonts w:ascii="Times New Roman" w:hAnsi="Times New Roman" w:cs="Times New Roman"/>
          <w:sz w:val="28"/>
          <w:szCs w:val="28"/>
        </w:rPr>
        <w:t xml:space="preserve"> принимаются при предъявлении оригинала и заверяются </w:t>
      </w:r>
      <w:r>
        <w:rPr>
          <w:rFonts w:ascii="Times New Roman" w:hAnsi="Times New Roman" w:cs="Times New Roman"/>
          <w:sz w:val="28"/>
          <w:szCs w:val="28"/>
        </w:rPr>
        <w:t xml:space="preserve">ответственным за прием документов работником Думы, назначаемым распоряжением председателя Думы </w:t>
      </w:r>
      <w:r w:rsidRPr="00326409">
        <w:rPr>
          <w:rFonts w:ascii="Times New Roman" w:hAnsi="Times New Roman" w:cs="Times New Roman"/>
          <w:sz w:val="28"/>
          <w:szCs w:val="28"/>
        </w:rPr>
        <w:t xml:space="preserve"> либо должны быть нотариально заверены. Копия трудовой книжки может быть заверена кадровой службой по месту работы </w:t>
      </w:r>
      <w:r>
        <w:rPr>
          <w:rFonts w:ascii="Times New Roman" w:hAnsi="Times New Roman" w:cs="Times New Roman"/>
          <w:sz w:val="28"/>
          <w:szCs w:val="28"/>
        </w:rPr>
        <w:t>кандидата</w:t>
      </w:r>
      <w:r w:rsidRPr="00326409">
        <w:rPr>
          <w:rFonts w:ascii="Times New Roman" w:hAnsi="Times New Roman" w:cs="Times New Roman"/>
          <w:sz w:val="28"/>
          <w:szCs w:val="28"/>
        </w:rPr>
        <w:t>.</w:t>
      </w:r>
    </w:p>
    <w:p w:rsidR="000D4E4F" w:rsidRPr="00F408DD" w:rsidRDefault="000D4E4F" w:rsidP="000D4E4F">
      <w:pPr>
        <w:spacing w:after="0" w:line="240" w:lineRule="auto"/>
        <w:ind w:right="-284" w:firstLine="851"/>
        <w:jc w:val="both"/>
        <w:rPr>
          <w:rFonts w:ascii="Times New Roman" w:eastAsia="Times New Roman" w:hAnsi="Times New Roman" w:cs="Times New Roman"/>
          <w:sz w:val="26"/>
          <w:szCs w:val="26"/>
        </w:rPr>
      </w:pPr>
      <w:r w:rsidRPr="00A0135E">
        <w:rPr>
          <w:rFonts w:ascii="Times New Roman" w:eastAsia="Times New Roman" w:hAnsi="Times New Roman" w:cs="Times New Roman"/>
          <w:sz w:val="28"/>
          <w:szCs w:val="28"/>
        </w:rPr>
        <w:t>6. Кандида</w:t>
      </w:r>
      <w:r>
        <w:rPr>
          <w:rFonts w:ascii="Times New Roman" w:eastAsia="Times New Roman" w:hAnsi="Times New Roman" w:cs="Times New Roman"/>
          <w:sz w:val="28"/>
          <w:szCs w:val="28"/>
        </w:rPr>
        <w:t>туры на должность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ассматриваются городской Думой городского округа Тейково Ивановской области</w:t>
      </w:r>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соответствие</w:t>
      </w:r>
      <w:r w:rsidRPr="00A0135E">
        <w:rPr>
          <w:rFonts w:ascii="Times New Roman" w:eastAsia="Times New Roman" w:hAnsi="Times New Roman" w:cs="Times New Roman"/>
          <w:sz w:val="28"/>
          <w:szCs w:val="28"/>
        </w:rPr>
        <w:t xml:space="preserve"> требованиям, ус</w:t>
      </w:r>
      <w:r>
        <w:rPr>
          <w:rFonts w:ascii="Times New Roman" w:eastAsia="Times New Roman" w:hAnsi="Times New Roman" w:cs="Times New Roman"/>
          <w:sz w:val="28"/>
          <w:szCs w:val="28"/>
        </w:rPr>
        <w:t>тановленным Федеральным законом  от 07.02.2011 № 6-ФЗ «</w:t>
      </w:r>
      <w:r w:rsidRPr="00F408DD">
        <w:rPr>
          <w:rFonts w:ascii="Times New Roman" w:hAnsi="Times New Roman" w:cs="Times New Roman"/>
          <w:color w:val="020C22"/>
          <w:sz w:val="26"/>
          <w:szCs w:val="26"/>
          <w:shd w:val="clear" w:color="auto" w:fill="FEFEFE"/>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color w:val="020C22"/>
          <w:sz w:val="26"/>
          <w:szCs w:val="26"/>
          <w:shd w:val="clear" w:color="auto" w:fill="FEFEFE"/>
        </w:rPr>
        <w:t>» и настоящего положения</w:t>
      </w:r>
      <w:r w:rsidRPr="00F408DD">
        <w:rPr>
          <w:rFonts w:ascii="Times New Roman" w:eastAsia="Times New Roman" w:hAnsi="Times New Roman" w:cs="Times New Roman"/>
          <w:sz w:val="26"/>
          <w:szCs w:val="26"/>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F408DD">
        <w:rPr>
          <w:rFonts w:ascii="Times New Roman" w:eastAsia="Times New Roman" w:hAnsi="Times New Roman" w:cs="Times New Roman"/>
          <w:sz w:val="26"/>
          <w:szCs w:val="26"/>
        </w:rPr>
        <w:t>Дополнительным требованием к кандидатурам</w:t>
      </w:r>
      <w:r>
        <w:rPr>
          <w:rFonts w:ascii="Times New Roman" w:eastAsia="Times New Roman" w:hAnsi="Times New Roman" w:cs="Times New Roman"/>
          <w:sz w:val="28"/>
          <w:szCs w:val="28"/>
        </w:rPr>
        <w:t xml:space="preserve"> на должность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является опыт работы в области государственного, муниципального управления, государственного, муниципального контроля (аудита), экономики, финансов не менее </w:t>
      </w:r>
      <w:r>
        <w:rPr>
          <w:rFonts w:ascii="Times New Roman" w:eastAsia="Times New Roman" w:hAnsi="Times New Roman" w:cs="Times New Roman"/>
          <w:sz w:val="28"/>
          <w:szCs w:val="28"/>
        </w:rPr>
        <w:t>5</w:t>
      </w:r>
      <w:r w:rsidRPr="00A0135E">
        <w:rPr>
          <w:rFonts w:ascii="Times New Roman" w:eastAsia="Times New Roman" w:hAnsi="Times New Roman" w:cs="Times New Roman"/>
          <w:sz w:val="28"/>
          <w:szCs w:val="28"/>
        </w:rPr>
        <w:t xml:space="preserve"> лет.</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7. Гражданин Российской Федерации не может быть назн</w:t>
      </w:r>
      <w:r>
        <w:rPr>
          <w:rFonts w:ascii="Times New Roman" w:eastAsia="Times New Roman" w:hAnsi="Times New Roman" w:cs="Times New Roman"/>
          <w:sz w:val="28"/>
          <w:szCs w:val="28"/>
        </w:rPr>
        <w:t>ачен на должность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случае:</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наличия у него неснятой или непогашенной судимости;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признания его недееспособным или ограниченно дееспособным решением суда, вступившим в законную силу;</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5) наличия оснований, предусмотренных пунктом 8 настоящей статьи.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Председатель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 может состоять в близком родстве или свойстве (родители, супруги, дети, братья, сестры, а также братья, сестры, родители, дети супругов и супруги д</w:t>
      </w:r>
      <w:r>
        <w:rPr>
          <w:rFonts w:ascii="Times New Roman" w:eastAsia="Times New Roman" w:hAnsi="Times New Roman" w:cs="Times New Roman"/>
          <w:sz w:val="28"/>
          <w:szCs w:val="28"/>
        </w:rPr>
        <w:t>етей) с председателем Думы, г</w:t>
      </w:r>
      <w:r w:rsidRPr="00A0135E">
        <w:rPr>
          <w:rFonts w:ascii="Times New Roman" w:eastAsia="Times New Roman" w:hAnsi="Times New Roman" w:cs="Times New Roman"/>
          <w:sz w:val="28"/>
          <w:szCs w:val="28"/>
        </w:rPr>
        <w:t xml:space="preserve">лавой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руководителями судебных и правоохранительных органов, расположенных на территории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9. Рассмотрение кандидатур на должность предсе</w:t>
      </w:r>
      <w:r>
        <w:rPr>
          <w:rFonts w:ascii="Times New Roman" w:eastAsia="Times New Roman" w:hAnsi="Times New Roman" w:cs="Times New Roman"/>
          <w:sz w:val="28"/>
          <w:szCs w:val="28"/>
        </w:rPr>
        <w:t>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осуществляется при наличии хотя бы одного предложения о кандидатуре. </w:t>
      </w:r>
    </w:p>
    <w:p w:rsidR="000D4E4F" w:rsidRPr="007B5BED" w:rsidRDefault="000D4E4F" w:rsidP="000D4E4F">
      <w:pPr>
        <w:spacing w:after="0" w:line="240" w:lineRule="auto"/>
        <w:ind w:right="-284" w:firstLine="851"/>
        <w:jc w:val="both"/>
        <w:rPr>
          <w:rFonts w:ascii="Times New Roman" w:eastAsia="Times New Roman" w:hAnsi="Times New Roman" w:cs="Times New Roman"/>
          <w:sz w:val="28"/>
          <w:szCs w:val="28"/>
        </w:rPr>
      </w:pPr>
      <w:r w:rsidRPr="007B5BED">
        <w:rPr>
          <w:rFonts w:ascii="Times New Roman" w:hAnsi="Times New Roman" w:cs="Times New Roman"/>
          <w:color w:val="000000"/>
          <w:sz w:val="28"/>
          <w:szCs w:val="28"/>
        </w:rPr>
        <w:t xml:space="preserve">Рассмотрение на заседании Думы вопроса о назначении на должность председателя КСК г.о. Тейково начинается с представления </w:t>
      </w:r>
      <w:r w:rsidRPr="007B5BED">
        <w:rPr>
          <w:rFonts w:ascii="Times New Roman" w:eastAsia="Times New Roman" w:hAnsi="Times New Roman" w:cs="Times New Roman"/>
          <w:sz w:val="28"/>
          <w:szCs w:val="28"/>
        </w:rPr>
        <w:t xml:space="preserve">инициатором, внесшим предложение о кандидатуре, либо лица, действующие по его поручению, информации о кандидате. </w:t>
      </w:r>
    </w:p>
    <w:p w:rsidR="000D4E4F" w:rsidRDefault="000D4E4F" w:rsidP="000D4E4F">
      <w:pPr>
        <w:spacing w:after="0" w:line="240" w:lineRule="auto"/>
        <w:ind w:right="-284" w:firstLine="851"/>
        <w:jc w:val="both"/>
        <w:rPr>
          <w:rFonts w:ascii="Times New Roman" w:hAnsi="Times New Roman" w:cs="Times New Roman"/>
          <w:color w:val="000000"/>
          <w:sz w:val="28"/>
          <w:szCs w:val="28"/>
        </w:rPr>
      </w:pPr>
      <w:r w:rsidRPr="00F66005">
        <w:rPr>
          <w:rFonts w:ascii="Times New Roman" w:hAnsi="Times New Roman" w:cs="Times New Roman"/>
          <w:color w:val="000000"/>
          <w:sz w:val="28"/>
          <w:szCs w:val="28"/>
        </w:rPr>
        <w:t>Кандидат на должность председателя КСК г.о. Тейково может выступать перед Думой с краткой программой предстоящей деятельности. Глава городского округа Тейково Ивановской области, депутаты Думы, присутствующие на заседании, вправе задавать вопросы кандидату, высказывать свое мнение по предложенной кандидатуре.</w:t>
      </w:r>
    </w:p>
    <w:p w:rsidR="000D4E4F" w:rsidRDefault="000D4E4F" w:rsidP="000D4E4F">
      <w:pPr>
        <w:pStyle w:val="ad"/>
        <w:spacing w:before="0" w:beforeAutospacing="0" w:after="0" w:afterAutospacing="0"/>
        <w:ind w:right="-284" w:firstLine="851"/>
        <w:jc w:val="both"/>
        <w:rPr>
          <w:sz w:val="28"/>
          <w:szCs w:val="28"/>
        </w:rPr>
      </w:pPr>
      <w:r>
        <w:rPr>
          <w:color w:val="000000"/>
          <w:sz w:val="28"/>
          <w:szCs w:val="28"/>
        </w:rPr>
        <w:t xml:space="preserve">10. </w:t>
      </w:r>
      <w:r w:rsidRPr="0040666A">
        <w:rPr>
          <w:sz w:val="28"/>
          <w:szCs w:val="28"/>
        </w:rPr>
        <w:t xml:space="preserve">Дума </w:t>
      </w:r>
      <w:r>
        <w:rPr>
          <w:sz w:val="28"/>
          <w:szCs w:val="28"/>
        </w:rPr>
        <w:t>вправе обратиться в</w:t>
      </w:r>
      <w:proofErr w:type="gramStart"/>
      <w:r>
        <w:rPr>
          <w:sz w:val="28"/>
          <w:szCs w:val="28"/>
        </w:rPr>
        <w:t xml:space="preserve"> К</w:t>
      </w:r>
      <w:proofErr w:type="gramEnd"/>
      <w:r w:rsidRPr="0040666A">
        <w:rPr>
          <w:sz w:val="28"/>
          <w:szCs w:val="28"/>
        </w:rPr>
        <w:t>онтрольно - счетную палату Ивановской области за заключением о соответствии</w:t>
      </w:r>
      <w:r w:rsidRPr="00A0135E">
        <w:rPr>
          <w:sz w:val="28"/>
          <w:szCs w:val="28"/>
        </w:rPr>
        <w:t xml:space="preserve"> кандидатур на должность председателя </w:t>
      </w:r>
      <w:r>
        <w:rPr>
          <w:sz w:val="28"/>
          <w:szCs w:val="28"/>
        </w:rPr>
        <w:t>КСК                           г.о.</w:t>
      </w:r>
      <w:r w:rsidRPr="00AC55AF">
        <w:rPr>
          <w:sz w:val="28"/>
          <w:szCs w:val="28"/>
        </w:rPr>
        <w:t xml:space="preserve"> Тейково</w:t>
      </w:r>
      <w:r w:rsidRPr="00A0135E">
        <w:rPr>
          <w:sz w:val="28"/>
          <w:szCs w:val="28"/>
        </w:rPr>
        <w:t xml:space="preserve"> квалификационным требованиям, установленным федеральным законодательством.</w:t>
      </w:r>
    </w:p>
    <w:p w:rsidR="000D4E4F" w:rsidRDefault="000D4E4F" w:rsidP="000D4E4F">
      <w:pPr>
        <w:pStyle w:val="ad"/>
        <w:spacing w:before="0" w:beforeAutospacing="0" w:after="0" w:afterAutospacing="0"/>
        <w:ind w:right="-284" w:firstLine="851"/>
        <w:jc w:val="both"/>
        <w:rPr>
          <w:color w:val="000000"/>
          <w:sz w:val="28"/>
          <w:szCs w:val="28"/>
        </w:rPr>
      </w:pPr>
      <w:r>
        <w:rPr>
          <w:sz w:val="28"/>
          <w:szCs w:val="28"/>
        </w:rPr>
        <w:t xml:space="preserve">11. </w:t>
      </w:r>
      <w:r w:rsidRPr="00A0135E">
        <w:rPr>
          <w:sz w:val="28"/>
          <w:szCs w:val="28"/>
        </w:rPr>
        <w:t>Голосование по кандидатурам на должность предсе</w:t>
      </w:r>
      <w:r>
        <w:rPr>
          <w:sz w:val="28"/>
          <w:szCs w:val="28"/>
        </w:rPr>
        <w:t xml:space="preserve">дателя </w:t>
      </w:r>
      <w:r w:rsidRPr="007B5BED">
        <w:rPr>
          <w:color w:val="000000"/>
          <w:sz w:val="28"/>
          <w:szCs w:val="28"/>
        </w:rPr>
        <w:t xml:space="preserve">КСК </w:t>
      </w:r>
      <w:r>
        <w:rPr>
          <w:color w:val="000000"/>
          <w:sz w:val="28"/>
          <w:szCs w:val="28"/>
        </w:rPr>
        <w:t xml:space="preserve">                             </w:t>
      </w:r>
      <w:r w:rsidRPr="007B5BED">
        <w:rPr>
          <w:color w:val="000000"/>
          <w:sz w:val="28"/>
          <w:szCs w:val="28"/>
        </w:rPr>
        <w:t xml:space="preserve">г.о. Тейково </w:t>
      </w:r>
      <w:r w:rsidRPr="00A0135E">
        <w:rPr>
          <w:sz w:val="28"/>
          <w:szCs w:val="28"/>
        </w:rPr>
        <w:t>является открытым</w:t>
      </w:r>
      <w:r w:rsidRPr="00833979">
        <w:rPr>
          <w:color w:val="000000"/>
          <w:sz w:val="28"/>
          <w:szCs w:val="28"/>
        </w:rPr>
        <w:t xml:space="preserve">, если иное не установлено решением Думы.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Кандидат считается назначе</w:t>
      </w:r>
      <w:r>
        <w:rPr>
          <w:rFonts w:ascii="Times New Roman" w:eastAsia="Times New Roman" w:hAnsi="Times New Roman" w:cs="Times New Roman"/>
          <w:sz w:val="28"/>
          <w:szCs w:val="28"/>
        </w:rPr>
        <w:t>нным на должность председателя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если за него проголосовало большинство от установле</w:t>
      </w:r>
      <w:r>
        <w:rPr>
          <w:rFonts w:ascii="Times New Roman" w:eastAsia="Times New Roman" w:hAnsi="Times New Roman" w:cs="Times New Roman"/>
          <w:sz w:val="28"/>
          <w:szCs w:val="28"/>
        </w:rPr>
        <w:t xml:space="preserve">нного числа депутатов </w:t>
      </w:r>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Думы</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43179D">
        <w:rPr>
          <w:rFonts w:ascii="Times New Roman" w:eastAsia="Times New Roman" w:hAnsi="Times New Roman" w:cs="Times New Roman"/>
          <w:b/>
          <w:sz w:val="28"/>
          <w:szCs w:val="28"/>
        </w:rPr>
        <w:t>Статья 6.</w:t>
      </w:r>
      <w:r w:rsidRPr="00A0135E">
        <w:rPr>
          <w:rFonts w:ascii="Times New Roman" w:eastAsia="Times New Roman" w:hAnsi="Times New Roman" w:cs="Times New Roman"/>
          <w:sz w:val="28"/>
          <w:szCs w:val="28"/>
        </w:rPr>
        <w:t xml:space="preserve"> Га</w:t>
      </w:r>
      <w:r>
        <w:rPr>
          <w:rFonts w:ascii="Times New Roman" w:eastAsia="Times New Roman" w:hAnsi="Times New Roman" w:cs="Times New Roman"/>
          <w:sz w:val="28"/>
          <w:szCs w:val="28"/>
        </w:rPr>
        <w:t>рантии статуса должностных лиц 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Председ</w:t>
      </w:r>
      <w:r>
        <w:rPr>
          <w:rFonts w:ascii="Times New Roman" w:eastAsia="Times New Roman" w:hAnsi="Times New Roman" w:cs="Times New Roman"/>
          <w:sz w:val="28"/>
          <w:szCs w:val="28"/>
        </w:rPr>
        <w:t>атель и инспектор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являются должностными </w:t>
      </w:r>
      <w:r>
        <w:rPr>
          <w:rFonts w:ascii="Times New Roman" w:eastAsia="Times New Roman" w:hAnsi="Times New Roman" w:cs="Times New Roman"/>
          <w:sz w:val="28"/>
          <w:szCs w:val="28"/>
        </w:rPr>
        <w:t>лицами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w:t>
      </w:r>
      <w:proofErr w:type="gramStart"/>
      <w:r w:rsidRPr="00A0135E">
        <w:rPr>
          <w:rFonts w:ascii="Times New Roman" w:eastAsia="Times New Roman" w:hAnsi="Times New Roman" w:cs="Times New Roman"/>
          <w:sz w:val="28"/>
          <w:szCs w:val="28"/>
        </w:rPr>
        <w:t>Воздействие в какой</w:t>
      </w:r>
      <w:r>
        <w:rPr>
          <w:rFonts w:ascii="Times New Roman" w:eastAsia="Times New Roman" w:hAnsi="Times New Roman" w:cs="Times New Roman"/>
          <w:sz w:val="28"/>
          <w:szCs w:val="28"/>
        </w:rPr>
        <w:t>-либо форме на должностных лиц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w:t>
      </w:r>
      <w:r>
        <w:rPr>
          <w:rFonts w:ascii="Times New Roman" w:eastAsia="Times New Roman" w:hAnsi="Times New Roman" w:cs="Times New Roman"/>
          <w:sz w:val="28"/>
          <w:szCs w:val="28"/>
        </w:rPr>
        <w:t>та в отношении должностных лиц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либо распространение заведомо ложной информации об их деятельности влекут за собой </w:t>
      </w:r>
      <w:r w:rsidRPr="00A0135E">
        <w:rPr>
          <w:rFonts w:ascii="Times New Roman" w:eastAsia="Times New Roman" w:hAnsi="Times New Roman" w:cs="Times New Roman"/>
          <w:sz w:val="28"/>
          <w:szCs w:val="28"/>
        </w:rPr>
        <w:lastRenderedPageBreak/>
        <w:t>ответственность, установленную законодательством Российской Федерации и (или) законодательством</w:t>
      </w:r>
      <w:proofErr w:type="gramEnd"/>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701B40"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Должностные лица КСК г.о.</w:t>
      </w:r>
      <w:r w:rsidRPr="00AC55AF">
        <w:rPr>
          <w:rFonts w:ascii="Times New Roman" w:eastAsia="Times New Roman" w:hAnsi="Times New Roman" w:cs="Times New Roman"/>
          <w:sz w:val="28"/>
          <w:szCs w:val="28"/>
        </w:rPr>
        <w:t xml:space="preserve"> Тейково</w:t>
      </w:r>
      <w:r w:rsidRPr="00701B40">
        <w:rPr>
          <w:rFonts w:ascii="Times New Roman" w:eastAsia="Times New Roman" w:hAnsi="Times New Roman" w:cs="Times New Roman"/>
          <w:sz w:val="28"/>
          <w:szCs w:val="28"/>
        </w:rPr>
        <w:t xml:space="preserve">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Должностные лица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обладают гарантиями профессиональной независимости.</w:t>
      </w:r>
    </w:p>
    <w:p w:rsidR="000D4E4F" w:rsidRPr="00C5056D" w:rsidRDefault="000D4E4F" w:rsidP="000D4E4F">
      <w:pPr>
        <w:spacing w:after="0" w:line="240" w:lineRule="auto"/>
        <w:ind w:right="-284" w:firstLine="851"/>
        <w:jc w:val="both"/>
        <w:rPr>
          <w:rFonts w:ascii="Times New Roman" w:hAnsi="Times New Roman" w:cs="Times New Roman"/>
          <w:sz w:val="28"/>
          <w:szCs w:val="28"/>
        </w:rPr>
      </w:pPr>
      <w:r w:rsidRPr="00A0135E">
        <w:rPr>
          <w:rFonts w:ascii="Times New Roman" w:eastAsia="Times New Roman" w:hAnsi="Times New Roman" w:cs="Times New Roman"/>
          <w:sz w:val="28"/>
          <w:szCs w:val="28"/>
        </w:rPr>
        <w:t xml:space="preserve">5. Председатель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досрочно освобождается от должности</w:t>
      </w:r>
      <w:r>
        <w:rPr>
          <w:rFonts w:ascii="Times New Roman" w:eastAsia="Times New Roman" w:hAnsi="Times New Roman" w:cs="Times New Roman"/>
          <w:sz w:val="28"/>
          <w:szCs w:val="28"/>
        </w:rPr>
        <w:t xml:space="preserve"> на основании решения Думы </w:t>
      </w:r>
      <w:r w:rsidRPr="00A0135E">
        <w:rPr>
          <w:rFonts w:ascii="Times New Roman" w:eastAsia="Times New Roman" w:hAnsi="Times New Roman" w:cs="Times New Roman"/>
          <w:sz w:val="28"/>
          <w:szCs w:val="28"/>
        </w:rPr>
        <w:t>в случаях, предусмотренных Федер</w:t>
      </w:r>
      <w:r>
        <w:rPr>
          <w:rFonts w:ascii="Times New Roman" w:eastAsia="Times New Roman" w:hAnsi="Times New Roman" w:cs="Times New Roman"/>
          <w:sz w:val="28"/>
          <w:szCs w:val="28"/>
        </w:rPr>
        <w:t>альными законами от 07.02.2011 № 6-ФЗ «</w:t>
      </w:r>
      <w:r w:rsidRPr="00A0135E">
        <w:rPr>
          <w:rFonts w:ascii="Times New Roman" w:eastAsia="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w:t>
      </w:r>
      <w:r>
        <w:rPr>
          <w:rFonts w:ascii="Times New Roman" w:eastAsia="Times New Roman" w:hAnsi="Times New Roman" w:cs="Times New Roman"/>
          <w:sz w:val="28"/>
          <w:szCs w:val="28"/>
        </w:rPr>
        <w:t>ых образований», от 02.03.2007 №</w:t>
      </w:r>
      <w:r w:rsidRPr="00A0135E">
        <w:rPr>
          <w:rFonts w:ascii="Times New Roman" w:eastAsia="Times New Roman" w:hAnsi="Times New Roman" w:cs="Times New Roman"/>
          <w:sz w:val="28"/>
          <w:szCs w:val="28"/>
        </w:rPr>
        <w:t xml:space="preserve"> 25-ФЗ</w:t>
      </w:r>
      <w:r>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О муниципальной службе в Российской Федерации</w:t>
      </w:r>
      <w:r>
        <w:rPr>
          <w:rFonts w:ascii="Times New Roman" w:eastAsia="Times New Roman" w:hAnsi="Times New Roman" w:cs="Times New Roman"/>
          <w:sz w:val="28"/>
          <w:szCs w:val="28"/>
        </w:rPr>
        <w:t xml:space="preserve">», а именно </w:t>
      </w:r>
      <w:r w:rsidRPr="00C5056D">
        <w:rPr>
          <w:rFonts w:ascii="Times New Roman" w:hAnsi="Times New Roman" w:cs="Times New Roman"/>
          <w:sz w:val="28"/>
          <w:szCs w:val="28"/>
        </w:rPr>
        <w:t>в случае:</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1) вступления в законную силу обвинительного приговора суда в отношении его;</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C5056D">
        <w:rPr>
          <w:rFonts w:ascii="Times New Roman" w:hAnsi="Times New Roman" w:cs="Times New Roman"/>
          <w:sz w:val="28"/>
          <w:szCs w:val="28"/>
        </w:rPr>
        <w:t>подачи письменного заявления об отставке;</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5) нарушения требований законодательства Российской </w:t>
      </w:r>
      <w:proofErr w:type="gramStart"/>
      <w:r w:rsidRPr="00C5056D">
        <w:rPr>
          <w:rFonts w:ascii="Times New Roman" w:hAnsi="Times New Roman" w:cs="Times New Roman"/>
          <w:sz w:val="28"/>
          <w:szCs w:val="28"/>
        </w:rPr>
        <w:t>Федерации</w:t>
      </w:r>
      <w:proofErr w:type="gramEnd"/>
      <w:r w:rsidRPr="00C5056D">
        <w:rPr>
          <w:rFonts w:ascii="Times New Roman" w:hAnsi="Times New Roman" w:cs="Times New Roman"/>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w:t>
      </w:r>
      <w:r>
        <w:rPr>
          <w:rFonts w:ascii="Times New Roman" w:hAnsi="Times New Roman" w:cs="Times New Roman"/>
          <w:sz w:val="28"/>
          <w:szCs w:val="28"/>
        </w:rPr>
        <w:t>Думы</w:t>
      </w:r>
      <w:r w:rsidRPr="00C5056D">
        <w:rPr>
          <w:rFonts w:ascii="Times New Roman" w:hAnsi="Times New Roman" w:cs="Times New Roman"/>
          <w:sz w:val="28"/>
          <w:szCs w:val="28"/>
        </w:rPr>
        <w:t>;</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6) достижения установленного законом субъекта Российской Федерации, нормативным правовым актом </w:t>
      </w:r>
      <w:r>
        <w:rPr>
          <w:rFonts w:ascii="Times New Roman" w:hAnsi="Times New Roman" w:cs="Times New Roman"/>
          <w:sz w:val="28"/>
          <w:szCs w:val="28"/>
        </w:rPr>
        <w:t>Думы</w:t>
      </w:r>
      <w:r w:rsidRPr="00C5056D">
        <w:rPr>
          <w:rFonts w:ascii="Times New Roman" w:hAnsi="Times New Roman" w:cs="Times New Roman"/>
          <w:sz w:val="28"/>
          <w:szCs w:val="28"/>
        </w:rPr>
        <w:t xml:space="preserve"> в соответствии с федеральным законом предельного возраста пребывания в должности;</w:t>
      </w:r>
    </w:p>
    <w:p w:rsidR="000D4E4F" w:rsidRPr="00C5056D" w:rsidRDefault="000D4E4F" w:rsidP="000D4E4F">
      <w:pPr>
        <w:pStyle w:val="ConsPlusNormal"/>
        <w:ind w:right="-284" w:firstLine="851"/>
        <w:jc w:val="both"/>
        <w:rPr>
          <w:rFonts w:ascii="Times New Roman" w:hAnsi="Times New Roman" w:cs="Times New Roman"/>
          <w:sz w:val="28"/>
          <w:szCs w:val="28"/>
        </w:rPr>
      </w:pPr>
      <w:r w:rsidRPr="00C5056D">
        <w:rPr>
          <w:rFonts w:ascii="Times New Roman" w:hAnsi="Times New Roman" w:cs="Times New Roman"/>
          <w:sz w:val="28"/>
          <w:szCs w:val="28"/>
        </w:rPr>
        <w:t xml:space="preserve">7) выявления обстоятельств, предусмотренных </w:t>
      </w:r>
      <w:hyperlink w:anchor="P123" w:history="1">
        <w:r>
          <w:rPr>
            <w:rFonts w:ascii="Times New Roman" w:hAnsi="Times New Roman" w:cs="Times New Roman"/>
            <w:sz w:val="28"/>
            <w:szCs w:val="28"/>
          </w:rPr>
          <w:t>пунктами</w:t>
        </w:r>
        <w:r w:rsidRPr="00C5056D">
          <w:rPr>
            <w:rFonts w:ascii="Times New Roman" w:hAnsi="Times New Roman" w:cs="Times New Roman"/>
            <w:sz w:val="28"/>
            <w:szCs w:val="28"/>
          </w:rPr>
          <w:t xml:space="preserve"> </w:t>
        </w:r>
        <w:r>
          <w:rPr>
            <w:rFonts w:ascii="Times New Roman" w:hAnsi="Times New Roman" w:cs="Times New Roman"/>
            <w:sz w:val="28"/>
            <w:szCs w:val="28"/>
          </w:rPr>
          <w:t>7,</w:t>
        </w:r>
      </w:hyperlink>
      <w:r>
        <w:rPr>
          <w:rFonts w:ascii="Times New Roman" w:hAnsi="Times New Roman" w:cs="Times New Roman"/>
          <w:sz w:val="28"/>
          <w:szCs w:val="28"/>
        </w:rPr>
        <w:t xml:space="preserve"> 8</w:t>
      </w:r>
      <w:hyperlink w:anchor="P133" w:history="1">
        <w:r w:rsidRPr="00C5056D">
          <w:rPr>
            <w:rFonts w:ascii="Times New Roman" w:hAnsi="Times New Roman" w:cs="Times New Roman"/>
            <w:sz w:val="28"/>
            <w:szCs w:val="28"/>
          </w:rPr>
          <w:t xml:space="preserve"> статьи </w:t>
        </w:r>
      </w:hyperlink>
      <w:r>
        <w:rPr>
          <w:rFonts w:ascii="Times New Roman" w:hAnsi="Times New Roman" w:cs="Times New Roman"/>
          <w:sz w:val="28"/>
          <w:szCs w:val="28"/>
        </w:rPr>
        <w:t>5</w:t>
      </w:r>
      <w:r w:rsidRPr="00C5056D">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C5056D">
        <w:rPr>
          <w:rFonts w:ascii="Times New Roman" w:hAnsi="Times New Roman" w:cs="Times New Roman"/>
          <w:sz w:val="28"/>
          <w:szCs w:val="28"/>
        </w:rPr>
        <w:t>;</w:t>
      </w:r>
    </w:p>
    <w:p w:rsidR="000D4E4F" w:rsidRPr="00C5056D" w:rsidRDefault="000D4E4F" w:rsidP="000D4E4F">
      <w:pPr>
        <w:pStyle w:val="ConsPlusNormal"/>
        <w:ind w:right="-284" w:firstLine="851"/>
        <w:jc w:val="both"/>
        <w:rPr>
          <w:rFonts w:ascii="Times New Roman" w:hAnsi="Times New Roman" w:cs="Times New Roman"/>
          <w:sz w:val="28"/>
          <w:szCs w:val="28"/>
        </w:rPr>
      </w:pPr>
      <w:proofErr w:type="gramStart"/>
      <w:r w:rsidRPr="00C5056D">
        <w:rPr>
          <w:rFonts w:ascii="Times New Roman" w:hAnsi="Times New Roman" w:cs="Times New Roman"/>
          <w:sz w:val="28"/>
          <w:szCs w:val="28"/>
        </w:rPr>
        <w:t xml:space="preserve">8) несоблюдения ограничений, запретов, неисполнения обязанностей, которые установлены Федеральным </w:t>
      </w:r>
      <w:hyperlink r:id="rId6" w:history="1">
        <w:r w:rsidRPr="00C5056D">
          <w:rPr>
            <w:rFonts w:ascii="Times New Roman" w:hAnsi="Times New Roman" w:cs="Times New Roman"/>
            <w:sz w:val="28"/>
            <w:szCs w:val="28"/>
          </w:rPr>
          <w:t>законом</w:t>
        </w:r>
      </w:hyperlink>
      <w:r w:rsidRPr="00C5056D">
        <w:rPr>
          <w:rFonts w:ascii="Times New Roman" w:hAnsi="Times New Roman" w:cs="Times New Roman"/>
          <w:sz w:val="28"/>
          <w:szCs w:val="28"/>
        </w:rPr>
        <w:t xml:space="preserve"> от 25</w:t>
      </w:r>
      <w:r>
        <w:rPr>
          <w:rFonts w:ascii="Times New Roman" w:hAnsi="Times New Roman" w:cs="Times New Roman"/>
          <w:sz w:val="28"/>
          <w:szCs w:val="28"/>
        </w:rPr>
        <w:t>.12.</w:t>
      </w:r>
      <w:r w:rsidRPr="00C5056D">
        <w:rPr>
          <w:rFonts w:ascii="Times New Roman" w:hAnsi="Times New Roman" w:cs="Times New Roman"/>
          <w:sz w:val="28"/>
          <w:szCs w:val="28"/>
        </w:rPr>
        <w:t>2008</w:t>
      </w:r>
      <w:r>
        <w:rPr>
          <w:rFonts w:ascii="Times New Roman" w:hAnsi="Times New Roman" w:cs="Times New Roman"/>
          <w:sz w:val="28"/>
          <w:szCs w:val="28"/>
        </w:rPr>
        <w:t xml:space="preserve"> №</w:t>
      </w:r>
      <w:r w:rsidRPr="00C5056D">
        <w:rPr>
          <w:rFonts w:ascii="Times New Roman" w:hAnsi="Times New Roman" w:cs="Times New Roman"/>
          <w:sz w:val="28"/>
          <w:szCs w:val="28"/>
        </w:rPr>
        <w:t xml:space="preserve"> 273-ФЗ </w:t>
      </w:r>
      <w:r>
        <w:rPr>
          <w:rFonts w:ascii="Times New Roman" w:hAnsi="Times New Roman" w:cs="Times New Roman"/>
          <w:sz w:val="28"/>
          <w:szCs w:val="28"/>
        </w:rPr>
        <w:t>«</w:t>
      </w:r>
      <w:r w:rsidRPr="00C5056D">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C5056D">
        <w:rPr>
          <w:rFonts w:ascii="Times New Roman" w:hAnsi="Times New Roman" w:cs="Times New Roman"/>
          <w:sz w:val="28"/>
          <w:szCs w:val="28"/>
        </w:rPr>
        <w:t xml:space="preserve">, Федеральным </w:t>
      </w:r>
      <w:hyperlink r:id="rId7" w:history="1">
        <w:r w:rsidRPr="00C5056D">
          <w:rPr>
            <w:rFonts w:ascii="Times New Roman" w:hAnsi="Times New Roman" w:cs="Times New Roman"/>
            <w:sz w:val="28"/>
            <w:szCs w:val="28"/>
          </w:rPr>
          <w:t>законом</w:t>
        </w:r>
      </w:hyperlink>
      <w:r>
        <w:rPr>
          <w:rFonts w:ascii="Times New Roman" w:hAnsi="Times New Roman" w:cs="Times New Roman"/>
          <w:sz w:val="28"/>
          <w:szCs w:val="28"/>
        </w:rPr>
        <w:t xml:space="preserve"> от 03.12.</w:t>
      </w:r>
      <w:r w:rsidRPr="00C5056D">
        <w:rPr>
          <w:rFonts w:ascii="Times New Roman" w:hAnsi="Times New Roman" w:cs="Times New Roman"/>
          <w:sz w:val="28"/>
          <w:szCs w:val="28"/>
        </w:rPr>
        <w:t xml:space="preserve">2012 </w:t>
      </w:r>
      <w:r>
        <w:rPr>
          <w:rFonts w:ascii="Times New Roman" w:hAnsi="Times New Roman" w:cs="Times New Roman"/>
          <w:sz w:val="28"/>
          <w:szCs w:val="28"/>
        </w:rPr>
        <w:t>№ 230-ФЗ «</w:t>
      </w:r>
      <w:r w:rsidRPr="00C5056D">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C5056D">
        <w:rPr>
          <w:rFonts w:ascii="Times New Roman" w:hAnsi="Times New Roman" w:cs="Times New Roman"/>
          <w:sz w:val="28"/>
          <w:szCs w:val="28"/>
        </w:rPr>
        <w:t xml:space="preserve">, Федеральным </w:t>
      </w:r>
      <w:hyperlink r:id="rId8" w:history="1">
        <w:r w:rsidRPr="00C5056D">
          <w:rPr>
            <w:rFonts w:ascii="Times New Roman" w:hAnsi="Times New Roman" w:cs="Times New Roman"/>
            <w:sz w:val="28"/>
            <w:szCs w:val="28"/>
          </w:rPr>
          <w:t>законом</w:t>
        </w:r>
      </w:hyperlink>
      <w:r w:rsidRPr="00C5056D">
        <w:rPr>
          <w:rFonts w:ascii="Times New Roman" w:hAnsi="Times New Roman" w:cs="Times New Roman"/>
          <w:sz w:val="28"/>
          <w:szCs w:val="28"/>
        </w:rPr>
        <w:t xml:space="preserve"> от </w:t>
      </w:r>
      <w:r>
        <w:rPr>
          <w:rFonts w:ascii="Times New Roman" w:hAnsi="Times New Roman" w:cs="Times New Roman"/>
          <w:sz w:val="28"/>
          <w:szCs w:val="28"/>
        </w:rPr>
        <w:t>0</w:t>
      </w:r>
      <w:r w:rsidRPr="00C5056D">
        <w:rPr>
          <w:rFonts w:ascii="Times New Roman" w:hAnsi="Times New Roman" w:cs="Times New Roman"/>
          <w:sz w:val="28"/>
          <w:szCs w:val="28"/>
        </w:rPr>
        <w:t>7</w:t>
      </w:r>
      <w:r>
        <w:rPr>
          <w:rFonts w:ascii="Times New Roman" w:hAnsi="Times New Roman" w:cs="Times New Roman"/>
          <w:sz w:val="28"/>
          <w:szCs w:val="28"/>
        </w:rPr>
        <w:t>.05.</w:t>
      </w:r>
      <w:r w:rsidRPr="00C5056D">
        <w:rPr>
          <w:rFonts w:ascii="Times New Roman" w:hAnsi="Times New Roman" w:cs="Times New Roman"/>
          <w:sz w:val="28"/>
          <w:szCs w:val="28"/>
        </w:rPr>
        <w:t xml:space="preserve">2013 </w:t>
      </w:r>
      <w:r>
        <w:rPr>
          <w:rFonts w:ascii="Times New Roman" w:hAnsi="Times New Roman" w:cs="Times New Roman"/>
          <w:sz w:val="28"/>
          <w:szCs w:val="28"/>
        </w:rPr>
        <w:t>№</w:t>
      </w:r>
      <w:r w:rsidRPr="00C5056D">
        <w:rPr>
          <w:rFonts w:ascii="Times New Roman" w:hAnsi="Times New Roman" w:cs="Times New Roman"/>
          <w:sz w:val="28"/>
          <w:szCs w:val="28"/>
        </w:rPr>
        <w:t xml:space="preserve"> 79-ФЗ </w:t>
      </w:r>
      <w:r>
        <w:rPr>
          <w:rFonts w:ascii="Times New Roman" w:hAnsi="Times New Roman" w:cs="Times New Roman"/>
          <w:sz w:val="28"/>
          <w:szCs w:val="28"/>
        </w:rPr>
        <w:t>«</w:t>
      </w:r>
      <w:r w:rsidRPr="00C5056D">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056D">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C5056D">
        <w:rPr>
          <w:rFonts w:ascii="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C5056D">
        <w:rPr>
          <w:rFonts w:ascii="Times New Roman" w:eastAsia="Times New Roman" w:hAnsi="Times New Roman" w:cs="Times New Roman"/>
          <w:sz w:val="28"/>
          <w:szCs w:val="28"/>
        </w:rPr>
        <w:t>6. Права, обязанности и ответственность инспектора определяются Федеральным законом</w:t>
      </w:r>
      <w:r>
        <w:rPr>
          <w:rFonts w:ascii="Times New Roman" w:eastAsia="Times New Roman" w:hAnsi="Times New Roman" w:cs="Times New Roman"/>
          <w:sz w:val="28"/>
          <w:szCs w:val="28"/>
        </w:rPr>
        <w:t xml:space="preserve"> от 07.02.2011 № 6-ФЗ «</w:t>
      </w:r>
      <w:r w:rsidRPr="00A0135E">
        <w:rPr>
          <w:rFonts w:ascii="Times New Roman" w:eastAsia="Times New Roman" w:hAnsi="Times New Roman" w:cs="Times New Roman"/>
          <w:sz w:val="28"/>
          <w:szCs w:val="28"/>
        </w:rPr>
        <w:t xml:space="preserve">Об общих принципах организации и деятельности контрольно-счетных органов субъектов Российской Федерации и </w:t>
      </w:r>
      <w:r w:rsidRPr="00A0135E">
        <w:rPr>
          <w:rFonts w:ascii="Times New Roman" w:eastAsia="Times New Roman" w:hAnsi="Times New Roman" w:cs="Times New Roman"/>
          <w:sz w:val="28"/>
          <w:szCs w:val="28"/>
        </w:rPr>
        <w:lastRenderedPageBreak/>
        <w:t>муниципальных образований</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7.</w:t>
      </w:r>
      <w:r w:rsidRPr="00A0135E">
        <w:rPr>
          <w:rFonts w:ascii="Times New Roman" w:eastAsia="Times New Roman" w:hAnsi="Times New Roman" w:cs="Times New Roman"/>
          <w:sz w:val="28"/>
          <w:szCs w:val="28"/>
        </w:rPr>
        <w:t xml:space="preserve"> Полн</w:t>
      </w:r>
      <w:r>
        <w:rPr>
          <w:rFonts w:ascii="Times New Roman" w:eastAsia="Times New Roman" w:hAnsi="Times New Roman" w:cs="Times New Roman"/>
          <w:sz w:val="28"/>
          <w:szCs w:val="28"/>
        </w:rPr>
        <w:t>омочия 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 следующие полномочия: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организация и осуществление контроля за законностью и эффективностью использования средств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а также иных сре</w:t>
      </w:r>
      <w:proofErr w:type="gramStart"/>
      <w:r w:rsidRPr="00A0135E">
        <w:rPr>
          <w:rFonts w:ascii="Times New Roman" w:eastAsia="Times New Roman" w:hAnsi="Times New Roman" w:cs="Times New Roman"/>
          <w:sz w:val="28"/>
          <w:szCs w:val="28"/>
        </w:rPr>
        <w:t>дств в сл</w:t>
      </w:r>
      <w:proofErr w:type="gramEnd"/>
      <w:r w:rsidRPr="00A0135E">
        <w:rPr>
          <w:rFonts w:ascii="Times New Roman" w:eastAsia="Times New Roman" w:hAnsi="Times New Roman" w:cs="Times New Roman"/>
          <w:sz w:val="28"/>
          <w:szCs w:val="28"/>
        </w:rPr>
        <w:t>учаях, предусмотренных законодательством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экспертиза проектов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проверка и анализ обоснованности его показателей;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3) внешняя проверка годового отчета об исполнении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4) проведение аудита в сфере закупок товаров, работ и услуг в соответствии с Федеральным</w:t>
      </w:r>
      <w:r>
        <w:rPr>
          <w:rFonts w:ascii="Times New Roman" w:eastAsia="Times New Roman" w:hAnsi="Times New Roman" w:cs="Times New Roman"/>
          <w:sz w:val="28"/>
          <w:szCs w:val="28"/>
        </w:rPr>
        <w:t xml:space="preserve"> законом от 05.04.2013 № 44-ФЗ «</w:t>
      </w:r>
      <w:r w:rsidRPr="00A0135E">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5) оценка эффективности формирования </w:t>
      </w:r>
      <w:r>
        <w:rPr>
          <w:rFonts w:ascii="Times New Roman" w:eastAsia="Times New Roman" w:hAnsi="Times New Roman" w:cs="Times New Roman"/>
          <w:sz w:val="28"/>
          <w:szCs w:val="28"/>
        </w:rPr>
        <w:t xml:space="preserve">муниципальной </w:t>
      </w:r>
      <w:r w:rsidRPr="00A0135E">
        <w:rPr>
          <w:rFonts w:ascii="Times New Roman" w:eastAsia="Times New Roman" w:hAnsi="Times New Roman" w:cs="Times New Roman"/>
          <w:sz w:val="28"/>
          <w:szCs w:val="28"/>
        </w:rPr>
        <w:t xml:space="preserve">собственности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управления и распоряжения такой собственностью и </w:t>
      </w:r>
      <w:proofErr w:type="gramStart"/>
      <w:r w:rsidRPr="00A0135E">
        <w:rPr>
          <w:rFonts w:ascii="Times New Roman" w:eastAsia="Times New Roman" w:hAnsi="Times New Roman" w:cs="Times New Roman"/>
          <w:sz w:val="28"/>
          <w:szCs w:val="28"/>
        </w:rPr>
        <w:t>контроль за</w:t>
      </w:r>
      <w:proofErr w:type="gramEnd"/>
      <w:r w:rsidRPr="00A0135E">
        <w:rPr>
          <w:rFonts w:ascii="Times New Roman" w:eastAsia="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proofErr w:type="gramStart"/>
      <w:r w:rsidRPr="00A0135E">
        <w:rPr>
          <w:rFonts w:ascii="Times New Roman" w:eastAsia="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xml:space="preserve"> и имущества, находящегося в </w:t>
      </w:r>
      <w:r>
        <w:rPr>
          <w:rFonts w:ascii="Times New Roman" w:eastAsia="Times New Roman" w:hAnsi="Times New Roman" w:cs="Times New Roman"/>
          <w:sz w:val="28"/>
          <w:szCs w:val="28"/>
        </w:rPr>
        <w:t xml:space="preserve">муниципальной </w:t>
      </w:r>
      <w:r w:rsidRPr="00A0135E">
        <w:rPr>
          <w:rFonts w:ascii="Times New Roman" w:eastAsia="Times New Roman" w:hAnsi="Times New Roman" w:cs="Times New Roman"/>
          <w:sz w:val="28"/>
          <w:szCs w:val="28"/>
        </w:rPr>
        <w:t xml:space="preserve">собственности </w:t>
      </w:r>
      <w:r>
        <w:rPr>
          <w:rFonts w:ascii="Times New Roman" w:eastAsia="Times New Roman" w:hAnsi="Times New Roman" w:cs="Times New Roman"/>
          <w:sz w:val="28"/>
          <w:szCs w:val="28"/>
        </w:rPr>
        <w:t>городского</w:t>
      </w:r>
      <w:proofErr w:type="gramEnd"/>
      <w:r>
        <w:rPr>
          <w:rFonts w:ascii="Times New Roman" w:eastAsia="Times New Roman" w:hAnsi="Times New Roman" w:cs="Times New Roman"/>
          <w:sz w:val="28"/>
          <w:szCs w:val="28"/>
        </w:rPr>
        <w:t xml:space="preserve">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экспертиза проектов муниципальных правовых актов, приводящих к изменению доходов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а также муниципальных программ (проектов муниципальных программ);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8) анализ и мониторинг бюджетного процесса в </w:t>
      </w:r>
      <w:r>
        <w:rPr>
          <w:rFonts w:ascii="Times New Roman" w:eastAsia="Times New Roman" w:hAnsi="Times New Roman" w:cs="Times New Roman"/>
          <w:sz w:val="28"/>
          <w:szCs w:val="28"/>
        </w:rPr>
        <w:t>городском округе Тейково Ивановской области</w:t>
      </w:r>
      <w:r w:rsidRPr="00A0135E">
        <w:rPr>
          <w:rFonts w:ascii="Times New Roman" w:eastAsia="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9) проведение оперативного анализа исполнения и </w:t>
      </w:r>
      <w:proofErr w:type="gramStart"/>
      <w:r w:rsidRPr="00A0135E">
        <w:rPr>
          <w:rFonts w:ascii="Times New Roman" w:eastAsia="Times New Roman" w:hAnsi="Times New Roman" w:cs="Times New Roman"/>
          <w:sz w:val="28"/>
          <w:szCs w:val="28"/>
        </w:rPr>
        <w:t>контроля за</w:t>
      </w:r>
      <w:proofErr w:type="gramEnd"/>
      <w:r w:rsidRPr="00A0135E">
        <w:rPr>
          <w:rFonts w:ascii="Times New Roman" w:eastAsia="Times New Roman" w:hAnsi="Times New Roman" w:cs="Times New Roman"/>
          <w:sz w:val="28"/>
          <w:szCs w:val="28"/>
        </w:rPr>
        <w:t xml:space="preserve"> организацией исполнения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xml:space="preserve">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sidRPr="00A0135E">
        <w:rPr>
          <w:rFonts w:ascii="Times New Roman" w:eastAsia="Times New Roman" w:hAnsi="Times New Roman" w:cs="Times New Roman"/>
          <w:sz w:val="28"/>
          <w:szCs w:val="28"/>
        </w:rPr>
        <w:lastRenderedPageBreak/>
        <w:t>аналитических мероприятий и представле</w:t>
      </w:r>
      <w:r>
        <w:rPr>
          <w:rFonts w:ascii="Times New Roman" w:eastAsia="Times New Roman" w:hAnsi="Times New Roman" w:cs="Times New Roman"/>
          <w:sz w:val="28"/>
          <w:szCs w:val="28"/>
        </w:rPr>
        <w:t>ние такой информации в Думу и г</w:t>
      </w:r>
      <w:r w:rsidRPr="00A0135E">
        <w:rPr>
          <w:rFonts w:ascii="Times New Roman" w:eastAsia="Times New Roman" w:hAnsi="Times New Roman" w:cs="Times New Roman"/>
          <w:sz w:val="28"/>
          <w:szCs w:val="28"/>
        </w:rPr>
        <w:t xml:space="preserve">лаве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10) осуществление </w:t>
      </w:r>
      <w:proofErr w:type="gramStart"/>
      <w:r w:rsidRPr="00A0135E">
        <w:rPr>
          <w:rFonts w:ascii="Times New Roman" w:eastAsia="Times New Roman" w:hAnsi="Times New Roman" w:cs="Times New Roman"/>
          <w:sz w:val="28"/>
          <w:szCs w:val="28"/>
        </w:rPr>
        <w:t>контроля за</w:t>
      </w:r>
      <w:proofErr w:type="gramEnd"/>
      <w:r w:rsidRPr="00A0135E">
        <w:rPr>
          <w:rFonts w:ascii="Times New Roman" w:eastAsia="Times New Roman" w:hAnsi="Times New Roman" w:cs="Times New Roman"/>
          <w:sz w:val="28"/>
          <w:szCs w:val="28"/>
        </w:rPr>
        <w:t xml:space="preserve"> состоянием муниципального внутреннего и внешнего долга;</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предусмотренных документами стратегического планирования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в пределах компетенции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12) участие в пределах полномочий в мероприятиях, направленных на противодействие коррупции;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 xml:space="preserve">, Уставом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и нормативными правовыми актами </w:t>
      </w:r>
      <w:r>
        <w:rPr>
          <w:rFonts w:ascii="Times New Roman" w:eastAsia="Times New Roman" w:hAnsi="Times New Roman" w:cs="Times New Roman"/>
          <w:sz w:val="28"/>
          <w:szCs w:val="28"/>
        </w:rPr>
        <w:t xml:space="preserve"> Думы</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Внешний муниципальный фина</w:t>
      </w:r>
      <w:r>
        <w:rPr>
          <w:rFonts w:ascii="Times New Roman" w:eastAsia="Times New Roman" w:hAnsi="Times New Roman" w:cs="Times New Roman"/>
          <w:sz w:val="28"/>
          <w:szCs w:val="28"/>
        </w:rPr>
        <w:t>нсовый контроль осуществляется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w:t>
      </w:r>
      <w:r>
        <w:rPr>
          <w:rFonts w:ascii="Times New Roman" w:eastAsia="Times New Roman" w:hAnsi="Times New Roman" w:cs="Times New Roman"/>
          <w:sz w:val="28"/>
          <w:szCs w:val="28"/>
        </w:rPr>
        <w:t xml:space="preserve">муниципальной </w:t>
      </w:r>
      <w:r w:rsidRPr="00A0135E">
        <w:rPr>
          <w:rFonts w:ascii="Times New Roman" w:eastAsia="Times New Roman" w:hAnsi="Times New Roman" w:cs="Times New Roman"/>
          <w:sz w:val="28"/>
          <w:szCs w:val="28"/>
        </w:rPr>
        <w:t xml:space="preserve">собственности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в отношении иных лиц в случ</w:t>
      </w:r>
      <w:r>
        <w:rPr>
          <w:rFonts w:ascii="Times New Roman" w:eastAsia="Times New Roman" w:hAnsi="Times New Roman" w:cs="Times New Roman"/>
          <w:sz w:val="28"/>
          <w:szCs w:val="28"/>
        </w:rPr>
        <w:t>аях, предусмотренных Бюджетным К</w:t>
      </w:r>
      <w:r w:rsidRPr="00A0135E">
        <w:rPr>
          <w:rFonts w:ascii="Times New Roman" w:eastAsia="Times New Roman" w:hAnsi="Times New Roman" w:cs="Times New Roman"/>
          <w:sz w:val="28"/>
          <w:szCs w:val="28"/>
        </w:rPr>
        <w:t>одексом Российской Федерации и другими федеральными законами.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8.</w:t>
      </w:r>
      <w:r>
        <w:rPr>
          <w:rFonts w:ascii="Times New Roman" w:eastAsia="Times New Roman" w:hAnsi="Times New Roman" w:cs="Times New Roman"/>
          <w:sz w:val="28"/>
          <w:szCs w:val="28"/>
        </w:rPr>
        <w:t xml:space="preserve"> Формы осуществления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внешнего муниципального финансового контроля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Внешний муниципальный фина</w:t>
      </w:r>
      <w:r>
        <w:rPr>
          <w:rFonts w:ascii="Times New Roman" w:eastAsia="Times New Roman" w:hAnsi="Times New Roman" w:cs="Times New Roman"/>
          <w:sz w:val="28"/>
          <w:szCs w:val="28"/>
        </w:rPr>
        <w:t>нсовый контроль осуществляется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форме контрольных или экспертно-аналитических мероприятий.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При прове</w:t>
      </w:r>
      <w:r>
        <w:rPr>
          <w:rFonts w:ascii="Times New Roman" w:eastAsia="Times New Roman" w:hAnsi="Times New Roman" w:cs="Times New Roman"/>
          <w:sz w:val="28"/>
          <w:szCs w:val="28"/>
        </w:rPr>
        <w:t>дении контрольного мероприятия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составляется соответствующий акт (акты), который доводится до сведения руководителей проверяемых органов и организа</w:t>
      </w:r>
      <w:r>
        <w:rPr>
          <w:rFonts w:ascii="Times New Roman" w:eastAsia="Times New Roman" w:hAnsi="Times New Roman" w:cs="Times New Roman"/>
          <w:sz w:val="28"/>
          <w:szCs w:val="28"/>
        </w:rPr>
        <w:t>ций. На основании акта (актов)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составляется отчет.</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3. При проведении экспер</w:t>
      </w:r>
      <w:r>
        <w:rPr>
          <w:rFonts w:ascii="Times New Roman" w:eastAsia="Times New Roman" w:hAnsi="Times New Roman" w:cs="Times New Roman"/>
          <w:sz w:val="28"/>
          <w:szCs w:val="28"/>
        </w:rPr>
        <w:t>тно-аналитического мероприятия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составляет отчет или заключение.</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9.</w:t>
      </w:r>
      <w:r w:rsidRPr="00A0135E">
        <w:rPr>
          <w:rFonts w:ascii="Times New Roman" w:eastAsia="Times New Roman" w:hAnsi="Times New Roman" w:cs="Times New Roman"/>
          <w:sz w:val="28"/>
          <w:szCs w:val="28"/>
        </w:rPr>
        <w:t xml:space="preserve"> Стандарты внешнего муниципального финансового контроля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 муниципальными нормативными правовыми актами</w:t>
      </w:r>
      <w:r w:rsidRPr="00B803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а также стандартами внешнего муниципального финансового контроля.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Стандарты внешнего муниципального финансового контроля для проведения контрольных и экспертно-аналитических мероприятий утверждаются </w:t>
      </w:r>
      <w:r>
        <w:rPr>
          <w:rFonts w:ascii="Times New Roman" w:eastAsia="Times New Roman" w:hAnsi="Times New Roman" w:cs="Times New Roman"/>
          <w:sz w:val="28"/>
          <w:szCs w:val="28"/>
        </w:rPr>
        <w:lastRenderedPageBreak/>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соответствии с общими требованиями, утвержденными Счетной палатой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Стандарты внешнего муниципального финансового контроля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 могут противоречить законодательству Российской Федерации и (или) законодательству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10.</w:t>
      </w:r>
      <w:r>
        <w:rPr>
          <w:rFonts w:ascii="Times New Roman" w:eastAsia="Times New Roman" w:hAnsi="Times New Roman" w:cs="Times New Roman"/>
          <w:sz w:val="28"/>
          <w:szCs w:val="28"/>
        </w:rPr>
        <w:t xml:space="preserve"> Планирование деятельности 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w:t>
      </w:r>
      <w:r w:rsidRPr="00AF6B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 свою деятельность на основе планов, которые разрабатываются и утверждаются ею самостоятельно.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 xml:space="preserve">Планирование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осуществляется с учетом результатов контрольных и экспертно-аналитических мероприятий, а также н</w:t>
      </w:r>
      <w:r>
        <w:rPr>
          <w:rFonts w:ascii="Times New Roman" w:eastAsia="Times New Roman" w:hAnsi="Times New Roman" w:cs="Times New Roman"/>
          <w:sz w:val="28"/>
          <w:szCs w:val="28"/>
        </w:rPr>
        <w:t>а основании поручений Думы, предложений г</w:t>
      </w:r>
      <w:r w:rsidRPr="00A0135E">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Обязательному включению в планы работы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xml:space="preserve"> подлежат поручения Думы, предложения г</w:t>
      </w:r>
      <w:r w:rsidRPr="00A0135E">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городского округа Тейково Ивановской области, направленные в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до 1</w:t>
      </w:r>
      <w:r w:rsidR="00007EE1">
        <w:rPr>
          <w:rFonts w:ascii="Times New Roman" w:eastAsia="Times New Roman" w:hAnsi="Times New Roman" w:cs="Times New Roman"/>
          <w:sz w:val="28"/>
          <w:szCs w:val="28"/>
        </w:rPr>
        <w:t>0</w:t>
      </w:r>
      <w:r w:rsidRPr="00A0135E">
        <w:rPr>
          <w:rFonts w:ascii="Times New Roman" w:eastAsia="Times New Roman" w:hAnsi="Times New Roman" w:cs="Times New Roman"/>
          <w:sz w:val="28"/>
          <w:szCs w:val="28"/>
        </w:rPr>
        <w:t xml:space="preserve"> декабря года, предшествующего планируемому.</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План работы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утверждае</w:t>
      </w:r>
      <w:r w:rsidR="00007EE1">
        <w:rPr>
          <w:rFonts w:ascii="Times New Roman" w:eastAsia="Times New Roman" w:hAnsi="Times New Roman" w:cs="Times New Roman"/>
          <w:sz w:val="28"/>
          <w:szCs w:val="28"/>
        </w:rPr>
        <w:t>тся в срок до 2</w:t>
      </w:r>
      <w:r w:rsidRPr="00A0135E">
        <w:rPr>
          <w:rFonts w:ascii="Times New Roman" w:eastAsia="Times New Roman" w:hAnsi="Times New Roman" w:cs="Times New Roman"/>
          <w:sz w:val="28"/>
          <w:szCs w:val="28"/>
        </w:rPr>
        <w:t xml:space="preserve">0 декабря года, предшествующего </w:t>
      </w:r>
      <w:proofErr w:type="gramStart"/>
      <w:r w:rsidRPr="00A0135E">
        <w:rPr>
          <w:rFonts w:ascii="Times New Roman" w:eastAsia="Times New Roman" w:hAnsi="Times New Roman" w:cs="Times New Roman"/>
          <w:sz w:val="28"/>
          <w:szCs w:val="28"/>
        </w:rPr>
        <w:t>планируемому</w:t>
      </w:r>
      <w:proofErr w:type="gramEnd"/>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Предложения Думы, г</w:t>
      </w:r>
      <w:r w:rsidRPr="00A0135E">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по изменению плана работы </w:t>
      </w:r>
      <w:r>
        <w:rPr>
          <w:rFonts w:ascii="Times New Roman" w:eastAsia="Times New Roman" w:hAnsi="Times New Roman" w:cs="Times New Roman"/>
          <w:sz w:val="28"/>
          <w:szCs w:val="28"/>
        </w:rPr>
        <w:t>к</w:t>
      </w:r>
      <w:r w:rsidRPr="00A0135E">
        <w:rPr>
          <w:rFonts w:ascii="Times New Roman" w:eastAsia="Times New Roman" w:hAnsi="Times New Roman" w:cs="Times New Roman"/>
          <w:sz w:val="28"/>
          <w:szCs w:val="28"/>
        </w:rPr>
        <w:t xml:space="preserve">онтрольно-счетной </w:t>
      </w:r>
      <w:r>
        <w:rPr>
          <w:rFonts w:ascii="Times New Roman" w:eastAsia="Times New Roman" w:hAnsi="Times New Roman" w:cs="Times New Roman"/>
          <w:sz w:val="28"/>
          <w:szCs w:val="28"/>
        </w:rPr>
        <w:t>комиссии</w:t>
      </w:r>
      <w:r w:rsidRPr="00A0135E">
        <w:rPr>
          <w:rFonts w:ascii="Times New Roman" w:eastAsia="Times New Roman" w:hAnsi="Times New Roman" w:cs="Times New Roman"/>
          <w:sz w:val="28"/>
          <w:szCs w:val="28"/>
        </w:rPr>
        <w:t xml:space="preserve"> рассматриваются </w:t>
      </w:r>
      <w:r>
        <w:rPr>
          <w:rFonts w:ascii="Times New Roman" w:eastAsia="Times New Roman" w:hAnsi="Times New Roman" w:cs="Times New Roman"/>
          <w:sz w:val="28"/>
          <w:szCs w:val="28"/>
        </w:rPr>
        <w:t>к</w:t>
      </w:r>
      <w:r w:rsidRPr="00A0135E">
        <w:rPr>
          <w:rFonts w:ascii="Times New Roman" w:eastAsia="Times New Roman" w:hAnsi="Times New Roman" w:cs="Times New Roman"/>
          <w:sz w:val="28"/>
          <w:szCs w:val="28"/>
        </w:rPr>
        <w:t xml:space="preserve">онтрольно-счетной </w:t>
      </w:r>
      <w:r>
        <w:rPr>
          <w:rFonts w:ascii="Times New Roman" w:eastAsia="Times New Roman" w:hAnsi="Times New Roman" w:cs="Times New Roman"/>
          <w:sz w:val="28"/>
          <w:szCs w:val="28"/>
        </w:rPr>
        <w:t>комиссией</w:t>
      </w:r>
      <w:r w:rsidRPr="00A0135E">
        <w:rPr>
          <w:rFonts w:ascii="Times New Roman" w:eastAsia="Times New Roman" w:hAnsi="Times New Roman" w:cs="Times New Roman"/>
          <w:sz w:val="28"/>
          <w:szCs w:val="28"/>
        </w:rPr>
        <w:t xml:space="preserve"> в 10-дневный срок со дня поступления.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11.</w:t>
      </w:r>
      <w:r w:rsidRPr="00A0135E">
        <w:rPr>
          <w:rFonts w:ascii="Times New Roman" w:eastAsia="Times New Roman" w:hAnsi="Times New Roman" w:cs="Times New Roman"/>
          <w:sz w:val="28"/>
          <w:szCs w:val="28"/>
        </w:rPr>
        <w:t xml:space="preserve"> Регламент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Содержание направлений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порядок ведения дел, подготовки и проведения контрольных и экспертно-аналитических мероприятий и иные вопросы внутренней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определяются регламентом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12.</w:t>
      </w:r>
      <w:r w:rsidRPr="00A0135E">
        <w:rPr>
          <w:rFonts w:ascii="Times New Roman" w:eastAsia="Times New Roman" w:hAnsi="Times New Roman" w:cs="Times New Roman"/>
          <w:sz w:val="28"/>
          <w:szCs w:val="28"/>
        </w:rPr>
        <w:t xml:space="preserve"> Обязательность исполнения</w:t>
      </w:r>
      <w:r>
        <w:rPr>
          <w:rFonts w:ascii="Times New Roman" w:eastAsia="Times New Roman" w:hAnsi="Times New Roman" w:cs="Times New Roman"/>
          <w:sz w:val="28"/>
          <w:szCs w:val="28"/>
        </w:rPr>
        <w:t xml:space="preserve"> требований должностных лиц 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proofErr w:type="gramStart"/>
      <w:r w:rsidRPr="00A0135E">
        <w:rPr>
          <w:rFonts w:ascii="Times New Roman" w:eastAsia="Times New Roman" w:hAnsi="Times New Roman" w:cs="Times New Roman"/>
          <w:sz w:val="28"/>
          <w:szCs w:val="28"/>
        </w:rPr>
        <w:t xml:space="preserve">Требования и запросы должностных лиц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lastRenderedPageBreak/>
        <w:t>2. Неисполнение законных требований и запросов должностн</w:t>
      </w:r>
      <w:r>
        <w:rPr>
          <w:rFonts w:ascii="Times New Roman" w:eastAsia="Times New Roman" w:hAnsi="Times New Roman" w:cs="Times New Roman"/>
          <w:sz w:val="28"/>
          <w:szCs w:val="28"/>
        </w:rPr>
        <w:t>ых лиц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13.</w:t>
      </w:r>
      <w:r w:rsidRPr="00A0135E">
        <w:rPr>
          <w:rFonts w:ascii="Times New Roman" w:eastAsia="Times New Roman" w:hAnsi="Times New Roman" w:cs="Times New Roman"/>
          <w:sz w:val="28"/>
          <w:szCs w:val="28"/>
        </w:rPr>
        <w:t xml:space="preserve"> Полномочия председателя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 организации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007EE1" w:rsidRDefault="000D4E4F"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 Председатель КСК г.о. Тейково:</w:t>
      </w:r>
    </w:p>
    <w:p w:rsidR="000D4E4F" w:rsidRPr="00007EE1" w:rsidRDefault="000D4E4F"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 xml:space="preserve">1) </w:t>
      </w:r>
      <w:r w:rsidR="00503486" w:rsidRPr="00007EE1">
        <w:rPr>
          <w:rFonts w:ascii="Times New Roman" w:hAnsi="Times New Roman" w:cs="Times New Roman"/>
          <w:sz w:val="28"/>
          <w:szCs w:val="28"/>
        </w:rPr>
        <w:t xml:space="preserve">осуществляет руководство деятельностью </w:t>
      </w:r>
      <w:r w:rsidR="00503486" w:rsidRPr="00007EE1">
        <w:rPr>
          <w:rFonts w:ascii="Times New Roman" w:eastAsia="Times New Roman" w:hAnsi="Times New Roman" w:cs="Times New Roman"/>
          <w:sz w:val="28"/>
          <w:szCs w:val="28"/>
        </w:rPr>
        <w:t>КСК г.о. Тейково</w:t>
      </w:r>
      <w:r w:rsidR="00503486" w:rsidRPr="00007EE1">
        <w:rPr>
          <w:rFonts w:ascii="Times New Roman" w:hAnsi="Times New Roman" w:cs="Times New Roman"/>
          <w:sz w:val="28"/>
          <w:szCs w:val="28"/>
        </w:rPr>
        <w:t xml:space="preserve"> и организует ее работу в соответствии с действующим законодательством и настоящим Положением</w:t>
      </w:r>
      <w:r w:rsidRPr="00007EE1">
        <w:rPr>
          <w:rFonts w:ascii="Times New Roman" w:eastAsia="Times New Roman" w:hAnsi="Times New Roman" w:cs="Times New Roman"/>
          <w:sz w:val="28"/>
          <w:szCs w:val="28"/>
        </w:rPr>
        <w:t>;</w:t>
      </w:r>
    </w:p>
    <w:p w:rsidR="00503486" w:rsidRPr="00007EE1" w:rsidRDefault="000D4E4F" w:rsidP="000D4E4F">
      <w:pPr>
        <w:spacing w:after="0" w:line="240" w:lineRule="auto"/>
        <w:ind w:right="-284" w:firstLine="851"/>
        <w:jc w:val="both"/>
        <w:rPr>
          <w:rFonts w:ascii="Times New Roman" w:hAnsi="Times New Roman" w:cs="Times New Roman"/>
          <w:sz w:val="28"/>
          <w:szCs w:val="28"/>
        </w:rPr>
      </w:pPr>
      <w:r w:rsidRPr="00007EE1">
        <w:rPr>
          <w:rFonts w:ascii="Times New Roman" w:eastAsia="Times New Roman" w:hAnsi="Times New Roman" w:cs="Times New Roman"/>
          <w:sz w:val="28"/>
          <w:szCs w:val="28"/>
        </w:rPr>
        <w:t>2) утверждает регламент КСК г.о. Тейково;</w:t>
      </w:r>
      <w:r w:rsidR="00503486" w:rsidRPr="00007EE1">
        <w:rPr>
          <w:rFonts w:ascii="Times New Roman" w:hAnsi="Times New Roman" w:cs="Times New Roman"/>
          <w:sz w:val="28"/>
          <w:szCs w:val="28"/>
        </w:rPr>
        <w:t xml:space="preserve"> </w:t>
      </w:r>
    </w:p>
    <w:p w:rsidR="00503486" w:rsidRPr="00007EE1" w:rsidRDefault="00503486" w:rsidP="00503486">
      <w:pPr>
        <w:spacing w:after="0" w:line="240" w:lineRule="auto"/>
        <w:ind w:right="-284" w:firstLine="851"/>
        <w:jc w:val="both"/>
        <w:rPr>
          <w:rFonts w:ascii="Times New Roman" w:eastAsia="Times New Roman" w:hAnsi="Times New Roman" w:cs="Times New Roman"/>
          <w:sz w:val="28"/>
          <w:szCs w:val="28"/>
        </w:rPr>
      </w:pPr>
      <w:r w:rsidRPr="00007EE1">
        <w:rPr>
          <w:rFonts w:ascii="Times New Roman" w:hAnsi="Times New Roman" w:cs="Times New Roman"/>
          <w:sz w:val="28"/>
          <w:szCs w:val="28"/>
        </w:rPr>
        <w:t xml:space="preserve">3) издает правовые акты по вопросам организации деятельности </w:t>
      </w:r>
      <w:r w:rsidRPr="00007EE1">
        <w:rPr>
          <w:rFonts w:ascii="Times New Roman" w:eastAsia="Times New Roman" w:hAnsi="Times New Roman" w:cs="Times New Roman"/>
          <w:sz w:val="28"/>
          <w:szCs w:val="28"/>
        </w:rPr>
        <w:t>КСК</w:t>
      </w:r>
      <w:r w:rsidR="00A378BB" w:rsidRPr="00007EE1">
        <w:rPr>
          <w:rFonts w:ascii="Times New Roman" w:eastAsia="Times New Roman" w:hAnsi="Times New Roman" w:cs="Times New Roman"/>
          <w:sz w:val="28"/>
          <w:szCs w:val="28"/>
        </w:rPr>
        <w:t xml:space="preserve">                     </w:t>
      </w:r>
      <w:r w:rsidRPr="00007EE1">
        <w:rPr>
          <w:rFonts w:ascii="Times New Roman" w:eastAsia="Times New Roman" w:hAnsi="Times New Roman" w:cs="Times New Roman"/>
          <w:sz w:val="28"/>
          <w:szCs w:val="28"/>
        </w:rPr>
        <w:t xml:space="preserve"> г.о. Тейково</w:t>
      </w:r>
      <w:r w:rsidRPr="00007EE1">
        <w:rPr>
          <w:rFonts w:ascii="Times New Roman" w:hAnsi="Times New Roman" w:cs="Times New Roman"/>
          <w:sz w:val="28"/>
          <w:szCs w:val="28"/>
        </w:rPr>
        <w:t>, в том числе о проведении контрольных и экспертно-аналитических мероприятий</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4</w:t>
      </w:r>
      <w:r w:rsidR="000D4E4F" w:rsidRPr="00007EE1">
        <w:rPr>
          <w:rFonts w:ascii="Times New Roman" w:eastAsia="Times New Roman" w:hAnsi="Times New Roman" w:cs="Times New Roman"/>
          <w:sz w:val="28"/>
          <w:szCs w:val="28"/>
        </w:rPr>
        <w:t>) утверждает планы работы КСК г.о. Тейково и изменения к ним;</w:t>
      </w:r>
    </w:p>
    <w:p w:rsidR="00007EE1" w:rsidRPr="00007EE1" w:rsidRDefault="00503486" w:rsidP="00007EE1">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5</w:t>
      </w:r>
      <w:r w:rsidR="00A378BB" w:rsidRPr="00007EE1">
        <w:rPr>
          <w:rFonts w:ascii="Times New Roman" w:eastAsia="Times New Roman" w:hAnsi="Times New Roman" w:cs="Times New Roman"/>
          <w:sz w:val="28"/>
          <w:szCs w:val="28"/>
        </w:rPr>
        <w:t xml:space="preserve">) </w:t>
      </w:r>
      <w:r w:rsidR="000D4E4F" w:rsidRPr="00007EE1">
        <w:rPr>
          <w:rFonts w:ascii="Times New Roman" w:eastAsia="Times New Roman" w:hAnsi="Times New Roman" w:cs="Times New Roman"/>
          <w:sz w:val="28"/>
          <w:szCs w:val="28"/>
        </w:rPr>
        <w:t xml:space="preserve">утверждает </w:t>
      </w:r>
      <w:r w:rsidR="00007EE1" w:rsidRPr="00007EE1">
        <w:rPr>
          <w:rFonts w:ascii="Times New Roman" w:eastAsia="Times New Roman" w:hAnsi="Times New Roman" w:cs="Times New Roman"/>
          <w:sz w:val="28"/>
          <w:szCs w:val="28"/>
        </w:rPr>
        <w:t>еже</w:t>
      </w:r>
      <w:r w:rsidR="000D4E4F" w:rsidRPr="00007EE1">
        <w:rPr>
          <w:rFonts w:ascii="Times New Roman" w:eastAsia="Times New Roman" w:hAnsi="Times New Roman" w:cs="Times New Roman"/>
          <w:sz w:val="28"/>
          <w:szCs w:val="28"/>
        </w:rPr>
        <w:t>год</w:t>
      </w:r>
      <w:r w:rsidR="00007EE1" w:rsidRPr="00007EE1">
        <w:rPr>
          <w:rFonts w:ascii="Times New Roman" w:eastAsia="Times New Roman" w:hAnsi="Times New Roman" w:cs="Times New Roman"/>
          <w:sz w:val="28"/>
          <w:szCs w:val="28"/>
        </w:rPr>
        <w:t>ный</w:t>
      </w:r>
      <w:r w:rsidR="000D4E4F" w:rsidRPr="00007EE1">
        <w:rPr>
          <w:rFonts w:ascii="Times New Roman" w:eastAsia="Times New Roman" w:hAnsi="Times New Roman" w:cs="Times New Roman"/>
          <w:sz w:val="28"/>
          <w:szCs w:val="28"/>
        </w:rPr>
        <w:t xml:space="preserve"> отчет о деятельности КСК г.о. Тейково</w:t>
      </w:r>
      <w:r w:rsidR="00007EE1" w:rsidRPr="00007EE1">
        <w:rPr>
          <w:rFonts w:ascii="Times New Roman" w:eastAsia="Times New Roman" w:hAnsi="Times New Roman" w:cs="Times New Roman"/>
          <w:sz w:val="28"/>
          <w:szCs w:val="28"/>
        </w:rPr>
        <w:t xml:space="preserve"> за прошедший календарный год;</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6</w:t>
      </w:r>
      <w:r w:rsidR="000D4E4F" w:rsidRPr="00007EE1">
        <w:rPr>
          <w:rFonts w:ascii="Times New Roman" w:eastAsia="Times New Roman" w:hAnsi="Times New Roman" w:cs="Times New Roman"/>
          <w:sz w:val="28"/>
          <w:szCs w:val="28"/>
        </w:rPr>
        <w:t>) утверждает стандарты внешнего муниципального финансового контроля;</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7</w:t>
      </w:r>
      <w:r w:rsidR="000D4E4F" w:rsidRPr="00007EE1">
        <w:rPr>
          <w:rFonts w:ascii="Times New Roman" w:eastAsia="Times New Roman" w:hAnsi="Times New Roman" w:cs="Times New Roman"/>
          <w:sz w:val="28"/>
          <w:szCs w:val="28"/>
        </w:rPr>
        <w:t>) утверждает результаты контрольных и экспертно-аналитических мероприятий КСК г.о. Тейково, подписывает представления и предписания КСК г.о. Тейково;</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8</w:t>
      </w:r>
      <w:r w:rsidR="000D4E4F" w:rsidRPr="00007EE1">
        <w:rPr>
          <w:rFonts w:ascii="Times New Roman" w:eastAsia="Times New Roman" w:hAnsi="Times New Roman" w:cs="Times New Roman"/>
          <w:sz w:val="28"/>
          <w:szCs w:val="28"/>
        </w:rPr>
        <w:t>) может являться руководителем контрольных и экспертно-аналитических мероприятий;</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9</w:t>
      </w:r>
      <w:r w:rsidR="000D4E4F" w:rsidRPr="00007EE1">
        <w:rPr>
          <w:rFonts w:ascii="Times New Roman" w:eastAsia="Times New Roman" w:hAnsi="Times New Roman" w:cs="Times New Roman"/>
          <w:sz w:val="28"/>
          <w:szCs w:val="28"/>
        </w:rPr>
        <w:t xml:space="preserve">)  представляет Думе </w:t>
      </w:r>
      <w:r w:rsidR="00007EE1" w:rsidRPr="00007EE1">
        <w:rPr>
          <w:rFonts w:ascii="Times New Roman" w:eastAsia="Times New Roman" w:hAnsi="Times New Roman" w:cs="Times New Roman"/>
          <w:sz w:val="28"/>
          <w:szCs w:val="28"/>
        </w:rPr>
        <w:t xml:space="preserve">план работы КСК г.о. Тейково на </w:t>
      </w:r>
      <w:r w:rsidR="00007EE1">
        <w:rPr>
          <w:rFonts w:ascii="Times New Roman" w:eastAsia="Times New Roman" w:hAnsi="Times New Roman" w:cs="Times New Roman"/>
          <w:sz w:val="28"/>
          <w:szCs w:val="28"/>
        </w:rPr>
        <w:t>следующий</w:t>
      </w:r>
      <w:r w:rsidR="00007EE1" w:rsidRPr="00007EE1">
        <w:rPr>
          <w:rFonts w:ascii="Times New Roman" w:eastAsia="Times New Roman" w:hAnsi="Times New Roman" w:cs="Times New Roman"/>
          <w:sz w:val="28"/>
          <w:szCs w:val="28"/>
        </w:rPr>
        <w:t xml:space="preserve"> календарный год, </w:t>
      </w:r>
      <w:r w:rsidR="000D4E4F" w:rsidRPr="00007EE1">
        <w:rPr>
          <w:rFonts w:ascii="Times New Roman" w:eastAsia="Times New Roman" w:hAnsi="Times New Roman" w:cs="Times New Roman"/>
          <w:sz w:val="28"/>
          <w:szCs w:val="28"/>
        </w:rPr>
        <w:t xml:space="preserve">ежегодный отчет о деятельности КСК г.о. </w:t>
      </w:r>
      <w:r w:rsidR="00007EE1" w:rsidRPr="00007EE1">
        <w:rPr>
          <w:rFonts w:ascii="Times New Roman" w:eastAsia="Times New Roman" w:hAnsi="Times New Roman" w:cs="Times New Roman"/>
          <w:sz w:val="28"/>
          <w:szCs w:val="28"/>
        </w:rPr>
        <w:t>за прошедший календарный год</w:t>
      </w:r>
      <w:r w:rsidR="000D4E4F" w:rsidRPr="00007EE1">
        <w:rPr>
          <w:rFonts w:ascii="Times New Roman" w:eastAsia="Times New Roman" w:hAnsi="Times New Roman" w:cs="Times New Roman"/>
          <w:sz w:val="28"/>
          <w:szCs w:val="28"/>
        </w:rPr>
        <w:t>;</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10</w:t>
      </w:r>
      <w:r w:rsidR="000D4E4F" w:rsidRPr="00007EE1">
        <w:rPr>
          <w:rFonts w:ascii="Times New Roman" w:eastAsia="Times New Roman" w:hAnsi="Times New Roman" w:cs="Times New Roman"/>
          <w:sz w:val="28"/>
          <w:szCs w:val="28"/>
        </w:rPr>
        <w:t>) представляет Думе результаты проведенных контрольных и экспертно-аналитических мероприятий в течение 15 рабочих дней после составления отчета или заключения;</w:t>
      </w:r>
    </w:p>
    <w:p w:rsidR="00503486" w:rsidRPr="00007EE1" w:rsidRDefault="00503486" w:rsidP="00503486">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11</w:t>
      </w:r>
      <w:r w:rsidR="000D4E4F" w:rsidRPr="00007EE1">
        <w:rPr>
          <w:rFonts w:ascii="Times New Roman" w:eastAsia="Times New Roman" w:hAnsi="Times New Roman" w:cs="Times New Roman"/>
          <w:sz w:val="28"/>
          <w:szCs w:val="28"/>
        </w:rPr>
        <w:t xml:space="preserve">) </w:t>
      </w:r>
      <w:r w:rsidRPr="00007EE1">
        <w:rPr>
          <w:rFonts w:ascii="Times New Roman" w:hAnsi="Times New Roman" w:cs="Times New Roman"/>
          <w:sz w:val="28"/>
          <w:szCs w:val="28"/>
        </w:rPr>
        <w:t xml:space="preserve">представляет без доверенности </w:t>
      </w:r>
      <w:r w:rsidR="00A378BB" w:rsidRPr="00007EE1">
        <w:rPr>
          <w:rFonts w:ascii="Times New Roman" w:eastAsia="Times New Roman" w:hAnsi="Times New Roman" w:cs="Times New Roman"/>
          <w:sz w:val="28"/>
          <w:szCs w:val="28"/>
        </w:rPr>
        <w:t>КСК г.о. Тейково</w:t>
      </w:r>
      <w:r w:rsidRPr="00007EE1">
        <w:rPr>
          <w:rFonts w:ascii="Times New Roman" w:hAnsi="Times New Roman" w:cs="Times New Roman"/>
          <w:sz w:val="28"/>
          <w:szCs w:val="28"/>
        </w:rPr>
        <w:t xml:space="preserve"> в органах государственной власти, органах местного самоуправления и иных муниципальных органах, судебных органах, иных организациях;</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12</w:t>
      </w:r>
      <w:r w:rsidR="000D4E4F" w:rsidRPr="00007EE1">
        <w:rPr>
          <w:rFonts w:ascii="Times New Roman" w:eastAsia="Times New Roman" w:hAnsi="Times New Roman" w:cs="Times New Roman"/>
          <w:sz w:val="28"/>
          <w:szCs w:val="28"/>
        </w:rPr>
        <w:t>) утверждает должностные инструкции работников КСК г.о. Тейково;</w:t>
      </w:r>
    </w:p>
    <w:p w:rsidR="000D4E4F"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13</w:t>
      </w:r>
      <w:r w:rsidR="000D4E4F" w:rsidRPr="00007EE1">
        <w:rPr>
          <w:rFonts w:ascii="Times New Roman" w:eastAsia="Times New Roman" w:hAnsi="Times New Roman" w:cs="Times New Roman"/>
          <w:sz w:val="28"/>
          <w:szCs w:val="28"/>
        </w:rPr>
        <w:t>) осуществляет полномочия нанимателя работников аппарата КСК                              г.о. Тейково</w:t>
      </w:r>
      <w:r w:rsidRPr="00007EE1">
        <w:rPr>
          <w:rFonts w:ascii="Times New Roman" w:eastAsia="Times New Roman" w:hAnsi="Times New Roman" w:cs="Times New Roman"/>
          <w:sz w:val="28"/>
          <w:szCs w:val="28"/>
        </w:rPr>
        <w:t>,</w:t>
      </w:r>
      <w:r w:rsidRPr="00007EE1">
        <w:rPr>
          <w:rFonts w:ascii="Times New Roman" w:hAnsi="Times New Roman" w:cs="Times New Roman"/>
          <w:sz w:val="28"/>
          <w:szCs w:val="28"/>
        </w:rPr>
        <w:t xml:space="preserve"> в том числе утверждает штатное расписание, заключает трудовые договоры (контракты о прохождении муниципальной службы) с сотрудниками аппарата, утверждает должностные инструкции, присваивает классные чины в порядке, определенном законодательством о муниципальной службе;</w:t>
      </w:r>
    </w:p>
    <w:p w:rsidR="00503486" w:rsidRPr="00007EE1" w:rsidRDefault="00503486" w:rsidP="000D4E4F">
      <w:pPr>
        <w:spacing w:after="0" w:line="240" w:lineRule="auto"/>
        <w:ind w:right="-284" w:firstLine="851"/>
        <w:jc w:val="both"/>
        <w:rPr>
          <w:rFonts w:ascii="Times New Roman" w:eastAsia="Times New Roman" w:hAnsi="Times New Roman" w:cs="Times New Roman"/>
          <w:sz w:val="28"/>
          <w:szCs w:val="28"/>
        </w:rPr>
      </w:pPr>
      <w:r w:rsidRPr="00007EE1">
        <w:rPr>
          <w:rFonts w:ascii="Times New Roman" w:eastAsia="Times New Roman" w:hAnsi="Times New Roman" w:cs="Times New Roman"/>
          <w:sz w:val="28"/>
          <w:szCs w:val="28"/>
        </w:rPr>
        <w:t>14</w:t>
      </w:r>
      <w:r w:rsidR="000D4E4F" w:rsidRPr="00007EE1">
        <w:rPr>
          <w:rFonts w:ascii="Times New Roman" w:eastAsia="Times New Roman" w:hAnsi="Times New Roman" w:cs="Times New Roman"/>
          <w:sz w:val="28"/>
          <w:szCs w:val="28"/>
        </w:rPr>
        <w:t>)</w:t>
      </w:r>
      <w:r w:rsidRPr="00007EE1">
        <w:rPr>
          <w:rFonts w:ascii="Times New Roman" w:eastAsia="Times New Roman" w:hAnsi="Times New Roman" w:cs="Times New Roman"/>
          <w:sz w:val="28"/>
          <w:szCs w:val="28"/>
        </w:rPr>
        <w:t xml:space="preserve"> </w:t>
      </w:r>
      <w:r w:rsidRPr="00007EE1">
        <w:rPr>
          <w:rFonts w:ascii="Times New Roman" w:hAnsi="Times New Roman" w:cs="Times New Roman"/>
          <w:sz w:val="28"/>
          <w:szCs w:val="28"/>
        </w:rPr>
        <w:t>осуществляет иные полномочия, предусмотренные действующим законодательством, Уставом городского округа Тейково Ивановской области, настоящим Положением, иными муниципальными правовыми актами городского округа Тейково Ивановской области.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lastRenderedPageBreak/>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14.</w:t>
      </w:r>
      <w:r w:rsidRPr="00A0135E">
        <w:rPr>
          <w:rFonts w:ascii="Times New Roman" w:eastAsia="Times New Roman" w:hAnsi="Times New Roman" w:cs="Times New Roman"/>
          <w:sz w:val="28"/>
          <w:szCs w:val="28"/>
        </w:rPr>
        <w:t xml:space="preserve"> Права, обязанности и ответственность должностных лиц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Должностные лица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при осуществлении возложенных на них должностных полномочий имеют право: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 органов местного самоуправления и муниципальных органов, организаций;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8) знакомиться с технической документацией к электронным базам данных;</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Должностные лица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случае опечатывания касс, кассовых и служебных помещений, складов и архивов, изъятия документов и </w:t>
      </w:r>
      <w:r w:rsidRPr="00A0135E">
        <w:rPr>
          <w:rFonts w:ascii="Times New Roman" w:eastAsia="Times New Roman" w:hAnsi="Times New Roman" w:cs="Times New Roman"/>
          <w:sz w:val="28"/>
          <w:szCs w:val="28"/>
        </w:rPr>
        <w:lastRenderedPageBreak/>
        <w:t xml:space="preserve">материалов должны незамедлительно (в течение 24 часов) уведомить об этом председателя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Уведомление оформляется в письменной форме и подписывается должностным лицом.</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В уведомлении должно быть указано: объект проверки (наименование проверяемого органа или организации), место и время опечатывания касс, кассовых и служебных помещений, складов и архивов, изъятия документов и материалов.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К уведомлению прилагаются первые экземпляры соответствующих документов, составленных при опечатывании касс, кассовых и служебных помещений, складов и архивов, изъятии документов и материалов (вторые экземпляры передаются уполномоченному должностному лицу проверяемого органа или организации).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Уведомление должно быть лично направлено должностным лицом на имя председателя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и зарегистрировано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день его поступления.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В случае удаленности объектов проверки и невозможности соблюдения срока, указанного в пункте 2 настоящей статьи, уведомление может быть направлено путем электронного, телеграфного сообщения, сообщения по факсу и должно быть зарегистрировано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день его поступления.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Руководители проверяемых органов и организаций обязаны обеспечивать соответствующих должностных лиц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 (далее – сеть «Интернет»)</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Должностные лица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Должностные лица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6. </w:t>
      </w:r>
      <w:proofErr w:type="gramStart"/>
      <w:r w:rsidRPr="00A0135E">
        <w:rPr>
          <w:rFonts w:ascii="Times New Roman" w:eastAsia="Times New Roman" w:hAnsi="Times New Roman" w:cs="Times New Roman"/>
          <w:sz w:val="28"/>
          <w:szCs w:val="28"/>
        </w:rPr>
        <w:t xml:space="preserve">Должностные лица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обязаны соблюдать ограничения, запреты, исполнять обязанности, которые установлены Федеральным з</w:t>
      </w:r>
      <w:r>
        <w:rPr>
          <w:rFonts w:ascii="Times New Roman" w:eastAsia="Times New Roman" w:hAnsi="Times New Roman" w:cs="Times New Roman"/>
          <w:sz w:val="28"/>
          <w:szCs w:val="28"/>
        </w:rPr>
        <w:t>аконом от 25.12.2008 № 273-ФЗ «О противодействии коррупции»</w:t>
      </w:r>
      <w:r w:rsidRPr="00A0135E">
        <w:rPr>
          <w:rFonts w:ascii="Times New Roman" w:eastAsia="Times New Roman" w:hAnsi="Times New Roman" w:cs="Times New Roman"/>
          <w:sz w:val="28"/>
          <w:szCs w:val="28"/>
        </w:rPr>
        <w:t xml:space="preserve">, Федеральным законом от </w:t>
      </w:r>
      <w:r>
        <w:rPr>
          <w:rFonts w:ascii="Times New Roman" w:eastAsia="Times New Roman" w:hAnsi="Times New Roman" w:cs="Times New Roman"/>
          <w:sz w:val="28"/>
          <w:szCs w:val="28"/>
        </w:rPr>
        <w:t>0</w:t>
      </w:r>
      <w:r w:rsidRPr="00A0135E">
        <w:rPr>
          <w:rFonts w:ascii="Times New Roman" w:eastAsia="Times New Roman" w:hAnsi="Times New Roman" w:cs="Times New Roman"/>
          <w:sz w:val="28"/>
          <w:szCs w:val="28"/>
        </w:rPr>
        <w:t>3</w:t>
      </w:r>
      <w:r>
        <w:rPr>
          <w:rFonts w:ascii="Times New Roman" w:eastAsia="Times New Roman" w:hAnsi="Times New Roman" w:cs="Times New Roman"/>
          <w:sz w:val="28"/>
          <w:szCs w:val="28"/>
        </w:rPr>
        <w:t>.12.</w:t>
      </w:r>
      <w:r w:rsidRPr="00A0135E">
        <w:rPr>
          <w:rFonts w:ascii="Times New Roman" w:eastAsia="Times New Roman" w:hAnsi="Times New Roman" w:cs="Times New Roman"/>
          <w:sz w:val="28"/>
          <w:szCs w:val="28"/>
        </w:rPr>
        <w:t xml:space="preserve">2012 </w:t>
      </w:r>
      <w:r>
        <w:rPr>
          <w:rFonts w:ascii="Times New Roman" w:eastAsia="Times New Roman" w:hAnsi="Times New Roman" w:cs="Times New Roman"/>
          <w:sz w:val="28"/>
          <w:szCs w:val="28"/>
        </w:rPr>
        <w:t>№ 230-ФЗ «</w:t>
      </w:r>
      <w:r w:rsidRPr="00A0135E">
        <w:rPr>
          <w:rFonts w:ascii="Times New Roman" w:eastAsia="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Федераль</w:t>
      </w:r>
      <w:r>
        <w:rPr>
          <w:rFonts w:ascii="Times New Roman" w:eastAsia="Times New Roman" w:hAnsi="Times New Roman" w:cs="Times New Roman"/>
          <w:sz w:val="28"/>
          <w:szCs w:val="28"/>
        </w:rPr>
        <w:t>ным законом от 07.05.2013 №</w:t>
      </w:r>
      <w:r w:rsidRPr="00A0135E">
        <w:rPr>
          <w:rFonts w:ascii="Times New Roman" w:eastAsia="Times New Roman" w:hAnsi="Times New Roman" w:cs="Times New Roman"/>
          <w:sz w:val="28"/>
          <w:szCs w:val="28"/>
        </w:rPr>
        <w:t xml:space="preserve"> 79-ФЗ</w:t>
      </w:r>
      <w:r>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О запрете отдельным категориям лиц открывать и иметь счета (вклады), хранить наличные денежные средства</w:t>
      </w:r>
      <w:proofErr w:type="gramEnd"/>
      <w:r w:rsidRPr="00A0135E">
        <w:rPr>
          <w:rFonts w:ascii="Times New Roman" w:eastAsia="Times New Roman" w:hAnsi="Times New Roman" w:cs="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Должностные лица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несут ответственность в соответствии с законодательством Российской Федерации за достоверность и объективность </w:t>
      </w:r>
      <w:r w:rsidRPr="00A0135E">
        <w:rPr>
          <w:rFonts w:ascii="Times New Roman" w:eastAsia="Times New Roman" w:hAnsi="Times New Roman" w:cs="Times New Roman"/>
          <w:sz w:val="28"/>
          <w:szCs w:val="28"/>
        </w:rPr>
        <w:lastRenderedPageBreak/>
        <w:t>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8. Предсе</w:t>
      </w:r>
      <w:r>
        <w:rPr>
          <w:rFonts w:ascii="Times New Roman" w:eastAsia="Times New Roman" w:hAnsi="Times New Roman" w:cs="Times New Roman"/>
          <w:sz w:val="28"/>
          <w:szCs w:val="28"/>
        </w:rPr>
        <w:t>датель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вправе присутствовать на за</w:t>
      </w:r>
      <w:r>
        <w:rPr>
          <w:rFonts w:ascii="Times New Roman" w:eastAsia="Times New Roman" w:hAnsi="Times New Roman" w:cs="Times New Roman"/>
          <w:sz w:val="28"/>
          <w:szCs w:val="28"/>
        </w:rPr>
        <w:t>седаниях Думы</w:t>
      </w:r>
      <w:r w:rsidRPr="00A0135E">
        <w:rPr>
          <w:rFonts w:ascii="Times New Roman" w:eastAsia="Times New Roman" w:hAnsi="Times New Roman" w:cs="Times New Roman"/>
          <w:sz w:val="28"/>
          <w:szCs w:val="28"/>
        </w:rPr>
        <w:t>, комиссий и рабо</w:t>
      </w:r>
      <w:r>
        <w:rPr>
          <w:rFonts w:ascii="Times New Roman" w:eastAsia="Times New Roman" w:hAnsi="Times New Roman" w:cs="Times New Roman"/>
          <w:sz w:val="28"/>
          <w:szCs w:val="28"/>
        </w:rPr>
        <w:t>чих групп, создаваемых Думой</w:t>
      </w:r>
      <w:r w:rsidRPr="00A0135E">
        <w:rPr>
          <w:rFonts w:ascii="Times New Roman" w:eastAsia="Times New Roman" w:hAnsi="Times New Roman" w:cs="Times New Roman"/>
          <w:sz w:val="28"/>
          <w:szCs w:val="28"/>
        </w:rPr>
        <w:t xml:space="preserve">, заседаниях администрации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и ее отраслевых органов, а также участвовать в заседаниях координационных и совещательных органов при главе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15.</w:t>
      </w:r>
      <w:r>
        <w:rPr>
          <w:rFonts w:ascii="Times New Roman" w:eastAsia="Times New Roman" w:hAnsi="Times New Roman" w:cs="Times New Roman"/>
          <w:sz w:val="28"/>
          <w:szCs w:val="28"/>
        </w:rPr>
        <w:t xml:space="preserve"> Предоставление информации 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proofErr w:type="gramStart"/>
      <w:r w:rsidRPr="00A0135E">
        <w:rPr>
          <w:rFonts w:ascii="Times New Roman" w:eastAsia="Times New Roman" w:hAnsi="Times New Roman" w:cs="Times New Roman"/>
          <w:sz w:val="28"/>
          <w:szCs w:val="28"/>
        </w:rPr>
        <w:t>Органы местного самоуправления</w:t>
      </w:r>
      <w:r w:rsidRPr="00701B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и муниципальные органы, ор</w:t>
      </w:r>
      <w:r>
        <w:rPr>
          <w:rFonts w:ascii="Times New Roman" w:eastAsia="Times New Roman" w:hAnsi="Times New Roman" w:cs="Times New Roman"/>
          <w:sz w:val="28"/>
          <w:szCs w:val="28"/>
        </w:rPr>
        <w:t>ганизации, в отношении которых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обязаны представлять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 запросам информацию, документы и материалы, необходимые для проведения контрольных и экспертно-аналитических мероприятий.</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Указанные информация, документы и материалы представляются в течение </w:t>
      </w:r>
      <w:r>
        <w:rPr>
          <w:rFonts w:ascii="Times New Roman" w:eastAsia="Times New Roman" w:hAnsi="Times New Roman" w:cs="Times New Roman"/>
          <w:sz w:val="28"/>
          <w:szCs w:val="28"/>
        </w:rPr>
        <w:t>10</w:t>
      </w:r>
      <w:r w:rsidRPr="00A0135E">
        <w:rPr>
          <w:rFonts w:ascii="Times New Roman" w:eastAsia="Times New Roman" w:hAnsi="Times New Roman" w:cs="Times New Roman"/>
          <w:sz w:val="28"/>
          <w:szCs w:val="28"/>
        </w:rPr>
        <w:t xml:space="preserve"> рабочих дней со дня получения запроса.</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 вправе запрашивать информацию, документы и материалы, если такие информация, документы и материалы ранее уже были им представлены.</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Порядок направления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запросов, указанных в части 1 настоящей статьи, определяется регламентом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w:t>
      </w:r>
      <w:proofErr w:type="gramStart"/>
      <w:r w:rsidRPr="00A0135E">
        <w:rPr>
          <w:rFonts w:ascii="Times New Roman" w:eastAsia="Times New Roman" w:hAnsi="Times New Roman" w:cs="Times New Roman"/>
          <w:sz w:val="28"/>
          <w:szCs w:val="28"/>
        </w:rPr>
        <w:t xml:space="preserve">При осуществлении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внешнего муниципального финансового контроля проверяемые органы и организации должны обеспечить должностным лицам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возможность ознакомления с управленческой и иной отчетностью и документацией, документами, связанными с формированием и исполнением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xml:space="preserve">, использованием </w:t>
      </w:r>
      <w:r>
        <w:rPr>
          <w:rFonts w:ascii="Times New Roman" w:eastAsia="Times New Roman" w:hAnsi="Times New Roman" w:cs="Times New Roman"/>
          <w:sz w:val="28"/>
          <w:szCs w:val="28"/>
        </w:rPr>
        <w:t xml:space="preserve">муниципальной </w:t>
      </w:r>
      <w:r w:rsidRPr="00A0135E">
        <w:rPr>
          <w:rFonts w:ascii="Times New Roman" w:eastAsia="Times New Roman" w:hAnsi="Times New Roman" w:cs="Times New Roman"/>
          <w:sz w:val="28"/>
          <w:szCs w:val="28"/>
        </w:rPr>
        <w:t xml:space="preserve">собственности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информационными системами, используемыми проверяемыми организациями, и технической документацией к</w:t>
      </w:r>
      <w:proofErr w:type="gramEnd"/>
      <w:r w:rsidRPr="00A0135E">
        <w:rPr>
          <w:rFonts w:ascii="Times New Roman" w:eastAsia="Times New Roman" w:hAnsi="Times New Roman" w:cs="Times New Roman"/>
          <w:sz w:val="28"/>
          <w:szCs w:val="28"/>
        </w:rPr>
        <w:t xml:space="preserve"> ним, а также иными документами, необходимыми для выполнения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ее полномочий.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w:t>
      </w:r>
      <w:proofErr w:type="gramStart"/>
      <w:r w:rsidRPr="00A0135E">
        <w:rPr>
          <w:rFonts w:ascii="Times New Roman" w:eastAsia="Times New Roman" w:hAnsi="Times New Roman" w:cs="Times New Roman"/>
          <w:sz w:val="28"/>
          <w:szCs w:val="28"/>
        </w:rPr>
        <w:t xml:space="preserve">Правовые акты администрации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о создании, реорганизации или ликвидации муниципальных учреждений и муниципальных унитарных предприятий, а также документы об изменении количества акций и долей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в уставных капиталах хозяйственных обществ, о заключении договоров об управлении бюджетными средствами и иными объектами собственности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направляются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roofErr w:type="gramEnd"/>
      <w:r w:rsidRPr="00A0135E">
        <w:rPr>
          <w:rFonts w:ascii="Times New Roman" w:eastAsia="Times New Roman" w:hAnsi="Times New Roman" w:cs="Times New Roman"/>
          <w:sz w:val="28"/>
          <w:szCs w:val="28"/>
        </w:rPr>
        <w:t xml:space="preserve"> в течение 10 рабочих дней со дня принятия.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5. В целях осуществления внешней проверки годового отчета об исполнении бюджета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главные администраторы </w:t>
      </w:r>
      <w:r w:rsidRPr="00A0135E">
        <w:rPr>
          <w:rFonts w:ascii="Times New Roman" w:eastAsia="Times New Roman" w:hAnsi="Times New Roman" w:cs="Times New Roman"/>
          <w:sz w:val="28"/>
          <w:szCs w:val="28"/>
        </w:rPr>
        <w:lastRenderedPageBreak/>
        <w:t xml:space="preserve">бюджетных средств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в срок, установленный нормативным правовым актом, </w:t>
      </w:r>
      <w:r>
        <w:rPr>
          <w:rFonts w:ascii="Times New Roman" w:eastAsia="Times New Roman" w:hAnsi="Times New Roman" w:cs="Times New Roman"/>
          <w:sz w:val="28"/>
          <w:szCs w:val="28"/>
        </w:rPr>
        <w:t xml:space="preserve">регулирующим бюджетный процесс </w:t>
      </w:r>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направляют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годовую бюджетную отчетность.</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6. Администрация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ежегодно направляет в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отчеты и заключения аудиторских организаций по результатам аудиторских проверок деятельности муниципальных унитарных предприятий, учреждений, а также акционерных обществ с долей муниципального образования не менее пятидесяти процентов в течение </w:t>
      </w:r>
      <w:r>
        <w:rPr>
          <w:rFonts w:ascii="Times New Roman" w:eastAsia="Times New Roman" w:hAnsi="Times New Roman" w:cs="Times New Roman"/>
          <w:sz w:val="28"/>
          <w:szCs w:val="28"/>
        </w:rPr>
        <w:t>30</w:t>
      </w:r>
      <w:r w:rsidRPr="00A0135E">
        <w:rPr>
          <w:rFonts w:ascii="Times New Roman" w:eastAsia="Times New Roman" w:hAnsi="Times New Roman" w:cs="Times New Roman"/>
          <w:sz w:val="28"/>
          <w:szCs w:val="28"/>
        </w:rPr>
        <w:t xml:space="preserve"> дней со дня их подписания.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7. </w:t>
      </w:r>
      <w:proofErr w:type="gramStart"/>
      <w:r w:rsidRPr="00A0135E">
        <w:rPr>
          <w:rFonts w:ascii="Times New Roman" w:eastAsia="Times New Roman" w:hAnsi="Times New Roman" w:cs="Times New Roman"/>
          <w:sz w:val="28"/>
          <w:szCs w:val="28"/>
        </w:rPr>
        <w:t xml:space="preserve">Непредставление или несвоевременное представление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8. При осуществлении внешнего муниципального финансового контроля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16.</w:t>
      </w:r>
      <w:r w:rsidRPr="00A0135E">
        <w:rPr>
          <w:rFonts w:ascii="Times New Roman" w:eastAsia="Times New Roman" w:hAnsi="Times New Roman" w:cs="Times New Roman"/>
          <w:sz w:val="28"/>
          <w:szCs w:val="28"/>
        </w:rPr>
        <w:t xml:space="preserve"> Представления и предписания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 результатам проведения контрольных мероприятий вправе вносить в органы местного самоуправления</w:t>
      </w:r>
      <w:r w:rsidRPr="007449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w:t>
      </w:r>
      <w:r>
        <w:rPr>
          <w:rFonts w:ascii="Times New Roman" w:eastAsia="Times New Roman" w:hAnsi="Times New Roman" w:cs="Times New Roman"/>
          <w:sz w:val="28"/>
          <w:szCs w:val="28"/>
        </w:rPr>
        <w:t>городскому округу Тейково Ивановской области</w:t>
      </w:r>
      <w:r w:rsidRPr="00A0135E">
        <w:rPr>
          <w:rFonts w:ascii="Times New Roman" w:eastAsia="Times New Roman" w:hAnsi="Times New Roman" w:cs="Times New Roman"/>
          <w:sz w:val="28"/>
          <w:szCs w:val="28"/>
        </w:rPr>
        <w:t xml:space="preserve"> или возмещению причиненного вреда, по привлечению к</w:t>
      </w:r>
      <w:proofErr w:type="gramEnd"/>
      <w:r w:rsidRPr="00A0135E">
        <w:rPr>
          <w:rFonts w:ascii="Times New Roman" w:eastAsia="Times New Roman" w:hAnsi="Times New Roman" w:cs="Times New Roman"/>
          <w:sz w:val="28"/>
          <w:szCs w:val="28"/>
        </w:rPr>
        <w:t xml:space="preserve"> ответственности должностных лиц, виновных в допущенных нарушениях, а также мер по пресечению, устранению и предупреждению нарушений.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Предста</w:t>
      </w:r>
      <w:r>
        <w:rPr>
          <w:rFonts w:ascii="Times New Roman" w:eastAsia="Times New Roman" w:hAnsi="Times New Roman" w:cs="Times New Roman"/>
          <w:sz w:val="28"/>
          <w:szCs w:val="28"/>
        </w:rPr>
        <w:t>вление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подписывается председателем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w:t>
      </w:r>
      <w:proofErr w:type="gramStart"/>
      <w:r w:rsidRPr="00A0135E">
        <w:rPr>
          <w:rFonts w:ascii="Times New Roman" w:eastAsia="Times New Roman" w:hAnsi="Times New Roman" w:cs="Times New Roman"/>
          <w:sz w:val="28"/>
          <w:szCs w:val="28"/>
        </w:rPr>
        <w:t xml:space="preserve">Органы местного самоуправления и муниципальные органы, а также иные организации в указанный в представлении срок или, если срок не указан, в течение 30 дней со дня его получения представления обязаны уведомить в письменной форме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 принятых по результатам выполнения представления решениях и мерах.</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0135E">
        <w:rPr>
          <w:rFonts w:ascii="Times New Roman" w:eastAsia="Times New Roman" w:hAnsi="Times New Roman" w:cs="Times New Roman"/>
          <w:sz w:val="28"/>
          <w:szCs w:val="28"/>
        </w:rPr>
        <w:t>. Срок выполнения представления может быть продлен по р</w:t>
      </w:r>
      <w:r>
        <w:rPr>
          <w:rFonts w:ascii="Times New Roman" w:eastAsia="Times New Roman" w:hAnsi="Times New Roman" w:cs="Times New Roman"/>
          <w:sz w:val="28"/>
          <w:szCs w:val="28"/>
        </w:rPr>
        <w:t>ешению 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но не более одного раза.</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A0135E">
        <w:rPr>
          <w:rFonts w:ascii="Times New Roman" w:eastAsia="Times New Roman" w:hAnsi="Times New Roman" w:cs="Times New Roman"/>
          <w:sz w:val="28"/>
          <w:szCs w:val="28"/>
        </w:rPr>
        <w:t xml:space="preserve">. </w:t>
      </w:r>
      <w:proofErr w:type="gramStart"/>
      <w:r w:rsidRPr="00A0135E">
        <w:rPr>
          <w:rFonts w:ascii="Times New Roman" w:eastAsia="Times New Roman" w:hAnsi="Times New Roman" w:cs="Times New Roman"/>
          <w:sz w:val="28"/>
          <w:szCs w:val="28"/>
        </w:rPr>
        <w:t xml:space="preserve">В случае выявления нарушений, требующих безотлагательных мер по их пресечению и предупреждению, невыполнения представлений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а также в случае воспрепятствования проведению должностными лицами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контрольных мероприятий,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направляет в органы местного самоуправления и муниципальные органы, проверяемые органы и организации и их должностным лицам предписание.</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A0135E">
        <w:rPr>
          <w:rFonts w:ascii="Times New Roman" w:eastAsia="Times New Roman" w:hAnsi="Times New Roman" w:cs="Times New Roman"/>
          <w:sz w:val="28"/>
          <w:szCs w:val="28"/>
        </w:rPr>
        <w:t xml:space="preserve">. Предписание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должно содержать указание на конкретные допущенные нарушения и конкретные основания вынесения предписания. Предписание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подписывается председателем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0135E">
        <w:rPr>
          <w:rFonts w:ascii="Times New Roman" w:eastAsia="Times New Roman" w:hAnsi="Times New Roman" w:cs="Times New Roman"/>
          <w:sz w:val="28"/>
          <w:szCs w:val="28"/>
        </w:rPr>
        <w:t xml:space="preserve">. Предписание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должно быть исполнено в установленные в нем сроки. Срок выполнения предписания может быть продлен по решению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но не более одного раза.</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0135E">
        <w:rPr>
          <w:rFonts w:ascii="Times New Roman" w:eastAsia="Times New Roman" w:hAnsi="Times New Roman" w:cs="Times New Roman"/>
          <w:sz w:val="28"/>
          <w:szCs w:val="28"/>
        </w:rPr>
        <w:t xml:space="preserve">. Невыполнение представления или предписания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влечет за собой ответственность, установленную законодательством Российской Федерации</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xml:space="preserve">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A0135E">
        <w:rPr>
          <w:rFonts w:ascii="Times New Roman" w:eastAsia="Times New Roman" w:hAnsi="Times New Roman" w:cs="Times New Roman"/>
          <w:sz w:val="28"/>
          <w:szCs w:val="28"/>
        </w:rPr>
        <w:t>. В случае если при проведении контрольных мероприятий выявлены факты незаконного использования средств бюджета</w:t>
      </w:r>
      <w:r>
        <w:rPr>
          <w:rFonts w:ascii="Times New Roman" w:eastAsia="Times New Roman" w:hAnsi="Times New Roman" w:cs="Times New Roman"/>
          <w:sz w:val="28"/>
          <w:szCs w:val="28"/>
        </w:rPr>
        <w:t xml:space="preserve"> городского округа Тейково Ивановской области</w:t>
      </w:r>
      <w:r w:rsidRPr="00A0135E">
        <w:rPr>
          <w:rFonts w:ascii="Times New Roman" w:eastAsia="Times New Roman" w:hAnsi="Times New Roman" w:cs="Times New Roman"/>
          <w:sz w:val="28"/>
          <w:szCs w:val="28"/>
        </w:rPr>
        <w:t xml:space="preserve">, в которых усматриваются признаки преступления или коррупционного правонарушения,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незамедлительно передает материалы контрольных мероприятий в правоохранительные органы.</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17.</w:t>
      </w:r>
      <w:r w:rsidRPr="00A0135E">
        <w:rPr>
          <w:rFonts w:ascii="Times New Roman" w:eastAsia="Times New Roman" w:hAnsi="Times New Roman" w:cs="Times New Roman"/>
          <w:sz w:val="28"/>
          <w:szCs w:val="28"/>
        </w:rPr>
        <w:t xml:space="preserve"> Гарантии прав проверяемых органов и организаций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Акты, составленные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при проведении контрольных мероприятий, доводятся до сведения руководителей проверяемых органов и организаций.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Руководитель или уполномоченное им должностное лицо органа или организации, проверяемой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имеет право в течение </w:t>
      </w:r>
      <w:r>
        <w:rPr>
          <w:rFonts w:ascii="Times New Roman" w:eastAsia="Times New Roman" w:hAnsi="Times New Roman" w:cs="Times New Roman"/>
          <w:sz w:val="28"/>
          <w:szCs w:val="28"/>
        </w:rPr>
        <w:t>7</w:t>
      </w:r>
      <w:r w:rsidRPr="00A0135E">
        <w:rPr>
          <w:rFonts w:ascii="Times New Roman" w:eastAsia="Times New Roman" w:hAnsi="Times New Roman" w:cs="Times New Roman"/>
          <w:sz w:val="28"/>
          <w:szCs w:val="28"/>
        </w:rPr>
        <w:t xml:space="preserve"> рабочих дней со дня получения акта на ознакомление представить свои пояснения и замечания о результатах проверки, которые прилагаются к акту и в дальнейшем являются его неотъемлемой частью.</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Проверяемые органы и организации и их должностные лица вправе обратиться с жалобой на действия (б</w:t>
      </w:r>
      <w:r>
        <w:rPr>
          <w:rFonts w:ascii="Times New Roman" w:eastAsia="Times New Roman" w:hAnsi="Times New Roman" w:cs="Times New Roman"/>
          <w:sz w:val="28"/>
          <w:szCs w:val="28"/>
        </w:rPr>
        <w:t>ездействие) КСК г.о.</w:t>
      </w:r>
      <w:r w:rsidRPr="00AC55AF">
        <w:rPr>
          <w:rFonts w:ascii="Times New Roman" w:eastAsia="Times New Roman" w:hAnsi="Times New Roman" w:cs="Times New Roman"/>
          <w:sz w:val="28"/>
          <w:szCs w:val="28"/>
        </w:rPr>
        <w:t xml:space="preserve"> Тейково</w:t>
      </w:r>
      <w:r>
        <w:rPr>
          <w:rFonts w:ascii="Times New Roman" w:eastAsia="Times New Roman" w:hAnsi="Times New Roman" w:cs="Times New Roman"/>
          <w:sz w:val="28"/>
          <w:szCs w:val="28"/>
        </w:rPr>
        <w:t xml:space="preserve"> в Думу</w:t>
      </w:r>
      <w:r w:rsidRPr="00A0135E">
        <w:rPr>
          <w:rFonts w:ascii="Times New Roman" w:eastAsia="Times New Roman" w:hAnsi="Times New Roman" w:cs="Times New Roman"/>
          <w:sz w:val="28"/>
          <w:szCs w:val="28"/>
        </w:rPr>
        <w:t>. Подача заявления не приостанавливает действия предписания.</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18.</w:t>
      </w:r>
      <w:r w:rsidRPr="00A0135E">
        <w:rPr>
          <w:rFonts w:ascii="Times New Roman" w:eastAsia="Times New Roman" w:hAnsi="Times New Roman" w:cs="Times New Roman"/>
          <w:sz w:val="28"/>
          <w:szCs w:val="28"/>
        </w:rPr>
        <w:t xml:space="preserve"> Взаимодействие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с государственными и муниципальными органами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1.</w:t>
      </w:r>
      <w:r w:rsidRPr="002D4355">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при осуществлении своей деятельности имеет право взаимодействовать с контрольно-счетными органами других субъектов Российской Федерации и муниципальных образований, а также со Счетной палатой Российской Федерации, Счетной палатой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 xml:space="preserve">,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w:t>
      </w:r>
      <w:r w:rsidRPr="00A0135E">
        <w:rPr>
          <w:rFonts w:ascii="Times New Roman" w:eastAsia="Times New Roman" w:hAnsi="Times New Roman" w:cs="Times New Roman"/>
          <w:sz w:val="28"/>
          <w:szCs w:val="28"/>
        </w:rPr>
        <w:lastRenderedPageBreak/>
        <w:t>муниципальных образований.</w:t>
      </w:r>
      <w:proofErr w:type="gramEnd"/>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вправе заключать с ними соглашения о сотрудничестве и взаимодействии.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при осуществлении своей деятельности вправе вступать в объединения (ассоциации) контрольно-счетных органов.</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В целях координации своей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вправе планировать и проводить совместные контрольные и экспертно-аналитические мероприятия со Счетной палатой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 xml:space="preserve">Дума </w:t>
      </w:r>
      <w:r w:rsidRPr="00A0135E">
        <w:rPr>
          <w:rFonts w:ascii="Times New Roman" w:eastAsia="Times New Roman" w:hAnsi="Times New Roman" w:cs="Times New Roman"/>
          <w:sz w:val="28"/>
          <w:szCs w:val="28"/>
        </w:rPr>
        <w:t xml:space="preserve">вправе обратиться в Счетную палату Российской Федерации за заключением о соответствии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законодательству о внешнем муниципальном финансовом контроле и рекомендациями по повышению ее эффективности.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19.</w:t>
      </w:r>
      <w:r w:rsidRPr="00A0135E">
        <w:rPr>
          <w:rFonts w:ascii="Times New Roman" w:eastAsia="Times New Roman" w:hAnsi="Times New Roman" w:cs="Times New Roman"/>
          <w:sz w:val="28"/>
          <w:szCs w:val="28"/>
        </w:rPr>
        <w:t xml:space="preserve"> Обеспечение доступа к информации о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в целях обеспечения доступа к информации о своей деятельности размещает на своем официальном сайте в сети </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xml:space="preserve">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ежегодно представляет отчет</w:t>
      </w:r>
      <w:r>
        <w:rPr>
          <w:rFonts w:ascii="Times New Roman" w:eastAsia="Times New Roman" w:hAnsi="Times New Roman" w:cs="Times New Roman"/>
          <w:sz w:val="28"/>
          <w:szCs w:val="28"/>
        </w:rPr>
        <w:t xml:space="preserve"> о своей деятельности Думе</w:t>
      </w:r>
      <w:r w:rsidRPr="00A0135E">
        <w:rPr>
          <w:rFonts w:ascii="Times New Roman" w:eastAsia="Times New Roman" w:hAnsi="Times New Roman" w:cs="Times New Roman"/>
          <w:sz w:val="28"/>
          <w:szCs w:val="28"/>
        </w:rPr>
        <w:t xml:space="preserve">. Указанный отчет публикуется в средствах массовой информации и размещается в сети </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xml:space="preserve"> только </w:t>
      </w:r>
      <w:r>
        <w:rPr>
          <w:rFonts w:ascii="Times New Roman" w:eastAsia="Times New Roman" w:hAnsi="Times New Roman" w:cs="Times New Roman"/>
          <w:sz w:val="28"/>
          <w:szCs w:val="28"/>
        </w:rPr>
        <w:t>после его рассмотрения Думой</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3. Порядок опубликования в средствах массовой информации и размещения в сети </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xml:space="preserve"> информации о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осуществляется в соответствии с регламентом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20.</w:t>
      </w:r>
      <w:r w:rsidRPr="00A0135E">
        <w:rPr>
          <w:rFonts w:ascii="Times New Roman" w:eastAsia="Times New Roman" w:hAnsi="Times New Roman" w:cs="Times New Roman"/>
          <w:sz w:val="28"/>
          <w:szCs w:val="28"/>
        </w:rPr>
        <w:t xml:space="preserve"> Финансовое обеспечение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1.Финансовое обеспечение деятельности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осуществляется за счет средств бюджета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и </w:t>
      </w:r>
      <w:r w:rsidRPr="00A0135E">
        <w:rPr>
          <w:rFonts w:ascii="Times New Roman" w:eastAsia="Times New Roman" w:hAnsi="Times New Roman" w:cs="Times New Roman"/>
          <w:sz w:val="28"/>
          <w:szCs w:val="28"/>
        </w:rPr>
        <w:lastRenderedPageBreak/>
        <w:t>предусматривается в объеме, позволяющем обеспечить возможность осуществления возложенных полномочий.</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A0135E">
        <w:rPr>
          <w:rFonts w:ascii="Times New Roman" w:eastAsia="Times New Roman" w:hAnsi="Times New Roman" w:cs="Times New Roman"/>
          <w:sz w:val="28"/>
          <w:szCs w:val="28"/>
        </w:rPr>
        <w:t xml:space="preserve">Средства на содержание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предусматриваются в бюджете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отдельной строкой в соответствии с классификацией расходов бюджетов Российской Федерации.</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roofErr w:type="gramStart"/>
      <w:r w:rsidRPr="00A0135E">
        <w:rPr>
          <w:rFonts w:ascii="Times New Roman" w:eastAsia="Times New Roman" w:hAnsi="Times New Roman" w:cs="Times New Roman"/>
          <w:sz w:val="28"/>
          <w:szCs w:val="28"/>
        </w:rPr>
        <w:t>Контроль за</w:t>
      </w:r>
      <w:proofErr w:type="gramEnd"/>
      <w:r w:rsidRPr="00A0135E">
        <w:rPr>
          <w:rFonts w:ascii="Times New Roman" w:eastAsia="Times New Roman" w:hAnsi="Times New Roman" w:cs="Times New Roman"/>
          <w:sz w:val="28"/>
          <w:szCs w:val="28"/>
        </w:rPr>
        <w:t xml:space="preserve"> использованием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бюджетных средств и муниципального имущества осуществляется на основании прав</w:t>
      </w:r>
      <w:r>
        <w:rPr>
          <w:rFonts w:ascii="Times New Roman" w:eastAsia="Times New Roman" w:hAnsi="Times New Roman" w:cs="Times New Roman"/>
          <w:sz w:val="28"/>
          <w:szCs w:val="28"/>
        </w:rPr>
        <w:t>овых актов Думы</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21.</w:t>
      </w:r>
      <w:r w:rsidRPr="00A0135E">
        <w:rPr>
          <w:rFonts w:ascii="Times New Roman" w:eastAsia="Times New Roman" w:hAnsi="Times New Roman" w:cs="Times New Roman"/>
          <w:sz w:val="28"/>
          <w:szCs w:val="28"/>
        </w:rPr>
        <w:t xml:space="preserve"> Материальное и социальное обеспечение должностных лиц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1. </w:t>
      </w:r>
      <w:proofErr w:type="gramStart"/>
      <w:r w:rsidRPr="00A0135E">
        <w:rPr>
          <w:rFonts w:ascii="Times New Roman" w:eastAsia="Times New Roman" w:hAnsi="Times New Roman" w:cs="Times New Roman"/>
          <w:sz w:val="28"/>
          <w:szCs w:val="28"/>
        </w:rPr>
        <w:t xml:space="preserve">Должностным лицам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гарантируются денежное содержание (вознаграждение), ежегодные оплачиваемые отпуска (</w:t>
      </w:r>
      <w:r w:rsidRPr="00007EE1">
        <w:rPr>
          <w:rFonts w:ascii="Times New Roman" w:eastAsia="Times New Roman" w:hAnsi="Times New Roman" w:cs="Times New Roman"/>
          <w:sz w:val="28"/>
          <w:szCs w:val="28"/>
        </w:rPr>
        <w:t>основной</w:t>
      </w:r>
      <w:r w:rsidR="00007EE1">
        <w:rPr>
          <w:rFonts w:ascii="Times New Roman" w:eastAsia="Times New Roman" w:hAnsi="Times New Roman" w:cs="Times New Roman"/>
          <w:sz w:val="28"/>
          <w:szCs w:val="28"/>
        </w:rPr>
        <w:t xml:space="preserve"> - 28 календарных дней </w:t>
      </w:r>
      <w:r w:rsidRPr="00007EE1">
        <w:rPr>
          <w:rFonts w:ascii="Times New Roman" w:eastAsia="Times New Roman" w:hAnsi="Times New Roman" w:cs="Times New Roman"/>
          <w:sz w:val="28"/>
          <w:szCs w:val="28"/>
        </w:rPr>
        <w:t xml:space="preserve"> и дополнительны</w:t>
      </w:r>
      <w:r w:rsidR="00411E15" w:rsidRPr="00007EE1">
        <w:rPr>
          <w:rFonts w:ascii="Times New Roman" w:eastAsia="Times New Roman" w:hAnsi="Times New Roman" w:cs="Times New Roman"/>
          <w:sz w:val="28"/>
          <w:szCs w:val="28"/>
        </w:rPr>
        <w:t>й</w:t>
      </w:r>
      <w:r w:rsidR="00007EE1">
        <w:rPr>
          <w:rFonts w:ascii="Times New Roman" w:eastAsia="Times New Roman" w:hAnsi="Times New Roman" w:cs="Times New Roman"/>
          <w:sz w:val="28"/>
          <w:szCs w:val="28"/>
        </w:rPr>
        <w:t xml:space="preserve"> – 17 календарных дней</w:t>
      </w:r>
      <w:r w:rsidRPr="00A0135E">
        <w:rPr>
          <w:rFonts w:ascii="Times New Roman" w:eastAsia="Times New Roman" w:hAnsi="Times New Roman" w:cs="Times New Roman"/>
          <w:sz w:val="28"/>
          <w:szCs w:val="28"/>
        </w:rPr>
        <w:t xml:space="preserve">),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w:t>
      </w:r>
      <w:r>
        <w:rPr>
          <w:rFonts w:ascii="Times New Roman" w:eastAsia="Times New Roman" w:hAnsi="Times New Roman" w:cs="Times New Roman"/>
          <w:sz w:val="28"/>
          <w:szCs w:val="28"/>
        </w:rPr>
        <w:t>городского округа Тейково Ивановской области.</w:t>
      </w:r>
      <w:r w:rsidRPr="00A0135E">
        <w:rPr>
          <w:rFonts w:ascii="Times New Roman" w:eastAsia="Times New Roman" w:hAnsi="Times New Roman" w:cs="Times New Roman"/>
          <w:sz w:val="28"/>
          <w:szCs w:val="28"/>
        </w:rPr>
        <w:t xml:space="preserve"> </w:t>
      </w:r>
      <w:proofErr w:type="gramEnd"/>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2. Меры по материальному и социальному обеспечению председателя</w:t>
      </w:r>
      <w:r>
        <w:rPr>
          <w:rFonts w:ascii="Times New Roman" w:eastAsia="Times New Roman" w:hAnsi="Times New Roman" w:cs="Times New Roman"/>
          <w:sz w:val="28"/>
          <w:szCs w:val="28"/>
        </w:rPr>
        <w:t xml:space="preserve"> и </w:t>
      </w:r>
      <w:r w:rsidRPr="00A0135E">
        <w:rPr>
          <w:rFonts w:ascii="Times New Roman" w:eastAsia="Times New Roman" w:hAnsi="Times New Roman" w:cs="Times New Roman"/>
          <w:sz w:val="28"/>
          <w:szCs w:val="28"/>
        </w:rPr>
        <w:t xml:space="preserve"> инспектор</w:t>
      </w:r>
      <w:r>
        <w:rPr>
          <w:rFonts w:ascii="Times New Roman" w:eastAsia="Times New Roman" w:hAnsi="Times New Roman" w:cs="Times New Roman"/>
          <w:sz w:val="28"/>
          <w:szCs w:val="28"/>
        </w:rPr>
        <w:t>а</w:t>
      </w:r>
      <w:r w:rsidRPr="00A01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КСК г.о.</w:t>
      </w:r>
      <w:r w:rsidRPr="00AC55AF">
        <w:rPr>
          <w:rFonts w:ascii="Times New Roman" w:eastAsia="Times New Roman" w:hAnsi="Times New Roman" w:cs="Times New Roman"/>
          <w:sz w:val="28"/>
          <w:szCs w:val="28"/>
        </w:rPr>
        <w:t xml:space="preserve"> Тейково</w:t>
      </w:r>
      <w:r w:rsidRPr="00A0135E">
        <w:rPr>
          <w:rFonts w:ascii="Times New Roman" w:eastAsia="Times New Roman" w:hAnsi="Times New Roman" w:cs="Times New Roman"/>
          <w:sz w:val="28"/>
          <w:szCs w:val="28"/>
        </w:rPr>
        <w:t xml:space="preserve"> устанавливаются муниципальными правовыми актами в соответствии с Федеральным законом от 07.02.20</w:t>
      </w:r>
      <w:r>
        <w:rPr>
          <w:rFonts w:ascii="Times New Roman" w:eastAsia="Times New Roman" w:hAnsi="Times New Roman" w:cs="Times New Roman"/>
          <w:sz w:val="28"/>
          <w:szCs w:val="28"/>
        </w:rPr>
        <w:t>11 N 6-ФЗ «</w:t>
      </w:r>
      <w:r w:rsidRPr="00A0135E">
        <w:rPr>
          <w:rFonts w:ascii="Times New Roman" w:eastAsia="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imes New Roman" w:hAnsi="Times New Roman" w:cs="Times New Roman"/>
          <w:sz w:val="28"/>
          <w:szCs w:val="28"/>
        </w:rPr>
        <w:t>»</w:t>
      </w:r>
      <w:r w:rsidRPr="00A0135E">
        <w:rPr>
          <w:rFonts w:ascii="Times New Roman" w:eastAsia="Times New Roman" w:hAnsi="Times New Roman" w:cs="Times New Roman"/>
          <w:sz w:val="28"/>
          <w:szCs w:val="28"/>
        </w:rPr>
        <w:t xml:space="preserve">, другими федеральными законами и законами </w:t>
      </w:r>
      <w:r>
        <w:rPr>
          <w:rFonts w:ascii="Times New Roman" w:eastAsia="Times New Roman" w:hAnsi="Times New Roman" w:cs="Times New Roman"/>
          <w:sz w:val="28"/>
          <w:szCs w:val="28"/>
        </w:rPr>
        <w:t>Ивановской области</w:t>
      </w:r>
      <w:r w:rsidRPr="00A0135E">
        <w:rPr>
          <w:rFonts w:ascii="Times New Roman" w:eastAsia="Times New Roman" w:hAnsi="Times New Roman" w:cs="Times New Roman"/>
          <w:sz w:val="28"/>
          <w:szCs w:val="28"/>
        </w:rPr>
        <w:t>.</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662306">
        <w:rPr>
          <w:rFonts w:ascii="Times New Roman" w:eastAsia="Times New Roman" w:hAnsi="Times New Roman" w:cs="Times New Roman"/>
          <w:b/>
          <w:sz w:val="28"/>
          <w:szCs w:val="28"/>
        </w:rPr>
        <w:t>Статья 22.</w:t>
      </w:r>
      <w:r w:rsidRPr="00A0135E">
        <w:rPr>
          <w:rFonts w:ascii="Times New Roman" w:eastAsia="Times New Roman" w:hAnsi="Times New Roman" w:cs="Times New Roman"/>
          <w:sz w:val="28"/>
          <w:szCs w:val="28"/>
        </w:rPr>
        <w:t xml:space="preserve"> Заключительное положение</w:t>
      </w: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p>
    <w:p w:rsidR="000D4E4F" w:rsidRPr="00A0135E"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xml:space="preserve"> Изменения в настоящее Положение вносятся </w:t>
      </w:r>
      <w:r>
        <w:rPr>
          <w:rFonts w:ascii="Times New Roman" w:eastAsia="Times New Roman" w:hAnsi="Times New Roman" w:cs="Times New Roman"/>
          <w:sz w:val="28"/>
          <w:szCs w:val="28"/>
        </w:rPr>
        <w:t>решением Думы</w:t>
      </w:r>
      <w:r w:rsidRPr="00A0135E">
        <w:rPr>
          <w:rFonts w:ascii="Times New Roman" w:eastAsia="Times New Roman" w:hAnsi="Times New Roman" w:cs="Times New Roman"/>
          <w:sz w:val="28"/>
          <w:szCs w:val="28"/>
        </w:rPr>
        <w:t xml:space="preserve"> и вступают в силу в установленном порядке.</w:t>
      </w:r>
    </w:p>
    <w:p w:rsidR="000D4E4F" w:rsidRDefault="000D4E4F" w:rsidP="000D4E4F">
      <w:pPr>
        <w:spacing w:after="0" w:line="240" w:lineRule="auto"/>
        <w:ind w:right="-284" w:firstLine="851"/>
        <w:jc w:val="both"/>
        <w:rPr>
          <w:rFonts w:ascii="Times New Roman" w:eastAsia="Times New Roman" w:hAnsi="Times New Roman" w:cs="Times New Roman"/>
          <w:sz w:val="28"/>
          <w:szCs w:val="28"/>
        </w:rPr>
      </w:pPr>
      <w:r w:rsidRPr="00A0135E">
        <w:rPr>
          <w:rFonts w:ascii="Times New Roman" w:eastAsia="Times New Roman" w:hAnsi="Times New Roman" w:cs="Times New Roman"/>
          <w:sz w:val="28"/>
          <w:szCs w:val="28"/>
        </w:rPr>
        <w:t> </w:t>
      </w: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A378BB" w:rsidRDefault="00A378BB" w:rsidP="000D4E4F">
      <w:pPr>
        <w:pStyle w:val="ConsPlusNormal"/>
        <w:ind w:right="-284"/>
        <w:jc w:val="right"/>
        <w:outlineLvl w:val="1"/>
        <w:rPr>
          <w:rFonts w:ascii="Times New Roman" w:hAnsi="Times New Roman" w:cs="Times New Roman"/>
          <w:sz w:val="24"/>
          <w:szCs w:val="24"/>
        </w:rPr>
      </w:pPr>
    </w:p>
    <w:p w:rsidR="00A378BB" w:rsidRDefault="00A378BB" w:rsidP="000D4E4F">
      <w:pPr>
        <w:pStyle w:val="ConsPlusNormal"/>
        <w:ind w:right="-284"/>
        <w:jc w:val="right"/>
        <w:outlineLvl w:val="1"/>
        <w:rPr>
          <w:rFonts w:ascii="Times New Roman" w:hAnsi="Times New Roman" w:cs="Times New Roman"/>
          <w:sz w:val="24"/>
          <w:szCs w:val="24"/>
        </w:rPr>
      </w:pPr>
    </w:p>
    <w:p w:rsidR="00A378BB" w:rsidRDefault="00A378BB" w:rsidP="000D4E4F">
      <w:pPr>
        <w:pStyle w:val="ConsPlusNormal"/>
        <w:ind w:right="-284"/>
        <w:jc w:val="right"/>
        <w:outlineLvl w:val="1"/>
        <w:rPr>
          <w:rFonts w:ascii="Times New Roman" w:hAnsi="Times New Roman" w:cs="Times New Roman"/>
          <w:sz w:val="24"/>
          <w:szCs w:val="24"/>
        </w:rPr>
      </w:pPr>
    </w:p>
    <w:p w:rsidR="00A378BB" w:rsidRDefault="00A378BB" w:rsidP="000D4E4F">
      <w:pPr>
        <w:pStyle w:val="ConsPlusNormal"/>
        <w:ind w:right="-284"/>
        <w:jc w:val="right"/>
        <w:outlineLvl w:val="1"/>
        <w:rPr>
          <w:rFonts w:ascii="Times New Roman" w:hAnsi="Times New Roman" w:cs="Times New Roman"/>
          <w:sz w:val="24"/>
          <w:szCs w:val="24"/>
        </w:rPr>
      </w:pPr>
    </w:p>
    <w:p w:rsidR="00A378BB" w:rsidRDefault="00A378BB" w:rsidP="000D4E4F">
      <w:pPr>
        <w:pStyle w:val="ConsPlusNormal"/>
        <w:ind w:right="-284"/>
        <w:jc w:val="right"/>
        <w:outlineLvl w:val="1"/>
        <w:rPr>
          <w:rFonts w:ascii="Times New Roman" w:hAnsi="Times New Roman" w:cs="Times New Roman"/>
          <w:sz w:val="24"/>
          <w:szCs w:val="24"/>
        </w:rPr>
      </w:pP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lastRenderedPageBreak/>
        <w:t>Приложение № 1</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 xml:space="preserve">к Положению о контрольно-счетной комиссии </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городского округа Тейково Ивановской области</w:t>
      </w:r>
    </w:p>
    <w:p w:rsidR="000D4E4F" w:rsidRDefault="000D4E4F" w:rsidP="000D4E4F">
      <w:pPr>
        <w:pStyle w:val="ConsPlusNormal"/>
        <w:ind w:right="-284"/>
        <w:jc w:val="right"/>
        <w:rPr>
          <w:rFonts w:ascii="Times New Roman" w:hAnsi="Times New Roman" w:cs="Times New Roman"/>
          <w:sz w:val="24"/>
          <w:szCs w:val="24"/>
        </w:rPr>
      </w:pPr>
    </w:p>
    <w:p w:rsidR="000D4E4F" w:rsidRPr="00590834" w:rsidRDefault="000D4E4F" w:rsidP="000D4E4F">
      <w:pPr>
        <w:pStyle w:val="ConsPlusNonformat"/>
        <w:ind w:left="4962" w:right="-284"/>
        <w:jc w:val="right"/>
        <w:rPr>
          <w:rFonts w:ascii="Times New Roman" w:hAnsi="Times New Roman" w:cs="Times New Roman"/>
          <w:sz w:val="24"/>
          <w:szCs w:val="24"/>
        </w:rPr>
      </w:pPr>
      <w:r>
        <w:rPr>
          <w:rFonts w:ascii="Times New Roman" w:hAnsi="Times New Roman" w:cs="Times New Roman"/>
          <w:sz w:val="24"/>
          <w:szCs w:val="24"/>
        </w:rPr>
        <w:t>В городскую Думу городского округа Тейково Ивановской области</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от __</w:t>
      </w:r>
      <w:r>
        <w:rPr>
          <w:rFonts w:ascii="Times New Roman" w:hAnsi="Times New Roman" w:cs="Times New Roman"/>
          <w:sz w:val="24"/>
          <w:szCs w:val="24"/>
        </w:rPr>
        <w:t>__</w:t>
      </w:r>
      <w:r w:rsidRPr="00590834">
        <w:rPr>
          <w:rFonts w:ascii="Times New Roman" w:hAnsi="Times New Roman" w:cs="Times New Roman"/>
          <w:sz w:val="24"/>
          <w:szCs w:val="24"/>
        </w:rPr>
        <w:t>______________________________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______________________________,</w:t>
      </w:r>
    </w:p>
    <w:p w:rsidR="000D4E4F" w:rsidRPr="00590834" w:rsidRDefault="000D4E4F" w:rsidP="000D4E4F">
      <w:pPr>
        <w:pStyle w:val="ConsPlusNonformat"/>
        <w:ind w:left="4962" w:right="-284"/>
        <w:jc w:val="right"/>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год рождения ____</w:t>
      </w:r>
      <w:r>
        <w:rPr>
          <w:rFonts w:ascii="Times New Roman" w:hAnsi="Times New Roman" w:cs="Times New Roman"/>
          <w:sz w:val="24"/>
          <w:szCs w:val="24"/>
        </w:rPr>
        <w:t>___</w:t>
      </w:r>
      <w:r w:rsidRPr="00590834">
        <w:rPr>
          <w:rFonts w:ascii="Times New Roman" w:hAnsi="Times New Roman" w:cs="Times New Roman"/>
          <w:sz w:val="24"/>
          <w:szCs w:val="24"/>
        </w:rPr>
        <w:t>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proofErr w:type="gramStart"/>
      <w:r w:rsidRPr="00590834">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590834">
        <w:rPr>
          <w:rFonts w:ascii="Times New Roman" w:hAnsi="Times New Roman" w:cs="Times New Roman"/>
          <w:sz w:val="24"/>
          <w:szCs w:val="24"/>
        </w:rPr>
        <w:t>(ой) по адресу:</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w:t>
      </w:r>
      <w:r>
        <w:rPr>
          <w:rFonts w:ascii="Times New Roman" w:hAnsi="Times New Roman" w:cs="Times New Roman"/>
          <w:sz w:val="24"/>
          <w:szCs w:val="24"/>
        </w:rPr>
        <w:t>_</w:t>
      </w:r>
      <w:r w:rsidRPr="00590834">
        <w:rPr>
          <w:rFonts w:ascii="Times New Roman" w:hAnsi="Times New Roman" w:cs="Times New Roman"/>
          <w:sz w:val="24"/>
          <w:szCs w:val="24"/>
        </w:rPr>
        <w:t>______</w:t>
      </w:r>
      <w:r>
        <w:rPr>
          <w:rFonts w:ascii="Times New Roman" w:hAnsi="Times New Roman" w:cs="Times New Roman"/>
          <w:sz w:val="24"/>
          <w:szCs w:val="24"/>
        </w:rPr>
        <w:t>__</w:t>
      </w:r>
      <w:r w:rsidRPr="00590834">
        <w:rPr>
          <w:rFonts w:ascii="Times New Roman" w:hAnsi="Times New Roman" w:cs="Times New Roman"/>
          <w:sz w:val="24"/>
          <w:szCs w:val="24"/>
        </w:rPr>
        <w:t>__________________,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проживающег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ей) по адресу:</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w:t>
      </w:r>
      <w:r>
        <w:rPr>
          <w:rFonts w:ascii="Times New Roman" w:hAnsi="Times New Roman" w:cs="Times New Roman"/>
          <w:sz w:val="24"/>
          <w:szCs w:val="24"/>
        </w:rPr>
        <w:t>_</w:t>
      </w:r>
      <w:r w:rsidRPr="00590834">
        <w:rPr>
          <w:rFonts w:ascii="Times New Roman" w:hAnsi="Times New Roman" w:cs="Times New Roman"/>
          <w:sz w:val="24"/>
          <w:szCs w:val="24"/>
        </w:rPr>
        <w:t>_______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w:t>
      </w:r>
      <w:r>
        <w:rPr>
          <w:rFonts w:ascii="Times New Roman" w:hAnsi="Times New Roman" w:cs="Times New Roman"/>
          <w:sz w:val="24"/>
          <w:szCs w:val="24"/>
        </w:rPr>
        <w:t>_</w:t>
      </w:r>
      <w:r w:rsidRPr="00590834">
        <w:rPr>
          <w:rFonts w:ascii="Times New Roman" w:hAnsi="Times New Roman" w:cs="Times New Roman"/>
          <w:sz w:val="24"/>
          <w:szCs w:val="24"/>
        </w:rPr>
        <w:t>__________________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_________________</w:t>
      </w:r>
      <w:r>
        <w:rPr>
          <w:rFonts w:ascii="Times New Roman" w:hAnsi="Times New Roman" w:cs="Times New Roman"/>
          <w:sz w:val="24"/>
          <w:szCs w:val="24"/>
        </w:rPr>
        <w:t>__</w:t>
      </w:r>
      <w:r w:rsidRPr="00590834">
        <w:rPr>
          <w:rFonts w:ascii="Times New Roman" w:hAnsi="Times New Roman" w:cs="Times New Roman"/>
          <w:sz w:val="24"/>
          <w:szCs w:val="24"/>
        </w:rPr>
        <w:t>________________,</w:t>
      </w:r>
    </w:p>
    <w:p w:rsidR="000D4E4F" w:rsidRPr="00590834" w:rsidRDefault="000D4E4F" w:rsidP="000D4E4F">
      <w:pPr>
        <w:pStyle w:val="ConsPlusNonformat"/>
        <w:ind w:left="4962"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т</w:t>
      </w:r>
      <w:r w:rsidRPr="00590834">
        <w:rPr>
          <w:rFonts w:ascii="Times New Roman" w:hAnsi="Times New Roman" w:cs="Times New Roman"/>
          <w:sz w:val="24"/>
          <w:szCs w:val="24"/>
        </w:rPr>
        <w:t>елефон</w:t>
      </w:r>
      <w:r>
        <w:rPr>
          <w:rFonts w:ascii="Times New Roman" w:hAnsi="Times New Roman" w:cs="Times New Roman"/>
          <w:sz w:val="24"/>
          <w:szCs w:val="24"/>
        </w:rPr>
        <w:t>_</w:t>
      </w:r>
      <w:r w:rsidRPr="00590834">
        <w:rPr>
          <w:rFonts w:ascii="Times New Roman" w:hAnsi="Times New Roman" w:cs="Times New Roman"/>
          <w:sz w:val="24"/>
          <w:szCs w:val="24"/>
        </w:rPr>
        <w:t>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0D4E4F" w:rsidRPr="00590834" w:rsidRDefault="000D4E4F" w:rsidP="000D4E4F">
      <w:pPr>
        <w:pStyle w:val="ConsPlusNonformat"/>
        <w:ind w:right="-284"/>
        <w:jc w:val="right"/>
        <w:rPr>
          <w:rFonts w:ascii="Times New Roman" w:hAnsi="Times New Roman" w:cs="Times New Roman"/>
          <w:sz w:val="24"/>
          <w:szCs w:val="24"/>
        </w:rPr>
      </w:pPr>
    </w:p>
    <w:p w:rsidR="000D4E4F" w:rsidRDefault="000D4E4F" w:rsidP="000D4E4F">
      <w:pPr>
        <w:spacing w:after="0" w:line="240" w:lineRule="auto"/>
        <w:ind w:right="-284" w:firstLine="540"/>
        <w:jc w:val="center"/>
        <w:rPr>
          <w:rFonts w:ascii="Times New Roman" w:eastAsia="Times New Roman" w:hAnsi="Times New Roman" w:cs="Times New Roman"/>
          <w:sz w:val="28"/>
          <w:szCs w:val="28"/>
        </w:rPr>
      </w:pPr>
      <w:bookmarkStart w:id="0" w:name="P231"/>
      <w:bookmarkEnd w:id="0"/>
      <w:r>
        <w:rPr>
          <w:rFonts w:ascii="Times New Roman" w:hAnsi="Times New Roman" w:cs="Times New Roman"/>
          <w:sz w:val="24"/>
          <w:szCs w:val="24"/>
        </w:rPr>
        <w:t>З</w:t>
      </w:r>
      <w:r w:rsidRPr="00AC6207">
        <w:rPr>
          <w:rFonts w:ascii="Times New Roman" w:eastAsia="Times New Roman" w:hAnsi="Times New Roman" w:cs="Times New Roman"/>
          <w:sz w:val="24"/>
          <w:szCs w:val="24"/>
        </w:rPr>
        <w:t>аявление о согласии на выдвижение в качестве кандидата</w:t>
      </w:r>
      <w:r w:rsidRPr="00A52DA7">
        <w:rPr>
          <w:rFonts w:ascii="Times New Roman" w:eastAsia="Times New Roman" w:hAnsi="Times New Roman" w:cs="Times New Roman"/>
          <w:sz w:val="28"/>
          <w:szCs w:val="28"/>
        </w:rPr>
        <w:t xml:space="preserve"> </w:t>
      </w:r>
    </w:p>
    <w:p w:rsidR="000D4E4F" w:rsidRDefault="000D4E4F" w:rsidP="000D4E4F">
      <w:pPr>
        <w:spacing w:after="0" w:line="240" w:lineRule="auto"/>
        <w:ind w:right="-284" w:firstLine="540"/>
        <w:jc w:val="center"/>
        <w:rPr>
          <w:rFonts w:ascii="Times New Roman" w:eastAsia="Times New Roman" w:hAnsi="Times New Roman" w:cs="Times New Roman"/>
          <w:sz w:val="24"/>
          <w:szCs w:val="24"/>
        </w:rPr>
      </w:pPr>
      <w:r w:rsidRPr="00A52DA7">
        <w:rPr>
          <w:rFonts w:ascii="Times New Roman" w:eastAsia="Times New Roman" w:hAnsi="Times New Roman" w:cs="Times New Roman"/>
          <w:sz w:val="24"/>
          <w:szCs w:val="24"/>
        </w:rPr>
        <w:t>на должность председателя контрольно-счетной комиссии</w:t>
      </w:r>
    </w:p>
    <w:p w:rsidR="000D4E4F" w:rsidRDefault="000D4E4F" w:rsidP="000D4E4F">
      <w:pPr>
        <w:spacing w:after="0" w:line="240" w:lineRule="auto"/>
        <w:ind w:right="-284" w:firstLine="540"/>
        <w:jc w:val="center"/>
        <w:rPr>
          <w:rFonts w:ascii="Times New Roman" w:hAnsi="Times New Roman" w:cs="Times New Roman"/>
          <w:sz w:val="24"/>
          <w:szCs w:val="24"/>
        </w:rPr>
      </w:pPr>
      <w:r>
        <w:rPr>
          <w:rFonts w:ascii="Times New Roman" w:eastAsia="Times New Roman" w:hAnsi="Times New Roman" w:cs="Times New Roman"/>
          <w:sz w:val="24"/>
          <w:szCs w:val="24"/>
        </w:rPr>
        <w:t>городского округа Тейково Ивановской области</w:t>
      </w:r>
    </w:p>
    <w:p w:rsidR="000D4E4F" w:rsidRPr="00AC6207" w:rsidRDefault="000D4E4F" w:rsidP="000D4E4F">
      <w:pPr>
        <w:pStyle w:val="ConsPlusNonformat"/>
        <w:ind w:right="-284"/>
        <w:jc w:val="center"/>
        <w:rPr>
          <w:rFonts w:ascii="Times New Roman" w:hAnsi="Times New Roman" w:cs="Times New Roman"/>
          <w:sz w:val="24"/>
          <w:szCs w:val="24"/>
        </w:rPr>
      </w:pPr>
      <w:r>
        <w:rPr>
          <w:rFonts w:ascii="Times New Roman" w:hAnsi="Times New Roman" w:cs="Times New Roman"/>
          <w:sz w:val="24"/>
          <w:szCs w:val="24"/>
        </w:rPr>
        <w:t xml:space="preserve"> </w:t>
      </w:r>
    </w:p>
    <w:p w:rsidR="000D4E4F" w:rsidRPr="00094646" w:rsidRDefault="000D4E4F" w:rsidP="000D4E4F">
      <w:pPr>
        <w:spacing w:after="0" w:line="240" w:lineRule="auto"/>
        <w:ind w:right="-284" w:firstLine="540"/>
        <w:jc w:val="both"/>
        <w:rPr>
          <w:rFonts w:ascii="Times New Roman" w:hAnsi="Times New Roman" w:cs="Times New Roman"/>
          <w:sz w:val="24"/>
          <w:szCs w:val="24"/>
        </w:rPr>
      </w:pPr>
      <w:r w:rsidRPr="00590834">
        <w:rPr>
          <w:rFonts w:ascii="Times New Roman" w:hAnsi="Times New Roman" w:cs="Times New Roman"/>
          <w:sz w:val="24"/>
          <w:szCs w:val="24"/>
        </w:rPr>
        <w:t xml:space="preserve">Прошу  </w:t>
      </w:r>
      <w:r>
        <w:rPr>
          <w:rFonts w:ascii="Times New Roman" w:hAnsi="Times New Roman" w:cs="Times New Roman"/>
          <w:sz w:val="24"/>
          <w:szCs w:val="24"/>
        </w:rPr>
        <w:t xml:space="preserve">рассмотреть мою кандидатуру на </w:t>
      </w:r>
      <w:r w:rsidRPr="00A52DA7">
        <w:rPr>
          <w:rFonts w:ascii="Times New Roman" w:eastAsia="Times New Roman" w:hAnsi="Times New Roman" w:cs="Times New Roman"/>
          <w:sz w:val="24"/>
          <w:szCs w:val="24"/>
        </w:rPr>
        <w:t xml:space="preserve"> должность председателя контрольно-счетной комиссии</w:t>
      </w:r>
      <w:r>
        <w:rPr>
          <w:rFonts w:ascii="Times New Roman" w:eastAsia="Times New Roman" w:hAnsi="Times New Roman" w:cs="Times New Roman"/>
          <w:sz w:val="24"/>
          <w:szCs w:val="24"/>
        </w:rPr>
        <w:t xml:space="preserve"> городского округа Тейково Ивановской области.</w:t>
      </w:r>
    </w:p>
    <w:p w:rsidR="000D4E4F" w:rsidRDefault="000D4E4F" w:rsidP="000D4E4F">
      <w:pPr>
        <w:pStyle w:val="ConsPlusNonformat"/>
        <w:ind w:right="-284" w:firstLine="567"/>
        <w:jc w:val="both"/>
        <w:rPr>
          <w:rFonts w:ascii="Times New Roman" w:hAnsi="Times New Roman" w:cs="Times New Roman"/>
          <w:sz w:val="24"/>
          <w:szCs w:val="24"/>
        </w:rPr>
      </w:pPr>
      <w:r w:rsidRPr="00590834">
        <w:rPr>
          <w:rFonts w:ascii="Times New Roman" w:hAnsi="Times New Roman" w:cs="Times New Roman"/>
          <w:sz w:val="24"/>
          <w:szCs w:val="24"/>
        </w:rPr>
        <w:t xml:space="preserve">В случае </w:t>
      </w:r>
      <w:r>
        <w:rPr>
          <w:rFonts w:ascii="Times New Roman" w:hAnsi="Times New Roman" w:cs="Times New Roman"/>
          <w:sz w:val="24"/>
          <w:szCs w:val="24"/>
        </w:rPr>
        <w:t>назначения</w:t>
      </w:r>
      <w:r w:rsidRPr="00590834">
        <w:rPr>
          <w:rFonts w:ascii="Times New Roman" w:hAnsi="Times New Roman" w:cs="Times New Roman"/>
          <w:sz w:val="24"/>
          <w:szCs w:val="24"/>
        </w:rPr>
        <w:t xml:space="preserve"> </w:t>
      </w:r>
      <w:r w:rsidRPr="00554070">
        <w:rPr>
          <w:rFonts w:ascii="Times New Roman" w:hAnsi="Times New Roman" w:cs="Times New Roman"/>
          <w:sz w:val="24"/>
          <w:szCs w:val="24"/>
        </w:rPr>
        <w:t>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Ивановской области</w:t>
      </w:r>
      <w:r>
        <w:rPr>
          <w:rFonts w:ascii="Times New Roman" w:hAnsi="Times New Roman" w:cs="Times New Roman"/>
          <w:sz w:val="24"/>
          <w:szCs w:val="24"/>
        </w:rPr>
        <w:t xml:space="preserve"> меня </w:t>
      </w:r>
      <w:r w:rsidRPr="00A52DA7">
        <w:rPr>
          <w:rFonts w:ascii="Times New Roman" w:hAnsi="Times New Roman" w:cs="Times New Roman"/>
          <w:sz w:val="24"/>
          <w:szCs w:val="24"/>
        </w:rPr>
        <w:t>председател</w:t>
      </w:r>
      <w:r>
        <w:rPr>
          <w:rFonts w:ascii="Times New Roman" w:hAnsi="Times New Roman" w:cs="Times New Roman"/>
          <w:sz w:val="24"/>
          <w:szCs w:val="24"/>
        </w:rPr>
        <w:t>ем</w:t>
      </w:r>
      <w:r w:rsidRPr="00A52DA7">
        <w:rPr>
          <w:rFonts w:ascii="Times New Roman" w:hAnsi="Times New Roman" w:cs="Times New Roman"/>
          <w:sz w:val="24"/>
          <w:szCs w:val="24"/>
        </w:rPr>
        <w:t xml:space="preserve">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590834">
        <w:rPr>
          <w:rFonts w:ascii="Times New Roman" w:hAnsi="Times New Roman" w:cs="Times New Roman"/>
          <w:sz w:val="24"/>
          <w:szCs w:val="24"/>
        </w:rPr>
        <w:t xml:space="preserve">  обязуюсь  прекратить  деятельность,  несовместимую  с замещением</w:t>
      </w:r>
      <w:r>
        <w:rPr>
          <w:rFonts w:ascii="Times New Roman" w:hAnsi="Times New Roman" w:cs="Times New Roman"/>
          <w:sz w:val="24"/>
          <w:szCs w:val="24"/>
        </w:rPr>
        <w:t xml:space="preserve"> должности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590834">
        <w:rPr>
          <w:rFonts w:ascii="Times New Roman" w:hAnsi="Times New Roman" w:cs="Times New Roman"/>
          <w:sz w:val="24"/>
          <w:szCs w:val="24"/>
        </w:rPr>
        <w:t>.</w:t>
      </w:r>
    </w:p>
    <w:p w:rsidR="000D4E4F" w:rsidRPr="00590834" w:rsidRDefault="000D4E4F" w:rsidP="000D4E4F">
      <w:pPr>
        <w:pStyle w:val="ConsPlusNonformat"/>
        <w:ind w:right="-284" w:firstLine="284"/>
        <w:jc w:val="both"/>
        <w:rPr>
          <w:rFonts w:ascii="Times New Roman" w:hAnsi="Times New Roman" w:cs="Times New Roman"/>
          <w:sz w:val="24"/>
          <w:szCs w:val="24"/>
        </w:rPr>
      </w:pPr>
    </w:p>
    <w:p w:rsidR="000D4E4F" w:rsidRPr="00590834" w:rsidRDefault="000D4E4F" w:rsidP="000D4E4F">
      <w:pPr>
        <w:pStyle w:val="ConsPlusNonformat"/>
        <w:ind w:right="-284" w:firstLine="284"/>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0D4E4F" w:rsidRDefault="000D4E4F" w:rsidP="000D4E4F">
      <w:pPr>
        <w:pStyle w:val="ConsPlusNonformat"/>
        <w:ind w:right="-284"/>
        <w:jc w:val="both"/>
        <w:rPr>
          <w:rFonts w:ascii="Times New Roman" w:hAnsi="Times New Roman" w:cs="Times New Roman"/>
          <w:sz w:val="24"/>
          <w:szCs w:val="24"/>
        </w:rPr>
      </w:pPr>
    </w:p>
    <w:p w:rsidR="000D4E4F" w:rsidRPr="00590834" w:rsidRDefault="000D4E4F" w:rsidP="000D4E4F">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«___»</w:t>
      </w:r>
      <w:r w:rsidRPr="00590834">
        <w:rPr>
          <w:rFonts w:ascii="Times New Roman" w:hAnsi="Times New Roman" w:cs="Times New Roman"/>
          <w:sz w:val="24"/>
          <w:szCs w:val="24"/>
        </w:rPr>
        <w:t xml:space="preserve"> _____________ 20___ г.                       </w:t>
      </w:r>
      <w:r>
        <w:rPr>
          <w:rFonts w:ascii="Times New Roman" w:hAnsi="Times New Roman" w:cs="Times New Roman"/>
          <w:sz w:val="24"/>
          <w:szCs w:val="24"/>
        </w:rPr>
        <w:t xml:space="preserve">                                 </w:t>
      </w:r>
      <w:r w:rsidRPr="00590834">
        <w:rPr>
          <w:rFonts w:ascii="Times New Roman" w:hAnsi="Times New Roman" w:cs="Times New Roman"/>
          <w:sz w:val="24"/>
          <w:szCs w:val="24"/>
        </w:rPr>
        <w:t>__________________</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подпись</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w:t>
      </w:r>
      <w:proofErr w:type="gramStart"/>
      <w:r w:rsidRPr="00590834">
        <w:rPr>
          <w:rFonts w:ascii="Times New Roman" w:hAnsi="Times New Roman" w:cs="Times New Roman"/>
          <w:sz w:val="24"/>
          <w:szCs w:val="24"/>
        </w:rPr>
        <w:t>л(</w:t>
      </w:r>
      <w:proofErr w:type="gramEnd"/>
      <w:r w:rsidRPr="00590834">
        <w:rPr>
          <w:rFonts w:ascii="Times New Roman" w:hAnsi="Times New Roman" w:cs="Times New Roman"/>
          <w:sz w:val="24"/>
          <w:szCs w:val="24"/>
        </w:rPr>
        <w:t>а):</w:t>
      </w:r>
    </w:p>
    <w:p w:rsidR="000D4E4F" w:rsidRPr="00590834" w:rsidRDefault="000D4E4F" w:rsidP="000D4E4F">
      <w:pPr>
        <w:pStyle w:val="ConsPlusNonformat"/>
        <w:ind w:right="-284"/>
        <w:rPr>
          <w:rFonts w:ascii="Times New Roman" w:hAnsi="Times New Roman" w:cs="Times New Roman"/>
          <w:sz w:val="24"/>
          <w:szCs w:val="24"/>
        </w:rPr>
      </w:pPr>
      <w:r>
        <w:rPr>
          <w:rFonts w:ascii="Times New Roman" w:hAnsi="Times New Roman" w:cs="Times New Roman"/>
          <w:sz w:val="24"/>
          <w:szCs w:val="24"/>
        </w:rPr>
        <w:t>О</w:t>
      </w:r>
      <w:r w:rsidRPr="00A52DA7">
        <w:rPr>
          <w:rFonts w:ascii="Times New Roman" w:hAnsi="Times New Roman" w:cs="Times New Roman"/>
          <w:sz w:val="24"/>
          <w:szCs w:val="24"/>
        </w:rPr>
        <w:t>тветственны</w:t>
      </w:r>
      <w:r>
        <w:rPr>
          <w:rFonts w:ascii="Times New Roman" w:hAnsi="Times New Roman" w:cs="Times New Roman"/>
          <w:sz w:val="24"/>
          <w:szCs w:val="24"/>
        </w:rPr>
        <w:t>й</w:t>
      </w:r>
      <w:r w:rsidRPr="00A52DA7">
        <w:rPr>
          <w:rFonts w:ascii="Times New Roman" w:hAnsi="Times New Roman" w:cs="Times New Roman"/>
          <w:sz w:val="24"/>
          <w:szCs w:val="24"/>
        </w:rPr>
        <w:t xml:space="preserve"> за прием документов работник городской Думы городского округа Тейково Ивановской области</w:t>
      </w:r>
      <w:r>
        <w:rPr>
          <w:rFonts w:ascii="Times New Roman" w:hAnsi="Times New Roman" w:cs="Times New Roman"/>
          <w:sz w:val="24"/>
          <w:szCs w:val="24"/>
        </w:rPr>
        <w:t>:</w:t>
      </w:r>
      <w:r w:rsidRPr="00590834">
        <w:rPr>
          <w:rFonts w:ascii="Times New Roman" w:hAnsi="Times New Roman" w:cs="Times New Roman"/>
          <w:sz w:val="24"/>
          <w:szCs w:val="24"/>
        </w:rPr>
        <w:t>___________________________________________________________________________</w:t>
      </w:r>
    </w:p>
    <w:p w:rsidR="000D4E4F" w:rsidRPr="00590834" w:rsidRDefault="000D4E4F" w:rsidP="000D4E4F">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0D4E4F" w:rsidRDefault="000D4E4F" w:rsidP="000D4E4F">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_______________</w:t>
      </w:r>
    </w:p>
    <w:p w:rsidR="000D4E4F" w:rsidRPr="00590834" w:rsidRDefault="000D4E4F" w:rsidP="000D4E4F">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п</w:t>
      </w:r>
      <w:r w:rsidRPr="00590834">
        <w:rPr>
          <w:rFonts w:ascii="Times New Roman" w:hAnsi="Times New Roman" w:cs="Times New Roman"/>
          <w:sz w:val="24"/>
          <w:szCs w:val="24"/>
        </w:rPr>
        <w:t>одпись</w:t>
      </w:r>
    </w:p>
    <w:p w:rsidR="000D4E4F" w:rsidRPr="00590834" w:rsidRDefault="000D4E4F" w:rsidP="000D4E4F">
      <w:pPr>
        <w:pStyle w:val="ConsPlusNormal"/>
        <w:ind w:right="-284"/>
        <w:jc w:val="both"/>
        <w:rPr>
          <w:rFonts w:ascii="Times New Roman" w:hAnsi="Times New Roman" w:cs="Times New Roman"/>
          <w:sz w:val="24"/>
          <w:szCs w:val="24"/>
        </w:rPr>
      </w:pPr>
    </w:p>
    <w:p w:rsidR="000D4E4F" w:rsidRDefault="000D4E4F" w:rsidP="000D4E4F">
      <w:pPr>
        <w:pStyle w:val="ConsPlusNormal"/>
        <w:ind w:right="-284"/>
        <w:jc w:val="right"/>
        <w:outlineLvl w:val="1"/>
        <w:rPr>
          <w:rFonts w:ascii="Times New Roman" w:hAnsi="Times New Roman" w:cs="Times New Roman"/>
          <w:sz w:val="24"/>
          <w:szCs w:val="24"/>
        </w:rPr>
      </w:pP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lastRenderedPageBreak/>
        <w:t>Приложение № 2</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 xml:space="preserve">к Положению о контрольно-счетной комиссии </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городского округа Тейково Ивановской области</w:t>
      </w:r>
    </w:p>
    <w:p w:rsidR="000D4E4F" w:rsidRDefault="000D4E4F" w:rsidP="000D4E4F">
      <w:pPr>
        <w:pStyle w:val="ConsPlusNormal"/>
        <w:ind w:right="-284"/>
        <w:jc w:val="right"/>
        <w:rPr>
          <w:rFonts w:ascii="Times New Roman" w:hAnsi="Times New Roman" w:cs="Times New Roman"/>
          <w:sz w:val="24"/>
          <w:szCs w:val="24"/>
        </w:rPr>
      </w:pPr>
    </w:p>
    <w:p w:rsidR="000D4E4F" w:rsidRPr="00A813D9" w:rsidRDefault="000D4E4F" w:rsidP="000D4E4F">
      <w:pPr>
        <w:pStyle w:val="ConsPlusNonformat"/>
        <w:widowControl/>
        <w:ind w:right="-284"/>
        <w:jc w:val="center"/>
        <w:rPr>
          <w:rFonts w:ascii="Times New Roman" w:hAnsi="Times New Roman" w:cs="Times New Roman"/>
        </w:rPr>
      </w:pPr>
      <w:r w:rsidRPr="00A813D9">
        <w:rPr>
          <w:rFonts w:ascii="Times New Roman" w:hAnsi="Times New Roman" w:cs="Times New Roman"/>
        </w:rPr>
        <w:t>АНКЕТА</w:t>
      </w:r>
    </w:p>
    <w:p w:rsidR="000D4E4F" w:rsidRPr="00A813D9" w:rsidRDefault="000D4E4F" w:rsidP="000D4E4F">
      <w:pPr>
        <w:pStyle w:val="ConsPlusNonformat"/>
        <w:widowControl/>
        <w:ind w:right="-284"/>
        <w:jc w:val="center"/>
        <w:rPr>
          <w:rFonts w:ascii="Times New Roman" w:hAnsi="Times New Roman" w:cs="Times New Roman"/>
        </w:rPr>
      </w:pPr>
      <w:r w:rsidRPr="00A813D9">
        <w:rPr>
          <w:rFonts w:ascii="Times New Roman" w:hAnsi="Times New Roman" w:cs="Times New Roman"/>
        </w:rPr>
        <w:t>(заполняется собственноручно)</w:t>
      </w:r>
    </w:p>
    <w:p w:rsidR="000D4E4F" w:rsidRPr="00A813D9" w:rsidRDefault="000D4E4F" w:rsidP="000D4E4F">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w:t>
      </w:r>
      <w:r>
        <w:rPr>
          <w:rFonts w:ascii="Times New Roman" w:hAnsi="Times New Roman" w:cs="Times New Roman"/>
        </w:rPr>
        <w:t xml:space="preserve">                                                                                    </w:t>
      </w:r>
    </w:p>
    <w:p w:rsidR="000D4E4F" w:rsidRPr="00A813D9" w:rsidRDefault="000D4E4F" w:rsidP="000D4E4F">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w:t>
      </w:r>
      <w:r>
        <w:rPr>
          <w:rFonts w:ascii="Times New Roman" w:hAnsi="Times New Roman" w:cs="Times New Roman"/>
        </w:rPr>
        <w:t xml:space="preserve">                                                                                                            Место    </w:t>
      </w:r>
    </w:p>
    <w:p w:rsidR="000D4E4F" w:rsidRPr="00A813D9" w:rsidRDefault="000D4E4F" w:rsidP="000D4E4F">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1. Фамилия ________________________________________    </w:t>
      </w:r>
      <w:r>
        <w:rPr>
          <w:rFonts w:ascii="Times New Roman" w:hAnsi="Times New Roman" w:cs="Times New Roman"/>
        </w:rPr>
        <w:t xml:space="preserve">                                                            </w:t>
      </w:r>
      <w:proofErr w:type="gramStart"/>
      <w:r>
        <w:rPr>
          <w:rFonts w:ascii="Times New Roman" w:hAnsi="Times New Roman" w:cs="Times New Roman"/>
        </w:rPr>
        <w:t>для</w:t>
      </w:r>
      <w:proofErr w:type="gramEnd"/>
      <w:r>
        <w:rPr>
          <w:rFonts w:ascii="Times New Roman" w:hAnsi="Times New Roman" w:cs="Times New Roman"/>
        </w:rPr>
        <w:t xml:space="preserve">       </w:t>
      </w:r>
    </w:p>
    <w:p w:rsidR="000D4E4F" w:rsidRPr="00A813D9" w:rsidRDefault="000D4E4F" w:rsidP="000D4E4F">
      <w:pPr>
        <w:pStyle w:val="ConsPlusNonformat"/>
        <w:widowControl/>
        <w:ind w:right="-284"/>
        <w:jc w:val="both"/>
        <w:rPr>
          <w:rFonts w:ascii="Times New Roman" w:hAnsi="Times New Roman" w:cs="Times New Roman"/>
        </w:rPr>
      </w:pPr>
      <w:r w:rsidRPr="00A813D9">
        <w:rPr>
          <w:rFonts w:ascii="Times New Roman" w:hAnsi="Times New Roman" w:cs="Times New Roman"/>
        </w:rPr>
        <w:t xml:space="preserve">          Имя ____________________________________________     </w:t>
      </w:r>
      <w:r>
        <w:rPr>
          <w:rFonts w:ascii="Times New Roman" w:hAnsi="Times New Roman" w:cs="Times New Roman"/>
        </w:rPr>
        <w:t xml:space="preserve">                                                      фотографии</w:t>
      </w:r>
    </w:p>
    <w:p w:rsidR="000D4E4F" w:rsidRDefault="000D4E4F" w:rsidP="000D4E4F">
      <w:pPr>
        <w:pStyle w:val="ConsPlusNonformat"/>
        <w:widowControl/>
        <w:ind w:right="-284"/>
        <w:jc w:val="both"/>
      </w:pPr>
      <w:r w:rsidRPr="00A813D9">
        <w:rPr>
          <w:rFonts w:ascii="Times New Roman" w:hAnsi="Times New Roman" w:cs="Times New Roman"/>
        </w:rPr>
        <w:t xml:space="preserve">          Отчество _______________________________________</w:t>
      </w:r>
      <w:r>
        <w:t xml:space="preserve">                          </w:t>
      </w:r>
    </w:p>
    <w:p w:rsidR="000D4E4F" w:rsidRDefault="000D4E4F" w:rsidP="000D4E4F">
      <w:pPr>
        <w:pStyle w:val="ConsPlusNonformat"/>
        <w:widowControl/>
        <w:ind w:right="-284"/>
        <w:jc w:val="both"/>
      </w:pPr>
      <w:r>
        <w:t xml:space="preserve">                                                              </w:t>
      </w:r>
    </w:p>
    <w:tbl>
      <w:tblPr>
        <w:tblW w:w="10098" w:type="dxa"/>
        <w:tblInd w:w="70" w:type="dxa"/>
        <w:tblLayout w:type="fixed"/>
        <w:tblCellMar>
          <w:left w:w="70" w:type="dxa"/>
          <w:right w:w="70" w:type="dxa"/>
        </w:tblCellMar>
        <w:tblLook w:val="0000"/>
      </w:tblPr>
      <w:tblGrid>
        <w:gridCol w:w="6358"/>
        <w:gridCol w:w="3740"/>
      </w:tblGrid>
      <w:tr w:rsidR="000D4E4F" w:rsidTr="007B3051">
        <w:trPr>
          <w:cantSplit/>
          <w:trHeight w:val="360"/>
        </w:trPr>
        <w:tc>
          <w:tcPr>
            <w:tcW w:w="6358"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r w:rsidRPr="005E5746">
              <w:rPr>
                <w:rFonts w:ascii="Times New Roman" w:hAnsi="Times New Roman" w:cs="Times New Roman"/>
              </w:rPr>
              <w:t>2</w:t>
            </w:r>
            <w:r>
              <w:rPr>
                <w:rFonts w:ascii="Times New Roman" w:hAnsi="Times New Roman" w:cs="Times New Roman"/>
                <w:sz w:val="24"/>
                <w:szCs w:val="24"/>
              </w:rPr>
              <w:t xml:space="preserve">. </w:t>
            </w:r>
            <w:r w:rsidRPr="00A813D9">
              <w:rPr>
                <w:rFonts w:ascii="Times New Roman" w:hAnsi="Times New Roman" w:cs="Times New Roman"/>
              </w:rPr>
              <w:t xml:space="preserve">Если изменяли фамилию, имя или отчество, то укажите их,      </w:t>
            </w:r>
            <w:r w:rsidRPr="00A813D9">
              <w:rPr>
                <w:rFonts w:ascii="Times New Roman" w:hAnsi="Times New Roman" w:cs="Times New Roman"/>
              </w:rPr>
              <w:br/>
              <w:t>а также когда, где и по какой причине изменяли</w:t>
            </w:r>
            <w:r>
              <w:rPr>
                <w:rFonts w:ascii="Times New Roman" w:hAnsi="Times New Roman" w:cs="Times New Roman"/>
                <w:sz w:val="24"/>
                <w:szCs w:val="24"/>
              </w:rPr>
              <w:t xml:space="preserve">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p w:rsidR="000D4E4F" w:rsidRDefault="000D4E4F" w:rsidP="007B3051">
            <w:pPr>
              <w:pStyle w:val="ConsPlusCell"/>
              <w:widowControl/>
              <w:ind w:right="-284"/>
              <w:rPr>
                <w:rFonts w:ascii="Times New Roman" w:hAnsi="Times New Roman" w:cs="Times New Roman"/>
                <w:sz w:val="24"/>
                <w:szCs w:val="24"/>
              </w:rPr>
            </w:pPr>
          </w:p>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36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3. </w:t>
            </w:r>
            <w:proofErr w:type="gramStart"/>
            <w:r w:rsidRPr="00A813D9">
              <w:rPr>
                <w:rFonts w:ascii="Times New Roman" w:hAnsi="Times New Roman" w:cs="Times New Roman"/>
              </w:rPr>
              <w:t xml:space="preserve">Число, месяц, год и место рождения (село, деревня, город,    </w:t>
            </w:r>
            <w:r w:rsidRPr="00A813D9">
              <w:rPr>
                <w:rFonts w:ascii="Times New Roman" w:hAnsi="Times New Roman" w:cs="Times New Roman"/>
              </w:rPr>
              <w:br/>
              <w:t xml:space="preserve">район, область, край, республика, страна)                       </w:t>
            </w:r>
            <w:proofErr w:type="gramEnd"/>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36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4. Гражданство (если изменяли, то укажите, когда и по какой     </w:t>
            </w:r>
            <w:r w:rsidRPr="00A813D9">
              <w:rPr>
                <w:rFonts w:ascii="Times New Roman" w:hAnsi="Times New Roman" w:cs="Times New Roman"/>
              </w:rPr>
              <w:br/>
              <w:t xml:space="preserve">причине, если имеете гражданство другого государства - укажите)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951"/>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5. Образование (когда и какие учебные заведения окончили,       </w:t>
            </w:r>
            <w:r w:rsidRPr="00A813D9">
              <w:rPr>
                <w:rFonts w:ascii="Times New Roman" w:hAnsi="Times New Roman" w:cs="Times New Roman"/>
              </w:rPr>
              <w:br/>
              <w:t xml:space="preserve">номера дипломов).                                               </w:t>
            </w:r>
            <w:r w:rsidRPr="00A813D9">
              <w:rPr>
                <w:rFonts w:ascii="Times New Roman" w:hAnsi="Times New Roman" w:cs="Times New Roman"/>
              </w:rPr>
              <w:br/>
              <w:t xml:space="preserve">Направление подготовки или специальность по диплому.            </w:t>
            </w:r>
            <w:r w:rsidRPr="00A813D9">
              <w:rPr>
                <w:rFonts w:ascii="Times New Roman" w:hAnsi="Times New Roman" w:cs="Times New Roman"/>
              </w:rPr>
              <w:br/>
              <w:t xml:space="preserve">Квалификация по диплому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p w:rsidR="000D4E4F" w:rsidRDefault="000D4E4F" w:rsidP="007B3051">
            <w:pPr>
              <w:pStyle w:val="ConsPlusCell"/>
              <w:widowControl/>
              <w:ind w:right="-284"/>
              <w:rPr>
                <w:rFonts w:ascii="Times New Roman" w:hAnsi="Times New Roman" w:cs="Times New Roman"/>
                <w:sz w:val="24"/>
                <w:szCs w:val="24"/>
              </w:rPr>
            </w:pPr>
          </w:p>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72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6. Послевузовское профессиональное образование: аспирантура,    </w:t>
            </w:r>
            <w:r w:rsidRPr="00A813D9">
              <w:rPr>
                <w:rFonts w:ascii="Times New Roman" w:hAnsi="Times New Roman" w:cs="Times New Roman"/>
              </w:rPr>
              <w:br/>
              <w:t xml:space="preserve">адъюнктура, докторантура (наименование образовательного или     </w:t>
            </w:r>
            <w:r w:rsidRPr="00A813D9">
              <w:rPr>
                <w:rFonts w:ascii="Times New Roman" w:hAnsi="Times New Roman" w:cs="Times New Roman"/>
              </w:rPr>
              <w:br/>
              <w:t xml:space="preserve">научного учреждения, год окончания).                            </w:t>
            </w:r>
            <w:r w:rsidRPr="00A813D9">
              <w:rPr>
                <w:rFonts w:ascii="Times New Roman" w:hAnsi="Times New Roman" w:cs="Times New Roman"/>
              </w:rPr>
              <w:br/>
              <w:t xml:space="preserve">Ученая степень, ученое звание (когда присвоены, номера          </w:t>
            </w:r>
            <w:r w:rsidRPr="00A813D9">
              <w:rPr>
                <w:rFonts w:ascii="Times New Roman" w:hAnsi="Times New Roman" w:cs="Times New Roman"/>
              </w:rPr>
              <w:br/>
              <w:t xml:space="preserve">дипломов, аттестатов)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48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7. Какими иностранными языками и языками народов Российской     </w:t>
            </w:r>
            <w:r w:rsidRPr="00A813D9">
              <w:rPr>
                <w:rFonts w:ascii="Times New Roman" w:hAnsi="Times New Roman" w:cs="Times New Roman"/>
              </w:rPr>
              <w:br/>
            </w:r>
            <w:proofErr w:type="gramStart"/>
            <w:r w:rsidRPr="00A813D9">
              <w:rPr>
                <w:rFonts w:ascii="Times New Roman" w:hAnsi="Times New Roman" w:cs="Times New Roman"/>
              </w:rPr>
              <w:t>Федерации</w:t>
            </w:r>
            <w:proofErr w:type="gramEnd"/>
            <w:r w:rsidRPr="00A813D9">
              <w:rPr>
                <w:rFonts w:ascii="Times New Roman" w:hAnsi="Times New Roman" w:cs="Times New Roman"/>
              </w:rPr>
              <w:t xml:space="preserve"> владеете и в </w:t>
            </w:r>
            <w:proofErr w:type="gramStart"/>
            <w:r w:rsidRPr="00A813D9">
              <w:rPr>
                <w:rFonts w:ascii="Times New Roman" w:hAnsi="Times New Roman" w:cs="Times New Roman"/>
              </w:rPr>
              <w:t>какой</w:t>
            </w:r>
            <w:proofErr w:type="gramEnd"/>
            <w:r w:rsidRPr="00A813D9">
              <w:rPr>
                <w:rFonts w:ascii="Times New Roman" w:hAnsi="Times New Roman" w:cs="Times New Roman"/>
              </w:rPr>
              <w:t xml:space="preserve"> степени (читаете и переводите      </w:t>
            </w:r>
            <w:r w:rsidRPr="00A813D9">
              <w:rPr>
                <w:rFonts w:ascii="Times New Roman" w:hAnsi="Times New Roman" w:cs="Times New Roman"/>
              </w:rPr>
              <w:br/>
              <w:t xml:space="preserve">со словарем, читаете и можете объясняться, владеете свободно)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tc>
      </w:tr>
      <w:tr w:rsidR="000D4E4F" w:rsidTr="007B3051">
        <w:trPr>
          <w:cantSplit/>
          <w:trHeight w:val="84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8. Классный чин федеральной гражданской службы,                 </w:t>
            </w:r>
            <w:r w:rsidRPr="00A813D9">
              <w:rPr>
                <w:rFonts w:ascii="Times New Roman" w:hAnsi="Times New Roman" w:cs="Times New Roman"/>
              </w:rPr>
              <w:br/>
              <w:t xml:space="preserve">дипломатический ранг, воинское или специальное звание, классный </w:t>
            </w:r>
            <w:r w:rsidRPr="00A813D9">
              <w:rPr>
                <w:rFonts w:ascii="Times New Roman" w:hAnsi="Times New Roman" w:cs="Times New Roman"/>
              </w:rPr>
              <w:br/>
              <w:t xml:space="preserve">чин правоохранительной службы, классный чин гражданской службы  </w:t>
            </w:r>
            <w:r w:rsidRPr="00A813D9">
              <w:rPr>
                <w:rFonts w:ascii="Times New Roman" w:hAnsi="Times New Roman" w:cs="Times New Roman"/>
              </w:rPr>
              <w:br/>
              <w:t xml:space="preserve">субъекта Российской Федерации, квалификационный разряд          </w:t>
            </w:r>
            <w:r w:rsidRPr="00A813D9">
              <w:rPr>
                <w:rFonts w:ascii="Times New Roman" w:hAnsi="Times New Roman" w:cs="Times New Roman"/>
              </w:rPr>
              <w:br/>
              <w:t xml:space="preserve">государственной службы, квалификационный разряд или классный    </w:t>
            </w:r>
            <w:r w:rsidRPr="00A813D9">
              <w:rPr>
                <w:rFonts w:ascii="Times New Roman" w:hAnsi="Times New Roman" w:cs="Times New Roman"/>
              </w:rPr>
              <w:br/>
              <w:t xml:space="preserve">чин муниципальной службы (кем и когда присвоены)                </w:t>
            </w:r>
          </w:p>
        </w:tc>
        <w:tc>
          <w:tcPr>
            <w:tcW w:w="3740" w:type="dxa"/>
            <w:tcBorders>
              <w:top w:val="single" w:sz="6" w:space="0" w:color="auto"/>
              <w:left w:val="single" w:sz="6" w:space="0" w:color="auto"/>
              <w:bottom w:val="single" w:sz="6" w:space="0" w:color="auto"/>
              <w:right w:val="single" w:sz="6" w:space="0" w:color="auto"/>
            </w:tcBorders>
          </w:tcPr>
          <w:p w:rsidR="000D4E4F" w:rsidRDefault="000D4E4F" w:rsidP="007B3051">
            <w:pPr>
              <w:pStyle w:val="ConsPlusCell"/>
              <w:widowControl/>
              <w:ind w:right="-284"/>
              <w:rPr>
                <w:rFonts w:ascii="Times New Roman" w:hAnsi="Times New Roman" w:cs="Times New Roman"/>
                <w:sz w:val="24"/>
                <w:szCs w:val="24"/>
              </w:rPr>
            </w:pPr>
          </w:p>
        </w:tc>
      </w:tr>
      <w:tr w:rsidR="000D4E4F" w:rsidRPr="00A813D9" w:rsidTr="007B3051">
        <w:trPr>
          <w:cantSplit/>
          <w:trHeight w:val="48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9. Были ли Вы судимы, когда и за что (заполняется при           </w:t>
            </w:r>
            <w:r w:rsidRPr="00A813D9">
              <w:rPr>
                <w:rFonts w:ascii="Times New Roman" w:hAnsi="Times New Roman" w:cs="Times New Roman"/>
              </w:rPr>
              <w:br/>
              <w:t xml:space="preserve">поступлении на государственную гражданскую службу Российской    </w:t>
            </w:r>
            <w:r w:rsidRPr="00A813D9">
              <w:rPr>
                <w:rFonts w:ascii="Times New Roman" w:hAnsi="Times New Roman" w:cs="Times New Roman"/>
              </w:rPr>
              <w:br/>
              <w:t xml:space="preserve">Федерации)                                                      </w:t>
            </w:r>
          </w:p>
        </w:tc>
        <w:tc>
          <w:tcPr>
            <w:tcW w:w="3740"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p>
        </w:tc>
      </w:tr>
      <w:tr w:rsidR="000D4E4F" w:rsidRPr="00A813D9" w:rsidTr="007B3051">
        <w:trPr>
          <w:cantSplit/>
          <w:trHeight w:val="360"/>
        </w:trPr>
        <w:tc>
          <w:tcPr>
            <w:tcW w:w="6358"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r w:rsidRPr="00A813D9">
              <w:rPr>
                <w:rFonts w:ascii="Times New Roman" w:hAnsi="Times New Roman" w:cs="Times New Roman"/>
              </w:rPr>
              <w:t xml:space="preserve">10. Допуск к государственной тайне, оформленный за период       </w:t>
            </w:r>
            <w:r w:rsidRPr="00A813D9">
              <w:rPr>
                <w:rFonts w:ascii="Times New Roman" w:hAnsi="Times New Roman" w:cs="Times New Roman"/>
              </w:rPr>
              <w:br/>
              <w:t xml:space="preserve">работы, службы, учебы, его форма, номер и дата (если имеется)   </w:t>
            </w:r>
          </w:p>
        </w:tc>
        <w:tc>
          <w:tcPr>
            <w:tcW w:w="3740" w:type="dxa"/>
            <w:tcBorders>
              <w:top w:val="single" w:sz="6" w:space="0" w:color="auto"/>
              <w:left w:val="single" w:sz="6" w:space="0" w:color="auto"/>
              <w:bottom w:val="single" w:sz="6" w:space="0" w:color="auto"/>
              <w:right w:val="single" w:sz="6" w:space="0" w:color="auto"/>
            </w:tcBorders>
          </w:tcPr>
          <w:p w:rsidR="000D4E4F" w:rsidRPr="00A813D9" w:rsidRDefault="000D4E4F" w:rsidP="007B3051">
            <w:pPr>
              <w:pStyle w:val="ConsPlusCell"/>
              <w:widowControl/>
              <w:ind w:right="-284"/>
              <w:rPr>
                <w:rFonts w:ascii="Times New Roman" w:hAnsi="Times New Roman" w:cs="Times New Roman"/>
              </w:rPr>
            </w:pPr>
          </w:p>
        </w:tc>
      </w:tr>
    </w:tbl>
    <w:p w:rsidR="000D4E4F" w:rsidRDefault="000D4E4F" w:rsidP="000D4E4F">
      <w:pPr>
        <w:autoSpaceDE w:val="0"/>
        <w:autoSpaceDN w:val="0"/>
        <w:adjustRightInd w:val="0"/>
        <w:spacing w:before="240" w:after="0"/>
        <w:ind w:right="-284" w:firstLine="284"/>
        <w:jc w:val="both"/>
        <w:rPr>
          <w:rFonts w:ascii="Times New Roman" w:hAnsi="Times New Roman" w:cs="Times New Roman"/>
          <w:sz w:val="20"/>
          <w:szCs w:val="20"/>
        </w:rPr>
      </w:pPr>
      <w:r w:rsidRPr="00A52DA7">
        <w:rPr>
          <w:rFonts w:ascii="Times New Roman" w:hAnsi="Times New Roman" w:cs="Times New Roman"/>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D4E4F" w:rsidRPr="00A52DA7" w:rsidRDefault="000D4E4F" w:rsidP="000D4E4F">
      <w:pPr>
        <w:autoSpaceDE w:val="0"/>
        <w:autoSpaceDN w:val="0"/>
        <w:adjustRightInd w:val="0"/>
        <w:ind w:right="-284" w:firstLine="284"/>
        <w:jc w:val="both"/>
        <w:rPr>
          <w:rFonts w:ascii="Times New Roman" w:hAnsi="Times New Roman" w:cs="Times New Roman"/>
          <w:sz w:val="20"/>
          <w:szCs w:val="20"/>
        </w:rPr>
      </w:pPr>
      <w:r w:rsidRPr="00A52DA7">
        <w:rPr>
          <w:rFonts w:ascii="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70" w:type="dxa"/>
        <w:tblLayout w:type="fixed"/>
        <w:tblCellMar>
          <w:left w:w="70" w:type="dxa"/>
          <w:right w:w="70" w:type="dxa"/>
        </w:tblCellMar>
        <w:tblLook w:val="0000"/>
      </w:tblPr>
      <w:tblGrid>
        <w:gridCol w:w="1620"/>
        <w:gridCol w:w="1755"/>
        <w:gridCol w:w="2970"/>
        <w:gridCol w:w="3645"/>
      </w:tblGrid>
      <w:tr w:rsidR="000D4E4F" w:rsidRPr="00A52DA7" w:rsidTr="007B3051">
        <w:trPr>
          <w:cantSplit/>
          <w:trHeight w:val="240"/>
        </w:trPr>
        <w:tc>
          <w:tcPr>
            <w:tcW w:w="3375" w:type="dxa"/>
            <w:gridSpan w:val="2"/>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jc w:val="center"/>
              <w:rPr>
                <w:rFonts w:ascii="Times New Roman" w:hAnsi="Times New Roman" w:cs="Times New Roman"/>
              </w:rPr>
            </w:pPr>
            <w:r w:rsidRPr="00A52DA7">
              <w:rPr>
                <w:rFonts w:ascii="Times New Roman" w:hAnsi="Times New Roman" w:cs="Times New Roman"/>
              </w:rPr>
              <w:t>Месяц и год</w:t>
            </w:r>
          </w:p>
        </w:tc>
        <w:tc>
          <w:tcPr>
            <w:tcW w:w="2970" w:type="dxa"/>
            <w:vMerge w:val="restart"/>
            <w:tcBorders>
              <w:top w:val="single" w:sz="6" w:space="0" w:color="auto"/>
              <w:left w:val="single" w:sz="6" w:space="0" w:color="auto"/>
              <w:bottom w:val="nil"/>
              <w:right w:val="single" w:sz="6" w:space="0" w:color="auto"/>
            </w:tcBorders>
          </w:tcPr>
          <w:p w:rsidR="000D4E4F" w:rsidRPr="00A52DA7" w:rsidRDefault="000D4E4F" w:rsidP="007B3051">
            <w:pPr>
              <w:pStyle w:val="ConsPlusCell"/>
              <w:widowControl/>
              <w:ind w:right="-284"/>
              <w:jc w:val="center"/>
              <w:rPr>
                <w:rFonts w:ascii="Times New Roman" w:hAnsi="Times New Roman" w:cs="Times New Roman"/>
              </w:rPr>
            </w:pPr>
            <w:r w:rsidRPr="00A52DA7">
              <w:rPr>
                <w:rFonts w:ascii="Times New Roman" w:hAnsi="Times New Roman" w:cs="Times New Roman"/>
              </w:rPr>
              <w:t>Должность с указанием</w:t>
            </w:r>
            <w:r w:rsidRPr="00A52DA7">
              <w:rPr>
                <w:rFonts w:ascii="Times New Roman" w:hAnsi="Times New Roman" w:cs="Times New Roman"/>
              </w:rPr>
              <w:br/>
              <w:t>организации</w:t>
            </w:r>
          </w:p>
        </w:tc>
        <w:tc>
          <w:tcPr>
            <w:tcW w:w="3645" w:type="dxa"/>
            <w:vMerge w:val="restart"/>
            <w:tcBorders>
              <w:top w:val="single" w:sz="6" w:space="0" w:color="auto"/>
              <w:left w:val="single" w:sz="6" w:space="0" w:color="auto"/>
              <w:bottom w:val="nil"/>
              <w:right w:val="single" w:sz="6" w:space="0" w:color="auto"/>
            </w:tcBorders>
          </w:tcPr>
          <w:p w:rsidR="000D4E4F" w:rsidRPr="00A52DA7" w:rsidRDefault="000D4E4F" w:rsidP="007B3051">
            <w:pPr>
              <w:pStyle w:val="ConsPlusCell"/>
              <w:widowControl/>
              <w:ind w:right="-284"/>
              <w:jc w:val="center"/>
              <w:rPr>
                <w:rFonts w:ascii="Times New Roman" w:hAnsi="Times New Roman" w:cs="Times New Roman"/>
              </w:rPr>
            </w:pPr>
            <w:r w:rsidRPr="00A52DA7">
              <w:rPr>
                <w:rFonts w:ascii="Times New Roman" w:hAnsi="Times New Roman" w:cs="Times New Roman"/>
              </w:rPr>
              <w:t xml:space="preserve">Адрес организации         </w:t>
            </w:r>
            <w:r w:rsidRPr="00A52DA7">
              <w:rPr>
                <w:rFonts w:ascii="Times New Roman" w:hAnsi="Times New Roman" w:cs="Times New Roman"/>
              </w:rPr>
              <w:br/>
              <w:t>(в т.ч. за границей)</w:t>
            </w: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jc w:val="center"/>
              <w:rPr>
                <w:rFonts w:ascii="Times New Roman" w:hAnsi="Times New Roman" w:cs="Times New Roman"/>
              </w:rPr>
            </w:pPr>
            <w:r w:rsidRPr="00A52DA7">
              <w:rPr>
                <w:rFonts w:ascii="Times New Roman" w:hAnsi="Times New Roman" w:cs="Times New Roman"/>
              </w:rPr>
              <w:t>поступления</w:t>
            </w: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jc w:val="center"/>
              <w:rPr>
                <w:rFonts w:ascii="Times New Roman" w:hAnsi="Times New Roman" w:cs="Times New Roman"/>
              </w:rPr>
            </w:pPr>
            <w:r w:rsidRPr="00A52DA7">
              <w:rPr>
                <w:rFonts w:ascii="Times New Roman" w:hAnsi="Times New Roman" w:cs="Times New Roman"/>
              </w:rPr>
              <w:t>ухода</w:t>
            </w:r>
          </w:p>
        </w:tc>
        <w:tc>
          <w:tcPr>
            <w:tcW w:w="2970" w:type="dxa"/>
            <w:vMerge/>
            <w:tcBorders>
              <w:top w:val="nil"/>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vMerge/>
            <w:tcBorders>
              <w:top w:val="nil"/>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75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3645"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bl>
    <w:p w:rsidR="000D4E4F" w:rsidRPr="00A52DA7" w:rsidRDefault="000D4E4F" w:rsidP="000D4E4F">
      <w:pPr>
        <w:pStyle w:val="ConsPlusNonformat"/>
        <w:widowControl/>
        <w:tabs>
          <w:tab w:val="left" w:pos="284"/>
        </w:tabs>
        <w:spacing w:before="240"/>
        <w:ind w:right="-284" w:firstLine="284"/>
        <w:rPr>
          <w:rFonts w:ascii="Times New Roman" w:hAnsi="Times New Roman" w:cs="Times New Roman"/>
        </w:rPr>
      </w:pPr>
      <w:r w:rsidRPr="00A52DA7">
        <w:rPr>
          <w:rFonts w:ascii="Times New Roman" w:hAnsi="Times New Roman" w:cs="Times New Roman"/>
        </w:rPr>
        <w:lastRenderedPageBreak/>
        <w:t>12. Государственные    награды,    иные   награды   и   знаки   отличия</w:t>
      </w:r>
      <w:r>
        <w:rPr>
          <w:rFonts w:ascii="Times New Roman" w:hAnsi="Times New Roman" w:cs="Times New Roman"/>
        </w:rPr>
        <w:t xml:space="preserve"> </w:t>
      </w:r>
      <w:r w:rsidRPr="00A52DA7">
        <w:rPr>
          <w:rFonts w:ascii="Times New Roman" w:hAnsi="Times New Roman" w:cs="Times New Roman"/>
        </w:rPr>
        <w:t>________________________________</w:t>
      </w:r>
    </w:p>
    <w:p w:rsidR="000D4E4F" w:rsidRPr="00A52DA7" w:rsidRDefault="000D4E4F" w:rsidP="000D4E4F">
      <w:pPr>
        <w:pStyle w:val="ConsPlusNonformat"/>
        <w:widowControl/>
        <w:ind w:right="-284"/>
        <w:rPr>
          <w:rFonts w:ascii="Times New Roman" w:hAnsi="Times New Roman" w:cs="Times New Roman"/>
        </w:rPr>
      </w:pPr>
      <w:r w:rsidRPr="00A52DA7">
        <w:rPr>
          <w:rFonts w:ascii="Times New Roman" w:hAnsi="Times New Roman" w:cs="Times New Roman"/>
        </w:rPr>
        <w:t>___________________________________________________________________________________</w:t>
      </w:r>
    </w:p>
    <w:p w:rsidR="000D4E4F" w:rsidRPr="00A52DA7" w:rsidRDefault="000D4E4F" w:rsidP="000D4E4F">
      <w:pPr>
        <w:autoSpaceDE w:val="0"/>
        <w:autoSpaceDN w:val="0"/>
        <w:adjustRightInd w:val="0"/>
        <w:spacing w:before="240"/>
        <w:ind w:right="-284" w:firstLine="284"/>
        <w:jc w:val="both"/>
        <w:rPr>
          <w:rFonts w:ascii="Times New Roman" w:hAnsi="Times New Roman" w:cs="Times New Roman"/>
          <w:sz w:val="20"/>
          <w:szCs w:val="20"/>
        </w:rPr>
      </w:pPr>
      <w:r w:rsidRPr="00A52DA7">
        <w:rPr>
          <w:rFonts w:ascii="Times New Roman" w:hAnsi="Times New Roman" w:cs="Times New Roman"/>
          <w:sz w:val="20"/>
          <w:szCs w:val="20"/>
        </w:rP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tbl>
      <w:tblPr>
        <w:tblW w:w="0" w:type="auto"/>
        <w:tblInd w:w="70" w:type="dxa"/>
        <w:tblLayout w:type="fixed"/>
        <w:tblCellMar>
          <w:left w:w="70" w:type="dxa"/>
          <w:right w:w="70" w:type="dxa"/>
        </w:tblCellMar>
        <w:tblLook w:val="0000"/>
      </w:tblPr>
      <w:tblGrid>
        <w:gridCol w:w="1080"/>
        <w:gridCol w:w="1890"/>
        <w:gridCol w:w="1620"/>
        <w:gridCol w:w="2700"/>
        <w:gridCol w:w="2700"/>
      </w:tblGrid>
      <w:tr w:rsidR="000D4E4F" w:rsidRPr="00A52DA7" w:rsidTr="007B3051">
        <w:trPr>
          <w:cantSplit/>
          <w:trHeight w:val="60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r w:rsidRPr="00A52DA7">
              <w:rPr>
                <w:rFonts w:ascii="Times New Roman" w:hAnsi="Times New Roman" w:cs="Times New Roman"/>
              </w:rPr>
              <w:t>Степень</w:t>
            </w:r>
            <w:r w:rsidRPr="00A52DA7">
              <w:rPr>
                <w:rFonts w:ascii="Times New Roman" w:hAnsi="Times New Roman" w:cs="Times New Roman"/>
              </w:rPr>
              <w:br/>
              <w:t>родства</w:t>
            </w: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r w:rsidRPr="00A52DA7">
              <w:rPr>
                <w:rFonts w:ascii="Times New Roman" w:hAnsi="Times New Roman" w:cs="Times New Roman"/>
              </w:rPr>
              <w:t>Фамилия, имя,</w:t>
            </w:r>
            <w:r w:rsidRPr="00A52DA7">
              <w:rPr>
                <w:rFonts w:ascii="Times New Roman" w:hAnsi="Times New Roman" w:cs="Times New Roman"/>
              </w:rPr>
              <w:br/>
              <w:t xml:space="preserve">отчество     </w:t>
            </w: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r w:rsidRPr="00A52DA7">
              <w:rPr>
                <w:rFonts w:ascii="Times New Roman" w:hAnsi="Times New Roman" w:cs="Times New Roman"/>
              </w:rPr>
              <w:t>Год, число,</w:t>
            </w:r>
            <w:r w:rsidRPr="00A52DA7">
              <w:rPr>
                <w:rFonts w:ascii="Times New Roman" w:hAnsi="Times New Roman" w:cs="Times New Roman"/>
              </w:rPr>
              <w:br/>
              <w:t xml:space="preserve">месяц      </w:t>
            </w:r>
            <w:r w:rsidRPr="00A52DA7">
              <w:rPr>
                <w:rFonts w:ascii="Times New Roman" w:hAnsi="Times New Roman" w:cs="Times New Roman"/>
              </w:rPr>
              <w:br/>
              <w:t xml:space="preserve">и место    </w:t>
            </w:r>
            <w:r w:rsidRPr="00A52DA7">
              <w:rPr>
                <w:rFonts w:ascii="Times New Roman" w:hAnsi="Times New Roman" w:cs="Times New Roman"/>
              </w:rPr>
              <w:br/>
              <w:t xml:space="preserve">рождения   </w:t>
            </w: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r w:rsidRPr="00A52DA7">
              <w:rPr>
                <w:rFonts w:ascii="Times New Roman" w:hAnsi="Times New Roman" w:cs="Times New Roman"/>
              </w:rPr>
              <w:t xml:space="preserve">Место работы       </w:t>
            </w:r>
            <w:r w:rsidRPr="00A52DA7">
              <w:rPr>
                <w:rFonts w:ascii="Times New Roman" w:hAnsi="Times New Roman" w:cs="Times New Roman"/>
              </w:rPr>
              <w:br/>
              <w:t xml:space="preserve">(наименование и    </w:t>
            </w:r>
            <w:r w:rsidRPr="00A52DA7">
              <w:rPr>
                <w:rFonts w:ascii="Times New Roman" w:hAnsi="Times New Roman" w:cs="Times New Roman"/>
              </w:rPr>
              <w:br/>
              <w:t>адрес организации),</w:t>
            </w:r>
            <w:r w:rsidRPr="00A52DA7">
              <w:rPr>
                <w:rFonts w:ascii="Times New Roman" w:hAnsi="Times New Roman" w:cs="Times New Roman"/>
              </w:rPr>
              <w:br/>
              <w:t xml:space="preserve">должность          </w:t>
            </w: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r w:rsidRPr="00A52DA7">
              <w:rPr>
                <w:rFonts w:ascii="Times New Roman" w:hAnsi="Times New Roman" w:cs="Times New Roman"/>
              </w:rPr>
              <w:t xml:space="preserve">Домашний адрес     </w:t>
            </w:r>
            <w:r w:rsidRPr="00A52DA7">
              <w:rPr>
                <w:rFonts w:ascii="Times New Roman" w:hAnsi="Times New Roman" w:cs="Times New Roman"/>
              </w:rPr>
              <w:br/>
              <w:t>(адрес регистрации,</w:t>
            </w:r>
            <w:r w:rsidRPr="00A52DA7">
              <w:rPr>
                <w:rFonts w:ascii="Times New Roman" w:hAnsi="Times New Roman" w:cs="Times New Roman"/>
              </w:rPr>
              <w:br/>
              <w:t xml:space="preserve">фактического       </w:t>
            </w:r>
            <w:r w:rsidRPr="00A52DA7">
              <w:rPr>
                <w:rFonts w:ascii="Times New Roman" w:hAnsi="Times New Roman" w:cs="Times New Roman"/>
              </w:rPr>
              <w:br/>
              <w:t xml:space="preserve">проживания)        </w:t>
            </w:r>
          </w:p>
        </w:tc>
      </w:tr>
      <w:tr w:rsidR="000D4E4F" w:rsidRPr="00A52DA7" w:rsidTr="007B3051">
        <w:trPr>
          <w:cantSplit/>
          <w:trHeight w:val="24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r w:rsidR="000D4E4F" w:rsidRPr="00A52DA7" w:rsidTr="007B3051">
        <w:trPr>
          <w:cantSplit/>
          <w:trHeight w:val="240"/>
        </w:trPr>
        <w:tc>
          <w:tcPr>
            <w:tcW w:w="108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0D4E4F" w:rsidRPr="00A52DA7" w:rsidRDefault="000D4E4F" w:rsidP="007B3051">
            <w:pPr>
              <w:pStyle w:val="ConsPlusCell"/>
              <w:widowControl/>
              <w:ind w:right="-284"/>
              <w:rPr>
                <w:rFonts w:ascii="Times New Roman" w:hAnsi="Times New Roman" w:cs="Times New Roman"/>
              </w:rPr>
            </w:pPr>
          </w:p>
        </w:tc>
      </w:tr>
    </w:tbl>
    <w:p w:rsidR="000D4E4F" w:rsidRPr="00A52DA7" w:rsidRDefault="000D4E4F" w:rsidP="000D4E4F">
      <w:pPr>
        <w:pStyle w:val="ConsPlusNonformat"/>
        <w:widowControl/>
        <w:spacing w:before="240"/>
        <w:ind w:right="-284" w:firstLine="284"/>
        <w:jc w:val="both"/>
        <w:rPr>
          <w:rFonts w:ascii="Times New Roman" w:hAnsi="Times New Roman" w:cs="Times New Roman"/>
        </w:rPr>
      </w:pPr>
      <w:r w:rsidRPr="00A52DA7">
        <w:rPr>
          <w:rFonts w:ascii="Times New Roman" w:hAnsi="Times New Roman" w:cs="Times New Roman"/>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(фамилия, имя, отчество, с какого времени они проживают за границей)</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15. Пребывание за границей (когда, где, с какой целью) 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16. Отношение к воинской обязанности и воинское звание 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17. Домашний адрес  (адрес регистрации, фактического проживания), номер</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телефона (либо иной вид связи)___________________________________________________________________</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18. Паспорт или документ, его заменяющий 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(серия, номер, кем и когда выдан)</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p>
    <w:p w:rsidR="000D4E4F" w:rsidRPr="00A52DA7" w:rsidRDefault="000D4E4F" w:rsidP="000D4E4F">
      <w:pPr>
        <w:pStyle w:val="ConsPlusNonformat"/>
        <w:widowControl/>
        <w:tabs>
          <w:tab w:val="left" w:pos="284"/>
        </w:tabs>
        <w:ind w:right="-284" w:firstLine="284"/>
        <w:jc w:val="both"/>
        <w:rPr>
          <w:rFonts w:ascii="Times New Roman" w:hAnsi="Times New Roman" w:cs="Times New Roman"/>
        </w:rPr>
      </w:pPr>
      <w:r w:rsidRPr="00A52DA7">
        <w:rPr>
          <w:rFonts w:ascii="Times New Roman" w:hAnsi="Times New Roman" w:cs="Times New Roman"/>
        </w:rPr>
        <w:t>19. Наличие заграничного паспорта 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(серия, номер, кем и когда выдан)</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w:t>
      </w: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20. Номер    страхового    свидетельства    обязательного   пенсионного страхования </w:t>
      </w:r>
      <w:r>
        <w:rPr>
          <w:rFonts w:ascii="Times New Roman" w:hAnsi="Times New Roman" w:cs="Times New Roman"/>
        </w:rPr>
        <w:t>______</w:t>
      </w:r>
      <w:r w:rsidRPr="00A52DA7">
        <w:rPr>
          <w:rFonts w:ascii="Times New Roman" w:hAnsi="Times New Roman" w:cs="Times New Roman"/>
        </w:rPr>
        <w:t xml:space="preserve">_______________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21. ИНН (если имеется) 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_______________________________________________________________________________________________</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 xml:space="preserve">   </w:t>
      </w:r>
    </w:p>
    <w:p w:rsidR="000D4E4F" w:rsidRPr="00A52DA7" w:rsidRDefault="000D4E4F" w:rsidP="000D4E4F">
      <w:pPr>
        <w:pStyle w:val="ConsPlusNonformat"/>
        <w:widowControl/>
        <w:ind w:right="-284" w:firstLine="284"/>
        <w:jc w:val="both"/>
        <w:rPr>
          <w:rFonts w:ascii="Times New Roman" w:hAnsi="Times New Roman" w:cs="Times New Roman"/>
        </w:rPr>
      </w:pPr>
      <w:r w:rsidRPr="00A52DA7">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D4E4F" w:rsidRPr="00A52DA7" w:rsidRDefault="000D4E4F" w:rsidP="000D4E4F">
      <w:pPr>
        <w:pStyle w:val="ConsPlusNonformat"/>
        <w:widowControl/>
        <w:ind w:right="-284" w:firstLine="284"/>
        <w:jc w:val="both"/>
        <w:rPr>
          <w:rFonts w:ascii="Times New Roman" w:hAnsi="Times New Roman" w:cs="Times New Roman"/>
        </w:rPr>
      </w:pPr>
      <w:r w:rsidRPr="00376A4D">
        <w:rPr>
          <w:rFonts w:ascii="Times New Roman" w:hAnsi="Times New Roman" w:cs="Times New Roman"/>
        </w:rPr>
        <w:t xml:space="preserve">На   проведение  в  отношении  меня  проверочных  мероприятий  </w:t>
      </w:r>
      <w:proofErr w:type="gramStart"/>
      <w:r w:rsidRPr="00376A4D">
        <w:rPr>
          <w:rFonts w:ascii="Times New Roman" w:hAnsi="Times New Roman" w:cs="Times New Roman"/>
        </w:rPr>
        <w:t>согласен</w:t>
      </w:r>
      <w:proofErr w:type="gramEnd"/>
      <w:r w:rsidRPr="00376A4D">
        <w:rPr>
          <w:rFonts w:ascii="Times New Roman" w:hAnsi="Times New Roman" w:cs="Times New Roman"/>
        </w:rPr>
        <w:t xml:space="preserve"> (согласна).</w:t>
      </w:r>
    </w:p>
    <w:p w:rsidR="000D4E4F" w:rsidRPr="00A52DA7" w:rsidRDefault="000D4E4F" w:rsidP="000D4E4F">
      <w:pPr>
        <w:pStyle w:val="ConsPlusNonformat"/>
        <w:widowControl/>
        <w:ind w:right="-284" w:firstLine="284"/>
        <w:jc w:val="both"/>
        <w:rPr>
          <w:rFonts w:ascii="Times New Roman" w:hAnsi="Times New Roman" w:cs="Times New Roman"/>
        </w:rPr>
      </w:pPr>
    </w:p>
    <w:p w:rsidR="000D4E4F" w:rsidRPr="00A52DA7" w:rsidRDefault="000D4E4F" w:rsidP="000D4E4F">
      <w:pPr>
        <w:pStyle w:val="ConsPlusNonformat"/>
        <w:widowControl/>
        <w:ind w:right="-284"/>
        <w:jc w:val="both"/>
        <w:rPr>
          <w:rFonts w:ascii="Times New Roman" w:hAnsi="Times New Roman" w:cs="Times New Roman"/>
        </w:rPr>
      </w:pPr>
      <w:r w:rsidRPr="00A52DA7">
        <w:rPr>
          <w:rFonts w:ascii="Times New Roman" w:hAnsi="Times New Roman" w:cs="Times New Roman"/>
        </w:rPr>
        <w:t xml:space="preserve">"____" _____________ 20____ г.                  </w:t>
      </w:r>
      <w:r>
        <w:rPr>
          <w:rFonts w:ascii="Times New Roman" w:hAnsi="Times New Roman" w:cs="Times New Roman"/>
        </w:rPr>
        <w:t xml:space="preserve">                                                   </w:t>
      </w:r>
      <w:r w:rsidRPr="00A52DA7">
        <w:rPr>
          <w:rFonts w:ascii="Times New Roman" w:hAnsi="Times New Roman" w:cs="Times New Roman"/>
        </w:rPr>
        <w:t xml:space="preserve">   Подпись ________________</w:t>
      </w:r>
    </w:p>
    <w:p w:rsidR="000D4E4F" w:rsidRPr="00A52DA7" w:rsidRDefault="000D4E4F" w:rsidP="000D4E4F">
      <w:pPr>
        <w:pStyle w:val="ConsPlusNonformat"/>
        <w:widowControl/>
        <w:ind w:right="-284"/>
        <w:jc w:val="both"/>
        <w:rPr>
          <w:rFonts w:ascii="Times New Roman" w:hAnsi="Times New Roman" w:cs="Times New Roman"/>
        </w:rPr>
      </w:pPr>
    </w:p>
    <w:p w:rsidR="000D4E4F" w:rsidRPr="00A52DA7" w:rsidRDefault="000D4E4F" w:rsidP="000D4E4F">
      <w:pPr>
        <w:pStyle w:val="ConsPlusNormal"/>
        <w:ind w:right="-284"/>
        <w:jc w:val="right"/>
        <w:rPr>
          <w:rFonts w:ascii="Times New Roman" w:hAnsi="Times New Roman" w:cs="Times New Roman"/>
        </w:rPr>
      </w:pPr>
    </w:p>
    <w:p w:rsidR="000D4E4F" w:rsidRPr="00A52DA7" w:rsidRDefault="000D4E4F" w:rsidP="000D4E4F">
      <w:pPr>
        <w:pStyle w:val="ConsPlusNormal"/>
        <w:ind w:right="-284"/>
        <w:jc w:val="right"/>
        <w:rPr>
          <w:rFonts w:ascii="Times New Roman" w:hAnsi="Times New Roman" w:cs="Times New Roman"/>
        </w:rPr>
      </w:pPr>
    </w:p>
    <w:p w:rsidR="000D4E4F" w:rsidRPr="00A52DA7" w:rsidRDefault="000D4E4F" w:rsidP="000D4E4F">
      <w:pPr>
        <w:pStyle w:val="ConsPlusNormal"/>
        <w:ind w:right="-284"/>
        <w:jc w:val="right"/>
        <w:rPr>
          <w:rFonts w:ascii="Times New Roman" w:hAnsi="Times New Roman" w:cs="Times New Roman"/>
        </w:rPr>
      </w:pPr>
    </w:p>
    <w:p w:rsidR="000D4E4F" w:rsidRPr="00A52DA7" w:rsidRDefault="000D4E4F" w:rsidP="000D4E4F">
      <w:pPr>
        <w:pStyle w:val="ConsPlusNormal"/>
        <w:ind w:right="-284"/>
        <w:jc w:val="right"/>
        <w:rPr>
          <w:rFonts w:ascii="Times New Roman" w:hAnsi="Times New Roman" w:cs="Times New Roman"/>
        </w:rPr>
      </w:pPr>
    </w:p>
    <w:p w:rsidR="000D4E4F" w:rsidRPr="00C6152D" w:rsidRDefault="000D4E4F" w:rsidP="000D4E4F">
      <w:pPr>
        <w:pStyle w:val="ConsPlusNormal"/>
        <w:ind w:right="-284"/>
        <w:jc w:val="right"/>
        <w:rPr>
          <w:rFonts w:ascii="Times New Roman" w:hAnsi="Times New Roman" w:cs="Times New Roman"/>
          <w:sz w:val="28"/>
          <w:szCs w:val="28"/>
        </w:rPr>
      </w:pPr>
    </w:p>
    <w:p w:rsidR="000D4E4F" w:rsidRPr="00C6152D" w:rsidRDefault="000D4E4F" w:rsidP="000D4E4F">
      <w:pPr>
        <w:pStyle w:val="ConsPlusNormal"/>
        <w:ind w:right="-284"/>
        <w:jc w:val="right"/>
        <w:rPr>
          <w:rFonts w:ascii="Times New Roman" w:hAnsi="Times New Roman" w:cs="Times New Roman"/>
          <w:sz w:val="28"/>
          <w:szCs w:val="28"/>
        </w:rPr>
      </w:pP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lastRenderedPageBreak/>
        <w:t>Приложение № 3</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 xml:space="preserve">к Положению о контрольно-счетной комиссии </w:t>
      </w:r>
    </w:p>
    <w:p w:rsidR="000D4E4F" w:rsidRPr="00D70833" w:rsidRDefault="000D4E4F" w:rsidP="000D4E4F">
      <w:pPr>
        <w:pStyle w:val="ConsPlusNormal"/>
        <w:ind w:right="-284"/>
        <w:jc w:val="right"/>
        <w:outlineLvl w:val="1"/>
        <w:rPr>
          <w:rFonts w:ascii="Times New Roman" w:hAnsi="Times New Roman" w:cs="Times New Roman"/>
          <w:sz w:val="28"/>
          <w:szCs w:val="28"/>
        </w:rPr>
      </w:pPr>
      <w:r w:rsidRPr="00D70833">
        <w:rPr>
          <w:rFonts w:ascii="Times New Roman" w:hAnsi="Times New Roman" w:cs="Times New Roman"/>
          <w:sz w:val="28"/>
          <w:szCs w:val="28"/>
        </w:rPr>
        <w:t>городского округа Тейково Ивановской области</w:t>
      </w:r>
    </w:p>
    <w:p w:rsidR="000D4E4F" w:rsidRDefault="000D4E4F" w:rsidP="000D4E4F">
      <w:pPr>
        <w:pStyle w:val="ConsPlusNormal"/>
        <w:ind w:right="-284"/>
        <w:jc w:val="right"/>
        <w:rPr>
          <w:rFonts w:ascii="Times New Roman" w:hAnsi="Times New Roman" w:cs="Times New Roman"/>
          <w:sz w:val="24"/>
          <w:szCs w:val="24"/>
        </w:rPr>
      </w:pPr>
    </w:p>
    <w:p w:rsidR="000D4E4F" w:rsidRPr="00590834" w:rsidRDefault="000D4E4F" w:rsidP="00D70833">
      <w:pPr>
        <w:pStyle w:val="ConsPlusNonformat"/>
        <w:ind w:left="4536" w:right="-284"/>
        <w:jc w:val="right"/>
        <w:rPr>
          <w:rFonts w:ascii="Times New Roman" w:hAnsi="Times New Roman" w:cs="Times New Roman"/>
          <w:sz w:val="24"/>
          <w:szCs w:val="24"/>
        </w:rPr>
      </w:pPr>
      <w:r>
        <w:rPr>
          <w:rFonts w:ascii="Times New Roman" w:hAnsi="Times New Roman" w:cs="Times New Roman"/>
          <w:sz w:val="24"/>
          <w:szCs w:val="24"/>
        </w:rPr>
        <w:t>В городскую Думу городского округа Тейково Ивановской области</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от __</w:t>
      </w:r>
      <w:r>
        <w:rPr>
          <w:rFonts w:ascii="Times New Roman" w:hAnsi="Times New Roman" w:cs="Times New Roman"/>
          <w:sz w:val="24"/>
          <w:szCs w:val="24"/>
        </w:rPr>
        <w:t>__</w:t>
      </w:r>
      <w:r w:rsidRPr="00590834">
        <w:rPr>
          <w:rFonts w:ascii="Times New Roman" w:hAnsi="Times New Roman" w:cs="Times New Roman"/>
          <w:sz w:val="24"/>
          <w:szCs w:val="24"/>
        </w:rPr>
        <w:t>______________________________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______________________________,</w:t>
      </w:r>
    </w:p>
    <w:p w:rsidR="000D4E4F" w:rsidRPr="00590834" w:rsidRDefault="000D4E4F" w:rsidP="00D70833">
      <w:pPr>
        <w:pStyle w:val="ConsPlusNonformat"/>
        <w:ind w:left="4536" w:right="-284"/>
        <w:jc w:val="right"/>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год рождения ____</w:t>
      </w:r>
      <w:r>
        <w:rPr>
          <w:rFonts w:ascii="Times New Roman" w:hAnsi="Times New Roman" w:cs="Times New Roman"/>
          <w:sz w:val="24"/>
          <w:szCs w:val="24"/>
        </w:rPr>
        <w:t>___</w:t>
      </w:r>
      <w:r w:rsidRPr="00590834">
        <w:rPr>
          <w:rFonts w:ascii="Times New Roman" w:hAnsi="Times New Roman" w:cs="Times New Roman"/>
          <w:sz w:val="24"/>
          <w:szCs w:val="24"/>
        </w:rPr>
        <w:t>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proofErr w:type="gramStart"/>
      <w:r w:rsidRPr="00590834">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590834">
        <w:rPr>
          <w:rFonts w:ascii="Times New Roman" w:hAnsi="Times New Roman" w:cs="Times New Roman"/>
          <w:sz w:val="24"/>
          <w:szCs w:val="24"/>
        </w:rPr>
        <w:t>(ой) по адресу:</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w:t>
      </w:r>
      <w:r>
        <w:rPr>
          <w:rFonts w:ascii="Times New Roman" w:hAnsi="Times New Roman" w:cs="Times New Roman"/>
          <w:sz w:val="24"/>
          <w:szCs w:val="24"/>
        </w:rPr>
        <w:t>_</w:t>
      </w:r>
      <w:r w:rsidRPr="00590834">
        <w:rPr>
          <w:rFonts w:ascii="Times New Roman" w:hAnsi="Times New Roman" w:cs="Times New Roman"/>
          <w:sz w:val="24"/>
          <w:szCs w:val="24"/>
        </w:rPr>
        <w:t>______</w:t>
      </w:r>
      <w:r>
        <w:rPr>
          <w:rFonts w:ascii="Times New Roman" w:hAnsi="Times New Roman" w:cs="Times New Roman"/>
          <w:sz w:val="24"/>
          <w:szCs w:val="24"/>
        </w:rPr>
        <w:t>__</w:t>
      </w:r>
      <w:r w:rsidRPr="00590834">
        <w:rPr>
          <w:rFonts w:ascii="Times New Roman" w:hAnsi="Times New Roman" w:cs="Times New Roman"/>
          <w:sz w:val="24"/>
          <w:szCs w:val="24"/>
        </w:rPr>
        <w:t>__________________,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проживающег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ей) по адресу:</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_____________</w:t>
      </w:r>
      <w:r>
        <w:rPr>
          <w:rFonts w:ascii="Times New Roman" w:hAnsi="Times New Roman" w:cs="Times New Roman"/>
          <w:sz w:val="24"/>
          <w:szCs w:val="24"/>
        </w:rPr>
        <w:t>_</w:t>
      </w:r>
      <w:r w:rsidRPr="00590834">
        <w:rPr>
          <w:rFonts w:ascii="Times New Roman" w:hAnsi="Times New Roman" w:cs="Times New Roman"/>
          <w:sz w:val="24"/>
          <w:szCs w:val="24"/>
        </w:rPr>
        <w:t>_______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w:t>
      </w:r>
      <w:r>
        <w:rPr>
          <w:rFonts w:ascii="Times New Roman" w:hAnsi="Times New Roman" w:cs="Times New Roman"/>
          <w:sz w:val="24"/>
          <w:szCs w:val="24"/>
        </w:rPr>
        <w:t>_</w:t>
      </w:r>
      <w:r w:rsidRPr="00590834">
        <w:rPr>
          <w:rFonts w:ascii="Times New Roman" w:hAnsi="Times New Roman" w:cs="Times New Roman"/>
          <w:sz w:val="24"/>
          <w:szCs w:val="24"/>
        </w:rPr>
        <w:t>__________________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________________</w:t>
      </w:r>
      <w:r>
        <w:rPr>
          <w:rFonts w:ascii="Times New Roman" w:hAnsi="Times New Roman" w:cs="Times New Roman"/>
          <w:sz w:val="24"/>
          <w:szCs w:val="24"/>
        </w:rPr>
        <w:t>_</w:t>
      </w:r>
      <w:r w:rsidRPr="00590834">
        <w:rPr>
          <w:rFonts w:ascii="Times New Roman" w:hAnsi="Times New Roman" w:cs="Times New Roman"/>
          <w:sz w:val="24"/>
          <w:szCs w:val="24"/>
        </w:rPr>
        <w:t>____</w:t>
      </w:r>
      <w:r>
        <w:rPr>
          <w:rFonts w:ascii="Times New Roman" w:hAnsi="Times New Roman" w:cs="Times New Roman"/>
          <w:sz w:val="24"/>
          <w:szCs w:val="24"/>
        </w:rPr>
        <w:t>_</w:t>
      </w:r>
      <w:r w:rsidRPr="00590834">
        <w:rPr>
          <w:rFonts w:ascii="Times New Roman" w:hAnsi="Times New Roman" w:cs="Times New Roman"/>
          <w:sz w:val="24"/>
          <w:szCs w:val="24"/>
        </w:rPr>
        <w:t>______________</w:t>
      </w:r>
    </w:p>
    <w:p w:rsidR="000D4E4F" w:rsidRPr="00590834" w:rsidRDefault="000D4E4F" w:rsidP="00D70833">
      <w:pPr>
        <w:pStyle w:val="ConsPlusNonformat"/>
        <w:ind w:left="4536" w:right="-284"/>
        <w:jc w:val="right"/>
        <w:rPr>
          <w:rFonts w:ascii="Times New Roman" w:hAnsi="Times New Roman" w:cs="Times New Roman"/>
          <w:sz w:val="24"/>
          <w:szCs w:val="24"/>
        </w:rPr>
      </w:pPr>
      <w:r w:rsidRPr="00590834">
        <w:rPr>
          <w:rFonts w:ascii="Times New Roman" w:hAnsi="Times New Roman" w:cs="Times New Roman"/>
          <w:sz w:val="24"/>
          <w:szCs w:val="24"/>
        </w:rPr>
        <w:t>_________________</w:t>
      </w:r>
      <w:r>
        <w:rPr>
          <w:rFonts w:ascii="Times New Roman" w:hAnsi="Times New Roman" w:cs="Times New Roman"/>
          <w:sz w:val="24"/>
          <w:szCs w:val="24"/>
        </w:rPr>
        <w:t>__</w:t>
      </w:r>
      <w:r w:rsidRPr="00590834">
        <w:rPr>
          <w:rFonts w:ascii="Times New Roman" w:hAnsi="Times New Roman" w:cs="Times New Roman"/>
          <w:sz w:val="24"/>
          <w:szCs w:val="24"/>
        </w:rPr>
        <w:t>________________,</w:t>
      </w:r>
    </w:p>
    <w:p w:rsidR="000D4E4F" w:rsidRPr="00D13A3D" w:rsidRDefault="000D4E4F" w:rsidP="00D70833">
      <w:pPr>
        <w:pStyle w:val="ConsPlusNormal"/>
        <w:ind w:left="4536" w:right="-284"/>
        <w:jc w:val="right"/>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т</w:t>
      </w:r>
      <w:r w:rsidRPr="00590834">
        <w:rPr>
          <w:rFonts w:ascii="Times New Roman" w:hAnsi="Times New Roman" w:cs="Times New Roman"/>
          <w:sz w:val="24"/>
          <w:szCs w:val="24"/>
        </w:rPr>
        <w:t>елефон</w:t>
      </w:r>
      <w:r>
        <w:rPr>
          <w:rFonts w:ascii="Times New Roman" w:hAnsi="Times New Roman" w:cs="Times New Roman"/>
          <w:sz w:val="24"/>
          <w:szCs w:val="24"/>
        </w:rPr>
        <w:t>_</w:t>
      </w:r>
      <w:r w:rsidRPr="00590834">
        <w:rPr>
          <w:rFonts w:ascii="Times New Roman" w:hAnsi="Times New Roman" w:cs="Times New Roman"/>
          <w:sz w:val="24"/>
          <w:szCs w:val="24"/>
        </w:rPr>
        <w:t>_____</w:t>
      </w:r>
      <w:r>
        <w:rPr>
          <w:rFonts w:ascii="Times New Roman" w:hAnsi="Times New Roman" w:cs="Times New Roman"/>
          <w:sz w:val="24"/>
          <w:szCs w:val="24"/>
        </w:rPr>
        <w:t>_</w:t>
      </w:r>
      <w:r w:rsidRPr="00590834">
        <w:rPr>
          <w:rFonts w:ascii="Times New Roman" w:hAnsi="Times New Roman" w:cs="Times New Roman"/>
          <w:sz w:val="24"/>
          <w:szCs w:val="24"/>
        </w:rPr>
        <w:t>______________________</w:t>
      </w:r>
    </w:p>
    <w:p w:rsidR="000D4E4F" w:rsidRPr="00D13A3D" w:rsidRDefault="000D4E4F" w:rsidP="000D4E4F">
      <w:pPr>
        <w:pStyle w:val="ConsPlusNormal"/>
        <w:ind w:right="-284"/>
        <w:jc w:val="center"/>
        <w:rPr>
          <w:rFonts w:ascii="Times New Roman" w:hAnsi="Times New Roman" w:cs="Times New Roman"/>
          <w:sz w:val="24"/>
          <w:szCs w:val="24"/>
        </w:rPr>
      </w:pPr>
    </w:p>
    <w:p w:rsidR="000D4E4F" w:rsidRPr="00D13A3D" w:rsidRDefault="000D4E4F" w:rsidP="000D4E4F">
      <w:pPr>
        <w:pStyle w:val="ConsPlusNormal"/>
        <w:tabs>
          <w:tab w:val="left" w:pos="567"/>
        </w:tabs>
        <w:ind w:right="-284" w:firstLine="0"/>
        <w:jc w:val="center"/>
        <w:rPr>
          <w:rFonts w:ascii="Times New Roman" w:hAnsi="Times New Roman" w:cs="Times New Roman"/>
          <w:sz w:val="24"/>
          <w:szCs w:val="24"/>
        </w:rPr>
      </w:pPr>
      <w:bookmarkStart w:id="1" w:name="P314"/>
      <w:bookmarkEnd w:id="1"/>
      <w:r w:rsidRPr="00D13A3D">
        <w:rPr>
          <w:rFonts w:ascii="Times New Roman" w:hAnsi="Times New Roman" w:cs="Times New Roman"/>
          <w:sz w:val="24"/>
          <w:szCs w:val="24"/>
        </w:rPr>
        <w:t>Согласие</w:t>
      </w:r>
      <w:r>
        <w:rPr>
          <w:rFonts w:ascii="Times New Roman" w:hAnsi="Times New Roman" w:cs="Times New Roman"/>
          <w:sz w:val="24"/>
          <w:szCs w:val="24"/>
        </w:rPr>
        <w:t xml:space="preserve"> </w:t>
      </w:r>
      <w:r w:rsidRPr="00D13A3D">
        <w:rPr>
          <w:rFonts w:ascii="Times New Roman" w:hAnsi="Times New Roman" w:cs="Times New Roman"/>
          <w:sz w:val="24"/>
          <w:szCs w:val="24"/>
        </w:rPr>
        <w:t>на обработку персональных данных</w:t>
      </w:r>
    </w:p>
    <w:p w:rsidR="000D4E4F" w:rsidRPr="00D13A3D" w:rsidRDefault="000D4E4F" w:rsidP="000D4E4F">
      <w:pPr>
        <w:pStyle w:val="ConsPlusNormal"/>
        <w:ind w:right="-284"/>
        <w:jc w:val="both"/>
        <w:rPr>
          <w:rFonts w:ascii="Times New Roman" w:hAnsi="Times New Roman" w:cs="Times New Roman"/>
          <w:sz w:val="24"/>
          <w:szCs w:val="24"/>
        </w:rPr>
      </w:pP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proofErr w:type="gramStart"/>
      <w:r w:rsidRPr="00D13A3D">
        <w:rPr>
          <w:rFonts w:ascii="Times New Roman" w:hAnsi="Times New Roman" w:cs="Times New Roman"/>
          <w:sz w:val="24"/>
          <w:szCs w:val="24"/>
        </w:rPr>
        <w:t xml:space="preserve">Даю согласие на обработку </w:t>
      </w:r>
      <w:r w:rsidRPr="00554070">
        <w:rPr>
          <w:rFonts w:ascii="Times New Roman" w:hAnsi="Times New Roman" w:cs="Times New Roman"/>
          <w:sz w:val="24"/>
          <w:szCs w:val="24"/>
        </w:rPr>
        <w:t>городск</w:t>
      </w:r>
      <w:r>
        <w:rPr>
          <w:rFonts w:ascii="Times New Roman" w:hAnsi="Times New Roman" w:cs="Times New Roman"/>
          <w:sz w:val="24"/>
          <w:szCs w:val="24"/>
        </w:rPr>
        <w:t>ой</w:t>
      </w:r>
      <w:r w:rsidRPr="00554070">
        <w:rPr>
          <w:rFonts w:ascii="Times New Roman" w:hAnsi="Times New Roman" w:cs="Times New Roman"/>
          <w:sz w:val="24"/>
          <w:szCs w:val="24"/>
        </w:rPr>
        <w:t xml:space="preserve"> Дум</w:t>
      </w:r>
      <w:r>
        <w:rPr>
          <w:rFonts w:ascii="Times New Roman" w:hAnsi="Times New Roman" w:cs="Times New Roman"/>
          <w:sz w:val="24"/>
          <w:szCs w:val="24"/>
        </w:rPr>
        <w:t>ой</w:t>
      </w:r>
      <w:r w:rsidRPr="00554070">
        <w:rPr>
          <w:rFonts w:ascii="Times New Roman" w:hAnsi="Times New Roman" w:cs="Times New Roman"/>
          <w:sz w:val="24"/>
          <w:szCs w:val="24"/>
        </w:rPr>
        <w:t xml:space="preserve"> городского округа Тейково Ивановской области</w:t>
      </w:r>
      <w:r w:rsidRPr="00D13A3D">
        <w:rPr>
          <w:rFonts w:ascii="Times New Roman" w:hAnsi="Times New Roman" w:cs="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w:t>
      </w:r>
      <w:r>
        <w:rPr>
          <w:rFonts w:ascii="Times New Roman" w:hAnsi="Times New Roman" w:cs="Times New Roman"/>
          <w:sz w:val="24"/>
          <w:szCs w:val="24"/>
        </w:rPr>
        <w:t xml:space="preserve">рассмотрения моей кандидатуры на должность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w:t>
      </w:r>
      <w:proofErr w:type="gramEnd"/>
      <w:r>
        <w:rPr>
          <w:rFonts w:ascii="Times New Roman" w:hAnsi="Times New Roman" w:cs="Times New Roman"/>
          <w:sz w:val="24"/>
          <w:szCs w:val="24"/>
        </w:rPr>
        <w:t xml:space="preserve"> Тейково Ивановской области</w:t>
      </w:r>
      <w:r w:rsidRPr="00D13A3D">
        <w:rPr>
          <w:rFonts w:ascii="Times New Roman" w:hAnsi="Times New Roman" w:cs="Times New Roman"/>
          <w:sz w:val="24"/>
          <w:szCs w:val="24"/>
        </w:rPr>
        <w:t>.</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дата </w:t>
      </w:r>
      <w:r>
        <w:rPr>
          <w:rFonts w:ascii="Times New Roman" w:hAnsi="Times New Roman" w:cs="Times New Roman"/>
          <w:sz w:val="24"/>
          <w:szCs w:val="24"/>
        </w:rPr>
        <w:t xml:space="preserve">и место </w:t>
      </w:r>
      <w:r w:rsidRPr="00D13A3D">
        <w:rPr>
          <w:rFonts w:ascii="Times New Roman" w:hAnsi="Times New Roman" w:cs="Times New Roman"/>
          <w:sz w:val="24"/>
          <w:szCs w:val="24"/>
        </w:rPr>
        <w:t>рождения;</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адрес</w:t>
      </w:r>
      <w:r>
        <w:rPr>
          <w:rFonts w:ascii="Times New Roman" w:hAnsi="Times New Roman" w:cs="Times New Roman"/>
          <w:sz w:val="24"/>
          <w:szCs w:val="24"/>
        </w:rPr>
        <w:t xml:space="preserve"> регистрации и проживания</w:t>
      </w:r>
      <w:r w:rsidRPr="00D13A3D">
        <w:rPr>
          <w:rFonts w:ascii="Times New Roman" w:hAnsi="Times New Roman" w:cs="Times New Roman"/>
          <w:sz w:val="24"/>
          <w:szCs w:val="24"/>
        </w:rPr>
        <w:t>;</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0D4E4F"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0D4E4F" w:rsidRPr="00D13A3D" w:rsidRDefault="000D4E4F" w:rsidP="000D4E4F">
      <w:pPr>
        <w:pStyle w:val="ConsPlusNonformat"/>
        <w:ind w:right="-284"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w:t>
      </w:r>
      <w:r>
        <w:rPr>
          <w:rFonts w:ascii="Times New Roman" w:hAnsi="Times New Roman" w:cs="Times New Roman"/>
          <w:sz w:val="24"/>
          <w:szCs w:val="24"/>
        </w:rPr>
        <w:t>___________</w:t>
      </w:r>
      <w:r w:rsidRPr="00D13A3D">
        <w:rPr>
          <w:rFonts w:ascii="Times New Roman" w:hAnsi="Times New Roman" w:cs="Times New Roman"/>
          <w:sz w:val="24"/>
          <w:szCs w:val="24"/>
        </w:rPr>
        <w:t>_____.</w:t>
      </w:r>
    </w:p>
    <w:p w:rsidR="000D4E4F" w:rsidRPr="00D13A3D" w:rsidRDefault="000D4E4F" w:rsidP="000D4E4F">
      <w:pPr>
        <w:pStyle w:val="ConsPlusNonformat"/>
        <w:ind w:right="-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0D4E4F" w:rsidRPr="00D13A3D"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с моими персональными данными при подготовке документов для </w:t>
      </w:r>
      <w:r>
        <w:rPr>
          <w:rFonts w:ascii="Times New Roman" w:hAnsi="Times New Roman" w:cs="Times New Roman"/>
          <w:sz w:val="24"/>
          <w:szCs w:val="24"/>
        </w:rPr>
        <w:t xml:space="preserve">рассмотрения моей кандидатуры на должность </w:t>
      </w:r>
      <w:r w:rsidRPr="00A52DA7">
        <w:rPr>
          <w:rFonts w:ascii="Times New Roman" w:hAnsi="Times New Roman" w:cs="Times New Roman"/>
          <w:sz w:val="24"/>
          <w:szCs w:val="24"/>
        </w:rPr>
        <w:t>председателя контрольно-счетной комиссии</w:t>
      </w:r>
      <w:r>
        <w:rPr>
          <w:rFonts w:ascii="Times New Roman" w:hAnsi="Times New Roman" w:cs="Times New Roman"/>
          <w:sz w:val="24"/>
          <w:szCs w:val="24"/>
        </w:rPr>
        <w:t xml:space="preserve"> городского округа Тейково Ивановской области</w:t>
      </w:r>
      <w:r w:rsidRPr="00D13A3D">
        <w:rPr>
          <w:rFonts w:ascii="Times New Roman" w:hAnsi="Times New Roman" w:cs="Times New Roman"/>
          <w:sz w:val="24"/>
          <w:szCs w:val="24"/>
        </w:rPr>
        <w:t xml:space="preserve"> 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0D4E4F" w:rsidRDefault="000D4E4F" w:rsidP="000D4E4F">
      <w:pPr>
        <w:pStyle w:val="ConsPlusNormal"/>
        <w:ind w:right="-284"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Настоящее согласие действует </w:t>
      </w:r>
      <w:proofErr w:type="gramStart"/>
      <w:r w:rsidRPr="00D13A3D">
        <w:rPr>
          <w:rFonts w:ascii="Times New Roman" w:hAnsi="Times New Roman" w:cs="Times New Roman"/>
          <w:sz w:val="24"/>
          <w:szCs w:val="24"/>
        </w:rPr>
        <w:t>с даты</w:t>
      </w:r>
      <w:proofErr w:type="gramEnd"/>
      <w:r w:rsidRPr="00D13A3D">
        <w:rPr>
          <w:rFonts w:ascii="Times New Roman" w:hAnsi="Times New Roman" w:cs="Times New Roman"/>
          <w:sz w:val="24"/>
          <w:szCs w:val="24"/>
        </w:rPr>
        <w:t xml:space="preserve"> его представления </w:t>
      </w:r>
      <w:r>
        <w:rPr>
          <w:rFonts w:ascii="Times New Roman" w:hAnsi="Times New Roman" w:cs="Times New Roman"/>
          <w:sz w:val="24"/>
          <w:szCs w:val="24"/>
        </w:rPr>
        <w:t xml:space="preserve">городскую Думу городского округа Тейково Ивановской области </w:t>
      </w:r>
      <w:r w:rsidRPr="00D13A3D">
        <w:rPr>
          <w:rFonts w:ascii="Times New Roman" w:hAnsi="Times New Roman" w:cs="Times New Roman"/>
          <w:sz w:val="24"/>
          <w:szCs w:val="24"/>
        </w:rPr>
        <w:t xml:space="preserve">до даты его отзыва. Отзыв настоящего согласия осуществляется в </w:t>
      </w:r>
      <w:r w:rsidRPr="00D13A3D">
        <w:rPr>
          <w:rFonts w:ascii="Times New Roman" w:hAnsi="Times New Roman" w:cs="Times New Roman"/>
          <w:sz w:val="24"/>
          <w:szCs w:val="24"/>
        </w:rPr>
        <w:lastRenderedPageBreak/>
        <w:t>письменной форме путем</w:t>
      </w:r>
      <w:r>
        <w:rPr>
          <w:rFonts w:ascii="Times New Roman" w:hAnsi="Times New Roman" w:cs="Times New Roman"/>
          <w:sz w:val="24"/>
          <w:szCs w:val="24"/>
        </w:rPr>
        <w:t xml:space="preserve"> подачи письменного заявления в</w:t>
      </w:r>
      <w:r w:rsidRPr="00554070">
        <w:rPr>
          <w:rFonts w:ascii="Times New Roman" w:hAnsi="Times New Roman" w:cs="Times New Roman"/>
          <w:sz w:val="24"/>
          <w:szCs w:val="24"/>
        </w:rPr>
        <w:t xml:space="preserve"> городск</w:t>
      </w:r>
      <w:r>
        <w:rPr>
          <w:rFonts w:ascii="Times New Roman" w:hAnsi="Times New Roman" w:cs="Times New Roman"/>
          <w:sz w:val="24"/>
          <w:szCs w:val="24"/>
        </w:rPr>
        <w:t>ую</w:t>
      </w:r>
      <w:r w:rsidRPr="00554070">
        <w:rPr>
          <w:rFonts w:ascii="Times New Roman" w:hAnsi="Times New Roman" w:cs="Times New Roman"/>
          <w:sz w:val="24"/>
          <w:szCs w:val="24"/>
        </w:rPr>
        <w:t xml:space="preserve"> Дум</w:t>
      </w:r>
      <w:r>
        <w:rPr>
          <w:rFonts w:ascii="Times New Roman" w:hAnsi="Times New Roman" w:cs="Times New Roman"/>
          <w:sz w:val="24"/>
          <w:szCs w:val="24"/>
        </w:rPr>
        <w:t>у</w:t>
      </w:r>
      <w:r w:rsidRPr="00554070">
        <w:rPr>
          <w:rFonts w:ascii="Times New Roman" w:hAnsi="Times New Roman" w:cs="Times New Roman"/>
          <w:sz w:val="24"/>
          <w:szCs w:val="24"/>
        </w:rPr>
        <w:t xml:space="preserve"> городского округа Тейково Ивановской области</w:t>
      </w:r>
      <w:r w:rsidRPr="00D13A3D">
        <w:rPr>
          <w:rFonts w:ascii="Times New Roman" w:hAnsi="Times New Roman" w:cs="Times New Roman"/>
          <w:sz w:val="24"/>
          <w:szCs w:val="24"/>
        </w:rPr>
        <w:t>.</w:t>
      </w:r>
    </w:p>
    <w:p w:rsidR="000D4E4F" w:rsidRPr="00D13A3D" w:rsidRDefault="000D4E4F" w:rsidP="000D4E4F">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A84701" w:rsidRDefault="000D4E4F" w:rsidP="00BB0F50">
      <w:pPr>
        <w:pStyle w:val="ConsPlusNonformat"/>
        <w:ind w:right="-284"/>
        <w:jc w:val="both"/>
      </w:pPr>
      <w:r>
        <w:rPr>
          <w:rFonts w:ascii="Times New Roman" w:hAnsi="Times New Roman" w:cs="Times New Roman"/>
          <w:sz w:val="24"/>
          <w:szCs w:val="24"/>
        </w:rPr>
        <w:t xml:space="preserve">                                                                                  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sectPr w:rsidR="00A84701" w:rsidSect="004B432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4E68"/>
    <w:multiLevelType w:val="hybridMultilevel"/>
    <w:tmpl w:val="5AAAAE4A"/>
    <w:lvl w:ilvl="0" w:tplc="2762553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D72797"/>
    <w:multiLevelType w:val="hybridMultilevel"/>
    <w:tmpl w:val="DB2E037A"/>
    <w:lvl w:ilvl="0" w:tplc="B01830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9F0067"/>
    <w:multiLevelType w:val="hybridMultilevel"/>
    <w:tmpl w:val="64C0A438"/>
    <w:lvl w:ilvl="0" w:tplc="65EC689E">
      <w:start w:val="1"/>
      <w:numFmt w:val="decimal"/>
      <w:lvlText w:val="%1."/>
      <w:lvlJc w:val="left"/>
      <w:pPr>
        <w:ind w:left="990" w:hanging="360"/>
      </w:pPr>
      <w:rPr>
        <w:rFonts w:ascii="Times New Roman" w:hAnsi="Times New Roman" w:cs="Times New Roman"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5FBC6CA5"/>
    <w:multiLevelType w:val="hybridMultilevel"/>
    <w:tmpl w:val="14D8F28A"/>
    <w:lvl w:ilvl="0" w:tplc="B70E3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E4F"/>
    <w:rsid w:val="00007EE1"/>
    <w:rsid w:val="000C0905"/>
    <w:rsid w:val="000D4E4F"/>
    <w:rsid w:val="002E5D4C"/>
    <w:rsid w:val="00411E15"/>
    <w:rsid w:val="004B4324"/>
    <w:rsid w:val="00503486"/>
    <w:rsid w:val="00791877"/>
    <w:rsid w:val="008D29F7"/>
    <w:rsid w:val="00A378BB"/>
    <w:rsid w:val="00A62210"/>
    <w:rsid w:val="00A84701"/>
    <w:rsid w:val="00BB0F50"/>
    <w:rsid w:val="00D70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D4E4F"/>
    <w:rPr>
      <w:rFonts w:ascii="Times New Roman" w:eastAsia="Times New Roman" w:hAnsi="Times New Roman" w:cs="Times New Roman"/>
      <w:sz w:val="20"/>
      <w:szCs w:val="20"/>
    </w:rPr>
  </w:style>
  <w:style w:type="paragraph" w:styleId="a4">
    <w:name w:val="No Spacing"/>
    <w:basedOn w:val="a"/>
    <w:link w:val="a3"/>
    <w:uiPriority w:val="1"/>
    <w:qFormat/>
    <w:rsid w:val="000D4E4F"/>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0D4E4F"/>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uiPriority w:val="99"/>
    <w:semiHidden/>
    <w:unhideWhenUsed/>
    <w:rsid w:val="000D4E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4E4F"/>
    <w:rPr>
      <w:rFonts w:ascii="Tahoma" w:hAnsi="Tahoma" w:cs="Tahoma"/>
      <w:sz w:val="16"/>
      <w:szCs w:val="16"/>
    </w:rPr>
  </w:style>
  <w:style w:type="paragraph" w:styleId="a7">
    <w:name w:val="List Paragraph"/>
    <w:basedOn w:val="a"/>
    <w:uiPriority w:val="34"/>
    <w:qFormat/>
    <w:rsid w:val="000D4E4F"/>
    <w:pPr>
      <w:ind w:left="720"/>
      <w:contextualSpacing/>
    </w:pPr>
  </w:style>
  <w:style w:type="paragraph" w:styleId="a8">
    <w:name w:val="Body Text"/>
    <w:basedOn w:val="a"/>
    <w:link w:val="a9"/>
    <w:rsid w:val="000D4E4F"/>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0D4E4F"/>
    <w:rPr>
      <w:rFonts w:ascii="Times New Roman" w:eastAsia="Times New Roman" w:hAnsi="Times New Roman" w:cs="Times New Roman"/>
      <w:sz w:val="28"/>
      <w:szCs w:val="20"/>
    </w:rPr>
  </w:style>
  <w:style w:type="paragraph" w:customStyle="1" w:styleId="ConsPlusNormal">
    <w:name w:val="ConsPlusNormal"/>
    <w:link w:val="ConsPlusNormal0"/>
    <w:rsid w:val="000D4E4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D4E4F"/>
    <w:pPr>
      <w:widowControl w:val="0"/>
      <w:autoSpaceDE w:val="0"/>
      <w:autoSpaceDN w:val="0"/>
      <w:spacing w:after="0" w:line="240" w:lineRule="auto"/>
    </w:pPr>
    <w:rPr>
      <w:rFonts w:ascii="Courier New" w:eastAsia="Times New Roman" w:hAnsi="Courier New" w:cs="Courier New"/>
      <w:sz w:val="20"/>
      <w:szCs w:val="20"/>
    </w:rPr>
  </w:style>
  <w:style w:type="paragraph" w:styleId="aa">
    <w:name w:val="footnote text"/>
    <w:basedOn w:val="a"/>
    <w:link w:val="ab"/>
    <w:uiPriority w:val="99"/>
    <w:semiHidden/>
    <w:unhideWhenUsed/>
    <w:rsid w:val="000D4E4F"/>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0D4E4F"/>
    <w:rPr>
      <w:rFonts w:eastAsiaTheme="minorHAnsi"/>
      <w:sz w:val="20"/>
      <w:szCs w:val="20"/>
      <w:lang w:eastAsia="en-US"/>
    </w:rPr>
  </w:style>
  <w:style w:type="character" w:styleId="ac">
    <w:name w:val="footnote reference"/>
    <w:basedOn w:val="a0"/>
    <w:uiPriority w:val="99"/>
    <w:semiHidden/>
    <w:unhideWhenUsed/>
    <w:rsid w:val="000D4E4F"/>
    <w:rPr>
      <w:vertAlign w:val="superscript"/>
    </w:rPr>
  </w:style>
  <w:style w:type="character" w:customStyle="1" w:styleId="ConsPlusNormal0">
    <w:name w:val="ConsPlusNormal Знак"/>
    <w:basedOn w:val="a0"/>
    <w:link w:val="ConsPlusNormal"/>
    <w:locked/>
    <w:rsid w:val="000D4E4F"/>
    <w:rPr>
      <w:rFonts w:ascii="Arial" w:eastAsia="Times New Roman" w:hAnsi="Arial" w:cs="Arial"/>
      <w:sz w:val="20"/>
      <w:szCs w:val="20"/>
    </w:rPr>
  </w:style>
  <w:style w:type="paragraph" w:customStyle="1" w:styleId="ConsPlusCell">
    <w:name w:val="ConsPlusCell"/>
    <w:rsid w:val="000D4E4F"/>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Normal (Web)"/>
    <w:basedOn w:val="a"/>
    <w:uiPriority w:val="99"/>
    <w:unhideWhenUsed/>
    <w:rsid w:val="000D4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4D9E68E98F33A53C3BBB0BB772320E5357188B7F72AF132FC16FF3C2D9D9A6434ADFF0E78A97B1EA81D5231EhBL2E" TargetMode="External"/><Relationship Id="rId3" Type="http://schemas.openxmlformats.org/officeDocument/2006/relationships/settings" Target="settings.xml"/><Relationship Id="rId7" Type="http://schemas.openxmlformats.org/officeDocument/2006/relationships/hyperlink" Target="consultantplus://offline/ref=204D9E68E98F33A53C3BBB0BB772320E535A15837B76AF132FC16FF3C2D9D9A6434ADFF0E78A97B1EA81D5231EhBL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4D9E68E98F33A53C3BBB0BB772320E5357188B7F73AF132FC16FF3C2D9D9A6434ADFF0E78A97B1EA81D5231EhBL2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8167DBE2AC2CC0453984A406B4E093FA3EE496E6E1303FA4536FB6A69C749A02179D3405CC807461471BD96CAH5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23</Pages>
  <Words>8364</Words>
  <Characters>47677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yuferovaa</dc:creator>
  <cp:keywords/>
  <dc:description/>
  <cp:lastModifiedBy>Администратор</cp:lastModifiedBy>
  <cp:revision>8</cp:revision>
  <cp:lastPrinted>2021-11-30T06:43:00Z</cp:lastPrinted>
  <dcterms:created xsi:type="dcterms:W3CDTF">2021-11-24T13:03:00Z</dcterms:created>
  <dcterms:modified xsi:type="dcterms:W3CDTF">2021-11-30T06:43:00Z</dcterms:modified>
</cp:coreProperties>
</file>