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2F9" w:rsidRDefault="00A522F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522F9" w:rsidRDefault="00A522F9">
      <w:pPr>
        <w:pStyle w:val="ConsPlusNormal"/>
        <w:jc w:val="both"/>
        <w:outlineLvl w:val="0"/>
      </w:pPr>
    </w:p>
    <w:p w:rsidR="00A522F9" w:rsidRDefault="00A522F9">
      <w:pPr>
        <w:pStyle w:val="ConsPlusTitle"/>
        <w:jc w:val="center"/>
      </w:pPr>
      <w:r>
        <w:t>ГЕНЕРАЛЬНАЯ ПРОКУРАТУРА РОССИЙСКОЙ ФЕДЕРАЦИИ</w:t>
      </w:r>
    </w:p>
    <w:p w:rsidR="00A522F9" w:rsidRDefault="00A522F9">
      <w:pPr>
        <w:pStyle w:val="ConsPlusTitle"/>
        <w:jc w:val="center"/>
      </w:pPr>
    </w:p>
    <w:p w:rsidR="00A522F9" w:rsidRDefault="00A522F9">
      <w:pPr>
        <w:pStyle w:val="ConsPlusTitle"/>
        <w:jc w:val="center"/>
      </w:pPr>
      <w:r>
        <w:t>ПАМЯТКА</w:t>
      </w:r>
    </w:p>
    <w:p w:rsidR="00A522F9" w:rsidRDefault="00A522F9">
      <w:pPr>
        <w:pStyle w:val="ConsPlusTitle"/>
        <w:jc w:val="center"/>
      </w:pPr>
    </w:p>
    <w:p w:rsidR="00A522F9" w:rsidRDefault="00A522F9">
      <w:pPr>
        <w:pStyle w:val="ConsPlusTitle"/>
        <w:jc w:val="center"/>
      </w:pPr>
      <w:r>
        <w:t>ЧТО НУЖНО ЗНАТЬ О КОРРУПЦИИ</w:t>
      </w:r>
    </w:p>
    <w:p w:rsidR="00A522F9" w:rsidRDefault="00A522F9">
      <w:pPr>
        <w:pStyle w:val="ConsPlusNormal"/>
        <w:jc w:val="both"/>
      </w:pPr>
    </w:p>
    <w:p w:rsidR="00A522F9" w:rsidRDefault="00A522F9">
      <w:pPr>
        <w:pStyle w:val="ConsPlusNormal"/>
        <w:jc w:val="center"/>
      </w:pPr>
      <w:r>
        <w:t>КАЖДЫЙ РАБОТОДАТЕЛЬ ДОЛЖЕН ЗНАТЬ!</w:t>
      </w:r>
    </w:p>
    <w:p w:rsidR="00A522F9" w:rsidRDefault="00A522F9">
      <w:pPr>
        <w:pStyle w:val="ConsPlusNormal"/>
        <w:jc w:val="center"/>
      </w:pPr>
    </w:p>
    <w:p w:rsidR="00A522F9" w:rsidRDefault="00A522F9">
      <w:pPr>
        <w:pStyle w:val="ConsPlusNormal"/>
        <w:ind w:firstLine="540"/>
        <w:jc w:val="both"/>
      </w:pPr>
      <w:r>
        <w:t xml:space="preserve">В соответствии с </w:t>
      </w:r>
      <w:hyperlink r:id="rId5" w:history="1">
        <w:r>
          <w:rPr>
            <w:color w:val="0000FF"/>
          </w:rPr>
          <w:t>ч. 4 ст. 12</w:t>
        </w:r>
      </w:hyperlink>
      <w:r>
        <w:t xml:space="preserve"> Федерального закона от 25.12.2008 N 273-ФЗ "О противодействии коррупции" работодатель при заключении трудового или гражданско-правового договора на выполнение работ (оказание услуг)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A522F9" w:rsidRDefault="00A522F9">
      <w:pPr>
        <w:pStyle w:val="ConsPlusNormal"/>
        <w:ind w:firstLine="540"/>
        <w:jc w:val="both"/>
      </w:pPr>
      <w:r>
        <w:t xml:space="preserve">За невыполнение указанного </w:t>
      </w:r>
      <w:hyperlink r:id="rId6" w:history="1">
        <w:r>
          <w:rPr>
            <w:color w:val="0000FF"/>
          </w:rPr>
          <w:t>требования</w:t>
        </w:r>
      </w:hyperlink>
      <w:r>
        <w:t xml:space="preserve"> Закона наступает административная ответственность по </w:t>
      </w:r>
      <w:hyperlink r:id="rId7" w:history="1">
        <w:r>
          <w:rPr>
            <w:color w:val="0000FF"/>
          </w:rPr>
          <w:t>ст. 19.29</w:t>
        </w:r>
      </w:hyperlink>
      <w:r>
        <w:t xml:space="preserve">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КоАП РФ в виде наложения административного штрафа на граждан в размере до 4 тысяч рублей, на должностных лиц - до 50 тысяч рублей, на юридических лиц - до 500 тысяч рублей.</w:t>
      </w:r>
    </w:p>
    <w:p w:rsidR="00A522F9" w:rsidRDefault="00A522F9">
      <w:pPr>
        <w:pStyle w:val="ConsPlusNormal"/>
        <w:ind w:firstLine="540"/>
        <w:jc w:val="both"/>
      </w:pPr>
    </w:p>
    <w:p w:rsidR="00A522F9" w:rsidRDefault="00A522F9">
      <w:pPr>
        <w:pStyle w:val="ConsPlusNormal"/>
        <w:jc w:val="center"/>
      </w:pPr>
      <w:r>
        <w:t>ВЫ МОЖЕТЕ ОСТАНОВИТЬ КОРРУПЦИЮ!</w:t>
      </w:r>
    </w:p>
    <w:p w:rsidR="00A522F9" w:rsidRDefault="00A522F9">
      <w:pPr>
        <w:pStyle w:val="ConsPlusNormal"/>
        <w:ind w:firstLine="540"/>
        <w:jc w:val="both"/>
      </w:pPr>
    </w:p>
    <w:p w:rsidR="00A522F9" w:rsidRDefault="00A522F9">
      <w:pPr>
        <w:pStyle w:val="ConsPlusNormal"/>
        <w:jc w:val="center"/>
      </w:pPr>
      <w:r>
        <w:t>СООБЩАЙТЕ О ФАКТАХ КОРРУПЦИИ!</w:t>
      </w:r>
    </w:p>
    <w:p w:rsidR="00A522F9" w:rsidRDefault="00A522F9">
      <w:pPr>
        <w:pStyle w:val="ConsPlusNormal"/>
        <w:ind w:firstLine="540"/>
        <w:jc w:val="both"/>
      </w:pPr>
    </w:p>
    <w:p w:rsidR="00A522F9" w:rsidRDefault="00A522F9">
      <w:pPr>
        <w:pStyle w:val="ConsPlusNormal"/>
        <w:jc w:val="center"/>
      </w:pPr>
      <w:r>
        <w:t>На официальном сайте</w:t>
      </w:r>
    </w:p>
    <w:p w:rsidR="00A522F9" w:rsidRDefault="00A522F9">
      <w:pPr>
        <w:pStyle w:val="ConsPlusNormal"/>
        <w:jc w:val="center"/>
      </w:pPr>
      <w:r>
        <w:t>ГЕНЕРАЛЬНОЙ ПРОКУРАТУРЫ</w:t>
      </w:r>
    </w:p>
    <w:p w:rsidR="00A522F9" w:rsidRDefault="00A522F9">
      <w:pPr>
        <w:pStyle w:val="ConsPlusNormal"/>
        <w:jc w:val="center"/>
      </w:pPr>
      <w:r>
        <w:t>РОССИЙСКОЙ ФЕДЕРАЦИИ</w:t>
      </w:r>
    </w:p>
    <w:p w:rsidR="00A522F9" w:rsidRDefault="00A522F9">
      <w:pPr>
        <w:pStyle w:val="ConsPlusNormal"/>
        <w:jc w:val="center"/>
      </w:pPr>
      <w:bookmarkStart w:id="0" w:name="_GoBack"/>
    </w:p>
    <w:bookmarkEnd w:id="0"/>
    <w:p w:rsidR="00A522F9" w:rsidRDefault="00A522F9">
      <w:pPr>
        <w:pStyle w:val="ConsPlusNormal"/>
        <w:jc w:val="center"/>
      </w:pPr>
      <w:r>
        <w:t>http://genproc.gov.ru</w:t>
      </w:r>
    </w:p>
    <w:p w:rsidR="00A522F9" w:rsidRDefault="00A522F9">
      <w:pPr>
        <w:pStyle w:val="ConsPlusNormal"/>
        <w:jc w:val="center"/>
      </w:pPr>
    </w:p>
    <w:p w:rsidR="00A522F9" w:rsidRDefault="00A522F9">
      <w:pPr>
        <w:pStyle w:val="ConsPlusNormal"/>
        <w:jc w:val="center"/>
      </w:pPr>
      <w:r>
        <w:t>на странице "ПРОТИВОДЕЙСТВИЕ КОРРУПЦИИ"</w:t>
      </w:r>
    </w:p>
    <w:p w:rsidR="00A522F9" w:rsidRDefault="00A522F9">
      <w:pPr>
        <w:pStyle w:val="ConsPlusNormal"/>
        <w:jc w:val="center"/>
      </w:pPr>
      <w:r>
        <w:t>принимаются сообщения о фактах коррупции</w:t>
      </w:r>
    </w:p>
    <w:p w:rsidR="00A522F9" w:rsidRDefault="00A522F9">
      <w:pPr>
        <w:pStyle w:val="ConsPlusNormal"/>
        <w:ind w:firstLine="540"/>
        <w:jc w:val="both"/>
      </w:pPr>
    </w:p>
    <w:p w:rsidR="00A522F9" w:rsidRDefault="00A522F9">
      <w:pPr>
        <w:pStyle w:val="ConsPlusNormal"/>
        <w:ind w:firstLine="540"/>
        <w:jc w:val="both"/>
      </w:pPr>
      <w:r>
        <w:t xml:space="preserve">В соответствии с </w:t>
      </w:r>
      <w:hyperlink r:id="rId8" w:history="1">
        <w:r>
          <w:rPr>
            <w:color w:val="0000FF"/>
          </w:rPr>
          <w:t>п. 1 ст. 1</w:t>
        </w:r>
      </w:hyperlink>
      <w:r>
        <w:t xml:space="preserve"> Федерального закона от 25.12.2008 N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A522F9" w:rsidRDefault="00A522F9">
      <w:pPr>
        <w:pStyle w:val="ConsPlusNormal"/>
        <w:jc w:val="center"/>
      </w:pPr>
    </w:p>
    <w:p w:rsidR="00A522F9" w:rsidRDefault="00A522F9">
      <w:pPr>
        <w:pStyle w:val="ConsPlusNormal"/>
        <w:jc w:val="center"/>
      </w:pPr>
      <w:r>
        <w:t>Уголовный кодекс Российской Федерации</w:t>
      </w:r>
    </w:p>
    <w:p w:rsidR="00A522F9" w:rsidRDefault="00A522F9">
      <w:pPr>
        <w:pStyle w:val="ConsPlusNormal"/>
        <w:jc w:val="center"/>
      </w:pPr>
      <w:r>
        <w:t>предусматривает уголовную ответственность</w:t>
      </w:r>
    </w:p>
    <w:p w:rsidR="00A522F9" w:rsidRDefault="00A522F9">
      <w:pPr>
        <w:pStyle w:val="ConsPlusNormal"/>
        <w:jc w:val="center"/>
      </w:pPr>
      <w:r>
        <w:t>как за получение взятки, так и за дачу взятки</w:t>
      </w:r>
    </w:p>
    <w:p w:rsidR="00A522F9" w:rsidRDefault="00A522F9">
      <w:pPr>
        <w:pStyle w:val="ConsPlusNormal"/>
        <w:jc w:val="center"/>
      </w:pPr>
      <w:r>
        <w:t>и посредничество во взяточничестве.</w:t>
      </w:r>
    </w:p>
    <w:p w:rsidR="00A522F9" w:rsidRDefault="00A522F9">
      <w:pPr>
        <w:pStyle w:val="ConsPlusNormal"/>
        <w:jc w:val="center"/>
      </w:pPr>
    </w:p>
    <w:p w:rsidR="00A522F9" w:rsidRDefault="00A522F9">
      <w:pPr>
        <w:pStyle w:val="ConsPlusNormal"/>
        <w:jc w:val="center"/>
      </w:pPr>
      <w:r>
        <w:t>ВЗЯТКА</w:t>
      </w:r>
    </w:p>
    <w:p w:rsidR="00A522F9" w:rsidRDefault="00A522F9">
      <w:pPr>
        <w:pStyle w:val="ConsPlusNormal"/>
        <w:jc w:val="center"/>
      </w:pPr>
      <w:r>
        <w:t>может быть в виде денег, ценных бумаг, иного</w:t>
      </w:r>
    </w:p>
    <w:p w:rsidR="00A522F9" w:rsidRDefault="00A522F9">
      <w:pPr>
        <w:pStyle w:val="ConsPlusNormal"/>
        <w:jc w:val="center"/>
      </w:pPr>
      <w:r>
        <w:t>имущества либо в виде незаконных оказания услуг</w:t>
      </w:r>
    </w:p>
    <w:p w:rsidR="00A522F9" w:rsidRDefault="00A522F9">
      <w:pPr>
        <w:pStyle w:val="ConsPlusNormal"/>
        <w:jc w:val="center"/>
      </w:pPr>
      <w:r>
        <w:lastRenderedPageBreak/>
        <w:t>имущественного характера или предоставления</w:t>
      </w:r>
    </w:p>
    <w:p w:rsidR="00A522F9" w:rsidRDefault="00A522F9">
      <w:pPr>
        <w:pStyle w:val="ConsPlusNormal"/>
        <w:jc w:val="center"/>
      </w:pPr>
      <w:r>
        <w:t>иных имущественных прав.</w:t>
      </w:r>
    </w:p>
    <w:p w:rsidR="00A522F9" w:rsidRDefault="00A522F9">
      <w:pPr>
        <w:pStyle w:val="ConsPlusNormal"/>
        <w:jc w:val="center"/>
      </w:pPr>
    </w:p>
    <w:p w:rsidR="00A522F9" w:rsidRDefault="00A522F9">
      <w:pPr>
        <w:pStyle w:val="ConsPlusNormal"/>
        <w:ind w:firstLine="540"/>
        <w:jc w:val="both"/>
      </w:pPr>
      <w:r>
        <w:t>НАКАЗАНИЕ ЗА ПОЛУЧЕНИЕ ВЗЯТКИ (</w:t>
      </w:r>
      <w:hyperlink r:id="rId9" w:history="1">
        <w:r>
          <w:rPr>
            <w:color w:val="0000FF"/>
          </w:rPr>
          <w:t>ст. 290</w:t>
        </w:r>
      </w:hyperlink>
      <w:r>
        <w:t xml:space="preserve"> УК РФ):</w:t>
      </w:r>
    </w:p>
    <w:p w:rsidR="00A522F9" w:rsidRDefault="00A522F9">
      <w:pPr>
        <w:pStyle w:val="ConsPlusNormal"/>
        <w:ind w:firstLine="540"/>
        <w:jc w:val="both"/>
      </w:pPr>
      <w:r>
        <w:t xml:space="preserve">ШТРАФ до 5 миллионов рублей, или в </w:t>
      </w:r>
      <w:proofErr w:type="gramStart"/>
      <w:r>
        <w:t>размере</w:t>
      </w:r>
      <w:proofErr w:type="gramEnd"/>
      <w:r>
        <w:t xml:space="preserve"> заработной платы или иного дохода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w:t>
      </w:r>
    </w:p>
    <w:p w:rsidR="00A522F9" w:rsidRDefault="00A522F9">
      <w:pPr>
        <w:pStyle w:val="ConsPlusNormal"/>
        <w:ind w:firstLine="540"/>
        <w:jc w:val="both"/>
      </w:pPr>
      <w: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w:t>
      </w:r>
    </w:p>
    <w:p w:rsidR="00A522F9" w:rsidRDefault="00A522F9">
      <w:pPr>
        <w:pStyle w:val="ConsPlusNormal"/>
        <w:ind w:firstLine="540"/>
        <w:jc w:val="both"/>
      </w:pPr>
    </w:p>
    <w:p w:rsidR="00A522F9" w:rsidRDefault="00A522F9">
      <w:pPr>
        <w:pStyle w:val="ConsPlusNormal"/>
        <w:ind w:firstLine="540"/>
        <w:jc w:val="both"/>
      </w:pPr>
      <w:r>
        <w:t>НАКАЗАНИЕ ЗА ДАЧУ ВЗЯТКИ (</w:t>
      </w:r>
      <w:hyperlink r:id="rId10" w:history="1">
        <w:r>
          <w:rPr>
            <w:color w:val="0000FF"/>
          </w:rPr>
          <w:t>ст. 291</w:t>
        </w:r>
      </w:hyperlink>
      <w:r>
        <w:t xml:space="preserve"> УК РФ):</w:t>
      </w:r>
    </w:p>
    <w:p w:rsidR="00A522F9" w:rsidRDefault="00A522F9">
      <w:pPr>
        <w:pStyle w:val="ConsPlusNormal"/>
        <w:ind w:firstLine="540"/>
        <w:jc w:val="both"/>
      </w:pPr>
      <w:r>
        <w:t xml:space="preserve">ШТРАФ до 4 миллионов рублей или в </w:t>
      </w:r>
      <w:proofErr w:type="gramStart"/>
      <w:r>
        <w:t>размере</w:t>
      </w:r>
      <w:proofErr w:type="gramEnd"/>
      <w:r>
        <w:t xml:space="preserve">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w:t>
      </w:r>
    </w:p>
    <w:p w:rsidR="00A522F9" w:rsidRDefault="00A522F9">
      <w:pPr>
        <w:pStyle w:val="ConsPlusNormal"/>
        <w:ind w:firstLine="540"/>
        <w:jc w:val="both"/>
      </w:pPr>
      <w: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w:t>
      </w:r>
    </w:p>
    <w:p w:rsidR="00A522F9" w:rsidRDefault="00A522F9">
      <w:pPr>
        <w:pStyle w:val="ConsPlusNormal"/>
        <w:ind w:firstLine="540"/>
        <w:jc w:val="both"/>
      </w:pPr>
    </w:p>
    <w:p w:rsidR="00A522F9" w:rsidRDefault="00A522F9">
      <w:pPr>
        <w:pStyle w:val="ConsPlusNormal"/>
        <w:ind w:firstLine="540"/>
        <w:jc w:val="both"/>
      </w:pPr>
      <w:r>
        <w:t>НАКАЗАНИЕ ЗА ПОСРЕДНИЧЕСТВО ВО ВЗЯТОЧНИЧЕСТВЕ (</w:t>
      </w:r>
      <w:hyperlink r:id="rId11" w:history="1">
        <w:r>
          <w:rPr>
            <w:color w:val="0000FF"/>
          </w:rPr>
          <w:t>ст. 291.1</w:t>
        </w:r>
      </w:hyperlink>
      <w:r>
        <w:t xml:space="preserve"> УК РФ):</w:t>
      </w:r>
    </w:p>
    <w:p w:rsidR="00A522F9" w:rsidRDefault="00A522F9">
      <w:pPr>
        <w:pStyle w:val="ConsPlusNormal"/>
        <w:ind w:firstLine="540"/>
        <w:jc w:val="both"/>
      </w:pPr>
      <w:r>
        <w:t xml:space="preserve">ШТРАФ до 3 миллионов рублей или в </w:t>
      </w:r>
      <w:proofErr w:type="gramStart"/>
      <w:r>
        <w:t>размере</w:t>
      </w:r>
      <w:proofErr w:type="gramEnd"/>
      <w:r>
        <w:t xml:space="preserve">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w:t>
      </w:r>
    </w:p>
    <w:p w:rsidR="00A522F9" w:rsidRDefault="00A522F9">
      <w:pPr>
        <w:pStyle w:val="ConsPlusNormal"/>
        <w:ind w:firstLine="540"/>
        <w:jc w:val="both"/>
      </w:pPr>
      <w:r>
        <w:t>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w:t>
      </w:r>
    </w:p>
    <w:p w:rsidR="00A522F9" w:rsidRDefault="00A522F9">
      <w:pPr>
        <w:pStyle w:val="ConsPlusNormal"/>
        <w:ind w:firstLine="540"/>
        <w:jc w:val="both"/>
      </w:pPr>
    </w:p>
    <w:p w:rsidR="00A522F9" w:rsidRDefault="00A522F9">
      <w:pPr>
        <w:pStyle w:val="ConsPlusNormal"/>
        <w:ind w:firstLine="540"/>
        <w:jc w:val="both"/>
      </w:pPr>
      <w:r>
        <w:t>НАКАЗАНИЕ ЗА МЕЛКОЕ ВЗЯТОЧНИЧЕСТВО (</w:t>
      </w:r>
      <w:hyperlink r:id="rId12" w:history="1">
        <w:r>
          <w:rPr>
            <w:color w:val="0000FF"/>
          </w:rPr>
          <w:t>ст. 291.2</w:t>
        </w:r>
      </w:hyperlink>
      <w:r>
        <w:t xml:space="preserve"> УК РФ),</w:t>
      </w:r>
    </w:p>
    <w:p w:rsidR="00A522F9" w:rsidRDefault="00A522F9">
      <w:pPr>
        <w:pStyle w:val="ConsPlusNormal"/>
        <w:ind w:firstLine="540"/>
        <w:jc w:val="both"/>
      </w:pPr>
      <w:r>
        <w:t>а именно за получение, дачу взятки лично или через посредника в размере, не превышающем 10 тысяч рублей:</w:t>
      </w:r>
    </w:p>
    <w:p w:rsidR="00A522F9" w:rsidRDefault="00A522F9">
      <w:pPr>
        <w:pStyle w:val="ConsPlusNormal"/>
        <w:ind w:firstLine="540"/>
        <w:jc w:val="both"/>
      </w:pPr>
      <w:r>
        <w:t xml:space="preserve">ШТРАФ до 1 миллиона рублей или в </w:t>
      </w:r>
      <w:proofErr w:type="gramStart"/>
      <w:r>
        <w:t>размере</w:t>
      </w:r>
      <w:proofErr w:type="gramEnd"/>
      <w:r>
        <w:t xml:space="preserve"> заработной платы или иного дохода осужденного за период до 1 года;</w:t>
      </w:r>
    </w:p>
    <w:p w:rsidR="00A522F9" w:rsidRDefault="00A522F9">
      <w:pPr>
        <w:pStyle w:val="ConsPlusNormal"/>
        <w:ind w:firstLine="540"/>
        <w:jc w:val="both"/>
      </w:pPr>
      <w:r>
        <w:t>ИСПРАВИТЕЛЬНЫЕ РАБОТЫ на срок до 3 лет;</w:t>
      </w:r>
    </w:p>
    <w:p w:rsidR="00A522F9" w:rsidRDefault="00A522F9">
      <w:pPr>
        <w:pStyle w:val="ConsPlusNormal"/>
        <w:ind w:firstLine="540"/>
        <w:jc w:val="both"/>
      </w:pPr>
      <w:r>
        <w:t>ОГРАНИЧЕНИЕ СВОБОДЫ на срок до 4 лет;</w:t>
      </w:r>
    </w:p>
    <w:p w:rsidR="00A522F9" w:rsidRDefault="00A522F9">
      <w:pPr>
        <w:pStyle w:val="ConsPlusNormal"/>
        <w:ind w:firstLine="540"/>
        <w:jc w:val="both"/>
      </w:pPr>
      <w:r>
        <w:t>ЛИШЕНИЕ СВОБОДЫ на срок до 3 лет.</w:t>
      </w:r>
    </w:p>
    <w:p w:rsidR="00A522F9" w:rsidRDefault="00A522F9">
      <w:pPr>
        <w:pStyle w:val="ConsPlusNormal"/>
        <w:ind w:firstLine="540"/>
        <w:jc w:val="both"/>
      </w:pPr>
    </w:p>
    <w:p w:rsidR="00A522F9" w:rsidRDefault="00A522F9">
      <w:pPr>
        <w:pStyle w:val="ConsPlusNormal"/>
        <w:ind w:firstLine="540"/>
        <w:jc w:val="both"/>
      </w:pPr>
      <w:proofErr w:type="gramStart"/>
      <w:r>
        <w:t>Лицо, давшее взятку либо совершившее посредничество во взяточничестве, освобождается от уголовной ответственности, если оно активно способствовало раскрытию, расследованию и (или) пресечению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по данному факту.</w:t>
      </w:r>
      <w:proofErr w:type="gramEnd"/>
    </w:p>
    <w:p w:rsidR="00A522F9" w:rsidRDefault="00A522F9">
      <w:pPr>
        <w:pStyle w:val="ConsPlusNormal"/>
        <w:ind w:firstLine="540"/>
        <w:jc w:val="both"/>
      </w:pPr>
    </w:p>
    <w:p w:rsidR="00A522F9" w:rsidRDefault="0060777C">
      <w:pPr>
        <w:pStyle w:val="ConsPlusNormal"/>
        <w:ind w:firstLine="540"/>
        <w:jc w:val="both"/>
      </w:pPr>
      <w:hyperlink r:id="rId13" w:history="1">
        <w:r w:rsidR="00A522F9">
          <w:rPr>
            <w:color w:val="0000FF"/>
          </w:rPr>
          <w:t>Кодекс</w:t>
        </w:r>
      </w:hyperlink>
      <w:r w:rsidR="00A522F9">
        <w:t xml:space="preserve">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w:t>
      </w:r>
      <w:hyperlink r:id="rId14" w:history="1">
        <w:r w:rsidR="00A522F9">
          <w:rPr>
            <w:color w:val="0000FF"/>
          </w:rPr>
          <w:t>ст. 19.28</w:t>
        </w:r>
      </w:hyperlink>
      <w:r w:rsidR="00A522F9">
        <w:t xml:space="preserve"> КоАП РФ).</w:t>
      </w:r>
    </w:p>
    <w:p w:rsidR="00A522F9" w:rsidRDefault="00A522F9">
      <w:pPr>
        <w:pStyle w:val="ConsPlusNormal"/>
        <w:ind w:firstLine="540"/>
        <w:jc w:val="both"/>
      </w:pPr>
      <w:r>
        <w:t>Данные деяния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A522F9" w:rsidRDefault="00A522F9">
      <w:pPr>
        <w:pStyle w:val="ConsPlusNormal"/>
        <w:jc w:val="both"/>
      </w:pPr>
    </w:p>
    <w:p w:rsidR="00A522F9" w:rsidRDefault="00A522F9">
      <w:pPr>
        <w:pStyle w:val="ConsPlusNormal"/>
        <w:jc w:val="both"/>
      </w:pPr>
    </w:p>
    <w:p w:rsidR="00A522F9" w:rsidRDefault="00A522F9">
      <w:pPr>
        <w:pStyle w:val="ConsPlusNormal"/>
        <w:pBdr>
          <w:top w:val="single" w:sz="6" w:space="0" w:color="auto"/>
        </w:pBdr>
        <w:spacing w:before="100" w:after="100"/>
        <w:jc w:val="both"/>
        <w:rPr>
          <w:sz w:val="2"/>
          <w:szCs w:val="2"/>
        </w:rPr>
      </w:pPr>
    </w:p>
    <w:p w:rsidR="00E50D94" w:rsidRDefault="00E50D94"/>
    <w:sectPr w:rsidR="00E50D94" w:rsidSect="008E7195">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522F9"/>
    <w:rsid w:val="0060777C"/>
    <w:rsid w:val="008E7195"/>
    <w:rsid w:val="00A522F9"/>
    <w:rsid w:val="00C53209"/>
    <w:rsid w:val="00E50D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7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2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22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22F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C545EE8C1C93B0B058E1FFE19DF454C31CE606981E8F2DC0D7B691EFFF64CC26DC8ECA4F967212j4HEG" TargetMode="External"/><Relationship Id="rId13" Type="http://schemas.openxmlformats.org/officeDocument/2006/relationships/hyperlink" Target="consultantplus://offline/ref=A5C545EE8C1C93B0B058E1FFE19DF454C31CE70898198F2DC0D7B691EFjFHFG" TargetMode="External"/><Relationship Id="rId3" Type="http://schemas.openxmlformats.org/officeDocument/2006/relationships/webSettings" Target="webSettings.xml"/><Relationship Id="rId7" Type="http://schemas.openxmlformats.org/officeDocument/2006/relationships/hyperlink" Target="consultantplus://offline/ref=A5C545EE8C1C93B0B058E1FFE19DF454C31CE70898198F2DC0D7B691EFFF64CC26DC8EC84F9Ej7H2G" TargetMode="External"/><Relationship Id="rId12" Type="http://schemas.openxmlformats.org/officeDocument/2006/relationships/hyperlink" Target="consultantplus://offline/ref=A5C545EE8C1C93B0B058E1FFE19DF454C31CE70B991E8F2DC0D7B691EFFF64CC26DC8EC94E96j7H2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5C545EE8C1C93B0B058E1FFE19DF454C31CE606981E8F2DC0D7B691EFFF64CC26DC8EC8j4HCG" TargetMode="External"/><Relationship Id="rId11" Type="http://schemas.openxmlformats.org/officeDocument/2006/relationships/hyperlink" Target="consultantplus://offline/ref=A5C545EE8C1C93B0B058E1FFE19DF454C31CE70B991E8F2DC0D7B691EFFF64CC26DC8EC94F9Ej7H4G" TargetMode="External"/><Relationship Id="rId5" Type="http://schemas.openxmlformats.org/officeDocument/2006/relationships/hyperlink" Target="consultantplus://offline/ref=A5C545EE8C1C93B0B058E1FFE19DF454C31CE606981E8F2DC0D7B691EFFF64CC26DC8EC8j4HCG" TargetMode="External"/><Relationship Id="rId15" Type="http://schemas.openxmlformats.org/officeDocument/2006/relationships/fontTable" Target="fontTable.xml"/><Relationship Id="rId10" Type="http://schemas.openxmlformats.org/officeDocument/2006/relationships/hyperlink" Target="consultantplus://offline/ref=A5C545EE8C1C93B0B058E1FFE19DF454C31CE70B991E8F2DC0D7B691EFFF64CC26DC8EC94F91j7H0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5C545EE8C1C93B0B058E1FFE19DF454C31CE70B991E8F2DC0D7B691EFFF64CC26DC8EC94F93j7H6G" TargetMode="External"/><Relationship Id="rId14" Type="http://schemas.openxmlformats.org/officeDocument/2006/relationships/hyperlink" Target="consultantplus://offline/ref=A5C545EE8C1C93B0B058E1FFE19DF454C31CE70898198F2DC0D7B691EFFF64CC26DC8EC94994j7H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1057</Words>
  <Characters>6030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haritonovaoa</cp:lastModifiedBy>
  <cp:revision>2</cp:revision>
  <dcterms:created xsi:type="dcterms:W3CDTF">2023-03-24T11:20:00Z</dcterms:created>
  <dcterms:modified xsi:type="dcterms:W3CDTF">2023-03-24T11:20:00Z</dcterms:modified>
</cp:coreProperties>
</file>