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6D" w:rsidRPr="00A43F88" w:rsidRDefault="002D776D" w:rsidP="002D776D">
      <w:pPr>
        <w:spacing w:after="0" w:line="240" w:lineRule="auto"/>
        <w:jc w:val="center"/>
        <w:rPr>
          <w:rFonts w:ascii="Times New Roman" w:hAnsi="Times New Roman"/>
        </w:rPr>
      </w:pPr>
      <w:r w:rsidRPr="00A43F88">
        <w:rPr>
          <w:rFonts w:ascii="Times New Roman" w:eastAsia="Times New Roman" w:hAnsi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6D" w:rsidRPr="00A43F88" w:rsidRDefault="002D776D" w:rsidP="002D776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43F88">
        <w:rPr>
          <w:rFonts w:ascii="Times New Roman" w:eastAsia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2D776D" w:rsidRPr="00A43F88" w:rsidRDefault="002D776D" w:rsidP="002D77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43F88">
        <w:rPr>
          <w:rFonts w:ascii="Times New Roman" w:eastAsia="Times New Roman" w:hAnsi="Times New Roman"/>
          <w:b/>
          <w:sz w:val="32"/>
          <w:szCs w:val="32"/>
        </w:rPr>
        <w:t>________________________________________________________</w:t>
      </w:r>
    </w:p>
    <w:p w:rsidR="002D776D" w:rsidRPr="00A43F88" w:rsidRDefault="002D776D" w:rsidP="002D77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D776D" w:rsidRPr="00A43F88" w:rsidRDefault="002D776D" w:rsidP="002D77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/>
          <w:b/>
          <w:sz w:val="40"/>
          <w:szCs w:val="40"/>
        </w:rPr>
        <w:t xml:space="preserve"> О С Т А Н О В Л Е Н И Е </w:t>
      </w:r>
    </w:p>
    <w:p w:rsidR="002D776D" w:rsidRPr="00A43F88" w:rsidRDefault="002D776D" w:rsidP="002D77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D776D" w:rsidRPr="00A43F88" w:rsidRDefault="004C1CB1" w:rsidP="002D77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23.12.2021</w:t>
      </w:r>
      <w:r w:rsidR="002D776D">
        <w:rPr>
          <w:rFonts w:ascii="Times New Roman" w:eastAsia="Times New Roman" w:hAnsi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</w:rPr>
        <w:t>618</w:t>
      </w:r>
    </w:p>
    <w:p w:rsidR="002D776D" w:rsidRPr="00A43F88" w:rsidRDefault="002D776D" w:rsidP="002D77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D776D" w:rsidRPr="00A43F88" w:rsidRDefault="002D776D" w:rsidP="002D77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F88">
        <w:rPr>
          <w:rFonts w:ascii="Times New Roman" w:hAnsi="Times New Roman"/>
          <w:sz w:val="28"/>
          <w:szCs w:val="28"/>
        </w:rPr>
        <w:t>г</w:t>
      </w:r>
      <w:proofErr w:type="gramStart"/>
      <w:r w:rsidRPr="00A43F88">
        <w:rPr>
          <w:rFonts w:ascii="Times New Roman" w:hAnsi="Times New Roman"/>
          <w:sz w:val="28"/>
          <w:szCs w:val="28"/>
        </w:rPr>
        <w:t>.Т</w:t>
      </w:r>
      <w:proofErr w:type="gramEnd"/>
      <w:r w:rsidRPr="00A43F88">
        <w:rPr>
          <w:rFonts w:ascii="Times New Roman" w:hAnsi="Times New Roman"/>
          <w:sz w:val="28"/>
          <w:szCs w:val="28"/>
        </w:rPr>
        <w:t>ейково</w:t>
      </w:r>
    </w:p>
    <w:p w:rsidR="002D776D" w:rsidRPr="00A43F88" w:rsidRDefault="002D776D" w:rsidP="002D776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5405AD" w:rsidRPr="002D776D" w:rsidRDefault="002D776D" w:rsidP="005405AD">
      <w:pPr>
        <w:jc w:val="center"/>
        <w:rPr>
          <w:rFonts w:ascii="Times New Roman" w:hAnsi="Times New Roman"/>
          <w:b/>
          <w:sz w:val="28"/>
          <w:szCs w:val="28"/>
        </w:rPr>
      </w:pPr>
      <w:r w:rsidRPr="002D776D">
        <w:rPr>
          <w:rFonts w:ascii="Times New Roman" w:hAnsi="Times New Roman"/>
          <w:b/>
          <w:sz w:val="28"/>
          <w:szCs w:val="28"/>
        </w:rPr>
        <w:t>Об утверждении порядка предоставления в органы прокуратуры проектов нормативных правовых актов, принятых нормативных правовых актов для проведения антикоррупционной экспертизы</w:t>
      </w:r>
    </w:p>
    <w:p w:rsidR="005405AD" w:rsidRDefault="005405AD" w:rsidP="005405AD">
      <w:pPr>
        <w:jc w:val="center"/>
        <w:rPr>
          <w:rFonts w:ascii="Times New Roman" w:hAnsi="Times New Roman"/>
          <w:sz w:val="28"/>
          <w:szCs w:val="28"/>
        </w:rPr>
      </w:pPr>
    </w:p>
    <w:p w:rsidR="002D776D" w:rsidRPr="00A43F88" w:rsidRDefault="005405AD" w:rsidP="002D77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реализации положений Федерального закона от 17.07.2009 № 172-ФЗ «Об антикоррупционной экспертизе нормативных правовых актов и проектов нормативных правовых актов» и статьи 9.1 Федерального закона от 17.01.1992 № 2202-1 «О прокуратуре Российской Федерации», Федерального закона от 25.12.2008 № 273-ФЗ «О противодействии коррупции»</w:t>
      </w:r>
      <w:r w:rsidR="002D776D">
        <w:rPr>
          <w:rFonts w:ascii="Times New Roman" w:hAnsi="Times New Roman"/>
          <w:sz w:val="28"/>
          <w:szCs w:val="28"/>
        </w:rPr>
        <w:t>, руководствуясь уставом городского округа Тейково Ивановской области,</w:t>
      </w:r>
      <w:r w:rsidR="002D776D" w:rsidRPr="002D776D">
        <w:rPr>
          <w:rFonts w:ascii="Times New Roman" w:hAnsi="Times New Roman" w:cs="Times New Roman"/>
          <w:sz w:val="28"/>
          <w:szCs w:val="28"/>
        </w:rPr>
        <w:t xml:space="preserve"> </w:t>
      </w:r>
      <w:r w:rsidR="002D776D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="002D776D"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2D776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proofErr w:type="gramEnd"/>
    </w:p>
    <w:p w:rsidR="002D776D" w:rsidRPr="006E4637" w:rsidRDefault="002D776D" w:rsidP="002D77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2D776D" w:rsidRDefault="002D776D" w:rsidP="002D776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2D776D" w:rsidRPr="00A43F88" w:rsidRDefault="002D776D" w:rsidP="002D776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05AD" w:rsidRDefault="005405AD" w:rsidP="005405A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EA0308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предоставления в </w:t>
      </w:r>
      <w:proofErr w:type="spellStart"/>
      <w:r>
        <w:rPr>
          <w:rFonts w:ascii="Times New Roman" w:hAnsi="Times New Roman"/>
          <w:sz w:val="28"/>
          <w:szCs w:val="28"/>
        </w:rPr>
        <w:t>Тейковскую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межрайонную прокуратуру Ивановской области проектов нормативных правовых актов </w:t>
      </w:r>
      <w:r w:rsidR="00EA030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принятых нормативных правовых актов для проведения антикоррупционной экспертизы</w:t>
      </w:r>
      <w:r w:rsidR="002D776D" w:rsidRPr="002D776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D776D">
        <w:rPr>
          <w:rFonts w:ascii="Times New Roman" w:hAnsi="Times New Roman"/>
          <w:sz w:val="28"/>
          <w:szCs w:val="28"/>
          <w:lang w:eastAsia="en-US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5405AD" w:rsidRDefault="005405AD" w:rsidP="005405A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1E6B64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</w:t>
      </w:r>
      <w:r w:rsidR="001D240D">
        <w:rPr>
          <w:rFonts w:ascii="Times New Roman" w:hAnsi="Times New Roman"/>
          <w:sz w:val="28"/>
          <w:szCs w:val="28"/>
        </w:rPr>
        <w:t>.</w:t>
      </w:r>
    </w:p>
    <w:p w:rsidR="001D240D" w:rsidRDefault="002D776D" w:rsidP="005405A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3F88">
        <w:rPr>
          <w:rFonts w:ascii="Times New Roman" w:hAnsi="Times New Roman"/>
          <w:sz w:val="28"/>
          <w:szCs w:val="28"/>
          <w:lang w:eastAsia="en-US"/>
        </w:rPr>
        <w:t>Опубликовать настоящее постановление в Вестнике органов местного самоупра</w:t>
      </w:r>
      <w:r>
        <w:rPr>
          <w:rFonts w:ascii="Times New Roman" w:hAnsi="Times New Roman"/>
          <w:sz w:val="28"/>
          <w:szCs w:val="28"/>
          <w:lang w:eastAsia="en-US"/>
        </w:rPr>
        <w:t xml:space="preserve">вления городского округа </w:t>
      </w:r>
      <w:r w:rsidRPr="00A43F88">
        <w:rPr>
          <w:rFonts w:ascii="Times New Roman" w:hAnsi="Times New Roman"/>
          <w:sz w:val="28"/>
          <w:szCs w:val="28"/>
          <w:lang w:eastAsia="en-US"/>
        </w:rPr>
        <w:t>Тейково и разместить на офици</w:t>
      </w:r>
      <w:r>
        <w:rPr>
          <w:rFonts w:ascii="Times New Roman" w:hAnsi="Times New Roman"/>
          <w:sz w:val="28"/>
          <w:szCs w:val="28"/>
          <w:lang w:eastAsia="en-US"/>
        </w:rPr>
        <w:t xml:space="preserve">альном сайте администрации городского округа </w:t>
      </w:r>
      <w:r w:rsidRPr="00A43F88">
        <w:rPr>
          <w:rFonts w:ascii="Times New Roman" w:hAnsi="Times New Roman"/>
          <w:sz w:val="28"/>
          <w:szCs w:val="28"/>
          <w:lang w:eastAsia="en-US"/>
        </w:rPr>
        <w:t>Тейково</w:t>
      </w:r>
      <w:r>
        <w:rPr>
          <w:rFonts w:ascii="Times New Roman" w:hAnsi="Times New Roman"/>
          <w:sz w:val="28"/>
          <w:szCs w:val="28"/>
          <w:lang w:eastAsia="en-US"/>
        </w:rPr>
        <w:t xml:space="preserve"> Ивановской области</w:t>
      </w:r>
      <w:r w:rsidRPr="00A43F88">
        <w:rPr>
          <w:rFonts w:ascii="Times New Roman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1D240D">
        <w:rPr>
          <w:rFonts w:ascii="Times New Roman" w:hAnsi="Times New Roman"/>
          <w:sz w:val="28"/>
          <w:szCs w:val="28"/>
        </w:rPr>
        <w:t>.</w:t>
      </w:r>
    </w:p>
    <w:p w:rsidR="001D240D" w:rsidRPr="005405AD" w:rsidRDefault="002D776D" w:rsidP="005405A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3F88">
        <w:rPr>
          <w:rFonts w:ascii="Times New Roman" w:hAnsi="Times New Roman"/>
          <w:sz w:val="28"/>
          <w:szCs w:val="28"/>
          <w:lang w:eastAsia="en-US"/>
        </w:rPr>
        <w:lastRenderedPageBreak/>
        <w:t xml:space="preserve">Контроль исполнения настоящего постановления возложить на </w:t>
      </w:r>
      <w:r w:rsidR="001E6B64">
        <w:rPr>
          <w:rFonts w:ascii="Times New Roman" w:hAnsi="Times New Roman"/>
          <w:sz w:val="28"/>
          <w:szCs w:val="28"/>
          <w:lang w:eastAsia="en-US"/>
        </w:rPr>
        <w:t>заместителя</w:t>
      </w:r>
      <w:r w:rsidR="001E6B64" w:rsidRPr="001E6B64">
        <w:rPr>
          <w:rFonts w:ascii="Times New Roman" w:hAnsi="Times New Roman"/>
          <w:sz w:val="28"/>
          <w:szCs w:val="28"/>
          <w:lang w:eastAsia="en-US"/>
        </w:rPr>
        <w:t xml:space="preserve"> главы администрации (руководитель аппарата), начальник отдела правового и кадрового обеспечения администрации городского округа Тейково Ивановской области </w:t>
      </w:r>
      <w:r w:rsidR="001956DC">
        <w:rPr>
          <w:rFonts w:ascii="Times New Roman" w:hAnsi="Times New Roman"/>
          <w:sz w:val="28"/>
          <w:szCs w:val="28"/>
          <w:lang w:eastAsia="en-US"/>
        </w:rPr>
        <w:t>Е.М. Касаткину</w:t>
      </w:r>
      <w:r w:rsidR="001D240D">
        <w:rPr>
          <w:rFonts w:ascii="Times New Roman" w:hAnsi="Times New Roman"/>
          <w:sz w:val="28"/>
          <w:szCs w:val="28"/>
        </w:rPr>
        <w:t>.</w:t>
      </w:r>
    </w:p>
    <w:p w:rsidR="006F391D" w:rsidRPr="006F391D" w:rsidRDefault="006F391D" w:rsidP="006F391D">
      <w:pPr>
        <w:rPr>
          <w:rFonts w:ascii="Times New Roman" w:hAnsi="Times New Roman"/>
          <w:sz w:val="28"/>
          <w:szCs w:val="28"/>
        </w:rPr>
      </w:pPr>
    </w:p>
    <w:p w:rsidR="002D776D" w:rsidRDefault="002D776D" w:rsidP="002D77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3F88"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2D776D" w:rsidRDefault="002D776D" w:rsidP="002D776D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D776D" w:rsidSect="008F01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/>
          <w:b/>
          <w:sz w:val="28"/>
          <w:szCs w:val="28"/>
        </w:rPr>
        <w:t xml:space="preserve">     </w:t>
      </w:r>
      <w:r w:rsidRPr="00A43F88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С.А. Семенова</w:t>
      </w:r>
    </w:p>
    <w:p w:rsidR="002D776D" w:rsidRPr="00256DB1" w:rsidRDefault="002D776D" w:rsidP="002D776D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256DB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2D776D" w:rsidRDefault="002D776D" w:rsidP="002D776D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256DB1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2D776D" w:rsidRDefault="002D776D" w:rsidP="002D776D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/>
          <w:sz w:val="20"/>
          <w:szCs w:val="20"/>
        </w:rPr>
        <w:t>Тейково</w:t>
      </w:r>
    </w:p>
    <w:p w:rsidR="002D776D" w:rsidRPr="00256DB1" w:rsidRDefault="002D776D" w:rsidP="002D776D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Ивановской области</w:t>
      </w:r>
    </w:p>
    <w:p w:rsidR="002D776D" w:rsidRPr="00256DB1" w:rsidRDefault="00DE7C32" w:rsidP="002D776D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DE7C32">
        <w:rPr>
          <w:rFonts w:ascii="Times New Roman" w:hAnsi="Times New Roman"/>
          <w:sz w:val="20"/>
          <w:szCs w:val="20"/>
        </w:rPr>
        <w:t>от 23.12.2021 № 618</w:t>
      </w:r>
      <w:r w:rsidR="002D776D">
        <w:rPr>
          <w:rFonts w:ascii="Times New Roman" w:hAnsi="Times New Roman"/>
          <w:sz w:val="20"/>
          <w:szCs w:val="20"/>
        </w:rPr>
        <w:t xml:space="preserve">         </w:t>
      </w:r>
    </w:p>
    <w:p w:rsidR="002D776D" w:rsidRDefault="002D776D" w:rsidP="00DC31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318B" w:rsidRPr="00997089" w:rsidRDefault="00DC318B" w:rsidP="00DC318B">
      <w:pPr>
        <w:jc w:val="center"/>
        <w:rPr>
          <w:rFonts w:ascii="Times New Roman" w:hAnsi="Times New Roman"/>
          <w:b/>
          <w:sz w:val="28"/>
          <w:szCs w:val="28"/>
        </w:rPr>
      </w:pPr>
      <w:r w:rsidRPr="00997089">
        <w:rPr>
          <w:rFonts w:ascii="Times New Roman" w:hAnsi="Times New Roman"/>
          <w:b/>
          <w:sz w:val="28"/>
          <w:szCs w:val="28"/>
        </w:rPr>
        <w:t>П</w:t>
      </w:r>
      <w:r w:rsidR="00EA0308">
        <w:rPr>
          <w:rFonts w:ascii="Times New Roman" w:hAnsi="Times New Roman"/>
          <w:b/>
          <w:sz w:val="28"/>
          <w:szCs w:val="28"/>
        </w:rPr>
        <w:t xml:space="preserve">ОРЯДОК </w:t>
      </w:r>
      <w:r w:rsidRPr="00997089">
        <w:rPr>
          <w:rFonts w:ascii="Times New Roman" w:hAnsi="Times New Roman"/>
          <w:b/>
          <w:sz w:val="28"/>
          <w:szCs w:val="28"/>
        </w:rPr>
        <w:t>ПРЕДОСТАВЛЕНИЯ В ОРГАНЫ ПРОКУРАТУРЫ ПРОЕКТОВ НОРМАТИВНЫХ ПРАВОВЫХ АКТОВ, ПРИНЯТЫХ НОРМАТИВНЫХ ПРАВОВЫХ АКТОВ ДЛЯ ПРОВЕДЕНИЯ АНТИКОРРУПЦИОННОЙ ЭКСПЕРТИЗЫ</w:t>
      </w:r>
    </w:p>
    <w:p w:rsidR="00DC318B" w:rsidRDefault="00DC318B" w:rsidP="006F391D">
      <w:pPr>
        <w:rPr>
          <w:rFonts w:ascii="Times New Roman" w:hAnsi="Times New Roman"/>
          <w:sz w:val="28"/>
          <w:szCs w:val="28"/>
        </w:rPr>
      </w:pPr>
    </w:p>
    <w:p w:rsidR="00DC318B" w:rsidRDefault="00DC318B" w:rsidP="00DC31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порядок представления в органы прокуратуры проектов нормативных правовых актов</w:t>
      </w:r>
      <w:r w:rsidR="001E6B64" w:rsidRPr="001E6B64">
        <w:rPr>
          <w:rFonts w:ascii="Times New Roman" w:hAnsi="Times New Roman"/>
          <w:sz w:val="28"/>
          <w:szCs w:val="28"/>
        </w:rPr>
        <w:t xml:space="preserve"> </w:t>
      </w:r>
      <w:r w:rsidR="001E6B64">
        <w:rPr>
          <w:rFonts w:ascii="Times New Roman" w:hAnsi="Times New Roman"/>
          <w:sz w:val="28"/>
          <w:szCs w:val="28"/>
        </w:rPr>
        <w:t>администрации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>, подготовленных для принятия и утве</w:t>
      </w:r>
      <w:r w:rsidR="001E6B64">
        <w:rPr>
          <w:rFonts w:ascii="Times New Roman" w:hAnsi="Times New Roman"/>
          <w:sz w:val="28"/>
          <w:szCs w:val="28"/>
        </w:rPr>
        <w:t>рждения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DC318B" w:rsidRDefault="00DC318B" w:rsidP="00D749A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органы прокуратуры представляются проекты нормативных правовых актов и принятые нормативные правов</w:t>
      </w:r>
      <w:r w:rsidR="00D749A9">
        <w:rPr>
          <w:rFonts w:ascii="Times New Roman" w:hAnsi="Times New Roman"/>
          <w:sz w:val="28"/>
          <w:szCs w:val="28"/>
        </w:rPr>
        <w:t>ые акты, о</w:t>
      </w:r>
      <w:r w:rsidR="00D749A9">
        <w:rPr>
          <w:rFonts w:ascii="Times New Roman" w:eastAsia="Times New Roman" w:hAnsi="Times New Roman"/>
          <w:sz w:val="28"/>
          <w:szCs w:val="28"/>
        </w:rPr>
        <w:t>бязательные</w:t>
      </w:r>
      <w:r w:rsidR="00D749A9" w:rsidRPr="00D749A9">
        <w:rPr>
          <w:rFonts w:ascii="Times New Roman" w:eastAsia="Times New Roman" w:hAnsi="Times New Roman"/>
          <w:sz w:val="28"/>
          <w:szCs w:val="28"/>
        </w:rPr>
        <w:t xml:space="preserve"> для неопределенного круга лиц, рассчитанны</w:t>
      </w:r>
      <w:r w:rsidR="00D749A9">
        <w:rPr>
          <w:rFonts w:ascii="Times New Roman" w:eastAsia="Times New Roman" w:hAnsi="Times New Roman"/>
          <w:sz w:val="28"/>
          <w:szCs w:val="28"/>
        </w:rPr>
        <w:t>е</w:t>
      </w:r>
      <w:r w:rsidR="00D749A9" w:rsidRPr="00D749A9">
        <w:rPr>
          <w:rFonts w:ascii="Times New Roman" w:eastAsia="Times New Roman" w:hAnsi="Times New Roman"/>
          <w:sz w:val="28"/>
          <w:szCs w:val="28"/>
        </w:rPr>
        <w:t xml:space="preserve"> на неоднократное применение, направленны</w:t>
      </w:r>
      <w:r w:rsidR="00D749A9">
        <w:rPr>
          <w:rFonts w:ascii="Times New Roman" w:eastAsia="Times New Roman" w:hAnsi="Times New Roman"/>
          <w:sz w:val="28"/>
          <w:szCs w:val="28"/>
        </w:rPr>
        <w:t>е</w:t>
      </w:r>
      <w:r w:rsidR="00D749A9" w:rsidRPr="00D749A9">
        <w:rPr>
          <w:rFonts w:ascii="Times New Roman" w:eastAsia="Times New Roman" w:hAnsi="Times New Roman"/>
          <w:sz w:val="28"/>
          <w:szCs w:val="28"/>
        </w:rPr>
        <w:t xml:space="preserve"> на урегулирование общественных отношений либо </w:t>
      </w:r>
      <w:r w:rsidR="002B453E">
        <w:rPr>
          <w:rFonts w:ascii="Times New Roman" w:eastAsia="Times New Roman" w:hAnsi="Times New Roman"/>
          <w:sz w:val="28"/>
          <w:szCs w:val="28"/>
        </w:rPr>
        <w:br/>
      </w:r>
      <w:r w:rsidR="00D749A9" w:rsidRPr="00D749A9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2B453E">
        <w:rPr>
          <w:rFonts w:ascii="Times New Roman" w:eastAsia="Times New Roman" w:hAnsi="Times New Roman"/>
          <w:sz w:val="28"/>
          <w:szCs w:val="28"/>
        </w:rPr>
        <w:t xml:space="preserve">возникновение, </w:t>
      </w:r>
      <w:r w:rsidR="00D749A9" w:rsidRPr="00D749A9">
        <w:rPr>
          <w:rFonts w:ascii="Times New Roman" w:eastAsia="Times New Roman" w:hAnsi="Times New Roman"/>
          <w:sz w:val="28"/>
          <w:szCs w:val="28"/>
        </w:rPr>
        <w:t>изменение или прекраще</w:t>
      </w:r>
      <w:r w:rsidR="002B453E">
        <w:rPr>
          <w:rFonts w:ascii="Times New Roman" w:eastAsia="Times New Roman" w:hAnsi="Times New Roman"/>
          <w:sz w:val="28"/>
          <w:szCs w:val="28"/>
        </w:rPr>
        <w:t>ние правоотношений п</w:t>
      </w:r>
      <w:r w:rsidR="00D749A9">
        <w:rPr>
          <w:rFonts w:ascii="Times New Roman" w:hAnsi="Times New Roman"/>
          <w:sz w:val="28"/>
          <w:szCs w:val="28"/>
        </w:rPr>
        <w:t>о вопросам, касающи</w:t>
      </w:r>
      <w:r w:rsidR="00997089">
        <w:rPr>
          <w:rFonts w:ascii="Times New Roman" w:hAnsi="Times New Roman"/>
          <w:sz w:val="28"/>
          <w:szCs w:val="28"/>
        </w:rPr>
        <w:t>х</w:t>
      </w:r>
      <w:r w:rsidR="00D749A9">
        <w:rPr>
          <w:rFonts w:ascii="Times New Roman" w:hAnsi="Times New Roman"/>
          <w:sz w:val="28"/>
          <w:szCs w:val="28"/>
        </w:rPr>
        <w:t>ся п</w:t>
      </w:r>
      <w:r>
        <w:rPr>
          <w:rFonts w:ascii="Times New Roman" w:hAnsi="Times New Roman"/>
          <w:sz w:val="28"/>
          <w:szCs w:val="28"/>
        </w:rPr>
        <w:t xml:space="preserve">рав, свобод, обязанностей </w:t>
      </w:r>
      <w:r w:rsidR="00D749A9">
        <w:rPr>
          <w:rFonts w:ascii="Times New Roman" w:hAnsi="Times New Roman"/>
          <w:sz w:val="28"/>
          <w:szCs w:val="28"/>
        </w:rPr>
        <w:t>человека и гражданина; муниципальной собственности; муниципальной службы, социальных гарантий лицам, замещающим (замещавшим) муниципальные должности, должности муниципальной службы;</w:t>
      </w:r>
      <w:proofErr w:type="gramEnd"/>
      <w:r w:rsidR="00D749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49A9">
        <w:rPr>
          <w:rFonts w:ascii="Times New Roman" w:hAnsi="Times New Roman"/>
          <w:sz w:val="28"/>
          <w:szCs w:val="28"/>
        </w:rPr>
        <w:t>вопросов бюджетного, налогового, лесного, водного, земельного, градостроительного, природоохранного законодательства, законодательства о лицензировании, а также иных вопросов, регулируемых проектами нормативных правовых актов, принятыми нормативными правовыми актами.</w:t>
      </w:r>
      <w:proofErr w:type="gramEnd"/>
    </w:p>
    <w:p w:rsidR="00DC318B" w:rsidRDefault="00DC318B" w:rsidP="00DC31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в органы прокуратуры проектов нормативных правовых актов осуществляется администрацией</w:t>
      </w:r>
      <w:r w:rsidR="002D776D">
        <w:rPr>
          <w:rFonts w:ascii="Times New Roman" w:hAnsi="Times New Roman"/>
          <w:sz w:val="28"/>
          <w:szCs w:val="28"/>
        </w:rPr>
        <w:t xml:space="preserve"> городского округа Тейково Ивановской области </w:t>
      </w:r>
      <w:r>
        <w:rPr>
          <w:rFonts w:ascii="Times New Roman" w:hAnsi="Times New Roman"/>
          <w:sz w:val="28"/>
          <w:szCs w:val="28"/>
        </w:rPr>
        <w:t xml:space="preserve">заблаговременно, не позднее трех дней до дня предполагаемого принятия (утверждения) нормативного правового акта </w:t>
      </w:r>
      <w:r w:rsidR="001E6B6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E6B64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C318B" w:rsidRDefault="00A01AB8" w:rsidP="00DC31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1E6B64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="002D7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 учет и своевременное рассмотрение актов прокурорского реагирования, требований прокурора, заключений на про</w:t>
      </w:r>
      <w:r w:rsidR="00997089">
        <w:rPr>
          <w:rFonts w:ascii="Times New Roman" w:hAnsi="Times New Roman"/>
          <w:sz w:val="28"/>
          <w:szCs w:val="28"/>
        </w:rPr>
        <w:t>екты нормативных правовых актов. О</w:t>
      </w:r>
      <w:r>
        <w:rPr>
          <w:rFonts w:ascii="Times New Roman" w:hAnsi="Times New Roman"/>
          <w:sz w:val="28"/>
          <w:szCs w:val="28"/>
        </w:rPr>
        <w:t xml:space="preserve"> предстоящем рассмотрении актов реагирования прокур</w:t>
      </w:r>
      <w:r w:rsidR="00997089">
        <w:rPr>
          <w:rFonts w:ascii="Times New Roman" w:hAnsi="Times New Roman"/>
          <w:sz w:val="28"/>
          <w:szCs w:val="28"/>
        </w:rPr>
        <w:t>ор уведомляется заблаговременно в письменной форме, не позднее трех дней до дня рассмотрения актов прокурорского реагирования.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391D" w:rsidRPr="006F391D" w:rsidRDefault="00997089" w:rsidP="009970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результатах рассмотрения акта прокурорского реагирования</w:t>
      </w:r>
      <w:r w:rsidR="002D776D">
        <w:rPr>
          <w:rFonts w:ascii="Times New Roman" w:hAnsi="Times New Roman"/>
          <w:sz w:val="28"/>
          <w:szCs w:val="28"/>
        </w:rPr>
        <w:t xml:space="preserve"> администрация </w:t>
      </w:r>
      <w:r w:rsidR="001E6B64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="002D7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уведомляет прокурора незамедлительно в письменной форме.  </w:t>
      </w:r>
    </w:p>
    <w:sectPr w:rsidR="006F391D" w:rsidRPr="006F391D" w:rsidSect="001969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22D7"/>
    <w:multiLevelType w:val="hybridMultilevel"/>
    <w:tmpl w:val="092C5648"/>
    <w:lvl w:ilvl="0" w:tplc="DF008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C95870"/>
    <w:multiLevelType w:val="hybridMultilevel"/>
    <w:tmpl w:val="8FFC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969FD"/>
    <w:rsid w:val="001956DC"/>
    <w:rsid w:val="001969FD"/>
    <w:rsid w:val="001B5E7E"/>
    <w:rsid w:val="001C6A8F"/>
    <w:rsid w:val="001D240D"/>
    <w:rsid w:val="001E6B64"/>
    <w:rsid w:val="0021153B"/>
    <w:rsid w:val="002B453E"/>
    <w:rsid w:val="002D776D"/>
    <w:rsid w:val="00345E3D"/>
    <w:rsid w:val="00380FD1"/>
    <w:rsid w:val="004C1CB1"/>
    <w:rsid w:val="004D0EC4"/>
    <w:rsid w:val="005405AD"/>
    <w:rsid w:val="006B5354"/>
    <w:rsid w:val="006F391D"/>
    <w:rsid w:val="007E2515"/>
    <w:rsid w:val="00997089"/>
    <w:rsid w:val="00A01AB8"/>
    <w:rsid w:val="00AF5F1C"/>
    <w:rsid w:val="00BD2BEF"/>
    <w:rsid w:val="00C74EC3"/>
    <w:rsid w:val="00D749A9"/>
    <w:rsid w:val="00DC2ABC"/>
    <w:rsid w:val="00DC318B"/>
    <w:rsid w:val="00DE7C32"/>
    <w:rsid w:val="00EA0308"/>
    <w:rsid w:val="00F2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4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969F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D77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2D776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Гвоздарева Юлия Владимировна</dc:creator>
  <cp:lastModifiedBy>maslovavs</cp:lastModifiedBy>
  <cp:revision>7</cp:revision>
  <cp:lastPrinted>2021-12-06T07:52:00Z</cp:lastPrinted>
  <dcterms:created xsi:type="dcterms:W3CDTF">2021-12-06T07:29:00Z</dcterms:created>
  <dcterms:modified xsi:type="dcterms:W3CDTF">2022-02-08T06:22:00Z</dcterms:modified>
</cp:coreProperties>
</file>