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11" w:rsidRDefault="00430511" w:rsidP="00430511">
      <w:pPr>
        <w:pStyle w:val="ConsPlusNormal0"/>
        <w:jc w:val="center"/>
        <w:rPr>
          <w:b/>
        </w:rPr>
      </w:pPr>
      <w:r>
        <w:rPr>
          <w:bCs/>
          <w:color w:val="000000"/>
          <w:spacing w:val="60"/>
          <w:position w:val="3"/>
        </w:rPr>
        <w:t xml:space="preserve"> </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АДМИНИСТРАЦИЯ ГОРОДСКОГО ОКРУГА ТЕЙКОВО</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ИВАНОВСКОЙ ОБЛАСТИ</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_____________________________________________________________________</w:t>
      </w:r>
    </w:p>
    <w:p w:rsidR="00430511" w:rsidRPr="00B72BCC" w:rsidRDefault="00430511" w:rsidP="00430511">
      <w:pPr>
        <w:pStyle w:val="ConsPlusTitle0"/>
        <w:widowControl/>
        <w:jc w:val="center"/>
        <w:rPr>
          <w:rFonts w:ascii="Times New Roman" w:hAnsi="Times New Roman" w:cs="Times New Roman"/>
          <w:sz w:val="24"/>
          <w:szCs w:val="24"/>
        </w:rPr>
      </w:pPr>
    </w:p>
    <w:p w:rsidR="00430511" w:rsidRPr="00B72BCC" w:rsidRDefault="00430511" w:rsidP="00430511">
      <w:pPr>
        <w:pStyle w:val="ConsPlusTitle0"/>
        <w:widowControl/>
        <w:jc w:val="center"/>
        <w:rPr>
          <w:rFonts w:ascii="Times New Roman" w:hAnsi="Times New Roman" w:cs="Times New Roman"/>
          <w:sz w:val="24"/>
          <w:szCs w:val="24"/>
        </w:rPr>
      </w:pPr>
    </w:p>
    <w:p w:rsidR="00430511" w:rsidRPr="00B72BCC" w:rsidRDefault="00430511" w:rsidP="00430511">
      <w:pPr>
        <w:spacing w:after="0" w:line="240" w:lineRule="auto"/>
        <w:jc w:val="center"/>
        <w:rPr>
          <w:rFonts w:ascii="Times New Roman" w:hAnsi="Times New Roman" w:cs="Times New Roman"/>
          <w:b/>
          <w:sz w:val="24"/>
          <w:szCs w:val="24"/>
        </w:rPr>
      </w:pPr>
      <w:proofErr w:type="gramStart"/>
      <w:r w:rsidRPr="00B72BCC">
        <w:rPr>
          <w:rFonts w:ascii="Times New Roman" w:hAnsi="Times New Roman" w:cs="Times New Roman"/>
          <w:b/>
          <w:sz w:val="24"/>
          <w:szCs w:val="24"/>
        </w:rPr>
        <w:t>П</w:t>
      </w:r>
      <w:proofErr w:type="gramEnd"/>
      <w:r w:rsidRPr="00B72BCC">
        <w:rPr>
          <w:rFonts w:ascii="Times New Roman" w:hAnsi="Times New Roman" w:cs="Times New Roman"/>
          <w:b/>
          <w:sz w:val="24"/>
          <w:szCs w:val="24"/>
        </w:rPr>
        <w:t xml:space="preserve"> О С Т А Н О В Л Е Н И Е</w:t>
      </w:r>
    </w:p>
    <w:p w:rsidR="00430511" w:rsidRPr="00B72BCC" w:rsidRDefault="00430511" w:rsidP="00430511">
      <w:pPr>
        <w:pStyle w:val="ConsPlusTitle0"/>
        <w:widowControl/>
        <w:jc w:val="center"/>
        <w:rPr>
          <w:rFonts w:ascii="Times New Roman" w:hAnsi="Times New Roman" w:cs="Times New Roman"/>
          <w:sz w:val="24"/>
          <w:szCs w:val="24"/>
        </w:rPr>
      </w:pPr>
    </w:p>
    <w:p w:rsidR="00430511" w:rsidRPr="00B72BCC" w:rsidRDefault="00430511" w:rsidP="00430511">
      <w:pPr>
        <w:pStyle w:val="ConsPlusTitle0"/>
        <w:widowControl/>
        <w:jc w:val="center"/>
        <w:rPr>
          <w:rFonts w:ascii="Times New Roman" w:hAnsi="Times New Roman" w:cs="Times New Roman"/>
          <w:sz w:val="24"/>
          <w:szCs w:val="24"/>
        </w:rPr>
      </w:pPr>
    </w:p>
    <w:p w:rsidR="00430511" w:rsidRPr="00B72BCC" w:rsidRDefault="00673F8B"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от</w:t>
      </w:r>
      <w:r w:rsidR="00430511" w:rsidRPr="00B72BCC">
        <w:rPr>
          <w:rFonts w:ascii="Times New Roman" w:hAnsi="Times New Roman" w:cs="Times New Roman"/>
          <w:b/>
          <w:sz w:val="24"/>
          <w:szCs w:val="24"/>
        </w:rPr>
        <w:t xml:space="preserve"> </w:t>
      </w:r>
      <w:r w:rsidRPr="00B72BCC">
        <w:rPr>
          <w:rFonts w:ascii="Times New Roman" w:hAnsi="Times New Roman" w:cs="Times New Roman"/>
          <w:b/>
          <w:sz w:val="24"/>
          <w:szCs w:val="24"/>
        </w:rPr>
        <w:t>22.06.2021 № 285</w:t>
      </w:r>
      <w:r w:rsidR="00430511" w:rsidRPr="00B72BCC">
        <w:rPr>
          <w:rFonts w:ascii="Times New Roman" w:hAnsi="Times New Roman" w:cs="Times New Roman"/>
          <w:b/>
          <w:sz w:val="24"/>
          <w:szCs w:val="24"/>
        </w:rPr>
        <w:t xml:space="preserve">                     </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w:t>
      </w:r>
    </w:p>
    <w:p w:rsidR="00430511" w:rsidRPr="00B72BCC" w:rsidRDefault="00430511" w:rsidP="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г. Тейково</w:t>
      </w:r>
    </w:p>
    <w:p w:rsidR="00430511" w:rsidRPr="00B72BCC" w:rsidRDefault="00430511" w:rsidP="00430511">
      <w:pPr>
        <w:spacing w:after="0" w:line="240" w:lineRule="auto"/>
        <w:jc w:val="center"/>
        <w:rPr>
          <w:rFonts w:ascii="Times New Roman" w:hAnsi="Times New Roman" w:cs="Times New Roman"/>
          <w:sz w:val="24"/>
          <w:szCs w:val="24"/>
        </w:rPr>
      </w:pPr>
    </w:p>
    <w:p w:rsidR="006B184A" w:rsidRPr="00B72BCC" w:rsidRDefault="00430511" w:rsidP="006B184A">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О проведении открытого конкурса </w:t>
      </w:r>
      <w:r w:rsidR="006B184A" w:rsidRPr="00B72BCC">
        <w:rPr>
          <w:rFonts w:ascii="Times New Roman" w:hAnsi="Times New Roman" w:cs="Times New Roman"/>
          <w:b/>
          <w:sz w:val="24"/>
          <w:szCs w:val="24"/>
        </w:rPr>
        <w:t xml:space="preserve">на право заключения </w:t>
      </w:r>
    </w:p>
    <w:p w:rsidR="00430511" w:rsidRPr="00B72BCC" w:rsidRDefault="006B184A" w:rsidP="006B184A">
      <w:pPr>
        <w:autoSpaceDE w:val="0"/>
        <w:autoSpaceDN w:val="0"/>
        <w:adjustRightInd w:val="0"/>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договоров управления многоквартирными домами</w:t>
      </w:r>
      <w:r w:rsidR="00430511" w:rsidRPr="00B72BCC">
        <w:rPr>
          <w:rFonts w:ascii="Times New Roman" w:hAnsi="Times New Roman" w:cs="Times New Roman"/>
          <w:b/>
          <w:sz w:val="24"/>
          <w:szCs w:val="24"/>
        </w:rPr>
        <w:t>,</w:t>
      </w:r>
    </w:p>
    <w:p w:rsidR="00C12E1A"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w:t>
      </w:r>
      <w:proofErr w:type="gramStart"/>
      <w:r w:rsidRPr="00B72BCC">
        <w:rPr>
          <w:rFonts w:ascii="Times New Roman" w:hAnsi="Times New Roman" w:cs="Times New Roman"/>
          <w:b/>
          <w:sz w:val="24"/>
          <w:szCs w:val="24"/>
        </w:rPr>
        <w:t>расположенными</w:t>
      </w:r>
      <w:proofErr w:type="gramEnd"/>
      <w:r w:rsidRPr="00B72BCC">
        <w:rPr>
          <w:rFonts w:ascii="Times New Roman" w:hAnsi="Times New Roman" w:cs="Times New Roman"/>
          <w:b/>
          <w:sz w:val="24"/>
          <w:szCs w:val="24"/>
        </w:rPr>
        <w:t xml:space="preserve"> на территории городского </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округа Тейково Ивановской области  </w:t>
      </w:r>
    </w:p>
    <w:p w:rsidR="00430511" w:rsidRPr="00B72BCC" w:rsidRDefault="00430511" w:rsidP="00430511">
      <w:pPr>
        <w:spacing w:after="0" w:line="240" w:lineRule="auto"/>
        <w:jc w:val="center"/>
        <w:rPr>
          <w:rFonts w:ascii="Times New Roman" w:hAnsi="Times New Roman" w:cs="Times New Roman"/>
          <w:sz w:val="24"/>
          <w:szCs w:val="24"/>
        </w:rPr>
      </w:pPr>
    </w:p>
    <w:p w:rsidR="00430511" w:rsidRPr="00B72BCC" w:rsidRDefault="00430511" w:rsidP="00430511">
      <w:pPr>
        <w:pStyle w:val="ConsPlusTitle0"/>
        <w:widowControl/>
        <w:suppressAutoHyphens/>
        <w:ind w:firstLine="709"/>
        <w:jc w:val="both"/>
        <w:rPr>
          <w:rFonts w:ascii="Times New Roman" w:hAnsi="Times New Roman" w:cs="Times New Roman"/>
          <w:b w:val="0"/>
          <w:bCs w:val="0"/>
          <w:color w:val="000000"/>
          <w:sz w:val="24"/>
          <w:szCs w:val="24"/>
        </w:rPr>
      </w:pPr>
      <w:proofErr w:type="gramStart"/>
      <w:r w:rsidRPr="00B72BCC">
        <w:rPr>
          <w:rFonts w:ascii="Times New Roman" w:hAnsi="Times New Roman" w:cs="Times New Roman"/>
          <w:b w:val="0"/>
          <w:sz w:val="24"/>
          <w:szCs w:val="24"/>
        </w:rPr>
        <w:t>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утвержденными решением муниципального городского Совета городского округа Тейково Ивановской области  от 26.01.2007 года № 3, в</w:t>
      </w:r>
      <w:proofErr w:type="gramEnd"/>
      <w:r w:rsidRPr="00B72BCC">
        <w:rPr>
          <w:rFonts w:ascii="Times New Roman" w:hAnsi="Times New Roman" w:cs="Times New Roman"/>
          <w:b w:val="0"/>
          <w:sz w:val="24"/>
          <w:szCs w:val="24"/>
        </w:rPr>
        <w:t xml:space="preserve"> </w:t>
      </w:r>
      <w:proofErr w:type="gramStart"/>
      <w:r w:rsidRPr="00B72BCC">
        <w:rPr>
          <w:rFonts w:ascii="Times New Roman" w:hAnsi="Times New Roman" w:cs="Times New Roman"/>
          <w:b w:val="0"/>
          <w:sz w:val="24"/>
          <w:szCs w:val="24"/>
        </w:rPr>
        <w:t>соответствии</w:t>
      </w:r>
      <w:proofErr w:type="gramEnd"/>
      <w:r w:rsidRPr="00B72BCC">
        <w:rPr>
          <w:rFonts w:ascii="Times New Roman" w:hAnsi="Times New Roman" w:cs="Times New Roman"/>
          <w:b w:val="0"/>
          <w:sz w:val="24"/>
          <w:szCs w:val="24"/>
        </w:rPr>
        <w:t xml:space="preserve"> с Жилищным кодексом Российской Федерации, </w:t>
      </w:r>
      <w:r w:rsidRPr="00B72BCC">
        <w:rPr>
          <w:rFonts w:ascii="Times New Roman" w:hAnsi="Times New Roman" w:cs="Times New Roman"/>
          <w:b w:val="0"/>
          <w:bCs w:val="0"/>
          <w:color w:val="000000"/>
          <w:sz w:val="24"/>
          <w:szCs w:val="24"/>
        </w:rPr>
        <w:t>администрация городского округа Тейково Ивановской области</w:t>
      </w:r>
    </w:p>
    <w:p w:rsidR="00430511" w:rsidRPr="00B72BCC" w:rsidRDefault="00430511" w:rsidP="00430511">
      <w:pPr>
        <w:tabs>
          <w:tab w:val="left" w:pos="709"/>
        </w:tabs>
        <w:spacing w:after="0" w:line="240" w:lineRule="auto"/>
        <w:rPr>
          <w:rFonts w:ascii="Times New Roman" w:hAnsi="Times New Roman" w:cs="Times New Roman"/>
          <w:color w:val="000000"/>
          <w:sz w:val="24"/>
          <w:szCs w:val="24"/>
        </w:rPr>
      </w:pPr>
    </w:p>
    <w:p w:rsidR="00430511" w:rsidRPr="00B72BCC" w:rsidRDefault="00430511" w:rsidP="00430511">
      <w:pPr>
        <w:tabs>
          <w:tab w:val="left" w:pos="709"/>
        </w:tabs>
        <w:spacing w:after="0" w:line="240" w:lineRule="auto"/>
        <w:jc w:val="center"/>
        <w:rPr>
          <w:rFonts w:ascii="Times New Roman" w:hAnsi="Times New Roman" w:cs="Times New Roman"/>
          <w:b/>
          <w:bCs/>
          <w:color w:val="000000"/>
          <w:sz w:val="24"/>
          <w:szCs w:val="24"/>
        </w:rPr>
      </w:pPr>
      <w:proofErr w:type="gramStart"/>
      <w:r w:rsidRPr="00B72BCC">
        <w:rPr>
          <w:rFonts w:ascii="Times New Roman" w:hAnsi="Times New Roman" w:cs="Times New Roman"/>
          <w:b/>
          <w:bCs/>
          <w:color w:val="000000"/>
          <w:sz w:val="24"/>
          <w:szCs w:val="24"/>
        </w:rPr>
        <w:t>П</w:t>
      </w:r>
      <w:proofErr w:type="gramEnd"/>
      <w:r w:rsidRPr="00B72BCC">
        <w:rPr>
          <w:rFonts w:ascii="Times New Roman" w:hAnsi="Times New Roman" w:cs="Times New Roman"/>
          <w:b/>
          <w:bCs/>
          <w:color w:val="000000"/>
          <w:sz w:val="24"/>
          <w:szCs w:val="24"/>
        </w:rPr>
        <w:t xml:space="preserve"> О С Т А Н О В Л Я Е Т:</w:t>
      </w:r>
    </w:p>
    <w:p w:rsidR="00430511" w:rsidRPr="00B72BCC" w:rsidRDefault="00430511" w:rsidP="00430511">
      <w:pPr>
        <w:tabs>
          <w:tab w:val="left" w:pos="709"/>
        </w:tabs>
        <w:spacing w:after="0" w:line="240" w:lineRule="auto"/>
        <w:jc w:val="both"/>
        <w:rPr>
          <w:rFonts w:ascii="Times New Roman" w:hAnsi="Times New Roman" w:cs="Times New Roman"/>
          <w:bCs/>
          <w:color w:val="000000"/>
          <w:sz w:val="24"/>
          <w:szCs w:val="24"/>
        </w:rPr>
      </w:pPr>
    </w:p>
    <w:p w:rsidR="00430511" w:rsidRPr="00B72BCC" w:rsidRDefault="00430511" w:rsidP="006B184A">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 xml:space="preserve">1. Провести </w:t>
      </w:r>
      <w:r w:rsidR="00336A08" w:rsidRPr="00B72BCC">
        <w:rPr>
          <w:rFonts w:ascii="Times New Roman" w:hAnsi="Times New Roman" w:cs="Times New Roman"/>
          <w:sz w:val="24"/>
          <w:szCs w:val="24"/>
        </w:rPr>
        <w:t>17.08.2021</w:t>
      </w:r>
      <w:r w:rsidR="007B0FD0" w:rsidRPr="00B72BCC">
        <w:rPr>
          <w:rFonts w:ascii="Times New Roman" w:hAnsi="Times New Roman" w:cs="Times New Roman"/>
          <w:sz w:val="24"/>
          <w:szCs w:val="24"/>
        </w:rPr>
        <w:t xml:space="preserve"> </w:t>
      </w:r>
      <w:r w:rsidRPr="00B72BCC">
        <w:rPr>
          <w:rFonts w:ascii="Times New Roman" w:hAnsi="Times New Roman" w:cs="Times New Roman"/>
          <w:sz w:val="24"/>
          <w:szCs w:val="24"/>
        </w:rPr>
        <w:t>открытый конкурс</w:t>
      </w:r>
      <w:r w:rsidR="007B0FD0" w:rsidRPr="00B72BCC">
        <w:rPr>
          <w:rFonts w:ascii="Times New Roman" w:hAnsi="Times New Roman" w:cs="Times New Roman"/>
          <w:sz w:val="24"/>
          <w:szCs w:val="24"/>
        </w:rPr>
        <w:t xml:space="preserve"> </w:t>
      </w:r>
      <w:r w:rsidR="006B184A" w:rsidRPr="00B72BCC">
        <w:rPr>
          <w:rFonts w:ascii="Times New Roman" w:hAnsi="Times New Roman" w:cs="Times New Roman"/>
          <w:sz w:val="24"/>
          <w:szCs w:val="24"/>
        </w:rPr>
        <w:t>на право заключения договоров управления многоквартирными домами, расположенными на территории городского округа Тейково Ивановской области</w:t>
      </w:r>
      <w:r w:rsidR="007B0FD0" w:rsidRPr="00B72BCC">
        <w:rPr>
          <w:rFonts w:ascii="Times New Roman" w:hAnsi="Times New Roman" w:cs="Times New Roman"/>
          <w:sz w:val="24"/>
          <w:szCs w:val="24"/>
        </w:rPr>
        <w:t>.</w:t>
      </w:r>
      <w:r w:rsidRPr="00B72BCC">
        <w:rPr>
          <w:rFonts w:ascii="Times New Roman" w:hAnsi="Times New Roman" w:cs="Times New Roman"/>
          <w:sz w:val="24"/>
          <w:szCs w:val="24"/>
        </w:rPr>
        <w:t xml:space="preserve">  </w:t>
      </w:r>
    </w:p>
    <w:p w:rsidR="007B0FD0" w:rsidRPr="00B72BCC" w:rsidRDefault="00430511" w:rsidP="00430511">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2. Утвердить Пла</w:t>
      </w:r>
      <w:r w:rsidR="006B184A" w:rsidRPr="00B72BCC">
        <w:rPr>
          <w:rFonts w:ascii="Times New Roman" w:hAnsi="Times New Roman" w:cs="Times New Roman"/>
          <w:sz w:val="24"/>
          <w:szCs w:val="24"/>
        </w:rPr>
        <w:t>н проведения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w:t>
      </w:r>
      <w:r w:rsidR="00221351" w:rsidRPr="00B72BCC">
        <w:rPr>
          <w:rFonts w:ascii="Times New Roman" w:hAnsi="Times New Roman" w:cs="Times New Roman"/>
          <w:sz w:val="24"/>
          <w:szCs w:val="24"/>
        </w:rPr>
        <w:t>.</w:t>
      </w:r>
      <w:r w:rsidR="007B0FD0" w:rsidRPr="00B72BCC">
        <w:rPr>
          <w:rFonts w:ascii="Times New Roman" w:hAnsi="Times New Roman" w:cs="Times New Roman"/>
          <w:sz w:val="24"/>
          <w:szCs w:val="24"/>
        </w:rPr>
        <w:t xml:space="preserve"> </w:t>
      </w:r>
    </w:p>
    <w:p w:rsidR="007B0FD0" w:rsidRPr="00B72BCC" w:rsidRDefault="007B0FD0" w:rsidP="007B0FD0">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3. Утвердить перечень многоквартирных домов, по которым будет осуществлен</w:t>
      </w:r>
      <w:r w:rsidR="006B184A" w:rsidRPr="00B72BCC">
        <w:rPr>
          <w:rFonts w:ascii="Times New Roman" w:hAnsi="Times New Roman" w:cs="Times New Roman"/>
          <w:sz w:val="24"/>
          <w:szCs w:val="24"/>
        </w:rPr>
        <w:t xml:space="preserve"> открытый</w:t>
      </w:r>
      <w:r w:rsidRPr="00B72BCC">
        <w:rPr>
          <w:rFonts w:ascii="Times New Roman" w:hAnsi="Times New Roman" w:cs="Times New Roman"/>
          <w:sz w:val="24"/>
          <w:szCs w:val="24"/>
        </w:rPr>
        <w:t xml:space="preserve"> конкурсн</w:t>
      </w:r>
      <w:r w:rsidR="006B184A" w:rsidRPr="00B72BCC">
        <w:rPr>
          <w:rFonts w:ascii="Times New Roman" w:hAnsi="Times New Roman" w:cs="Times New Roman"/>
          <w:sz w:val="24"/>
          <w:szCs w:val="24"/>
        </w:rPr>
        <w:t>ый отбор</w:t>
      </w:r>
      <w:r w:rsidRPr="00B72BCC">
        <w:rPr>
          <w:rFonts w:ascii="Times New Roman" w:hAnsi="Times New Roman" w:cs="Times New Roman"/>
          <w:sz w:val="24"/>
          <w:szCs w:val="24"/>
        </w:rPr>
        <w:t xml:space="preserve"> (приложение № 2).</w:t>
      </w:r>
    </w:p>
    <w:p w:rsidR="00430511" w:rsidRPr="00B72BCC" w:rsidRDefault="00430511" w:rsidP="00430511">
      <w:pPr>
        <w:spacing w:after="0" w:line="240" w:lineRule="auto"/>
        <w:ind w:firstLine="708"/>
        <w:jc w:val="both"/>
        <w:rPr>
          <w:rFonts w:ascii="Times New Roman" w:hAnsi="Times New Roman" w:cs="Times New Roman"/>
          <w:sz w:val="24"/>
          <w:szCs w:val="24"/>
        </w:rPr>
      </w:pPr>
    </w:p>
    <w:p w:rsidR="00430511" w:rsidRPr="00B72BCC" w:rsidRDefault="007B0FD0" w:rsidP="00430511">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4</w:t>
      </w:r>
      <w:r w:rsidR="00430511" w:rsidRPr="00B72BCC">
        <w:rPr>
          <w:rFonts w:ascii="Times New Roman" w:hAnsi="Times New Roman" w:cs="Times New Roman"/>
          <w:sz w:val="24"/>
          <w:szCs w:val="24"/>
        </w:rPr>
        <w:t xml:space="preserve">. Утвердить состав конкурсной комиссии </w:t>
      </w:r>
      <w:r w:rsidR="007828FD" w:rsidRPr="00B72BCC">
        <w:rPr>
          <w:rFonts w:ascii="Times New Roman" w:hAnsi="Times New Roman" w:cs="Times New Roman"/>
          <w:sz w:val="24"/>
          <w:szCs w:val="24"/>
        </w:rPr>
        <w:t xml:space="preserve"> на право заключения договоров управления многоквартирными домами, расположенными на территории городского округа Тейково Ивановской области </w:t>
      </w:r>
      <w:r w:rsidR="00430511" w:rsidRPr="00B72BCC">
        <w:rPr>
          <w:rFonts w:ascii="Times New Roman" w:hAnsi="Times New Roman" w:cs="Times New Roman"/>
          <w:sz w:val="24"/>
          <w:szCs w:val="24"/>
        </w:rPr>
        <w:t>(приложение №</w:t>
      </w:r>
      <w:r w:rsidRPr="00B72BCC">
        <w:rPr>
          <w:rFonts w:ascii="Times New Roman" w:hAnsi="Times New Roman" w:cs="Times New Roman"/>
          <w:sz w:val="24"/>
          <w:szCs w:val="24"/>
        </w:rPr>
        <w:t>3</w:t>
      </w:r>
      <w:r w:rsidR="00430511" w:rsidRPr="00B72BCC">
        <w:rPr>
          <w:rFonts w:ascii="Times New Roman" w:hAnsi="Times New Roman" w:cs="Times New Roman"/>
          <w:sz w:val="24"/>
          <w:szCs w:val="24"/>
        </w:rPr>
        <w:t>).</w:t>
      </w:r>
    </w:p>
    <w:p w:rsidR="00430511" w:rsidRPr="00B72BCC" w:rsidRDefault="007B0FD0" w:rsidP="00430511">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5</w:t>
      </w:r>
      <w:r w:rsidR="00430511" w:rsidRPr="00B72BCC">
        <w:rPr>
          <w:rFonts w:ascii="Times New Roman" w:hAnsi="Times New Roman" w:cs="Times New Roman"/>
          <w:sz w:val="24"/>
          <w:szCs w:val="24"/>
        </w:rPr>
        <w:t>. Возложить функцию организатора открытого конкурса (заказчика) на администрацию городского округа Тейково Ивановской области (первый заместитель главы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430511" w:rsidRPr="00B72BCC" w:rsidRDefault="007B0FD0" w:rsidP="00430511">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6</w:t>
      </w:r>
      <w:r w:rsidR="00430511" w:rsidRPr="00B72BCC">
        <w:rPr>
          <w:rFonts w:ascii="Times New Roman" w:hAnsi="Times New Roman" w:cs="Times New Roman"/>
          <w:sz w:val="24"/>
          <w:szCs w:val="24"/>
        </w:rPr>
        <w:t>.  Администрации городского округа Тейково Ивановской области:</w:t>
      </w:r>
    </w:p>
    <w:p w:rsidR="007B0FD0" w:rsidRPr="00B72BCC" w:rsidRDefault="007B0FD0" w:rsidP="007B0FD0">
      <w:pPr>
        <w:spacing w:after="0" w:line="240" w:lineRule="auto"/>
        <w:ind w:firstLine="708"/>
        <w:jc w:val="both"/>
        <w:rPr>
          <w:rFonts w:ascii="Times New Roman" w:hAnsi="Times New Roman" w:cs="Times New Roman"/>
          <w:sz w:val="24"/>
          <w:szCs w:val="24"/>
        </w:rPr>
      </w:pPr>
      <w:r w:rsidRPr="00B72BCC">
        <w:rPr>
          <w:rFonts w:ascii="Times New Roman" w:hAnsi="Times New Roman" w:cs="Times New Roman"/>
          <w:sz w:val="24"/>
          <w:szCs w:val="24"/>
        </w:rPr>
        <w:t>6</w:t>
      </w:r>
      <w:r w:rsidR="00430511" w:rsidRPr="00B72BCC">
        <w:rPr>
          <w:rFonts w:ascii="Times New Roman" w:hAnsi="Times New Roman" w:cs="Times New Roman"/>
          <w:sz w:val="24"/>
          <w:szCs w:val="24"/>
        </w:rPr>
        <w:t xml:space="preserve">.1. Утвердить конкурсную документацию </w:t>
      </w:r>
      <w:r w:rsidR="00221351" w:rsidRPr="00B72BCC">
        <w:rPr>
          <w:rFonts w:ascii="Times New Roman" w:hAnsi="Times New Roman" w:cs="Times New Roman"/>
          <w:sz w:val="24"/>
          <w:szCs w:val="24"/>
        </w:rPr>
        <w:t xml:space="preserve">для проведения открытого конкурса </w:t>
      </w:r>
      <w:r w:rsidR="00D24C1A" w:rsidRPr="00B72BCC">
        <w:rPr>
          <w:rFonts w:ascii="Times New Roman" w:hAnsi="Times New Roman" w:cs="Times New Roman"/>
          <w:sz w:val="24"/>
          <w:szCs w:val="24"/>
        </w:rPr>
        <w:t xml:space="preserve">на право заключения договоров управления многоквартирными домами, расположенными на территории городского округа Тейково </w:t>
      </w:r>
      <w:r w:rsidRPr="00B72BCC">
        <w:rPr>
          <w:rFonts w:ascii="Times New Roman" w:hAnsi="Times New Roman" w:cs="Times New Roman"/>
          <w:sz w:val="24"/>
          <w:szCs w:val="24"/>
        </w:rPr>
        <w:t>Ивановской области</w:t>
      </w:r>
      <w:r w:rsidR="00221351" w:rsidRPr="00B72BCC">
        <w:rPr>
          <w:rFonts w:ascii="Times New Roman" w:hAnsi="Times New Roman" w:cs="Times New Roman"/>
          <w:sz w:val="24"/>
          <w:szCs w:val="24"/>
        </w:rPr>
        <w:t>.</w:t>
      </w:r>
      <w:r w:rsidRPr="00B72BCC">
        <w:rPr>
          <w:rFonts w:ascii="Times New Roman" w:hAnsi="Times New Roman" w:cs="Times New Roman"/>
          <w:sz w:val="24"/>
          <w:szCs w:val="24"/>
        </w:rPr>
        <w:t xml:space="preserve"> </w:t>
      </w:r>
    </w:p>
    <w:p w:rsidR="00430511" w:rsidRPr="00B72BCC" w:rsidRDefault="007B0FD0" w:rsidP="00430511">
      <w:pPr>
        <w:pStyle w:val="a4"/>
        <w:spacing w:after="0"/>
        <w:ind w:right="-1" w:firstLine="708"/>
        <w:contextualSpacing/>
        <w:jc w:val="both"/>
      </w:pPr>
      <w:r w:rsidRPr="00B72BCC">
        <w:t>6</w:t>
      </w:r>
      <w:r w:rsidR="00430511" w:rsidRPr="00B72BCC">
        <w:t xml:space="preserve">.2.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w:t>
      </w:r>
      <w:r w:rsidR="00430511" w:rsidRPr="00B72BCC">
        <w:lastRenderedPageBreak/>
        <w:t>округа Тейково</w:t>
      </w:r>
      <w:r w:rsidR="00D24C1A" w:rsidRPr="00B72BCC">
        <w:t xml:space="preserve"> Ивановской области</w:t>
      </w:r>
      <w:r w:rsidR="00430511" w:rsidRPr="00B72BCC">
        <w:t xml:space="preserve"> на официальном сайте Российской Федерации в сети «Интернет» (</w:t>
      </w:r>
      <w:hyperlink r:id="rId6" w:history="1">
        <w:r w:rsidR="00430511" w:rsidRPr="00B72BCC">
          <w:rPr>
            <w:rStyle w:val="a3"/>
            <w:rFonts w:eastAsia="Calibri"/>
            <w:lang w:eastAsia="en-US"/>
          </w:rPr>
          <w:t>www.torgi.gov.ru</w:t>
        </w:r>
      </w:hyperlink>
      <w:proofErr w:type="gramStart"/>
      <w:r w:rsidR="00430511" w:rsidRPr="00B72BCC">
        <w:t xml:space="preserve"> )</w:t>
      </w:r>
      <w:proofErr w:type="gramEnd"/>
      <w:r w:rsidR="00430511" w:rsidRPr="00B72BCC">
        <w:t>.</w:t>
      </w:r>
    </w:p>
    <w:p w:rsidR="00430511" w:rsidRPr="00B72BCC" w:rsidRDefault="00430511" w:rsidP="00430511">
      <w:pPr>
        <w:pStyle w:val="a4"/>
        <w:spacing w:after="0"/>
        <w:ind w:right="-1" w:firstLine="708"/>
        <w:contextualSpacing/>
        <w:jc w:val="both"/>
      </w:pPr>
    </w:p>
    <w:p w:rsidR="00430511" w:rsidRPr="00B72BCC" w:rsidRDefault="00430511" w:rsidP="00430511">
      <w:pPr>
        <w:spacing w:after="0" w:line="240" w:lineRule="auto"/>
        <w:ind w:right="-1"/>
        <w:contextualSpacing/>
        <w:jc w:val="center"/>
        <w:rPr>
          <w:rFonts w:ascii="Times New Roman" w:hAnsi="Times New Roman" w:cs="Times New Roman"/>
          <w:sz w:val="24"/>
          <w:szCs w:val="24"/>
        </w:rPr>
      </w:pPr>
    </w:p>
    <w:p w:rsidR="00430511" w:rsidRPr="00B72BCC" w:rsidRDefault="00430511" w:rsidP="00430511">
      <w:pPr>
        <w:spacing w:after="0" w:line="240" w:lineRule="auto"/>
        <w:ind w:right="-1"/>
        <w:contextualSpacing/>
        <w:rPr>
          <w:rFonts w:ascii="Times New Roman" w:hAnsi="Times New Roman" w:cs="Times New Roman"/>
          <w:sz w:val="24"/>
          <w:szCs w:val="24"/>
        </w:rPr>
      </w:pPr>
    </w:p>
    <w:p w:rsidR="00430511" w:rsidRPr="00B72BCC" w:rsidRDefault="00430511" w:rsidP="00430511">
      <w:pPr>
        <w:spacing w:after="0" w:line="240" w:lineRule="auto"/>
        <w:rPr>
          <w:rFonts w:ascii="Times New Roman" w:hAnsi="Times New Roman" w:cs="Times New Roman"/>
          <w:b/>
          <w:sz w:val="24"/>
          <w:szCs w:val="24"/>
        </w:rPr>
      </w:pPr>
      <w:r w:rsidRPr="00B72BCC">
        <w:rPr>
          <w:rFonts w:ascii="Times New Roman" w:hAnsi="Times New Roman" w:cs="Times New Roman"/>
          <w:b/>
          <w:sz w:val="24"/>
          <w:szCs w:val="24"/>
        </w:rPr>
        <w:t xml:space="preserve">Глава городского округа Тейково   </w:t>
      </w:r>
    </w:p>
    <w:p w:rsidR="00430511" w:rsidRPr="00B72BCC" w:rsidRDefault="00430511" w:rsidP="00430511">
      <w:pPr>
        <w:spacing w:after="0" w:line="240" w:lineRule="auto"/>
        <w:rPr>
          <w:rFonts w:ascii="Times New Roman" w:hAnsi="Times New Roman" w:cs="Times New Roman"/>
          <w:b/>
          <w:sz w:val="24"/>
          <w:szCs w:val="24"/>
        </w:rPr>
      </w:pPr>
      <w:r w:rsidRPr="00B72BCC">
        <w:rPr>
          <w:rFonts w:ascii="Times New Roman" w:hAnsi="Times New Roman" w:cs="Times New Roman"/>
          <w:b/>
          <w:sz w:val="24"/>
          <w:szCs w:val="24"/>
        </w:rPr>
        <w:t>Ивановской области                                                                                С.А. Семенова</w:t>
      </w:r>
    </w:p>
    <w:p w:rsidR="00430511" w:rsidRPr="00B72BCC" w:rsidRDefault="00430511" w:rsidP="00430511">
      <w:pPr>
        <w:spacing w:line="240" w:lineRule="auto"/>
        <w:ind w:firstLine="708"/>
        <w:jc w:val="both"/>
        <w:rPr>
          <w:rFonts w:ascii="Times New Roman" w:hAnsi="Times New Roman" w:cs="Times New Roman"/>
          <w:sz w:val="24"/>
          <w:szCs w:val="24"/>
        </w:rPr>
      </w:pPr>
    </w:p>
    <w:p w:rsidR="00430511" w:rsidRPr="00B72BCC" w:rsidRDefault="00430511" w:rsidP="00430511">
      <w:pPr>
        <w:spacing w:after="0" w:line="240" w:lineRule="auto"/>
        <w:ind w:firstLine="708"/>
        <w:jc w:val="both"/>
        <w:rPr>
          <w:rFonts w:ascii="Times New Roman" w:hAnsi="Times New Roman" w:cs="Times New Roman"/>
          <w:sz w:val="24"/>
          <w:szCs w:val="24"/>
        </w:rPr>
      </w:pPr>
    </w:p>
    <w:p w:rsidR="00430511" w:rsidRPr="00B72BCC" w:rsidRDefault="00430511" w:rsidP="00430511">
      <w:pPr>
        <w:spacing w:after="0" w:line="240" w:lineRule="auto"/>
        <w:ind w:firstLine="709"/>
        <w:jc w:val="both"/>
        <w:rPr>
          <w:rFonts w:ascii="Times New Roman" w:hAnsi="Times New Roman" w:cs="Times New Roman"/>
          <w:sz w:val="24"/>
          <w:szCs w:val="24"/>
        </w:rPr>
      </w:pPr>
    </w:p>
    <w:p w:rsidR="00430511" w:rsidRDefault="00430511" w:rsidP="00430511">
      <w:pPr>
        <w:spacing w:after="0" w:line="240" w:lineRule="auto"/>
        <w:ind w:firstLine="708"/>
        <w:jc w:val="both"/>
        <w:rPr>
          <w:rFonts w:ascii="Times New Roman" w:hAnsi="Times New Roman" w:cs="Times New Roman"/>
          <w:sz w:val="28"/>
          <w:szCs w:val="28"/>
        </w:rPr>
      </w:pPr>
    </w:p>
    <w:p w:rsidR="00430511" w:rsidRDefault="00430511" w:rsidP="00430511">
      <w:pPr>
        <w:rPr>
          <w:rFonts w:ascii="Times New Roman" w:hAnsi="Times New Roman" w:cs="Times New Roman"/>
          <w:sz w:val="28"/>
          <w:szCs w:val="28"/>
        </w:rPr>
      </w:pPr>
      <w:r>
        <w:rPr>
          <w:rFonts w:ascii="Times New Roman" w:hAnsi="Times New Roman" w:cs="Times New Roman"/>
          <w:sz w:val="28"/>
          <w:szCs w:val="28"/>
        </w:rPr>
        <w:br w:type="page"/>
      </w:r>
    </w:p>
    <w:p w:rsidR="00430511" w:rsidRPr="00B72BCC" w:rsidRDefault="006B184A" w:rsidP="00430511">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lastRenderedPageBreak/>
        <w:t xml:space="preserve">Приложение </w:t>
      </w:r>
      <w:r w:rsidR="00430511" w:rsidRPr="00B72BCC">
        <w:rPr>
          <w:rFonts w:ascii="Times New Roman" w:hAnsi="Times New Roman" w:cs="Times New Roman"/>
          <w:sz w:val="24"/>
          <w:szCs w:val="24"/>
        </w:rPr>
        <w:t xml:space="preserve"> </w:t>
      </w:r>
      <w:r w:rsidRPr="00B72BCC">
        <w:rPr>
          <w:rFonts w:ascii="Times New Roman" w:hAnsi="Times New Roman" w:cs="Times New Roman"/>
          <w:sz w:val="24"/>
          <w:szCs w:val="24"/>
        </w:rPr>
        <w:t xml:space="preserve">№ </w:t>
      </w:r>
      <w:r w:rsidR="00430511" w:rsidRPr="00B72BCC">
        <w:rPr>
          <w:rFonts w:ascii="Times New Roman" w:hAnsi="Times New Roman" w:cs="Times New Roman"/>
          <w:sz w:val="24"/>
          <w:szCs w:val="24"/>
        </w:rPr>
        <w:t>1</w:t>
      </w:r>
    </w:p>
    <w:p w:rsidR="00430511" w:rsidRPr="00B72BCC" w:rsidRDefault="00430511" w:rsidP="00430511">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t xml:space="preserve">                                                                                            к постановлению администрации г.о</w:t>
      </w:r>
      <w:proofErr w:type="gramStart"/>
      <w:r w:rsidRPr="00B72BCC">
        <w:rPr>
          <w:rFonts w:ascii="Times New Roman" w:hAnsi="Times New Roman" w:cs="Times New Roman"/>
          <w:sz w:val="24"/>
          <w:szCs w:val="24"/>
        </w:rPr>
        <w:t>.Т</w:t>
      </w:r>
      <w:proofErr w:type="gramEnd"/>
      <w:r w:rsidRPr="00B72BCC">
        <w:rPr>
          <w:rFonts w:ascii="Times New Roman" w:hAnsi="Times New Roman" w:cs="Times New Roman"/>
          <w:sz w:val="24"/>
          <w:szCs w:val="24"/>
        </w:rPr>
        <w:t xml:space="preserve">ейково  </w:t>
      </w:r>
    </w:p>
    <w:p w:rsidR="00430511" w:rsidRPr="00B72BCC" w:rsidRDefault="00430511" w:rsidP="00430511">
      <w:pPr>
        <w:spacing w:after="0" w:line="240" w:lineRule="auto"/>
        <w:jc w:val="right"/>
        <w:rPr>
          <w:rFonts w:ascii="Times New Roman" w:hAnsi="Times New Roman" w:cs="Times New Roman"/>
          <w:b/>
          <w:sz w:val="24"/>
          <w:szCs w:val="24"/>
        </w:rPr>
      </w:pPr>
      <w:r w:rsidRPr="00B72BCC">
        <w:rPr>
          <w:rFonts w:ascii="Times New Roman" w:hAnsi="Times New Roman" w:cs="Times New Roman"/>
          <w:sz w:val="24"/>
          <w:szCs w:val="24"/>
        </w:rPr>
        <w:t xml:space="preserve">                                                                       </w:t>
      </w:r>
      <w:r w:rsidR="00B72BCC" w:rsidRPr="00B72BCC">
        <w:rPr>
          <w:rFonts w:ascii="Times New Roman" w:hAnsi="Times New Roman" w:cs="Times New Roman"/>
          <w:sz w:val="24"/>
          <w:szCs w:val="24"/>
        </w:rPr>
        <w:t xml:space="preserve">                  от   22.06.2021</w:t>
      </w:r>
      <w:r w:rsidRPr="00B72BCC">
        <w:rPr>
          <w:rFonts w:ascii="Times New Roman" w:hAnsi="Times New Roman" w:cs="Times New Roman"/>
          <w:sz w:val="24"/>
          <w:szCs w:val="24"/>
        </w:rPr>
        <w:t xml:space="preserve">           №</w:t>
      </w:r>
      <w:r w:rsidRPr="00B72BCC">
        <w:rPr>
          <w:rFonts w:ascii="Times New Roman" w:hAnsi="Times New Roman" w:cs="Times New Roman"/>
          <w:color w:val="FFFFFF" w:themeColor="background1"/>
          <w:sz w:val="24"/>
          <w:szCs w:val="24"/>
        </w:rPr>
        <w:t>_</w:t>
      </w:r>
      <w:r w:rsidR="00B72BCC" w:rsidRPr="00B72BCC">
        <w:rPr>
          <w:rFonts w:ascii="Times New Roman" w:hAnsi="Times New Roman" w:cs="Times New Roman"/>
          <w:color w:val="FFFFFF" w:themeColor="background1"/>
          <w:sz w:val="24"/>
          <w:szCs w:val="24"/>
        </w:rPr>
        <w:t>285</w:t>
      </w:r>
      <w:r w:rsidRPr="00B72BCC">
        <w:rPr>
          <w:rFonts w:ascii="Times New Roman" w:hAnsi="Times New Roman" w:cs="Times New Roman"/>
          <w:color w:val="FFFFFF" w:themeColor="background1"/>
          <w:sz w:val="24"/>
          <w:szCs w:val="24"/>
        </w:rPr>
        <w:t>_____</w:t>
      </w:r>
      <w:r w:rsidRPr="00B72BCC">
        <w:rPr>
          <w:rFonts w:ascii="Times New Roman" w:hAnsi="Times New Roman" w:cs="Times New Roman"/>
          <w:sz w:val="24"/>
          <w:szCs w:val="24"/>
        </w:rPr>
        <w:t xml:space="preserve"> </w:t>
      </w:r>
      <w:r w:rsidRPr="00B72BCC">
        <w:rPr>
          <w:rFonts w:ascii="Times New Roman" w:hAnsi="Times New Roman" w:cs="Times New Roman"/>
          <w:sz w:val="24"/>
          <w:szCs w:val="24"/>
        </w:rPr>
        <w:softHyphen/>
      </w:r>
      <w:r w:rsidRPr="00B72BCC">
        <w:rPr>
          <w:rFonts w:ascii="Times New Roman" w:hAnsi="Times New Roman" w:cs="Times New Roman"/>
          <w:sz w:val="24"/>
          <w:szCs w:val="24"/>
        </w:rPr>
        <w:softHyphen/>
      </w:r>
      <w:r w:rsidRPr="00B72BCC">
        <w:rPr>
          <w:rFonts w:ascii="Times New Roman" w:hAnsi="Times New Roman" w:cs="Times New Roman"/>
          <w:sz w:val="24"/>
          <w:szCs w:val="24"/>
        </w:rPr>
        <w:softHyphen/>
      </w:r>
      <w:r w:rsidRPr="00B72BCC">
        <w:rPr>
          <w:rFonts w:ascii="Times New Roman" w:hAnsi="Times New Roman" w:cs="Times New Roman"/>
          <w:sz w:val="24"/>
          <w:szCs w:val="24"/>
        </w:rPr>
        <w:softHyphen/>
      </w:r>
      <w:r w:rsidRPr="00B72BCC">
        <w:rPr>
          <w:rFonts w:ascii="Times New Roman" w:hAnsi="Times New Roman" w:cs="Times New Roman"/>
          <w:sz w:val="24"/>
          <w:szCs w:val="24"/>
        </w:rPr>
        <w:softHyphen/>
      </w:r>
      <w:r w:rsidRPr="00B72BCC">
        <w:rPr>
          <w:rFonts w:ascii="Times New Roman" w:hAnsi="Times New Roman" w:cs="Times New Roman"/>
          <w:sz w:val="24"/>
          <w:szCs w:val="24"/>
        </w:rPr>
        <w:softHyphen/>
        <w:t xml:space="preserve">         </w:t>
      </w:r>
    </w:p>
    <w:p w:rsidR="006B184A" w:rsidRPr="00B72BCC" w:rsidRDefault="00430511" w:rsidP="006B184A">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План проведения конкурса </w:t>
      </w:r>
      <w:r w:rsidR="00221351" w:rsidRPr="00B72BCC">
        <w:rPr>
          <w:rFonts w:ascii="Times New Roman" w:hAnsi="Times New Roman" w:cs="Times New Roman"/>
          <w:b/>
          <w:sz w:val="24"/>
          <w:szCs w:val="24"/>
        </w:rPr>
        <w:t xml:space="preserve"> открытого конкурса </w:t>
      </w:r>
      <w:r w:rsidR="006B184A" w:rsidRPr="00B72BCC">
        <w:rPr>
          <w:rFonts w:ascii="Times New Roman" w:hAnsi="Times New Roman" w:cs="Times New Roman"/>
          <w:b/>
          <w:sz w:val="24"/>
          <w:szCs w:val="24"/>
        </w:rPr>
        <w:t xml:space="preserve"> на право заключения </w:t>
      </w:r>
    </w:p>
    <w:p w:rsidR="006B184A" w:rsidRPr="00B72BCC" w:rsidRDefault="006B184A" w:rsidP="006B184A">
      <w:pPr>
        <w:autoSpaceDE w:val="0"/>
        <w:autoSpaceDN w:val="0"/>
        <w:adjustRightInd w:val="0"/>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договоров управления многоквартирными домами,</w:t>
      </w:r>
    </w:p>
    <w:p w:rsidR="006B184A" w:rsidRPr="00B72BCC" w:rsidRDefault="006B184A" w:rsidP="006B184A">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w:t>
      </w:r>
      <w:proofErr w:type="gramStart"/>
      <w:r w:rsidRPr="00B72BCC">
        <w:rPr>
          <w:rFonts w:ascii="Times New Roman" w:hAnsi="Times New Roman" w:cs="Times New Roman"/>
          <w:b/>
          <w:sz w:val="24"/>
          <w:szCs w:val="24"/>
        </w:rPr>
        <w:t>расположенными</w:t>
      </w:r>
      <w:proofErr w:type="gramEnd"/>
      <w:r w:rsidRPr="00B72BCC">
        <w:rPr>
          <w:rFonts w:ascii="Times New Roman" w:hAnsi="Times New Roman" w:cs="Times New Roman"/>
          <w:b/>
          <w:sz w:val="24"/>
          <w:szCs w:val="24"/>
        </w:rPr>
        <w:t xml:space="preserve"> на территории городского </w:t>
      </w:r>
    </w:p>
    <w:p w:rsidR="00430511" w:rsidRPr="00B72BCC" w:rsidRDefault="006B184A" w:rsidP="006B184A">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312"/>
        <w:gridCol w:w="2814"/>
        <w:gridCol w:w="2538"/>
      </w:tblGrid>
      <w:tr w:rsidR="00430511" w:rsidRPr="00B72BCC" w:rsidTr="00036F24">
        <w:trPr>
          <w:trHeight w:val="559"/>
        </w:trPr>
        <w:tc>
          <w:tcPr>
            <w:tcW w:w="79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w:t>
            </w:r>
          </w:p>
          <w:p w:rsidR="00430511" w:rsidRPr="00B72BCC" w:rsidRDefault="00430511">
            <w:pPr>
              <w:spacing w:after="0" w:line="240" w:lineRule="auto"/>
              <w:jc w:val="center"/>
              <w:rPr>
                <w:rFonts w:ascii="Times New Roman" w:hAnsi="Times New Roman" w:cs="Times New Roman"/>
                <w:b/>
                <w:sz w:val="24"/>
                <w:szCs w:val="24"/>
              </w:rPr>
            </w:pPr>
            <w:proofErr w:type="gramStart"/>
            <w:r w:rsidRPr="00B72BCC">
              <w:rPr>
                <w:rFonts w:ascii="Times New Roman" w:hAnsi="Times New Roman" w:cs="Times New Roman"/>
                <w:b/>
                <w:sz w:val="24"/>
                <w:szCs w:val="24"/>
              </w:rPr>
              <w:t>п</w:t>
            </w:r>
            <w:proofErr w:type="gramEnd"/>
            <w:r w:rsidRPr="00B72BCC">
              <w:rPr>
                <w:rFonts w:ascii="Times New Roman" w:hAnsi="Times New Roman" w:cs="Times New Roman"/>
                <w:b/>
                <w:sz w:val="24"/>
                <w:szCs w:val="24"/>
              </w:rPr>
              <w:t>/п</w:t>
            </w: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Дата</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Ответственный</w:t>
            </w:r>
          </w:p>
        </w:tc>
      </w:tr>
      <w:tr w:rsidR="00430511" w:rsidRPr="00B72BCC" w:rsidTr="00036F24">
        <w:trPr>
          <w:trHeight w:val="697"/>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330AA4" w:rsidRPr="00B72BCC" w:rsidRDefault="00330AA4" w:rsidP="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до </w:t>
            </w:r>
            <w:r w:rsidR="00EB48E1" w:rsidRPr="00B72BCC">
              <w:rPr>
                <w:rFonts w:ascii="Times New Roman" w:hAnsi="Times New Roman" w:cs="Times New Roman"/>
                <w:sz w:val="24"/>
                <w:szCs w:val="24"/>
              </w:rPr>
              <w:t>30.06</w:t>
            </w:r>
            <w:r w:rsidRPr="00B72BCC">
              <w:rPr>
                <w:rFonts w:ascii="Times New Roman" w:hAnsi="Times New Roman" w:cs="Times New Roman"/>
                <w:sz w:val="24"/>
                <w:szCs w:val="24"/>
              </w:rPr>
              <w:t>.2021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ОГИ, КУМИ, </w:t>
            </w:r>
            <w:proofErr w:type="spellStart"/>
            <w:r w:rsidRPr="00B72BCC">
              <w:rPr>
                <w:rFonts w:ascii="Times New Roman" w:hAnsi="Times New Roman" w:cs="Times New Roman"/>
                <w:sz w:val="24"/>
                <w:szCs w:val="24"/>
              </w:rPr>
              <w:t>ОЭРиТ</w:t>
            </w:r>
            <w:proofErr w:type="spellEnd"/>
          </w:p>
        </w:tc>
      </w:tr>
      <w:tr w:rsidR="00430511" w:rsidRPr="00B72BCC" w:rsidTr="00036F24">
        <w:trPr>
          <w:trHeight w:val="1118"/>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330AA4" w:rsidRPr="00B72BCC" w:rsidRDefault="00330AA4" w:rsidP="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30.06.2021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544"/>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330AA4" w:rsidRPr="00B72BCC" w:rsidRDefault="00330AA4" w:rsidP="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с 30.06.2021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559"/>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EB48E1" w:rsidP="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до 14.00 1</w:t>
            </w:r>
            <w:r w:rsidR="009037A7" w:rsidRPr="00B72BCC">
              <w:rPr>
                <w:rFonts w:ascii="Times New Roman" w:hAnsi="Times New Roman" w:cs="Times New Roman"/>
                <w:sz w:val="24"/>
                <w:szCs w:val="24"/>
              </w:rPr>
              <w:t>0</w:t>
            </w:r>
            <w:r w:rsidRPr="00B72BCC">
              <w:rPr>
                <w:rFonts w:ascii="Times New Roman" w:hAnsi="Times New Roman" w:cs="Times New Roman"/>
                <w:sz w:val="24"/>
                <w:szCs w:val="24"/>
              </w:rPr>
              <w:t>.08.2021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831"/>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9037A7" w:rsidRPr="00B72BCC" w:rsidRDefault="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 07.07</w:t>
            </w:r>
            <w:r w:rsidR="00430511" w:rsidRPr="00B72BCC">
              <w:rPr>
                <w:rFonts w:ascii="Times New Roman" w:hAnsi="Times New Roman" w:cs="Times New Roman"/>
                <w:sz w:val="24"/>
                <w:szCs w:val="24"/>
              </w:rPr>
              <w:t>.2021</w:t>
            </w:r>
          </w:p>
          <w:p w:rsidR="009037A7" w:rsidRPr="00B72BCC" w:rsidRDefault="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14.07.2021</w:t>
            </w:r>
          </w:p>
          <w:p w:rsidR="00430511" w:rsidRPr="00B72BCC" w:rsidRDefault="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21.07.2021</w:t>
            </w:r>
          </w:p>
          <w:p w:rsidR="009037A7" w:rsidRPr="00B72BCC" w:rsidRDefault="009037A7" w:rsidP="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28.07.2021</w:t>
            </w:r>
          </w:p>
          <w:p w:rsidR="009037A7" w:rsidRPr="00B72BCC" w:rsidRDefault="00926B32" w:rsidP="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04.08.2021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 претенденты и заинтересованные лица</w:t>
            </w:r>
          </w:p>
        </w:tc>
      </w:tr>
      <w:tr w:rsidR="00430511" w:rsidRPr="00B72BCC" w:rsidTr="00036F24">
        <w:trPr>
          <w:trHeight w:val="831"/>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 0</w:t>
            </w:r>
            <w:r w:rsidR="009037A7" w:rsidRPr="00B72BCC">
              <w:rPr>
                <w:rFonts w:ascii="Times New Roman" w:hAnsi="Times New Roman" w:cs="Times New Roman"/>
                <w:sz w:val="24"/>
                <w:szCs w:val="24"/>
              </w:rPr>
              <w:t>2</w:t>
            </w:r>
            <w:r w:rsidRPr="00B72BCC">
              <w:rPr>
                <w:rFonts w:ascii="Times New Roman" w:hAnsi="Times New Roman" w:cs="Times New Roman"/>
                <w:sz w:val="24"/>
                <w:szCs w:val="24"/>
              </w:rPr>
              <w:t>.0</w:t>
            </w:r>
            <w:r w:rsidR="009037A7" w:rsidRPr="00B72BCC">
              <w:rPr>
                <w:rFonts w:ascii="Times New Roman" w:hAnsi="Times New Roman" w:cs="Times New Roman"/>
                <w:sz w:val="24"/>
                <w:szCs w:val="24"/>
              </w:rPr>
              <w:t>7</w:t>
            </w:r>
            <w:r w:rsidRPr="00B72BCC">
              <w:rPr>
                <w:rFonts w:ascii="Times New Roman" w:hAnsi="Times New Roman" w:cs="Times New Roman"/>
                <w:sz w:val="24"/>
                <w:szCs w:val="24"/>
              </w:rPr>
              <w:t>.2021</w:t>
            </w:r>
          </w:p>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 </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544"/>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в 1</w:t>
            </w:r>
            <w:r w:rsidR="009037A7" w:rsidRPr="00B72BCC">
              <w:rPr>
                <w:rFonts w:ascii="Times New Roman" w:hAnsi="Times New Roman" w:cs="Times New Roman"/>
                <w:sz w:val="24"/>
                <w:szCs w:val="24"/>
              </w:rPr>
              <w:t>4</w:t>
            </w:r>
            <w:r w:rsidRPr="00B72BCC">
              <w:rPr>
                <w:rFonts w:ascii="Times New Roman" w:hAnsi="Times New Roman" w:cs="Times New Roman"/>
                <w:sz w:val="24"/>
                <w:szCs w:val="24"/>
              </w:rPr>
              <w:t>.</w:t>
            </w:r>
            <w:r w:rsidR="009037A7" w:rsidRPr="00B72BCC">
              <w:rPr>
                <w:rFonts w:ascii="Times New Roman" w:hAnsi="Times New Roman" w:cs="Times New Roman"/>
                <w:sz w:val="24"/>
                <w:szCs w:val="24"/>
              </w:rPr>
              <w:t>00</w:t>
            </w:r>
          </w:p>
          <w:p w:rsidR="00430511" w:rsidRPr="00B72BCC" w:rsidRDefault="009037A7">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10.08</w:t>
            </w:r>
            <w:r w:rsidR="00430511" w:rsidRPr="00B72BCC">
              <w:rPr>
                <w:rFonts w:ascii="Times New Roman" w:hAnsi="Times New Roman" w:cs="Times New Roman"/>
                <w:sz w:val="24"/>
                <w:szCs w:val="24"/>
              </w:rPr>
              <w:t>.2021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Конкурсная комиссия</w:t>
            </w:r>
          </w:p>
        </w:tc>
      </w:tr>
      <w:tr w:rsidR="00430511" w:rsidRPr="00B72BCC" w:rsidTr="00036F24">
        <w:trPr>
          <w:trHeight w:val="544"/>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  </w:t>
            </w:r>
            <w:r w:rsidR="009037A7" w:rsidRPr="00B72BCC">
              <w:rPr>
                <w:rFonts w:ascii="Times New Roman" w:hAnsi="Times New Roman" w:cs="Times New Roman"/>
                <w:sz w:val="24"/>
                <w:szCs w:val="24"/>
              </w:rPr>
              <w:t>10.08</w:t>
            </w:r>
            <w:r w:rsidRPr="00B72BCC">
              <w:rPr>
                <w:rFonts w:ascii="Times New Roman" w:hAnsi="Times New Roman" w:cs="Times New Roman"/>
                <w:sz w:val="24"/>
                <w:szCs w:val="24"/>
              </w:rPr>
              <w:t>.2021/</w:t>
            </w:r>
            <w:r w:rsidR="00926B32" w:rsidRPr="00B72BCC">
              <w:rPr>
                <w:rFonts w:ascii="Times New Roman" w:hAnsi="Times New Roman" w:cs="Times New Roman"/>
                <w:sz w:val="24"/>
                <w:szCs w:val="24"/>
              </w:rPr>
              <w:t>13.08</w:t>
            </w:r>
            <w:r w:rsidRPr="00B72BCC">
              <w:rPr>
                <w:rFonts w:ascii="Times New Roman" w:hAnsi="Times New Roman" w:cs="Times New Roman"/>
                <w:sz w:val="24"/>
                <w:szCs w:val="24"/>
              </w:rPr>
              <w:t>.2021</w:t>
            </w:r>
          </w:p>
          <w:p w:rsidR="00430511" w:rsidRPr="00B72BCC" w:rsidRDefault="00430511">
            <w:pPr>
              <w:spacing w:after="0" w:line="240" w:lineRule="auto"/>
              <w:jc w:val="center"/>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Конкурсная комиссия</w:t>
            </w:r>
          </w:p>
        </w:tc>
      </w:tr>
      <w:tr w:rsidR="00430511" w:rsidRPr="00B72BCC" w:rsidTr="00036F24">
        <w:trPr>
          <w:trHeight w:val="690"/>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в 10.00</w:t>
            </w:r>
          </w:p>
          <w:p w:rsidR="00430511" w:rsidRPr="00B72BCC" w:rsidRDefault="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17.08</w:t>
            </w:r>
            <w:r w:rsidR="00430511" w:rsidRPr="00B72BCC">
              <w:rPr>
                <w:rFonts w:ascii="Times New Roman" w:hAnsi="Times New Roman" w:cs="Times New Roman"/>
                <w:sz w:val="24"/>
                <w:szCs w:val="24"/>
              </w:rPr>
              <w:t xml:space="preserve">.2021 </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Конкурсная комиссия</w:t>
            </w:r>
          </w:p>
        </w:tc>
      </w:tr>
      <w:tr w:rsidR="00430511" w:rsidRPr="00B72BCC" w:rsidTr="00036F24">
        <w:trPr>
          <w:trHeight w:val="831"/>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в день его подписания</w:t>
            </w:r>
          </w:p>
          <w:p w:rsidR="00430511" w:rsidRPr="00B72BCC" w:rsidRDefault="00430511" w:rsidP="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 </w:t>
            </w:r>
            <w:r w:rsidR="00926B32" w:rsidRPr="00B72BCC">
              <w:rPr>
                <w:rFonts w:ascii="Times New Roman" w:hAnsi="Times New Roman" w:cs="Times New Roman"/>
                <w:sz w:val="24"/>
                <w:szCs w:val="24"/>
              </w:rPr>
              <w:t>10.08.2021</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1439"/>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в день окончания рассмотрения заявок</w:t>
            </w:r>
          </w:p>
          <w:p w:rsidR="00430511" w:rsidRPr="00B72BCC" w:rsidRDefault="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13.08.2021</w:t>
            </w:r>
            <w:r w:rsidR="00430511" w:rsidRPr="00B72BCC">
              <w:rPr>
                <w:rFonts w:ascii="Times New Roman" w:hAnsi="Times New Roman" w:cs="Times New Roman"/>
                <w:sz w:val="24"/>
                <w:szCs w:val="24"/>
              </w:rPr>
              <w:t xml:space="preserve"> </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420"/>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926B32">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18.08</w:t>
            </w:r>
            <w:r w:rsidR="00430511" w:rsidRPr="00B72BCC">
              <w:rPr>
                <w:rFonts w:ascii="Times New Roman" w:hAnsi="Times New Roman" w:cs="Times New Roman"/>
                <w:sz w:val="24"/>
                <w:szCs w:val="24"/>
              </w:rPr>
              <w:t>.2021</w:t>
            </w:r>
          </w:p>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в течение 1 рабочего дня </w:t>
            </w:r>
            <w:proofErr w:type="gramStart"/>
            <w:r w:rsidRPr="00B72BCC">
              <w:rPr>
                <w:rFonts w:ascii="Times New Roman" w:hAnsi="Times New Roman" w:cs="Times New Roman"/>
                <w:sz w:val="24"/>
                <w:szCs w:val="24"/>
              </w:rPr>
              <w:t>с даты</w:t>
            </w:r>
            <w:proofErr w:type="gramEnd"/>
            <w:r w:rsidRPr="00B72BCC">
              <w:rPr>
                <w:rFonts w:ascii="Times New Roman" w:hAnsi="Times New Roman" w:cs="Times New Roman"/>
                <w:sz w:val="24"/>
                <w:szCs w:val="24"/>
              </w:rPr>
              <w:t xml:space="preserve">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ОГИ</w:t>
            </w:r>
          </w:p>
        </w:tc>
      </w:tr>
      <w:tr w:rsidR="00430511" w:rsidRPr="00B72BCC" w:rsidTr="00036F24">
        <w:trPr>
          <w:trHeight w:val="847"/>
        </w:trPr>
        <w:tc>
          <w:tcPr>
            <w:tcW w:w="792" w:type="dxa"/>
            <w:tcBorders>
              <w:top w:val="single" w:sz="4" w:space="0" w:color="auto"/>
              <w:left w:val="single" w:sz="4" w:space="0" w:color="auto"/>
              <w:bottom w:val="single" w:sz="4" w:space="0" w:color="auto"/>
              <w:right w:val="single" w:sz="4" w:space="0" w:color="auto"/>
            </w:tcBorders>
          </w:tcPr>
          <w:p w:rsidR="00430511" w:rsidRPr="00B72BCC" w:rsidRDefault="00430511" w:rsidP="009D0FE3">
            <w:pPr>
              <w:numPr>
                <w:ilvl w:val="0"/>
                <w:numId w:val="1"/>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rPr>
                <w:rFonts w:ascii="Times New Roman" w:hAnsi="Times New Roman" w:cs="Times New Roman"/>
                <w:sz w:val="24"/>
                <w:szCs w:val="24"/>
              </w:rPr>
            </w:pPr>
            <w:r w:rsidRPr="00B72BCC">
              <w:rPr>
                <w:rFonts w:ascii="Times New Roman" w:hAnsi="Times New Roman" w:cs="Times New Roman"/>
                <w:sz w:val="24"/>
                <w:szCs w:val="24"/>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430511" w:rsidRPr="00B72BCC" w:rsidRDefault="00430511">
            <w:pPr>
              <w:spacing w:after="0" w:line="240" w:lineRule="auto"/>
              <w:jc w:val="center"/>
              <w:rPr>
                <w:rFonts w:ascii="Times New Roman" w:hAnsi="Times New Roman" w:cs="Times New Roman"/>
                <w:sz w:val="24"/>
                <w:szCs w:val="24"/>
              </w:rPr>
            </w:pPr>
            <w:r w:rsidRPr="00B72BCC">
              <w:rPr>
                <w:rFonts w:ascii="Times New Roman" w:hAnsi="Times New Roman" w:cs="Times New Roman"/>
                <w:sz w:val="24"/>
                <w:szCs w:val="24"/>
              </w:rPr>
              <w:t>КУМИ, победитель конкурса</w:t>
            </w:r>
          </w:p>
        </w:tc>
      </w:tr>
    </w:tbl>
    <w:p w:rsidR="00036F24" w:rsidRDefault="00036F24" w:rsidP="00036F24">
      <w:pPr>
        <w:spacing w:after="0" w:line="240" w:lineRule="auto"/>
        <w:jc w:val="right"/>
        <w:rPr>
          <w:rFonts w:ascii="Times New Roman" w:hAnsi="Times New Roman" w:cs="Times New Roman"/>
          <w:sz w:val="28"/>
          <w:szCs w:val="28"/>
        </w:rPr>
      </w:pPr>
    </w:p>
    <w:p w:rsidR="00926B32" w:rsidRDefault="00926B32" w:rsidP="00036F24">
      <w:pPr>
        <w:spacing w:after="0" w:line="240" w:lineRule="auto"/>
        <w:jc w:val="right"/>
        <w:rPr>
          <w:rFonts w:ascii="Times New Roman" w:hAnsi="Times New Roman" w:cs="Times New Roman"/>
          <w:sz w:val="28"/>
          <w:szCs w:val="28"/>
        </w:rPr>
      </w:pPr>
    </w:p>
    <w:p w:rsidR="00036F24" w:rsidRPr="00B72BCC" w:rsidRDefault="00036F24" w:rsidP="00B72BCC">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lastRenderedPageBreak/>
        <w:t>Приложение № 2</w:t>
      </w:r>
    </w:p>
    <w:p w:rsidR="00036F24" w:rsidRPr="00B72BCC" w:rsidRDefault="00036F24" w:rsidP="00036F24">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t xml:space="preserve">к постановлению  администрации г.о. Тейково                                                                                     </w:t>
      </w:r>
    </w:p>
    <w:p w:rsidR="00430511" w:rsidRPr="00B72BCC" w:rsidRDefault="00036F24" w:rsidP="00036F24">
      <w:pPr>
        <w:spacing w:after="0" w:line="240" w:lineRule="auto"/>
        <w:jc w:val="right"/>
        <w:rPr>
          <w:rFonts w:ascii="Times New Roman" w:hAnsi="Times New Roman" w:cs="Times New Roman"/>
          <w:sz w:val="24"/>
          <w:szCs w:val="24"/>
          <w:highlight w:val="yellow"/>
        </w:rPr>
      </w:pPr>
      <w:r w:rsidRPr="00B72BCC">
        <w:rPr>
          <w:rFonts w:ascii="Times New Roman" w:hAnsi="Times New Roman" w:cs="Times New Roman"/>
          <w:sz w:val="24"/>
          <w:szCs w:val="24"/>
        </w:rPr>
        <w:t xml:space="preserve">                                                                                         от</w:t>
      </w:r>
      <w:r w:rsidR="00B72BCC" w:rsidRPr="00B72BCC">
        <w:rPr>
          <w:rFonts w:ascii="Times New Roman" w:hAnsi="Times New Roman" w:cs="Times New Roman"/>
          <w:sz w:val="24"/>
          <w:szCs w:val="24"/>
        </w:rPr>
        <w:t>22.06.2021</w:t>
      </w:r>
      <w:r w:rsidRPr="00B72BCC">
        <w:rPr>
          <w:rFonts w:ascii="Times New Roman" w:hAnsi="Times New Roman" w:cs="Times New Roman"/>
          <w:sz w:val="24"/>
          <w:szCs w:val="24"/>
        </w:rPr>
        <w:t xml:space="preserve">                       №</w:t>
      </w:r>
      <w:r w:rsidR="00B72BCC" w:rsidRPr="00B72BCC">
        <w:rPr>
          <w:rFonts w:ascii="Times New Roman" w:hAnsi="Times New Roman" w:cs="Times New Roman"/>
          <w:sz w:val="24"/>
          <w:szCs w:val="24"/>
        </w:rPr>
        <w:t>285</w:t>
      </w:r>
      <w:r w:rsidRPr="00B72BCC">
        <w:rPr>
          <w:rFonts w:ascii="Times New Roman" w:hAnsi="Times New Roman" w:cs="Times New Roman"/>
          <w:color w:val="FFFFFF" w:themeColor="background1"/>
          <w:sz w:val="24"/>
          <w:szCs w:val="24"/>
        </w:rPr>
        <w:t>______</w:t>
      </w:r>
      <w:r w:rsidR="00430511" w:rsidRPr="00B72BCC">
        <w:rPr>
          <w:rFonts w:ascii="Times New Roman" w:hAnsi="Times New Roman" w:cs="Times New Roman"/>
          <w:sz w:val="24"/>
          <w:szCs w:val="24"/>
        </w:rPr>
        <w:t xml:space="preserve">    </w:t>
      </w:r>
    </w:p>
    <w:p w:rsidR="006B184A" w:rsidRPr="00B72BCC" w:rsidRDefault="0026019C" w:rsidP="0026019C">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Перечень многоквартирных домов, по которым будет осуществлен</w:t>
      </w:r>
      <w:r w:rsidR="006B184A" w:rsidRPr="00B72BCC">
        <w:rPr>
          <w:rFonts w:ascii="Times New Roman" w:hAnsi="Times New Roman" w:cs="Times New Roman"/>
          <w:b/>
          <w:sz w:val="24"/>
          <w:szCs w:val="24"/>
        </w:rPr>
        <w:t xml:space="preserve"> </w:t>
      </w:r>
    </w:p>
    <w:p w:rsidR="00430511" w:rsidRPr="00B72BCC" w:rsidRDefault="0026019C" w:rsidP="0026019C">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w:t>
      </w:r>
      <w:r w:rsidR="006B184A" w:rsidRPr="00B72BCC">
        <w:rPr>
          <w:rFonts w:ascii="Times New Roman" w:hAnsi="Times New Roman" w:cs="Times New Roman"/>
          <w:b/>
          <w:sz w:val="24"/>
          <w:szCs w:val="24"/>
        </w:rPr>
        <w:t>открытый</w:t>
      </w:r>
      <w:r w:rsidRPr="00B72BCC">
        <w:rPr>
          <w:rFonts w:ascii="Times New Roman" w:hAnsi="Times New Roman" w:cs="Times New Roman"/>
          <w:b/>
          <w:sz w:val="24"/>
          <w:szCs w:val="24"/>
        </w:rPr>
        <w:t xml:space="preserve"> конкурсн</w:t>
      </w:r>
      <w:r w:rsidR="006B184A" w:rsidRPr="00B72BCC">
        <w:rPr>
          <w:rFonts w:ascii="Times New Roman" w:hAnsi="Times New Roman" w:cs="Times New Roman"/>
          <w:b/>
          <w:sz w:val="24"/>
          <w:szCs w:val="24"/>
        </w:rPr>
        <w:t>ый</w:t>
      </w:r>
      <w:r w:rsidRPr="00B72BCC">
        <w:rPr>
          <w:rFonts w:ascii="Times New Roman" w:hAnsi="Times New Roman" w:cs="Times New Roman"/>
          <w:b/>
          <w:sz w:val="24"/>
          <w:szCs w:val="24"/>
        </w:rPr>
        <w:t xml:space="preserve"> о</w:t>
      </w:r>
      <w:r w:rsidR="006B184A" w:rsidRPr="00B72BCC">
        <w:rPr>
          <w:rFonts w:ascii="Times New Roman" w:hAnsi="Times New Roman" w:cs="Times New Roman"/>
          <w:b/>
          <w:sz w:val="24"/>
          <w:szCs w:val="24"/>
        </w:rPr>
        <w:t>тбор</w:t>
      </w:r>
    </w:p>
    <w:p w:rsidR="00036F24" w:rsidRDefault="00036F24" w:rsidP="00430511">
      <w:pPr>
        <w:spacing w:after="0" w:line="240" w:lineRule="auto"/>
        <w:jc w:val="right"/>
        <w:rPr>
          <w:rFonts w:ascii="Times New Roman" w:hAnsi="Times New Roman" w:cs="Times New Roman"/>
          <w:sz w:val="28"/>
          <w:szCs w:val="28"/>
        </w:rPr>
      </w:pPr>
    </w:p>
    <w:tbl>
      <w:tblPr>
        <w:tblStyle w:val="a6"/>
        <w:tblW w:w="10348" w:type="dxa"/>
        <w:tblInd w:w="108" w:type="dxa"/>
        <w:tblLayout w:type="fixed"/>
        <w:tblLook w:val="01E0" w:firstRow="1" w:lastRow="1" w:firstColumn="1" w:lastColumn="1" w:noHBand="0" w:noVBand="0"/>
      </w:tblPr>
      <w:tblGrid>
        <w:gridCol w:w="1128"/>
        <w:gridCol w:w="1140"/>
        <w:gridCol w:w="8080"/>
      </w:tblGrid>
      <w:tr w:rsidR="00036F24" w:rsidRPr="00B72BCC" w:rsidTr="00926B32">
        <w:trPr>
          <w:cantSplit/>
          <w:trHeight w:val="459"/>
        </w:trPr>
        <w:tc>
          <w:tcPr>
            <w:tcW w:w="1128" w:type="dxa"/>
            <w:hideMark/>
          </w:tcPr>
          <w:p w:rsidR="00036F24" w:rsidRPr="00B72BCC" w:rsidRDefault="00036F24" w:rsidP="009D0FE3">
            <w:pPr>
              <w:jc w:val="center"/>
              <w:rPr>
                <w:sz w:val="24"/>
                <w:szCs w:val="24"/>
              </w:rPr>
            </w:pPr>
            <w:r w:rsidRPr="00B72BCC">
              <w:rPr>
                <w:sz w:val="24"/>
                <w:szCs w:val="24"/>
              </w:rPr>
              <w:t>№</w:t>
            </w:r>
          </w:p>
          <w:p w:rsidR="00036F24" w:rsidRPr="00B72BCC" w:rsidRDefault="00036F24" w:rsidP="009D0FE3">
            <w:pPr>
              <w:jc w:val="center"/>
              <w:rPr>
                <w:sz w:val="24"/>
                <w:szCs w:val="24"/>
              </w:rPr>
            </w:pPr>
            <w:r w:rsidRPr="00B72BCC">
              <w:rPr>
                <w:sz w:val="24"/>
                <w:szCs w:val="24"/>
              </w:rPr>
              <w:t>лота</w:t>
            </w:r>
          </w:p>
        </w:tc>
        <w:tc>
          <w:tcPr>
            <w:tcW w:w="1140" w:type="dxa"/>
            <w:hideMark/>
          </w:tcPr>
          <w:p w:rsidR="00036F24" w:rsidRPr="00B72BCC" w:rsidRDefault="00036F24" w:rsidP="009D0FE3">
            <w:pPr>
              <w:jc w:val="center"/>
              <w:rPr>
                <w:sz w:val="24"/>
                <w:szCs w:val="24"/>
              </w:rPr>
            </w:pPr>
            <w:r w:rsidRPr="00B72BCC">
              <w:rPr>
                <w:sz w:val="24"/>
                <w:szCs w:val="24"/>
              </w:rPr>
              <w:t xml:space="preserve">№ </w:t>
            </w:r>
            <w:proofErr w:type="gramStart"/>
            <w:r w:rsidRPr="00B72BCC">
              <w:rPr>
                <w:sz w:val="24"/>
                <w:szCs w:val="24"/>
              </w:rPr>
              <w:t>п</w:t>
            </w:r>
            <w:proofErr w:type="gramEnd"/>
            <w:r w:rsidRPr="00B72BCC">
              <w:rPr>
                <w:sz w:val="24"/>
                <w:szCs w:val="24"/>
              </w:rPr>
              <w:t>/п</w:t>
            </w:r>
          </w:p>
        </w:tc>
        <w:tc>
          <w:tcPr>
            <w:tcW w:w="8080" w:type="dxa"/>
            <w:hideMark/>
          </w:tcPr>
          <w:p w:rsidR="00036F24" w:rsidRPr="00B72BCC" w:rsidRDefault="00036F24" w:rsidP="009D0FE3">
            <w:pPr>
              <w:jc w:val="center"/>
              <w:rPr>
                <w:sz w:val="24"/>
                <w:szCs w:val="24"/>
              </w:rPr>
            </w:pPr>
            <w:r w:rsidRPr="00B72BCC">
              <w:rPr>
                <w:sz w:val="24"/>
                <w:szCs w:val="24"/>
              </w:rPr>
              <w:t>Адрес</w:t>
            </w:r>
          </w:p>
        </w:tc>
      </w:tr>
      <w:tr w:rsidR="00036F24" w:rsidRPr="00B72BCC" w:rsidTr="00926B32">
        <w:trPr>
          <w:cantSplit/>
          <w:trHeight w:val="376"/>
        </w:trPr>
        <w:tc>
          <w:tcPr>
            <w:tcW w:w="1128" w:type="dxa"/>
            <w:hideMark/>
          </w:tcPr>
          <w:p w:rsidR="00036F24" w:rsidRPr="00B72BCC" w:rsidRDefault="00036F24" w:rsidP="009D0FE3">
            <w:pPr>
              <w:jc w:val="center"/>
              <w:rPr>
                <w:sz w:val="24"/>
                <w:szCs w:val="24"/>
              </w:rPr>
            </w:pPr>
            <w:r w:rsidRPr="00B72BCC">
              <w:rPr>
                <w:sz w:val="24"/>
                <w:szCs w:val="24"/>
              </w:rPr>
              <w:t>1</w:t>
            </w:r>
          </w:p>
        </w:tc>
        <w:tc>
          <w:tcPr>
            <w:tcW w:w="1140" w:type="dxa"/>
            <w:hideMark/>
          </w:tcPr>
          <w:p w:rsidR="00036F24" w:rsidRPr="00B72BCC" w:rsidRDefault="00036F24" w:rsidP="009D0FE3">
            <w:pPr>
              <w:jc w:val="center"/>
              <w:rPr>
                <w:sz w:val="24"/>
                <w:szCs w:val="24"/>
              </w:rPr>
            </w:pPr>
            <w:r w:rsidRPr="00B72BCC">
              <w:rPr>
                <w:sz w:val="24"/>
                <w:szCs w:val="24"/>
              </w:rPr>
              <w:t>2</w:t>
            </w:r>
          </w:p>
        </w:tc>
        <w:tc>
          <w:tcPr>
            <w:tcW w:w="8080" w:type="dxa"/>
            <w:hideMark/>
          </w:tcPr>
          <w:p w:rsidR="00036F24" w:rsidRPr="00B72BCC" w:rsidRDefault="00036F24" w:rsidP="009D0FE3">
            <w:pPr>
              <w:jc w:val="center"/>
              <w:rPr>
                <w:sz w:val="24"/>
                <w:szCs w:val="24"/>
              </w:rPr>
            </w:pPr>
            <w:r w:rsidRPr="00B72BCC">
              <w:rPr>
                <w:sz w:val="24"/>
                <w:szCs w:val="24"/>
              </w:rPr>
              <w:t>3</w:t>
            </w:r>
          </w:p>
        </w:tc>
      </w:tr>
      <w:tr w:rsidR="00036F24" w:rsidRPr="00B72BCC" w:rsidTr="00926B32">
        <w:trPr>
          <w:trHeight w:val="635"/>
        </w:trPr>
        <w:tc>
          <w:tcPr>
            <w:tcW w:w="1128" w:type="dxa"/>
            <w:hideMark/>
          </w:tcPr>
          <w:p w:rsidR="00036F24" w:rsidRPr="00B72BCC" w:rsidRDefault="00036F24" w:rsidP="00036F24">
            <w:pPr>
              <w:pStyle w:val="a9"/>
              <w:numPr>
                <w:ilvl w:val="0"/>
                <w:numId w:val="3"/>
              </w:numPr>
              <w:rPr>
                <w:sz w:val="24"/>
                <w:szCs w:val="24"/>
              </w:rPr>
            </w:pPr>
          </w:p>
        </w:tc>
        <w:tc>
          <w:tcPr>
            <w:tcW w:w="1140" w:type="dxa"/>
          </w:tcPr>
          <w:p w:rsidR="00036F24" w:rsidRPr="00B72BCC" w:rsidRDefault="00036F24" w:rsidP="00036F24">
            <w:pPr>
              <w:numPr>
                <w:ilvl w:val="0"/>
                <w:numId w:val="2"/>
              </w:numPr>
              <w:ind w:left="0"/>
              <w:jc w:val="center"/>
              <w:rPr>
                <w:sz w:val="24"/>
                <w:szCs w:val="24"/>
              </w:rPr>
            </w:pPr>
          </w:p>
        </w:tc>
        <w:tc>
          <w:tcPr>
            <w:tcW w:w="8080" w:type="dxa"/>
            <w:hideMark/>
          </w:tcPr>
          <w:p w:rsidR="00036F24" w:rsidRPr="00B72BCC" w:rsidRDefault="00036F24" w:rsidP="009D0FE3">
            <w:pPr>
              <w:jc w:val="both"/>
              <w:rPr>
                <w:sz w:val="24"/>
                <w:szCs w:val="24"/>
              </w:rPr>
            </w:pPr>
            <w:r w:rsidRPr="00B72BCC">
              <w:rPr>
                <w:sz w:val="24"/>
                <w:szCs w:val="24"/>
              </w:rPr>
              <w:t>Ивановская область, г. Тейково, ул. Неделина, д. 1</w:t>
            </w:r>
          </w:p>
        </w:tc>
      </w:tr>
      <w:tr w:rsidR="00036F24" w:rsidRPr="00B72BCC" w:rsidTr="00926B32">
        <w:trPr>
          <w:trHeight w:val="663"/>
        </w:trPr>
        <w:tc>
          <w:tcPr>
            <w:tcW w:w="1128" w:type="dxa"/>
            <w:hideMark/>
          </w:tcPr>
          <w:p w:rsidR="00036F24" w:rsidRPr="00B72BCC" w:rsidRDefault="00036F24" w:rsidP="00036F24">
            <w:pPr>
              <w:pStyle w:val="a9"/>
              <w:numPr>
                <w:ilvl w:val="0"/>
                <w:numId w:val="3"/>
              </w:numPr>
              <w:rPr>
                <w:sz w:val="24"/>
                <w:szCs w:val="24"/>
              </w:rPr>
            </w:pPr>
          </w:p>
        </w:tc>
        <w:tc>
          <w:tcPr>
            <w:tcW w:w="1140" w:type="dxa"/>
          </w:tcPr>
          <w:p w:rsidR="00036F24" w:rsidRPr="00B72BCC" w:rsidRDefault="00036F24" w:rsidP="00036F24">
            <w:pPr>
              <w:numPr>
                <w:ilvl w:val="0"/>
                <w:numId w:val="2"/>
              </w:numPr>
              <w:ind w:left="0"/>
              <w:jc w:val="center"/>
              <w:rPr>
                <w:sz w:val="24"/>
                <w:szCs w:val="24"/>
              </w:rPr>
            </w:pPr>
          </w:p>
        </w:tc>
        <w:tc>
          <w:tcPr>
            <w:tcW w:w="8080" w:type="dxa"/>
            <w:hideMark/>
          </w:tcPr>
          <w:p w:rsidR="00036F24" w:rsidRPr="00B72BCC" w:rsidRDefault="00036F24" w:rsidP="009D0FE3">
            <w:pPr>
              <w:jc w:val="both"/>
              <w:rPr>
                <w:sz w:val="24"/>
                <w:szCs w:val="24"/>
              </w:rPr>
            </w:pPr>
            <w:r w:rsidRPr="00B72BCC">
              <w:rPr>
                <w:sz w:val="24"/>
                <w:szCs w:val="24"/>
              </w:rPr>
              <w:t>Ивановская область, г. Тейково, ул. Неделина, д. 2</w:t>
            </w:r>
          </w:p>
        </w:tc>
      </w:tr>
      <w:tr w:rsidR="00036F24" w:rsidRPr="00B72BCC" w:rsidTr="00926B32">
        <w:trPr>
          <w:trHeight w:val="687"/>
        </w:trPr>
        <w:tc>
          <w:tcPr>
            <w:tcW w:w="1128" w:type="dxa"/>
            <w:hideMark/>
          </w:tcPr>
          <w:p w:rsidR="00036F24" w:rsidRPr="00B72BCC" w:rsidRDefault="00036F24" w:rsidP="00036F24">
            <w:pPr>
              <w:pStyle w:val="a9"/>
              <w:numPr>
                <w:ilvl w:val="0"/>
                <w:numId w:val="3"/>
              </w:numPr>
              <w:rPr>
                <w:sz w:val="24"/>
                <w:szCs w:val="24"/>
              </w:rPr>
            </w:pPr>
          </w:p>
        </w:tc>
        <w:tc>
          <w:tcPr>
            <w:tcW w:w="1140" w:type="dxa"/>
          </w:tcPr>
          <w:p w:rsidR="00036F24" w:rsidRPr="00B72BCC" w:rsidRDefault="00036F24" w:rsidP="00036F24">
            <w:pPr>
              <w:numPr>
                <w:ilvl w:val="0"/>
                <w:numId w:val="2"/>
              </w:numPr>
              <w:ind w:left="0"/>
              <w:jc w:val="center"/>
              <w:rPr>
                <w:sz w:val="24"/>
                <w:szCs w:val="24"/>
              </w:rPr>
            </w:pPr>
          </w:p>
        </w:tc>
        <w:tc>
          <w:tcPr>
            <w:tcW w:w="8080" w:type="dxa"/>
            <w:hideMark/>
          </w:tcPr>
          <w:p w:rsidR="00036F24" w:rsidRPr="00B72BCC" w:rsidRDefault="00036F24" w:rsidP="009D0FE3">
            <w:pPr>
              <w:jc w:val="both"/>
              <w:rPr>
                <w:sz w:val="24"/>
                <w:szCs w:val="24"/>
              </w:rPr>
            </w:pPr>
            <w:r w:rsidRPr="00B72BCC">
              <w:rPr>
                <w:sz w:val="24"/>
                <w:szCs w:val="24"/>
              </w:rPr>
              <w:t>Ивановская область, г. Тейково, ул. Неделина, д. 5</w:t>
            </w:r>
          </w:p>
        </w:tc>
      </w:tr>
      <w:tr w:rsidR="00036F24" w:rsidRPr="00B72BCC" w:rsidTr="00926B32">
        <w:trPr>
          <w:trHeight w:val="711"/>
        </w:trPr>
        <w:tc>
          <w:tcPr>
            <w:tcW w:w="1128" w:type="dxa"/>
            <w:hideMark/>
          </w:tcPr>
          <w:p w:rsidR="00036F24" w:rsidRPr="00B72BCC" w:rsidRDefault="00036F24" w:rsidP="00036F24">
            <w:pPr>
              <w:pStyle w:val="a9"/>
              <w:numPr>
                <w:ilvl w:val="0"/>
                <w:numId w:val="3"/>
              </w:numPr>
              <w:rPr>
                <w:sz w:val="24"/>
                <w:szCs w:val="24"/>
              </w:rPr>
            </w:pPr>
          </w:p>
        </w:tc>
        <w:tc>
          <w:tcPr>
            <w:tcW w:w="1140" w:type="dxa"/>
          </w:tcPr>
          <w:p w:rsidR="00036F24" w:rsidRPr="00B72BCC" w:rsidRDefault="00036F24" w:rsidP="00036F24">
            <w:pPr>
              <w:numPr>
                <w:ilvl w:val="0"/>
                <w:numId w:val="2"/>
              </w:numPr>
              <w:ind w:left="0"/>
              <w:jc w:val="center"/>
              <w:rPr>
                <w:sz w:val="24"/>
                <w:szCs w:val="24"/>
              </w:rPr>
            </w:pPr>
          </w:p>
        </w:tc>
        <w:tc>
          <w:tcPr>
            <w:tcW w:w="8080" w:type="dxa"/>
            <w:hideMark/>
          </w:tcPr>
          <w:p w:rsidR="00036F24" w:rsidRPr="00B72BCC" w:rsidRDefault="00036F24" w:rsidP="009D0FE3">
            <w:pPr>
              <w:jc w:val="both"/>
              <w:rPr>
                <w:sz w:val="24"/>
                <w:szCs w:val="24"/>
              </w:rPr>
            </w:pPr>
            <w:r w:rsidRPr="00B72BCC">
              <w:rPr>
                <w:sz w:val="24"/>
                <w:szCs w:val="24"/>
              </w:rPr>
              <w:t xml:space="preserve"> Ивановская область, г. Тейково, ул. Неделина, д. 11</w:t>
            </w:r>
          </w:p>
        </w:tc>
      </w:tr>
      <w:tr w:rsidR="00036F24" w:rsidRPr="00B72BCC" w:rsidTr="00926B32">
        <w:trPr>
          <w:trHeight w:val="724"/>
        </w:trPr>
        <w:tc>
          <w:tcPr>
            <w:tcW w:w="1128" w:type="dxa"/>
            <w:hideMark/>
          </w:tcPr>
          <w:p w:rsidR="00036F24" w:rsidRPr="00B72BCC" w:rsidRDefault="00036F24" w:rsidP="00036F24">
            <w:pPr>
              <w:pStyle w:val="a9"/>
              <w:numPr>
                <w:ilvl w:val="0"/>
                <w:numId w:val="3"/>
              </w:numPr>
              <w:rPr>
                <w:sz w:val="24"/>
                <w:szCs w:val="24"/>
              </w:rPr>
            </w:pPr>
          </w:p>
        </w:tc>
        <w:tc>
          <w:tcPr>
            <w:tcW w:w="1140" w:type="dxa"/>
          </w:tcPr>
          <w:p w:rsidR="00036F24" w:rsidRPr="00B72BCC" w:rsidRDefault="00036F24" w:rsidP="00036F24">
            <w:pPr>
              <w:numPr>
                <w:ilvl w:val="0"/>
                <w:numId w:val="2"/>
              </w:numPr>
              <w:ind w:left="0"/>
              <w:jc w:val="center"/>
              <w:rPr>
                <w:sz w:val="24"/>
                <w:szCs w:val="24"/>
              </w:rPr>
            </w:pPr>
          </w:p>
        </w:tc>
        <w:tc>
          <w:tcPr>
            <w:tcW w:w="8080" w:type="dxa"/>
            <w:hideMark/>
          </w:tcPr>
          <w:p w:rsidR="00036F24" w:rsidRPr="00B72BCC" w:rsidRDefault="00036F24" w:rsidP="009D0FE3">
            <w:pPr>
              <w:jc w:val="both"/>
              <w:rPr>
                <w:sz w:val="24"/>
                <w:szCs w:val="24"/>
              </w:rPr>
            </w:pPr>
            <w:r w:rsidRPr="00B72BCC">
              <w:rPr>
                <w:sz w:val="24"/>
                <w:szCs w:val="24"/>
              </w:rPr>
              <w:t>Ивановская область, г. Тейково, ул. Неделина, д. 12</w:t>
            </w:r>
          </w:p>
        </w:tc>
      </w:tr>
      <w:tr w:rsidR="00036F24" w:rsidRPr="00B72BCC" w:rsidTr="00926B32">
        <w:trPr>
          <w:trHeight w:val="825"/>
        </w:trPr>
        <w:tc>
          <w:tcPr>
            <w:tcW w:w="1128" w:type="dxa"/>
            <w:hideMark/>
          </w:tcPr>
          <w:p w:rsidR="00036F24" w:rsidRPr="00B72BCC" w:rsidRDefault="00036F24" w:rsidP="00036F24">
            <w:pPr>
              <w:pStyle w:val="a9"/>
              <w:numPr>
                <w:ilvl w:val="0"/>
                <w:numId w:val="3"/>
              </w:numPr>
              <w:rPr>
                <w:sz w:val="24"/>
                <w:szCs w:val="24"/>
              </w:rPr>
            </w:pPr>
          </w:p>
        </w:tc>
        <w:tc>
          <w:tcPr>
            <w:tcW w:w="1140" w:type="dxa"/>
          </w:tcPr>
          <w:p w:rsidR="00036F24" w:rsidRPr="00B72BCC" w:rsidRDefault="00036F24" w:rsidP="00036F24">
            <w:pPr>
              <w:numPr>
                <w:ilvl w:val="0"/>
                <w:numId w:val="2"/>
              </w:numPr>
              <w:ind w:left="0"/>
              <w:jc w:val="center"/>
              <w:rPr>
                <w:sz w:val="24"/>
                <w:szCs w:val="24"/>
              </w:rPr>
            </w:pPr>
          </w:p>
        </w:tc>
        <w:tc>
          <w:tcPr>
            <w:tcW w:w="8080" w:type="dxa"/>
            <w:hideMark/>
          </w:tcPr>
          <w:p w:rsidR="00036F24" w:rsidRPr="00B72BCC" w:rsidRDefault="00036F24" w:rsidP="009D0FE3">
            <w:pPr>
              <w:jc w:val="both"/>
              <w:rPr>
                <w:sz w:val="24"/>
                <w:szCs w:val="24"/>
              </w:rPr>
            </w:pPr>
            <w:r w:rsidRPr="00B72BCC">
              <w:rPr>
                <w:sz w:val="24"/>
                <w:szCs w:val="24"/>
              </w:rPr>
              <w:t>Ивановская область, г. Тейково, ул. 70 лет Октября, д. 4</w:t>
            </w:r>
          </w:p>
        </w:tc>
      </w:tr>
    </w:tbl>
    <w:p w:rsidR="00036F24" w:rsidRDefault="00036F24" w:rsidP="00036F24">
      <w:pPr>
        <w:spacing w:after="0" w:line="240" w:lineRule="auto"/>
        <w:jc w:val="both"/>
        <w:rPr>
          <w:rFonts w:ascii="Times New Roman" w:hAnsi="Times New Roman" w:cs="Times New Roman"/>
          <w:sz w:val="28"/>
          <w:szCs w:val="28"/>
        </w:rPr>
      </w:pPr>
    </w:p>
    <w:p w:rsidR="00036F24" w:rsidRDefault="00036F24" w:rsidP="00430511">
      <w:pPr>
        <w:spacing w:after="0" w:line="240" w:lineRule="auto"/>
        <w:jc w:val="right"/>
        <w:rPr>
          <w:rFonts w:ascii="Times New Roman" w:hAnsi="Times New Roman" w:cs="Times New Roman"/>
          <w:sz w:val="28"/>
          <w:szCs w:val="28"/>
        </w:rPr>
      </w:pPr>
    </w:p>
    <w:p w:rsidR="00036F24" w:rsidRDefault="00036F24"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926B32" w:rsidRDefault="00926B32" w:rsidP="00430511">
      <w:pPr>
        <w:spacing w:after="0" w:line="240" w:lineRule="auto"/>
        <w:jc w:val="right"/>
        <w:rPr>
          <w:rFonts w:ascii="Times New Roman" w:hAnsi="Times New Roman" w:cs="Times New Roman"/>
          <w:sz w:val="28"/>
          <w:szCs w:val="28"/>
        </w:rPr>
      </w:pPr>
    </w:p>
    <w:p w:rsidR="00B72BCC" w:rsidRDefault="00B72BCC" w:rsidP="00430511">
      <w:pPr>
        <w:spacing w:after="0" w:line="240" w:lineRule="auto"/>
        <w:jc w:val="right"/>
        <w:rPr>
          <w:rFonts w:ascii="Times New Roman" w:hAnsi="Times New Roman" w:cs="Times New Roman"/>
          <w:sz w:val="24"/>
          <w:szCs w:val="24"/>
        </w:rPr>
      </w:pPr>
    </w:p>
    <w:p w:rsidR="00430511" w:rsidRPr="00B72BCC" w:rsidRDefault="00430511" w:rsidP="00430511">
      <w:pPr>
        <w:spacing w:after="0" w:line="240" w:lineRule="auto"/>
        <w:jc w:val="right"/>
        <w:rPr>
          <w:rFonts w:ascii="Times New Roman" w:hAnsi="Times New Roman" w:cs="Times New Roman"/>
          <w:sz w:val="24"/>
          <w:szCs w:val="24"/>
        </w:rPr>
      </w:pPr>
      <w:bookmarkStart w:id="0" w:name="_GoBack"/>
      <w:bookmarkEnd w:id="0"/>
      <w:r w:rsidRPr="00B72BCC">
        <w:rPr>
          <w:rFonts w:ascii="Times New Roman" w:hAnsi="Times New Roman" w:cs="Times New Roman"/>
          <w:sz w:val="24"/>
          <w:szCs w:val="24"/>
        </w:rPr>
        <w:lastRenderedPageBreak/>
        <w:t xml:space="preserve">Приложение № </w:t>
      </w:r>
      <w:r w:rsidR="00036F24" w:rsidRPr="00B72BCC">
        <w:rPr>
          <w:rFonts w:ascii="Times New Roman" w:hAnsi="Times New Roman" w:cs="Times New Roman"/>
          <w:sz w:val="24"/>
          <w:szCs w:val="24"/>
        </w:rPr>
        <w:t>3</w:t>
      </w:r>
    </w:p>
    <w:p w:rsidR="00430511" w:rsidRPr="00B72BCC" w:rsidRDefault="00430511" w:rsidP="00430511">
      <w:pPr>
        <w:spacing w:after="0" w:line="240" w:lineRule="auto"/>
        <w:jc w:val="right"/>
        <w:rPr>
          <w:rFonts w:ascii="Times New Roman" w:hAnsi="Times New Roman" w:cs="Times New Roman"/>
          <w:sz w:val="24"/>
          <w:szCs w:val="24"/>
        </w:rPr>
      </w:pPr>
      <w:r w:rsidRPr="00B72BCC">
        <w:rPr>
          <w:rFonts w:ascii="Times New Roman" w:hAnsi="Times New Roman" w:cs="Times New Roman"/>
          <w:sz w:val="24"/>
          <w:szCs w:val="24"/>
        </w:rPr>
        <w:t xml:space="preserve">к постановлению  администрации г.о. Тейково                                                                                     </w:t>
      </w:r>
    </w:p>
    <w:p w:rsidR="00430511" w:rsidRPr="00B72BCC" w:rsidRDefault="00430511" w:rsidP="00430511">
      <w:pPr>
        <w:spacing w:after="0" w:line="240" w:lineRule="auto"/>
        <w:jc w:val="right"/>
        <w:rPr>
          <w:rFonts w:ascii="Times New Roman" w:hAnsi="Times New Roman" w:cs="Times New Roman"/>
          <w:b/>
          <w:sz w:val="24"/>
          <w:szCs w:val="24"/>
        </w:rPr>
      </w:pPr>
      <w:r w:rsidRPr="00B72BCC">
        <w:rPr>
          <w:rFonts w:ascii="Times New Roman" w:hAnsi="Times New Roman" w:cs="Times New Roman"/>
          <w:sz w:val="24"/>
          <w:szCs w:val="24"/>
        </w:rPr>
        <w:t xml:space="preserve">                                                                           </w:t>
      </w:r>
      <w:r w:rsidR="00B72BCC" w:rsidRPr="00B72BCC">
        <w:rPr>
          <w:rFonts w:ascii="Times New Roman" w:hAnsi="Times New Roman" w:cs="Times New Roman"/>
          <w:sz w:val="24"/>
          <w:szCs w:val="24"/>
        </w:rPr>
        <w:t xml:space="preserve">              от        22.06.2021</w:t>
      </w:r>
      <w:r w:rsidRPr="00B72BCC">
        <w:rPr>
          <w:rFonts w:ascii="Times New Roman" w:hAnsi="Times New Roman" w:cs="Times New Roman"/>
          <w:sz w:val="24"/>
          <w:szCs w:val="24"/>
        </w:rPr>
        <w:t xml:space="preserve">       №</w:t>
      </w:r>
      <w:r w:rsidRPr="00B72BCC">
        <w:rPr>
          <w:rFonts w:ascii="Times New Roman" w:hAnsi="Times New Roman" w:cs="Times New Roman"/>
          <w:color w:val="FFFFFF" w:themeColor="background1"/>
          <w:sz w:val="24"/>
          <w:szCs w:val="24"/>
        </w:rPr>
        <w:t>_</w:t>
      </w:r>
      <w:r w:rsidR="00B72BCC" w:rsidRPr="00B72BCC">
        <w:rPr>
          <w:rFonts w:ascii="Times New Roman" w:hAnsi="Times New Roman" w:cs="Times New Roman"/>
          <w:color w:val="FFFFFF" w:themeColor="background1"/>
          <w:sz w:val="24"/>
          <w:szCs w:val="24"/>
        </w:rPr>
        <w:t>285</w:t>
      </w:r>
      <w:r w:rsidRPr="00B72BCC">
        <w:rPr>
          <w:rFonts w:ascii="Times New Roman" w:hAnsi="Times New Roman" w:cs="Times New Roman"/>
          <w:color w:val="FFFFFF" w:themeColor="background1"/>
          <w:sz w:val="24"/>
          <w:szCs w:val="24"/>
        </w:rPr>
        <w:t>_____</w:t>
      </w:r>
    </w:p>
    <w:p w:rsidR="00430511" w:rsidRPr="00B72BCC" w:rsidRDefault="00430511" w:rsidP="00430511">
      <w:pPr>
        <w:spacing w:after="0" w:line="240" w:lineRule="auto"/>
        <w:jc w:val="right"/>
        <w:rPr>
          <w:rFonts w:ascii="Times New Roman" w:hAnsi="Times New Roman" w:cs="Times New Roman"/>
          <w:sz w:val="24"/>
          <w:szCs w:val="24"/>
        </w:rPr>
      </w:pP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Состав</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конкурсной комиссии по проведению конкурса на право заключения</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договор</w:t>
      </w:r>
      <w:r w:rsidR="00336A08" w:rsidRPr="00B72BCC">
        <w:rPr>
          <w:rFonts w:ascii="Times New Roman" w:hAnsi="Times New Roman" w:cs="Times New Roman"/>
          <w:b/>
          <w:sz w:val="24"/>
          <w:szCs w:val="24"/>
        </w:rPr>
        <w:t>ов</w:t>
      </w:r>
      <w:r w:rsidRPr="00B72BCC">
        <w:rPr>
          <w:rFonts w:ascii="Times New Roman" w:hAnsi="Times New Roman" w:cs="Times New Roman"/>
          <w:b/>
          <w:sz w:val="24"/>
          <w:szCs w:val="24"/>
        </w:rPr>
        <w:t xml:space="preserve"> управления многоквартирными домами, расположенными на территории городского округа Тейково Ивановской области </w:t>
      </w:r>
    </w:p>
    <w:p w:rsidR="00430511" w:rsidRPr="00B72BCC" w:rsidRDefault="00430511" w:rsidP="00430511">
      <w:pPr>
        <w:spacing w:after="0" w:line="240" w:lineRule="auto"/>
        <w:jc w:val="center"/>
        <w:rPr>
          <w:rFonts w:ascii="Times New Roman" w:hAnsi="Times New Roman" w:cs="Times New Roman"/>
          <w:b/>
          <w:sz w:val="24"/>
          <w:szCs w:val="24"/>
        </w:rPr>
      </w:pPr>
      <w:r w:rsidRPr="00B72BCC">
        <w:rPr>
          <w:rFonts w:ascii="Times New Roman" w:hAnsi="Times New Roman" w:cs="Times New Roman"/>
          <w:b/>
          <w:sz w:val="24"/>
          <w:szCs w:val="24"/>
        </w:rPr>
        <w:t xml:space="preserve"> </w:t>
      </w:r>
    </w:p>
    <w:tbl>
      <w:tblPr>
        <w:tblStyle w:val="a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430511" w:rsidRPr="00B72BCC" w:rsidTr="00430511">
        <w:tc>
          <w:tcPr>
            <w:tcW w:w="3227" w:type="dxa"/>
          </w:tcPr>
          <w:p w:rsidR="00430511" w:rsidRPr="00B72BCC" w:rsidRDefault="00430511">
            <w:pPr>
              <w:jc w:val="both"/>
              <w:rPr>
                <w:sz w:val="24"/>
                <w:szCs w:val="24"/>
              </w:rPr>
            </w:pPr>
            <w:r w:rsidRPr="00B72BCC">
              <w:rPr>
                <w:sz w:val="24"/>
                <w:szCs w:val="24"/>
              </w:rPr>
              <w:t>Председатель комиссии:</w:t>
            </w:r>
          </w:p>
          <w:p w:rsidR="00430511" w:rsidRPr="00B72BCC" w:rsidRDefault="00430511">
            <w:pPr>
              <w:jc w:val="both"/>
              <w:rPr>
                <w:sz w:val="24"/>
                <w:szCs w:val="24"/>
              </w:rPr>
            </w:pPr>
          </w:p>
          <w:p w:rsidR="00430511" w:rsidRPr="00B72BCC" w:rsidRDefault="00430511">
            <w:pPr>
              <w:jc w:val="both"/>
              <w:rPr>
                <w:sz w:val="24"/>
                <w:szCs w:val="24"/>
              </w:rPr>
            </w:pPr>
          </w:p>
          <w:p w:rsidR="00430511" w:rsidRPr="00B72BCC" w:rsidRDefault="00430511">
            <w:pPr>
              <w:jc w:val="both"/>
              <w:rPr>
                <w:sz w:val="24"/>
                <w:szCs w:val="24"/>
              </w:rPr>
            </w:pPr>
          </w:p>
          <w:p w:rsidR="00430511" w:rsidRPr="00B72BCC" w:rsidRDefault="00430511">
            <w:pPr>
              <w:jc w:val="both"/>
              <w:rPr>
                <w:sz w:val="24"/>
                <w:szCs w:val="24"/>
              </w:rPr>
            </w:pPr>
          </w:p>
          <w:p w:rsidR="00430511" w:rsidRPr="00B72BCC" w:rsidRDefault="00430511">
            <w:pPr>
              <w:jc w:val="both"/>
              <w:rPr>
                <w:sz w:val="24"/>
                <w:szCs w:val="24"/>
              </w:rPr>
            </w:pPr>
            <w:r w:rsidRPr="00B72BCC">
              <w:rPr>
                <w:sz w:val="24"/>
                <w:szCs w:val="24"/>
              </w:rPr>
              <w:t>Заместитель председателя комиссии</w:t>
            </w:r>
          </w:p>
        </w:tc>
        <w:tc>
          <w:tcPr>
            <w:tcW w:w="7229" w:type="dxa"/>
            <w:hideMark/>
          </w:tcPr>
          <w:p w:rsidR="00430511" w:rsidRPr="00B72BCC" w:rsidRDefault="00430511">
            <w:pPr>
              <w:jc w:val="both"/>
              <w:rPr>
                <w:sz w:val="24"/>
                <w:szCs w:val="24"/>
              </w:rPr>
            </w:pPr>
            <w:r w:rsidRPr="00B72BCC">
              <w:rPr>
                <w:sz w:val="24"/>
                <w:szCs w:val="24"/>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430511" w:rsidRPr="00B72BCC" w:rsidRDefault="00430511">
            <w:pPr>
              <w:jc w:val="both"/>
              <w:rPr>
                <w:sz w:val="24"/>
                <w:szCs w:val="24"/>
              </w:rPr>
            </w:pPr>
            <w:proofErr w:type="spellStart"/>
            <w:r w:rsidRPr="00B72BCC">
              <w:rPr>
                <w:sz w:val="24"/>
                <w:szCs w:val="24"/>
              </w:rPr>
              <w:t>Хливная</w:t>
            </w:r>
            <w:proofErr w:type="spellEnd"/>
            <w:r w:rsidRPr="00B72BCC">
              <w:rPr>
                <w:sz w:val="24"/>
                <w:szCs w:val="24"/>
              </w:rPr>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430511" w:rsidRPr="00B72BCC" w:rsidTr="00430511">
        <w:tc>
          <w:tcPr>
            <w:tcW w:w="3227" w:type="dxa"/>
            <w:hideMark/>
          </w:tcPr>
          <w:p w:rsidR="00430511" w:rsidRPr="00B72BCC" w:rsidRDefault="00430511">
            <w:pPr>
              <w:jc w:val="both"/>
              <w:rPr>
                <w:sz w:val="24"/>
                <w:szCs w:val="24"/>
              </w:rPr>
            </w:pPr>
            <w:r w:rsidRPr="00B72BCC">
              <w:rPr>
                <w:sz w:val="24"/>
                <w:szCs w:val="24"/>
              </w:rPr>
              <w:t>Члены комиссии:</w:t>
            </w:r>
          </w:p>
        </w:tc>
        <w:tc>
          <w:tcPr>
            <w:tcW w:w="7229" w:type="dxa"/>
            <w:hideMark/>
          </w:tcPr>
          <w:p w:rsidR="00430511" w:rsidRPr="00B72BCC" w:rsidRDefault="00430511">
            <w:pPr>
              <w:jc w:val="both"/>
              <w:rPr>
                <w:sz w:val="24"/>
                <w:szCs w:val="24"/>
              </w:rPr>
            </w:pPr>
            <w:proofErr w:type="spellStart"/>
            <w:r w:rsidRPr="00B72BCC">
              <w:rPr>
                <w:sz w:val="24"/>
                <w:szCs w:val="24"/>
              </w:rPr>
              <w:t>Бобачев</w:t>
            </w:r>
            <w:proofErr w:type="spellEnd"/>
            <w:r w:rsidRPr="00B72BCC">
              <w:rPr>
                <w:sz w:val="24"/>
                <w:szCs w:val="24"/>
              </w:rPr>
              <w:t xml:space="preserve"> С.В. -  депутат городской Думы городского округа Тейково Ивановской области.</w:t>
            </w:r>
          </w:p>
          <w:p w:rsidR="00430511" w:rsidRPr="00B72BCC" w:rsidRDefault="00430511">
            <w:pPr>
              <w:jc w:val="both"/>
              <w:rPr>
                <w:sz w:val="24"/>
                <w:szCs w:val="24"/>
              </w:rPr>
            </w:pPr>
            <w:r w:rsidRPr="00B72BCC">
              <w:rPr>
                <w:sz w:val="24"/>
                <w:szCs w:val="24"/>
              </w:rPr>
              <w:t>Тихонов П.В. – депутат городской Думы городского округа Тейково Ивановской области.</w:t>
            </w:r>
          </w:p>
          <w:p w:rsidR="00430511" w:rsidRPr="00B72BCC" w:rsidRDefault="00430511">
            <w:pPr>
              <w:jc w:val="both"/>
              <w:rPr>
                <w:sz w:val="24"/>
                <w:szCs w:val="24"/>
              </w:rPr>
            </w:pPr>
            <w:r w:rsidRPr="00B72BCC">
              <w:rPr>
                <w:sz w:val="24"/>
                <w:szCs w:val="24"/>
              </w:rPr>
              <w:t>Кудряшова Л.А. – начальник отдела муниципального контроля администрации городского округа Тейково Ивановской области.</w:t>
            </w:r>
          </w:p>
        </w:tc>
      </w:tr>
      <w:tr w:rsidR="00430511" w:rsidRPr="00B72BCC" w:rsidTr="00430511">
        <w:tc>
          <w:tcPr>
            <w:tcW w:w="3227" w:type="dxa"/>
          </w:tcPr>
          <w:p w:rsidR="00430511" w:rsidRPr="00B72BCC" w:rsidRDefault="00430511">
            <w:pPr>
              <w:jc w:val="both"/>
              <w:rPr>
                <w:sz w:val="24"/>
                <w:szCs w:val="24"/>
              </w:rPr>
            </w:pPr>
          </w:p>
        </w:tc>
        <w:tc>
          <w:tcPr>
            <w:tcW w:w="7229" w:type="dxa"/>
            <w:hideMark/>
          </w:tcPr>
          <w:p w:rsidR="00430511" w:rsidRPr="00B72BCC" w:rsidRDefault="00430511">
            <w:pPr>
              <w:jc w:val="both"/>
              <w:rPr>
                <w:sz w:val="24"/>
                <w:szCs w:val="24"/>
              </w:rPr>
            </w:pPr>
            <w:proofErr w:type="spellStart"/>
            <w:r w:rsidRPr="00B72BCC">
              <w:rPr>
                <w:sz w:val="24"/>
                <w:szCs w:val="24"/>
              </w:rPr>
              <w:t>Генералова</w:t>
            </w:r>
            <w:proofErr w:type="spellEnd"/>
            <w:r w:rsidRPr="00B72BCC">
              <w:rPr>
                <w:sz w:val="24"/>
                <w:szCs w:val="24"/>
              </w:rPr>
              <w:t xml:space="preserve"> Ю.О.- заместитель начальника отдела правового и кадрового обеспечения администрации городского округа Тейково Ивановской области.</w:t>
            </w:r>
          </w:p>
        </w:tc>
      </w:tr>
      <w:tr w:rsidR="00430511" w:rsidRPr="00B72BCC" w:rsidTr="00430511">
        <w:tc>
          <w:tcPr>
            <w:tcW w:w="3227" w:type="dxa"/>
          </w:tcPr>
          <w:p w:rsidR="00430511" w:rsidRPr="00B72BCC" w:rsidRDefault="00430511">
            <w:pPr>
              <w:jc w:val="both"/>
              <w:rPr>
                <w:sz w:val="24"/>
                <w:szCs w:val="24"/>
              </w:rPr>
            </w:pPr>
          </w:p>
        </w:tc>
        <w:tc>
          <w:tcPr>
            <w:tcW w:w="7229" w:type="dxa"/>
            <w:hideMark/>
          </w:tcPr>
          <w:p w:rsidR="00430511" w:rsidRPr="00B72BCC" w:rsidRDefault="00430511" w:rsidP="00926B32">
            <w:pPr>
              <w:jc w:val="both"/>
              <w:rPr>
                <w:sz w:val="24"/>
                <w:szCs w:val="24"/>
              </w:rPr>
            </w:pPr>
            <w:r w:rsidRPr="00B72BCC">
              <w:rPr>
                <w:sz w:val="24"/>
                <w:szCs w:val="24"/>
              </w:rPr>
              <w:t xml:space="preserve">Голубева С.И. – главный специалист </w:t>
            </w:r>
            <w:r w:rsidR="00926B32" w:rsidRPr="00B72BCC">
              <w:rPr>
                <w:sz w:val="24"/>
                <w:szCs w:val="24"/>
              </w:rPr>
              <w:t>отдела</w:t>
            </w:r>
            <w:r w:rsidRPr="00B72BCC">
              <w:rPr>
                <w:sz w:val="24"/>
                <w:szCs w:val="24"/>
              </w:rPr>
              <w:t xml:space="preserve"> экономического развития и торговли администрации городского округа Тейково Ивановской области.</w:t>
            </w:r>
          </w:p>
        </w:tc>
      </w:tr>
      <w:tr w:rsidR="00430511" w:rsidRPr="00B72BCC" w:rsidTr="00430511">
        <w:tc>
          <w:tcPr>
            <w:tcW w:w="3227" w:type="dxa"/>
          </w:tcPr>
          <w:p w:rsidR="00430511" w:rsidRPr="00B72BCC" w:rsidRDefault="00430511">
            <w:pPr>
              <w:jc w:val="both"/>
              <w:rPr>
                <w:sz w:val="24"/>
                <w:szCs w:val="24"/>
              </w:rPr>
            </w:pPr>
          </w:p>
        </w:tc>
        <w:tc>
          <w:tcPr>
            <w:tcW w:w="7229" w:type="dxa"/>
            <w:hideMark/>
          </w:tcPr>
          <w:p w:rsidR="00430511" w:rsidRPr="00B72BCC" w:rsidRDefault="00430511">
            <w:pPr>
              <w:jc w:val="both"/>
              <w:rPr>
                <w:sz w:val="24"/>
                <w:szCs w:val="24"/>
              </w:rPr>
            </w:pPr>
            <w:r w:rsidRPr="00B72BCC">
              <w:rPr>
                <w:sz w:val="24"/>
                <w:szCs w:val="24"/>
              </w:rPr>
              <w:t>Горбулинская Т.Б. – консультант отдела городской инфраструктуры   администрации городского округа Тейково Ивановской области.</w:t>
            </w:r>
          </w:p>
        </w:tc>
      </w:tr>
    </w:tbl>
    <w:p w:rsidR="00430511" w:rsidRPr="00B72BCC" w:rsidRDefault="00430511" w:rsidP="00430511">
      <w:pPr>
        <w:spacing w:after="0" w:line="240" w:lineRule="auto"/>
        <w:rPr>
          <w:rFonts w:ascii="Times New Roman" w:hAnsi="Times New Roman" w:cs="Times New Roman"/>
          <w:sz w:val="24"/>
          <w:szCs w:val="24"/>
        </w:rPr>
      </w:pPr>
    </w:p>
    <w:p w:rsidR="00F42B69" w:rsidRPr="00B72BCC" w:rsidRDefault="00F42B69">
      <w:pPr>
        <w:rPr>
          <w:sz w:val="24"/>
          <w:szCs w:val="24"/>
        </w:rPr>
      </w:pPr>
    </w:p>
    <w:sectPr w:rsidR="00F42B69" w:rsidRPr="00B72BCC" w:rsidSect="0043051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8A45BA"/>
    <w:multiLevelType w:val="hybridMultilevel"/>
    <w:tmpl w:val="17FEB62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30511"/>
    <w:rsid w:val="00036F24"/>
    <w:rsid w:val="00221351"/>
    <w:rsid w:val="0026019C"/>
    <w:rsid w:val="00293AB8"/>
    <w:rsid w:val="00330AA4"/>
    <w:rsid w:val="00336A08"/>
    <w:rsid w:val="003A1DF6"/>
    <w:rsid w:val="00430511"/>
    <w:rsid w:val="004451D1"/>
    <w:rsid w:val="005A23DD"/>
    <w:rsid w:val="00673F8B"/>
    <w:rsid w:val="006B184A"/>
    <w:rsid w:val="007828FD"/>
    <w:rsid w:val="007B0FD0"/>
    <w:rsid w:val="009037A7"/>
    <w:rsid w:val="00926B32"/>
    <w:rsid w:val="00994943"/>
    <w:rsid w:val="00B31EDC"/>
    <w:rsid w:val="00B72BCC"/>
    <w:rsid w:val="00BB16C8"/>
    <w:rsid w:val="00C12E1A"/>
    <w:rsid w:val="00C73887"/>
    <w:rsid w:val="00C91E63"/>
    <w:rsid w:val="00D11052"/>
    <w:rsid w:val="00D24C1A"/>
    <w:rsid w:val="00EB48E1"/>
    <w:rsid w:val="00F4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0511"/>
    <w:rPr>
      <w:color w:val="0000FF"/>
      <w:u w:val="single"/>
    </w:rPr>
  </w:style>
  <w:style w:type="paragraph" w:styleId="a4">
    <w:name w:val="Body Text"/>
    <w:basedOn w:val="a"/>
    <w:link w:val="a5"/>
    <w:uiPriority w:val="99"/>
    <w:semiHidden/>
    <w:unhideWhenUsed/>
    <w:rsid w:val="0043051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430511"/>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430511"/>
    <w:rPr>
      <w:rFonts w:ascii="Times New Roman" w:eastAsia="Calibri" w:hAnsi="Times New Roman" w:cs="Times New Roman"/>
      <w:sz w:val="28"/>
      <w:szCs w:val="28"/>
      <w:lang w:eastAsia="en-US"/>
    </w:rPr>
  </w:style>
  <w:style w:type="paragraph" w:customStyle="1" w:styleId="ConsPlusNormal0">
    <w:name w:val="ConsPlusNormal"/>
    <w:link w:val="ConsPlusNormal"/>
    <w:rsid w:val="00430511"/>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Title">
    <w:name w:val="ConsPlusTitle Знак"/>
    <w:link w:val="ConsPlusTitle0"/>
    <w:locked/>
    <w:rsid w:val="00430511"/>
    <w:rPr>
      <w:rFonts w:ascii="Calibri" w:eastAsia="Calibri" w:hAnsi="Calibri" w:cs="Calibri"/>
      <w:b/>
      <w:bCs/>
    </w:rPr>
  </w:style>
  <w:style w:type="paragraph" w:customStyle="1" w:styleId="ConsPlusTitle0">
    <w:name w:val="ConsPlusTitle"/>
    <w:link w:val="ConsPlusTitle"/>
    <w:rsid w:val="00430511"/>
    <w:pPr>
      <w:widowControl w:val="0"/>
      <w:autoSpaceDE w:val="0"/>
      <w:autoSpaceDN w:val="0"/>
      <w:adjustRightInd w:val="0"/>
      <w:spacing w:after="0" w:line="240" w:lineRule="auto"/>
    </w:pPr>
    <w:rPr>
      <w:rFonts w:ascii="Calibri" w:eastAsia="Calibri" w:hAnsi="Calibri" w:cs="Calibri"/>
      <w:b/>
      <w:bCs/>
    </w:rPr>
  </w:style>
  <w:style w:type="table" w:styleId="a6">
    <w:name w:val="Table Grid"/>
    <w:basedOn w:val="a1"/>
    <w:rsid w:val="004305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305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0511"/>
    <w:rPr>
      <w:rFonts w:ascii="Tahoma" w:hAnsi="Tahoma" w:cs="Tahoma"/>
      <w:sz w:val="16"/>
      <w:szCs w:val="16"/>
    </w:rPr>
  </w:style>
  <w:style w:type="paragraph" w:styleId="a9">
    <w:name w:val="List Paragraph"/>
    <w:basedOn w:val="a"/>
    <w:uiPriority w:val="34"/>
    <w:qFormat/>
    <w:rsid w:val="00036F24"/>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14</cp:revision>
  <cp:lastPrinted>2021-06-24T04:54:00Z</cp:lastPrinted>
  <dcterms:created xsi:type="dcterms:W3CDTF">2021-06-03T08:21:00Z</dcterms:created>
  <dcterms:modified xsi:type="dcterms:W3CDTF">2021-06-30T06:59:00Z</dcterms:modified>
</cp:coreProperties>
</file>