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11" w:rsidRPr="004A35AA" w:rsidRDefault="001D5511" w:rsidP="001D55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5511" w:rsidRDefault="001D5511" w:rsidP="001D5511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1D5511" w:rsidRPr="00284DCF" w:rsidRDefault="001D5511" w:rsidP="001D5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DCF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1D5511" w:rsidRPr="00284DCF" w:rsidRDefault="001D5511" w:rsidP="001D5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DCF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1D5511" w:rsidRPr="00284DCF" w:rsidRDefault="001D5511" w:rsidP="001D5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511" w:rsidRPr="00284DCF" w:rsidRDefault="001D5511" w:rsidP="001D5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4DC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84DCF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D5511" w:rsidRPr="00284DCF" w:rsidRDefault="001D5511" w:rsidP="001D5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511" w:rsidRPr="00284DCF" w:rsidRDefault="001D5511" w:rsidP="001D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DCF">
        <w:rPr>
          <w:rFonts w:ascii="Times New Roman" w:hAnsi="Times New Roman" w:cs="Times New Roman"/>
          <w:sz w:val="24"/>
          <w:szCs w:val="24"/>
        </w:rPr>
        <w:t xml:space="preserve">от  </w:t>
      </w:r>
      <w:r w:rsidR="00284DCF" w:rsidRPr="00284DCF">
        <w:rPr>
          <w:rFonts w:ascii="Times New Roman" w:hAnsi="Times New Roman" w:cs="Times New Roman"/>
          <w:sz w:val="24"/>
          <w:szCs w:val="24"/>
        </w:rPr>
        <w:t>12.04.2021</w:t>
      </w:r>
      <w:r w:rsidRPr="00284DCF">
        <w:rPr>
          <w:rFonts w:ascii="Times New Roman" w:hAnsi="Times New Roman" w:cs="Times New Roman"/>
          <w:sz w:val="24"/>
          <w:szCs w:val="24"/>
        </w:rPr>
        <w:t xml:space="preserve">     №</w:t>
      </w:r>
      <w:r w:rsidR="00284DCF" w:rsidRPr="00284DCF">
        <w:rPr>
          <w:rFonts w:ascii="Times New Roman" w:hAnsi="Times New Roman" w:cs="Times New Roman"/>
          <w:sz w:val="24"/>
          <w:szCs w:val="24"/>
        </w:rPr>
        <w:t>138</w:t>
      </w:r>
      <w:r w:rsidRPr="00284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511" w:rsidRPr="00284DCF" w:rsidRDefault="001D5511" w:rsidP="001D55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4DCF">
        <w:rPr>
          <w:rFonts w:ascii="Times New Roman" w:hAnsi="Times New Roman" w:cs="Times New Roman"/>
          <w:sz w:val="24"/>
          <w:szCs w:val="24"/>
        </w:rPr>
        <w:t>г. Тейково</w:t>
      </w:r>
    </w:p>
    <w:p w:rsidR="001D5511" w:rsidRPr="00284DCF" w:rsidRDefault="001D5511" w:rsidP="001D5511">
      <w:pPr>
        <w:pStyle w:val="a3"/>
        <w:autoSpaceDE w:val="0"/>
        <w:autoSpaceDN w:val="0"/>
        <w:adjustRightInd w:val="0"/>
        <w:spacing w:after="0" w:line="240" w:lineRule="auto"/>
        <w:ind w:left="0" w:firstLine="1416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5511" w:rsidRPr="00284DCF" w:rsidRDefault="00BE5983" w:rsidP="001D551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4D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внесении дополнения</w:t>
      </w:r>
      <w:r w:rsidR="001D5511" w:rsidRPr="00284D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</w:t>
      </w:r>
      <w:r w:rsidR="001D5511" w:rsidRPr="00284DCF">
        <w:rPr>
          <w:rStyle w:val="layout"/>
          <w:rFonts w:ascii="Times New Roman" w:hAnsi="Times New Roman" w:cs="Times New Roman"/>
          <w:b/>
          <w:sz w:val="24"/>
          <w:szCs w:val="24"/>
        </w:rPr>
        <w:t>постановление администрации городского округа Тейково</w:t>
      </w:r>
      <w:r w:rsidR="003243AE" w:rsidRPr="00284D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5511" w:rsidRPr="00284DCF">
        <w:rPr>
          <w:rFonts w:ascii="Times New Roman" w:hAnsi="Times New Roman" w:cs="Times New Roman"/>
          <w:b/>
          <w:sz w:val="24"/>
          <w:szCs w:val="24"/>
        </w:rPr>
        <w:t>от 30.09.2020 № 378 «Об утверждении Порядка расходования Субсидии на адресную поддержку учащихся 1-11 классов при организации питания в общеобразовательных организациях городского округа Тейково Ивановской области»</w:t>
      </w:r>
    </w:p>
    <w:p w:rsidR="001D5511" w:rsidRPr="00284DCF" w:rsidRDefault="001D5511" w:rsidP="001D5511">
      <w:pPr>
        <w:pStyle w:val="a3"/>
        <w:autoSpaceDE w:val="0"/>
        <w:autoSpaceDN w:val="0"/>
        <w:adjustRightInd w:val="0"/>
        <w:spacing w:after="0" w:line="240" w:lineRule="auto"/>
        <w:ind w:left="0" w:firstLine="1416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243AE" w:rsidRPr="00284DCF" w:rsidRDefault="003243AE" w:rsidP="001D55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5511" w:rsidRPr="00284DCF" w:rsidRDefault="001D5511" w:rsidP="001D5511">
      <w:pPr>
        <w:pStyle w:val="a4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84DCF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 </w:t>
      </w:r>
      <w:r w:rsidRPr="00284DCF">
        <w:rPr>
          <w:rFonts w:ascii="Times New Roman" w:hAnsi="Times New Roman" w:cs="Times New Roman"/>
          <w:sz w:val="24"/>
          <w:szCs w:val="24"/>
        </w:rPr>
        <w:t>законом</w:t>
      </w:r>
      <w:r w:rsidRPr="00284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от 17.07.1999 № 178-ФЗ «О государственной социальной помощи», </w:t>
      </w:r>
      <w:r w:rsidRPr="00284DCF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Тейково Ивановской области, </w:t>
      </w:r>
      <w:r w:rsidRPr="00284DCF">
        <w:rPr>
          <w:rFonts w:ascii="Times New Roman" w:hAnsi="Times New Roman" w:cs="Times New Roman"/>
          <w:spacing w:val="-1"/>
          <w:sz w:val="24"/>
          <w:szCs w:val="24"/>
        </w:rPr>
        <w:t>администрация городского округа Тейково Ивановской области</w:t>
      </w:r>
    </w:p>
    <w:p w:rsidR="001D5511" w:rsidRPr="00284DCF" w:rsidRDefault="001D5511" w:rsidP="001D5511">
      <w:pPr>
        <w:spacing w:after="0" w:line="240" w:lineRule="auto"/>
        <w:ind w:right="14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4DC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84DCF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1D5511" w:rsidRPr="00284DCF" w:rsidRDefault="001D5511" w:rsidP="001D5511">
      <w:pPr>
        <w:spacing w:after="0" w:line="240" w:lineRule="auto"/>
        <w:ind w:right="14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B7" w:rsidRPr="00284DCF" w:rsidRDefault="001D5511" w:rsidP="001D5511">
      <w:pPr>
        <w:pStyle w:val="30"/>
        <w:numPr>
          <w:ilvl w:val="0"/>
          <w:numId w:val="2"/>
        </w:numPr>
        <w:shd w:val="clear" w:color="auto" w:fill="auto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4DCF">
        <w:rPr>
          <w:rStyle w:val="layout"/>
          <w:rFonts w:ascii="Times New Roman" w:hAnsi="Times New Roman" w:cs="Times New Roman"/>
          <w:b w:val="0"/>
          <w:sz w:val="24"/>
          <w:szCs w:val="24"/>
        </w:rPr>
        <w:t>Внести в постановлени</w:t>
      </w:r>
      <w:r w:rsidR="00F42BB7" w:rsidRPr="00284DCF">
        <w:rPr>
          <w:rStyle w:val="layout"/>
          <w:rFonts w:ascii="Times New Roman" w:hAnsi="Times New Roman" w:cs="Times New Roman"/>
          <w:b w:val="0"/>
          <w:sz w:val="24"/>
          <w:szCs w:val="24"/>
        </w:rPr>
        <w:t>е</w:t>
      </w:r>
      <w:r w:rsidRPr="00284DCF">
        <w:rPr>
          <w:rStyle w:val="layout"/>
          <w:rFonts w:ascii="Times New Roman" w:hAnsi="Times New Roman" w:cs="Times New Roman"/>
          <w:b w:val="0"/>
          <w:sz w:val="24"/>
          <w:szCs w:val="24"/>
        </w:rPr>
        <w:t xml:space="preserve"> администрации городского округа Тейково</w:t>
      </w:r>
      <w:r w:rsidRPr="00284DCF">
        <w:rPr>
          <w:rFonts w:ascii="Times New Roman" w:hAnsi="Times New Roman" w:cs="Times New Roman"/>
          <w:b w:val="0"/>
          <w:sz w:val="24"/>
          <w:szCs w:val="24"/>
        </w:rPr>
        <w:t xml:space="preserve">    от 30.09.2020 № 378 «Об утверждении Порядка расходования Субсидии на адресную поддержку учащихся 1-11 классов при организации питания в общеобразовательных организациях городского округа Тейково Ивановской области»</w:t>
      </w:r>
      <w:r w:rsidR="00BE5983" w:rsidRPr="00284DCF">
        <w:rPr>
          <w:rFonts w:ascii="Times New Roman" w:hAnsi="Times New Roman" w:cs="Times New Roman"/>
          <w:b w:val="0"/>
          <w:sz w:val="24"/>
          <w:szCs w:val="24"/>
        </w:rPr>
        <w:t xml:space="preserve"> следующее дополнение</w:t>
      </w:r>
      <w:r w:rsidR="00F42BB7" w:rsidRPr="00284DC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F42BB7" w:rsidRPr="00284DCF" w:rsidRDefault="00895BAA" w:rsidP="00895BAA">
      <w:pPr>
        <w:pStyle w:val="30"/>
        <w:shd w:val="clear" w:color="auto" w:fill="auto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4DCF">
        <w:rPr>
          <w:rFonts w:ascii="Times New Roman" w:hAnsi="Times New Roman" w:cs="Times New Roman"/>
          <w:b w:val="0"/>
          <w:sz w:val="24"/>
          <w:szCs w:val="24"/>
        </w:rPr>
        <w:t>в</w:t>
      </w:r>
      <w:r w:rsidR="00F42BB7" w:rsidRPr="00284DCF">
        <w:rPr>
          <w:rFonts w:ascii="Times New Roman" w:hAnsi="Times New Roman" w:cs="Times New Roman"/>
          <w:b w:val="0"/>
          <w:sz w:val="24"/>
          <w:szCs w:val="24"/>
        </w:rPr>
        <w:t xml:space="preserve"> приложении к постановлению:</w:t>
      </w:r>
    </w:p>
    <w:p w:rsidR="001D5511" w:rsidRPr="00284DCF" w:rsidRDefault="00F42BB7" w:rsidP="00895BAA">
      <w:pPr>
        <w:pStyle w:val="30"/>
        <w:shd w:val="clear" w:color="auto" w:fill="auto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4DCF">
        <w:rPr>
          <w:rFonts w:ascii="Times New Roman" w:hAnsi="Times New Roman" w:cs="Times New Roman"/>
          <w:b w:val="0"/>
          <w:sz w:val="24"/>
          <w:szCs w:val="24"/>
        </w:rPr>
        <w:t>дополнить</w:t>
      </w:r>
      <w:r w:rsidR="00BE5983" w:rsidRPr="00284DCF">
        <w:rPr>
          <w:rFonts w:ascii="Times New Roman" w:hAnsi="Times New Roman" w:cs="Times New Roman"/>
          <w:b w:val="0"/>
          <w:sz w:val="24"/>
          <w:szCs w:val="24"/>
        </w:rPr>
        <w:t xml:space="preserve"> частью</w:t>
      </w:r>
      <w:r w:rsidR="001D5511" w:rsidRPr="00284DCF">
        <w:rPr>
          <w:rFonts w:ascii="Times New Roman" w:hAnsi="Times New Roman" w:cs="Times New Roman"/>
          <w:b w:val="0"/>
          <w:sz w:val="24"/>
          <w:szCs w:val="24"/>
        </w:rPr>
        <w:t xml:space="preserve"> 13 следующего содержания:</w:t>
      </w:r>
    </w:p>
    <w:p w:rsidR="001D5511" w:rsidRPr="00284DCF" w:rsidRDefault="001D5511" w:rsidP="001D5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DCF">
        <w:rPr>
          <w:rFonts w:ascii="Times New Roman" w:hAnsi="Times New Roman" w:cs="Times New Roman"/>
          <w:sz w:val="24"/>
          <w:szCs w:val="24"/>
        </w:rPr>
        <w:t xml:space="preserve">«13. Информация об установлении и предоставлении адресной поддержки учащихся 1-11 классов при организации питания размещается в Единой государственной информационной системе социального обеспечения. </w:t>
      </w:r>
    </w:p>
    <w:p w:rsidR="001D5511" w:rsidRPr="00284DCF" w:rsidRDefault="001D5511" w:rsidP="001D5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DCF">
        <w:rPr>
          <w:rFonts w:ascii="Times New Roman" w:hAnsi="Times New Roman" w:cs="Times New Roman"/>
          <w:sz w:val="24"/>
          <w:szCs w:val="24"/>
        </w:rPr>
        <w:t xml:space="preserve">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6" w:history="1">
        <w:r w:rsidRPr="00284D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84DCF">
        <w:rPr>
          <w:rFonts w:ascii="Times New Roman" w:hAnsi="Times New Roman" w:cs="Times New Roman"/>
          <w:sz w:val="24"/>
          <w:szCs w:val="24"/>
        </w:rPr>
        <w:t xml:space="preserve"> от 17.07.1999 № 178-ФЗ «О государственной социальной помощи»</w:t>
      </w:r>
      <w:proofErr w:type="gramStart"/>
      <w:r w:rsidRPr="00284DC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D5511" w:rsidRPr="00284DCF" w:rsidRDefault="001D5511" w:rsidP="001D5511">
      <w:pPr>
        <w:pStyle w:val="a4"/>
        <w:ind w:firstLine="851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284DCF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органов местного самоуправления городского округа Тейково Ивановской области, а также разместить на официальном сайте городского округа Тейково Ивановской области в сети Интернет.</w:t>
      </w:r>
    </w:p>
    <w:p w:rsidR="001D5511" w:rsidRPr="00284DCF" w:rsidRDefault="001D5511" w:rsidP="001D5511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DCF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городского округа Тейково (по социальным вопросам), начальника отдела социальной сферы администрации городского округа Тейково Сорокину С.В. и начальника отдела образования администрации г. Тейково Соловьеву А.Н.</w:t>
      </w:r>
    </w:p>
    <w:p w:rsidR="001D5511" w:rsidRPr="00284DCF" w:rsidRDefault="001D5511" w:rsidP="001D55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511" w:rsidRPr="00284DCF" w:rsidRDefault="001D5511" w:rsidP="001D55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511" w:rsidRPr="00284DCF" w:rsidRDefault="001D5511" w:rsidP="001D55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511" w:rsidRPr="00284DCF" w:rsidRDefault="001D5511" w:rsidP="001D55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  <w:sectPr w:rsidR="001D5511" w:rsidRPr="00284DCF" w:rsidSect="00EE04F9">
          <w:pgSz w:w="11906" w:h="16838"/>
          <w:pgMar w:top="851" w:right="850" w:bottom="993" w:left="1276" w:header="708" w:footer="708" w:gutter="0"/>
          <w:cols w:space="708"/>
          <w:docGrid w:linePitch="360"/>
        </w:sectPr>
      </w:pPr>
      <w:r w:rsidRPr="00284DCF">
        <w:rPr>
          <w:rFonts w:ascii="Times New Roman" w:hAnsi="Times New Roman" w:cs="Times New Roman"/>
          <w:b/>
          <w:sz w:val="24"/>
          <w:szCs w:val="24"/>
        </w:rPr>
        <w:t>Глава гор</w:t>
      </w:r>
      <w:r w:rsidR="00284DCF">
        <w:rPr>
          <w:rFonts w:ascii="Times New Roman" w:hAnsi="Times New Roman" w:cs="Times New Roman"/>
          <w:b/>
          <w:sz w:val="24"/>
          <w:szCs w:val="24"/>
        </w:rPr>
        <w:t xml:space="preserve">одского округа Тейково </w:t>
      </w:r>
      <w:r w:rsidR="00284DCF">
        <w:rPr>
          <w:rFonts w:ascii="Times New Roman" w:hAnsi="Times New Roman" w:cs="Times New Roman"/>
          <w:b/>
          <w:sz w:val="24"/>
          <w:szCs w:val="24"/>
        </w:rPr>
        <w:tab/>
      </w:r>
      <w:r w:rsidR="00284DCF">
        <w:rPr>
          <w:rFonts w:ascii="Times New Roman" w:hAnsi="Times New Roman" w:cs="Times New Roman"/>
          <w:b/>
          <w:sz w:val="24"/>
          <w:szCs w:val="24"/>
        </w:rPr>
        <w:tab/>
      </w:r>
      <w:r w:rsidR="00284DCF">
        <w:rPr>
          <w:rFonts w:ascii="Times New Roman" w:hAnsi="Times New Roman" w:cs="Times New Roman"/>
          <w:b/>
          <w:sz w:val="24"/>
          <w:szCs w:val="24"/>
        </w:rPr>
        <w:tab/>
      </w:r>
      <w:r w:rsidR="00284DC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84DCF">
        <w:rPr>
          <w:rFonts w:ascii="Times New Roman" w:hAnsi="Times New Roman" w:cs="Times New Roman"/>
          <w:b/>
          <w:sz w:val="24"/>
          <w:szCs w:val="24"/>
        </w:rPr>
        <w:t>С.А.Семенова</w:t>
      </w:r>
      <w:bookmarkStart w:id="0" w:name="_GoBack"/>
      <w:bookmarkEnd w:id="0"/>
      <w:proofErr w:type="spellEnd"/>
    </w:p>
    <w:p w:rsidR="00640259" w:rsidRPr="001D5511" w:rsidRDefault="00640259" w:rsidP="00284DCF">
      <w:pPr>
        <w:tabs>
          <w:tab w:val="left" w:pos="3285"/>
        </w:tabs>
      </w:pPr>
    </w:p>
    <w:sectPr w:rsidR="00640259" w:rsidRPr="001D5511" w:rsidSect="001051EA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B46AA"/>
    <w:multiLevelType w:val="multilevel"/>
    <w:tmpl w:val="9AC85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6790513C"/>
    <w:multiLevelType w:val="hybridMultilevel"/>
    <w:tmpl w:val="5420C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11"/>
    <w:rsid w:val="001051EA"/>
    <w:rsid w:val="001D5511"/>
    <w:rsid w:val="00284DCF"/>
    <w:rsid w:val="003243AE"/>
    <w:rsid w:val="00640259"/>
    <w:rsid w:val="00895BAA"/>
    <w:rsid w:val="00AC77F8"/>
    <w:rsid w:val="00BE5983"/>
    <w:rsid w:val="00F4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11"/>
    <w:pPr>
      <w:ind w:left="720"/>
      <w:contextualSpacing/>
    </w:pPr>
  </w:style>
  <w:style w:type="paragraph" w:styleId="a4">
    <w:name w:val="No Spacing"/>
    <w:link w:val="a5"/>
    <w:uiPriority w:val="1"/>
    <w:qFormat/>
    <w:rsid w:val="001D5511"/>
    <w:pPr>
      <w:spacing w:after="0" w:line="240" w:lineRule="auto"/>
    </w:pPr>
  </w:style>
  <w:style w:type="character" w:customStyle="1" w:styleId="a5">
    <w:name w:val="Без интервала Знак"/>
    <w:link w:val="a4"/>
    <w:rsid w:val="001D5511"/>
  </w:style>
  <w:style w:type="character" w:customStyle="1" w:styleId="layout">
    <w:name w:val="layout"/>
    <w:basedOn w:val="a0"/>
    <w:rsid w:val="001D5511"/>
  </w:style>
  <w:style w:type="character" w:customStyle="1" w:styleId="3">
    <w:name w:val="Основной текст (3)_"/>
    <w:basedOn w:val="a0"/>
    <w:link w:val="30"/>
    <w:locked/>
    <w:rsid w:val="001D551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5511"/>
    <w:pPr>
      <w:widowControl w:val="0"/>
      <w:shd w:val="clear" w:color="auto" w:fill="FFFFFF"/>
      <w:spacing w:before="300" w:after="600" w:line="322" w:lineRule="exact"/>
      <w:jc w:val="center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42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B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11"/>
    <w:pPr>
      <w:ind w:left="720"/>
      <w:contextualSpacing/>
    </w:pPr>
  </w:style>
  <w:style w:type="paragraph" w:styleId="a4">
    <w:name w:val="No Spacing"/>
    <w:link w:val="a5"/>
    <w:uiPriority w:val="1"/>
    <w:qFormat/>
    <w:rsid w:val="001D5511"/>
    <w:pPr>
      <w:spacing w:after="0" w:line="240" w:lineRule="auto"/>
    </w:pPr>
  </w:style>
  <w:style w:type="character" w:customStyle="1" w:styleId="a5">
    <w:name w:val="Без интервала Знак"/>
    <w:link w:val="a4"/>
    <w:rsid w:val="001D5511"/>
  </w:style>
  <w:style w:type="character" w:customStyle="1" w:styleId="layout">
    <w:name w:val="layout"/>
    <w:basedOn w:val="a0"/>
    <w:rsid w:val="001D5511"/>
  </w:style>
  <w:style w:type="character" w:customStyle="1" w:styleId="3">
    <w:name w:val="Основной текст (3)_"/>
    <w:basedOn w:val="a0"/>
    <w:link w:val="30"/>
    <w:locked/>
    <w:rsid w:val="001D551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5511"/>
    <w:pPr>
      <w:widowControl w:val="0"/>
      <w:shd w:val="clear" w:color="auto" w:fill="FFFFFF"/>
      <w:spacing w:before="300" w:after="600" w:line="322" w:lineRule="exact"/>
      <w:jc w:val="center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42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AD2C6B2811AE71C29EC1D9A3F25F58E41EEDBE29CBE414FEACB5C48DB35F06B6FC8231FCE304562305434556h1E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Наталья Михайловна Касаткина</cp:lastModifiedBy>
  <cp:revision>6</cp:revision>
  <cp:lastPrinted>2021-04-13T12:39:00Z</cp:lastPrinted>
  <dcterms:created xsi:type="dcterms:W3CDTF">2021-04-05T08:02:00Z</dcterms:created>
  <dcterms:modified xsi:type="dcterms:W3CDTF">2021-04-19T06:54:00Z</dcterms:modified>
</cp:coreProperties>
</file>